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0312F" w:rsidRDefault="00F919DD">
      <w:pPr>
        <w:widowControl w:val="0"/>
        <w:jc w:val="center"/>
      </w:pPr>
      <w:r>
        <w:rPr>
          <w:b/>
          <w:sz w:val="40"/>
        </w:rPr>
        <w:t>Initial Documentation</w:t>
      </w:r>
    </w:p>
    <w:p w:rsidR="0080312F" w:rsidRDefault="00F919DD">
      <w:pPr>
        <w:widowControl w:val="0"/>
        <w:jc w:val="center"/>
      </w:pPr>
      <w:r>
        <w:rPr>
          <w:b/>
          <w:sz w:val="40"/>
        </w:rPr>
        <w:t>April 10, 2014</w:t>
      </w:r>
    </w:p>
    <w:p w:rsidR="0080312F" w:rsidRDefault="00F919DD">
      <w:pPr>
        <w:widowControl w:val="0"/>
        <w:jc w:val="center"/>
      </w:pPr>
      <w:r>
        <w:rPr>
          <w:b/>
        </w:rPr>
        <w:t xml:space="preserve"> </w:t>
      </w:r>
    </w:p>
    <w:p w:rsidR="0080312F" w:rsidRDefault="00F919DD">
      <w:pPr>
        <w:widowControl w:val="0"/>
        <w:jc w:val="center"/>
      </w:pPr>
      <w:r>
        <w:rPr>
          <w:b/>
        </w:rPr>
        <w:t xml:space="preserve"> </w:t>
      </w:r>
    </w:p>
    <w:p w:rsidR="0080312F" w:rsidRDefault="00F919DD">
      <w:pPr>
        <w:widowControl w:val="0"/>
        <w:jc w:val="center"/>
      </w:pPr>
      <w:r>
        <w:rPr>
          <w:b/>
        </w:rPr>
        <w:t xml:space="preserve"> </w:t>
      </w:r>
    </w:p>
    <w:p w:rsidR="0080312F" w:rsidRDefault="00F919DD">
      <w:pPr>
        <w:widowControl w:val="0"/>
        <w:jc w:val="center"/>
      </w:pPr>
      <w:r>
        <w:rPr>
          <w:b/>
        </w:rPr>
        <w:t xml:space="preserve"> </w:t>
      </w:r>
    </w:p>
    <w:p w:rsidR="0080312F" w:rsidRDefault="00F919DD">
      <w:pPr>
        <w:widowControl w:val="0"/>
        <w:jc w:val="center"/>
      </w:pPr>
      <w:r>
        <w:rPr>
          <w:b/>
        </w:rPr>
        <w:t xml:space="preserve"> </w:t>
      </w:r>
    </w:p>
    <w:p w:rsidR="0080312F" w:rsidRDefault="00F919DD">
      <w:pPr>
        <w:widowControl w:val="0"/>
        <w:jc w:val="center"/>
      </w:pPr>
      <w:r>
        <w:rPr>
          <w:b/>
          <w:sz w:val="36"/>
          <w:u w:val="single"/>
        </w:rPr>
        <w:t>T100 Watch Dog</w:t>
      </w:r>
    </w:p>
    <w:p w:rsidR="0080312F" w:rsidRDefault="00F919DD">
      <w:pPr>
        <w:widowControl w:val="0"/>
        <w:jc w:val="center"/>
      </w:pPr>
      <w:r>
        <w:rPr>
          <w:sz w:val="24"/>
        </w:rPr>
        <w:t>Autonomous Surveillance Robot</w:t>
      </w:r>
    </w:p>
    <w:p w:rsidR="0080312F" w:rsidRDefault="00F919DD">
      <w:pPr>
        <w:widowControl w:val="0"/>
        <w:jc w:val="center"/>
      </w:pPr>
      <w:r>
        <w:rPr>
          <w:b/>
        </w:rPr>
        <w:t xml:space="preserve"> </w:t>
      </w:r>
    </w:p>
    <w:p w:rsidR="0080312F" w:rsidRDefault="00F919DD">
      <w:pPr>
        <w:widowControl w:val="0"/>
        <w:jc w:val="center"/>
      </w:pPr>
      <w:bookmarkStart w:id="0" w:name="_GoBack"/>
      <w:bookmarkEnd w:id="0"/>
      <w:r>
        <w:rPr>
          <w:b/>
        </w:rPr>
        <w:t xml:space="preserve"> </w:t>
      </w:r>
    </w:p>
    <w:p w:rsidR="0080312F" w:rsidRDefault="00F919DD">
      <w:pPr>
        <w:widowControl w:val="0"/>
        <w:jc w:val="center"/>
      </w:pPr>
      <w:r>
        <w:rPr>
          <w:b/>
        </w:rPr>
        <w:t xml:space="preserve"> </w:t>
      </w:r>
    </w:p>
    <w:p w:rsidR="0080312F" w:rsidRDefault="00F919DD">
      <w:pPr>
        <w:widowControl w:val="0"/>
        <w:jc w:val="center"/>
      </w:pPr>
      <w:r>
        <w:rPr>
          <w:b/>
        </w:rPr>
        <w:t xml:space="preserve"> </w:t>
      </w:r>
    </w:p>
    <w:p w:rsidR="0080312F" w:rsidRDefault="00F919DD">
      <w:pPr>
        <w:widowControl w:val="0"/>
        <w:jc w:val="center"/>
      </w:pPr>
      <w:r>
        <w:rPr>
          <w:b/>
        </w:rPr>
        <w:t xml:space="preserve"> </w:t>
      </w:r>
    </w:p>
    <w:p w:rsidR="0080312F" w:rsidRDefault="00F919DD">
      <w:pPr>
        <w:widowControl w:val="0"/>
        <w:jc w:val="center"/>
      </w:pPr>
      <w:r>
        <w:rPr>
          <w:b/>
          <w:sz w:val="24"/>
        </w:rPr>
        <w:t xml:space="preserve"> </w:t>
      </w:r>
    </w:p>
    <w:p w:rsidR="0080312F" w:rsidRDefault="00F919DD">
      <w:pPr>
        <w:widowControl w:val="0"/>
        <w:jc w:val="center"/>
      </w:pPr>
      <w:r>
        <w:rPr>
          <w:sz w:val="24"/>
        </w:rPr>
        <w:t>Department of Electrical Engineering &amp; Computer Science</w:t>
      </w:r>
    </w:p>
    <w:p w:rsidR="0080312F" w:rsidRDefault="00F919DD">
      <w:pPr>
        <w:widowControl w:val="0"/>
        <w:jc w:val="center"/>
      </w:pPr>
      <w:r>
        <w:rPr>
          <w:sz w:val="24"/>
        </w:rPr>
        <w:t>University of Central</w:t>
      </w:r>
    </w:p>
    <w:p w:rsidR="0080312F" w:rsidRDefault="00F919DD">
      <w:pPr>
        <w:widowControl w:val="0"/>
        <w:jc w:val="center"/>
      </w:pPr>
      <w:r>
        <w:rPr>
          <w:sz w:val="24"/>
        </w:rPr>
        <w:t>Dr. Samuel Richie</w:t>
      </w:r>
    </w:p>
    <w:p w:rsidR="0080312F" w:rsidRDefault="00F919DD">
      <w:pPr>
        <w:widowControl w:val="0"/>
        <w:jc w:val="center"/>
      </w:pPr>
      <w:r>
        <w:rPr>
          <w:sz w:val="24"/>
        </w:rPr>
        <w:t>Senior Design I</w:t>
      </w:r>
    </w:p>
    <w:p w:rsidR="0080312F" w:rsidRDefault="0080312F">
      <w:pPr>
        <w:widowControl w:val="0"/>
        <w:jc w:val="center"/>
      </w:pPr>
    </w:p>
    <w:p w:rsidR="0080312F" w:rsidRDefault="0080312F">
      <w:pPr>
        <w:widowControl w:val="0"/>
        <w:jc w:val="center"/>
      </w:pPr>
    </w:p>
    <w:p w:rsidR="0080312F" w:rsidRDefault="0080312F">
      <w:pPr>
        <w:widowControl w:val="0"/>
        <w:jc w:val="center"/>
      </w:pPr>
    </w:p>
    <w:p w:rsidR="0080312F" w:rsidRDefault="0080312F">
      <w:pPr>
        <w:widowControl w:val="0"/>
        <w:jc w:val="center"/>
      </w:pPr>
    </w:p>
    <w:p w:rsidR="0080312F" w:rsidRDefault="0080312F">
      <w:pPr>
        <w:widowControl w:val="0"/>
        <w:jc w:val="center"/>
      </w:pPr>
    </w:p>
    <w:p w:rsidR="0080312F" w:rsidRDefault="0080312F">
      <w:pPr>
        <w:widowControl w:val="0"/>
        <w:jc w:val="center"/>
      </w:pPr>
    </w:p>
    <w:p w:rsidR="0080312F" w:rsidRDefault="0080312F">
      <w:pPr>
        <w:widowControl w:val="0"/>
        <w:jc w:val="center"/>
      </w:pPr>
    </w:p>
    <w:p w:rsidR="0080312F" w:rsidRDefault="0080312F">
      <w:pPr>
        <w:widowControl w:val="0"/>
        <w:jc w:val="center"/>
      </w:pPr>
    </w:p>
    <w:p w:rsidR="0080312F" w:rsidRDefault="00F919DD">
      <w:pPr>
        <w:widowControl w:val="0"/>
        <w:jc w:val="center"/>
      </w:pPr>
      <w:r>
        <w:rPr>
          <w:sz w:val="24"/>
        </w:rPr>
        <w:t xml:space="preserve"> </w:t>
      </w:r>
    </w:p>
    <w:tbl>
      <w:tblPr>
        <w:tblStyle w:val="a"/>
        <w:tblW w:w="8895" w:type="dxa"/>
        <w:tblLayout w:type="fixed"/>
        <w:tblLook w:val="0600" w:firstRow="0" w:lastRow="0" w:firstColumn="0" w:lastColumn="0" w:noHBand="1" w:noVBand="1"/>
      </w:tblPr>
      <w:tblGrid>
        <w:gridCol w:w="4260"/>
        <w:gridCol w:w="4635"/>
      </w:tblGrid>
      <w:tr w:rsidR="0080312F">
        <w:tc>
          <w:tcPr>
            <w:tcW w:w="4260" w:type="dxa"/>
            <w:tcMar>
              <w:top w:w="100" w:type="dxa"/>
              <w:left w:w="100" w:type="dxa"/>
              <w:bottom w:w="100" w:type="dxa"/>
              <w:right w:w="100" w:type="dxa"/>
            </w:tcMar>
          </w:tcPr>
          <w:p w:rsidR="0080312F" w:rsidRDefault="00F919DD">
            <w:pPr>
              <w:widowControl w:val="0"/>
            </w:pPr>
            <w:r>
              <w:rPr>
                <w:sz w:val="24"/>
              </w:rPr>
              <w:t>Ismael Rivera (Computer)</w:t>
            </w:r>
          </w:p>
        </w:tc>
        <w:tc>
          <w:tcPr>
            <w:tcW w:w="4635" w:type="dxa"/>
            <w:tcMar>
              <w:top w:w="100" w:type="dxa"/>
              <w:left w:w="100" w:type="dxa"/>
              <w:bottom w:w="100" w:type="dxa"/>
              <w:right w:w="100" w:type="dxa"/>
            </w:tcMar>
          </w:tcPr>
          <w:p w:rsidR="0080312F" w:rsidRDefault="00F919DD">
            <w:pPr>
              <w:widowControl w:val="0"/>
            </w:pPr>
            <w:r>
              <w:rPr>
                <w:sz w:val="24"/>
              </w:rPr>
              <w:t>ismaeljrivera@knights.ucf.edu</w:t>
            </w:r>
          </w:p>
        </w:tc>
      </w:tr>
      <w:tr w:rsidR="0080312F">
        <w:tc>
          <w:tcPr>
            <w:tcW w:w="4260" w:type="dxa"/>
            <w:tcMar>
              <w:top w:w="100" w:type="dxa"/>
              <w:left w:w="100" w:type="dxa"/>
              <w:bottom w:w="100" w:type="dxa"/>
              <w:right w:w="100" w:type="dxa"/>
            </w:tcMar>
          </w:tcPr>
          <w:p w:rsidR="0080312F" w:rsidRDefault="00F919DD">
            <w:pPr>
              <w:widowControl w:val="0"/>
            </w:pPr>
            <w:r>
              <w:rPr>
                <w:sz w:val="24"/>
              </w:rPr>
              <w:t>Journey Sumlar (Electrical)</w:t>
            </w:r>
          </w:p>
        </w:tc>
        <w:tc>
          <w:tcPr>
            <w:tcW w:w="4635" w:type="dxa"/>
            <w:tcMar>
              <w:top w:w="100" w:type="dxa"/>
              <w:left w:w="100" w:type="dxa"/>
              <w:bottom w:w="100" w:type="dxa"/>
              <w:right w:w="100" w:type="dxa"/>
            </w:tcMar>
          </w:tcPr>
          <w:p w:rsidR="0080312F" w:rsidRDefault="00F919DD">
            <w:pPr>
              <w:widowControl w:val="0"/>
            </w:pPr>
            <w:r>
              <w:rPr>
                <w:sz w:val="24"/>
              </w:rPr>
              <w:t>sumljf@knights.ucf.edu</w:t>
            </w:r>
          </w:p>
        </w:tc>
      </w:tr>
      <w:tr w:rsidR="0080312F">
        <w:tc>
          <w:tcPr>
            <w:tcW w:w="4260" w:type="dxa"/>
            <w:tcMar>
              <w:top w:w="100" w:type="dxa"/>
              <w:left w:w="100" w:type="dxa"/>
              <w:bottom w:w="100" w:type="dxa"/>
              <w:right w:w="100" w:type="dxa"/>
            </w:tcMar>
          </w:tcPr>
          <w:p w:rsidR="0080312F" w:rsidRDefault="00F919DD">
            <w:pPr>
              <w:widowControl w:val="0"/>
            </w:pPr>
            <w:r>
              <w:rPr>
                <w:sz w:val="24"/>
              </w:rPr>
              <w:t>Chris Carmichael (Electrical)</w:t>
            </w:r>
          </w:p>
        </w:tc>
        <w:tc>
          <w:tcPr>
            <w:tcW w:w="4635" w:type="dxa"/>
            <w:tcMar>
              <w:top w:w="100" w:type="dxa"/>
              <w:left w:w="100" w:type="dxa"/>
              <w:bottom w:w="100" w:type="dxa"/>
              <w:right w:w="100" w:type="dxa"/>
            </w:tcMar>
          </w:tcPr>
          <w:p w:rsidR="0080312F" w:rsidRDefault="00F919DD">
            <w:pPr>
              <w:widowControl w:val="0"/>
            </w:pPr>
            <w:r>
              <w:rPr>
                <w:sz w:val="24"/>
              </w:rPr>
              <w:t>Carmichael.Chris@knights.ucf.edu</w:t>
            </w:r>
          </w:p>
        </w:tc>
      </w:tr>
      <w:tr w:rsidR="0080312F">
        <w:tc>
          <w:tcPr>
            <w:tcW w:w="4260" w:type="dxa"/>
            <w:tcMar>
              <w:top w:w="100" w:type="dxa"/>
              <w:left w:w="100" w:type="dxa"/>
              <w:bottom w:w="100" w:type="dxa"/>
              <w:right w:w="100" w:type="dxa"/>
            </w:tcMar>
          </w:tcPr>
          <w:p w:rsidR="0080312F" w:rsidRDefault="00F919DD">
            <w:pPr>
              <w:widowControl w:val="0"/>
            </w:pPr>
            <w:r>
              <w:rPr>
                <w:sz w:val="24"/>
              </w:rPr>
              <w:t>Warayut Techarutchatano (Computer)</w:t>
            </w:r>
          </w:p>
        </w:tc>
        <w:tc>
          <w:tcPr>
            <w:tcW w:w="4635" w:type="dxa"/>
            <w:tcMar>
              <w:top w:w="100" w:type="dxa"/>
              <w:left w:w="100" w:type="dxa"/>
              <w:bottom w:w="100" w:type="dxa"/>
              <w:right w:w="100" w:type="dxa"/>
            </w:tcMar>
          </w:tcPr>
          <w:p w:rsidR="0080312F" w:rsidRDefault="00F919DD">
            <w:pPr>
              <w:widowControl w:val="0"/>
            </w:pPr>
            <w:r>
              <w:rPr>
                <w:sz w:val="24"/>
              </w:rPr>
              <w:t>Warayut@knights.ucf.edu</w:t>
            </w:r>
          </w:p>
        </w:tc>
      </w:tr>
    </w:tbl>
    <w:p w:rsidR="0080312F" w:rsidRDefault="00F919DD">
      <w:pPr>
        <w:widowControl w:val="0"/>
        <w:jc w:val="center"/>
      </w:pPr>
      <w:r>
        <w:t xml:space="preserve"> </w:t>
      </w:r>
    </w:p>
    <w:p w:rsidR="0080312F" w:rsidRDefault="00F919DD">
      <w:pPr>
        <w:widowControl w:val="0"/>
        <w:jc w:val="center"/>
      </w:pPr>
      <w:r>
        <w:rPr>
          <w:b/>
        </w:rPr>
        <w:t xml:space="preserve"> </w:t>
      </w:r>
    </w:p>
    <w:p w:rsidR="0080312F" w:rsidRDefault="00F919DD">
      <w:pPr>
        <w:widowControl w:val="0"/>
      </w:pPr>
      <w:r>
        <w:t xml:space="preserve"> </w:t>
      </w:r>
    </w:p>
    <w:p w:rsidR="0080312F" w:rsidRDefault="0080312F">
      <w:pPr>
        <w:widowControl w:val="0"/>
      </w:pPr>
    </w:p>
    <w:p w:rsidR="00AB03DE" w:rsidRDefault="00AB03DE">
      <w:pPr>
        <w:widowControl w:val="0"/>
        <w:rPr>
          <w:b/>
          <w:sz w:val="24"/>
          <w:u w:val="single"/>
        </w:rPr>
      </w:pPr>
    </w:p>
    <w:p w:rsidR="00AB03DE" w:rsidRDefault="00AB03DE">
      <w:pPr>
        <w:widowControl w:val="0"/>
        <w:rPr>
          <w:b/>
          <w:sz w:val="24"/>
          <w:u w:val="single"/>
        </w:rPr>
      </w:pPr>
    </w:p>
    <w:p w:rsidR="0080312F" w:rsidRDefault="00F919DD">
      <w:pPr>
        <w:widowControl w:val="0"/>
      </w:pPr>
      <w:r>
        <w:rPr>
          <w:b/>
          <w:sz w:val="24"/>
          <w:u w:val="single"/>
        </w:rPr>
        <w:lastRenderedPageBreak/>
        <w:t>Narrative Description</w:t>
      </w:r>
      <w:r>
        <w:rPr>
          <w:sz w:val="24"/>
          <w:u w:val="single"/>
        </w:rPr>
        <w:t xml:space="preserve"> </w:t>
      </w:r>
    </w:p>
    <w:p w:rsidR="0080312F" w:rsidRDefault="0080312F">
      <w:pPr>
        <w:widowControl w:val="0"/>
      </w:pPr>
    </w:p>
    <w:p w:rsidR="0080312F" w:rsidRDefault="00F919DD" w:rsidP="00AB03DE">
      <w:pPr>
        <w:widowControl w:val="0"/>
        <w:ind w:firstLine="720"/>
        <w:jc w:val="both"/>
      </w:pPr>
      <w:r>
        <w:rPr>
          <w:sz w:val="24"/>
        </w:rPr>
        <w:t>The goal of this p</w:t>
      </w:r>
      <w:r>
        <w:rPr>
          <w:sz w:val="24"/>
        </w:rPr>
        <w:t xml:space="preserve">roject is to design a portable and low power autonomous robot that will be able to track a human in a specific room/area. The robot will utilize a regular color webcam along with a thermal imaging camera. Each camera will be toggled depending on the light </w:t>
      </w:r>
      <w:r>
        <w:rPr>
          <w:sz w:val="24"/>
        </w:rPr>
        <w:t>conditions of the room/area. Sensors will be utilized to detect obstacles that the robot will encounter and help the robot find a new path to prevent the found obstacles. In addition, the robot will have a Wi-Fi radio that will allow it to connect to the I</w:t>
      </w:r>
      <w:r>
        <w:rPr>
          <w:sz w:val="24"/>
        </w:rPr>
        <w:t>nternet allowing it to send/receive messages.</w:t>
      </w:r>
    </w:p>
    <w:p w:rsidR="0080312F" w:rsidRDefault="0080312F" w:rsidP="00AB03DE">
      <w:pPr>
        <w:widowControl w:val="0"/>
        <w:ind w:firstLine="720"/>
        <w:jc w:val="both"/>
      </w:pPr>
    </w:p>
    <w:p w:rsidR="0080312F" w:rsidRDefault="00F919DD" w:rsidP="00AB03DE">
      <w:pPr>
        <w:widowControl w:val="0"/>
        <w:ind w:firstLine="720"/>
        <w:jc w:val="both"/>
      </w:pPr>
      <w:r>
        <w:rPr>
          <w:sz w:val="24"/>
        </w:rPr>
        <w:t>During idl</w:t>
      </w:r>
      <w:r w:rsidR="00146983">
        <w:rPr>
          <w:sz w:val="24"/>
        </w:rPr>
        <w:t>e time, the robot will be on it</w:t>
      </w:r>
      <w:r>
        <w:rPr>
          <w:sz w:val="24"/>
        </w:rPr>
        <w:t>s charging station which will be an induction pad. This induction pad will ser</w:t>
      </w:r>
      <w:r w:rsidR="00146983">
        <w:rPr>
          <w:sz w:val="24"/>
        </w:rPr>
        <w:t>ve as the robot’s home. Once it</w:t>
      </w:r>
      <w:r>
        <w:rPr>
          <w:sz w:val="24"/>
        </w:rPr>
        <w:t>s task is completed or the battery is low, the robot will</w:t>
      </w:r>
      <w:r w:rsidR="00146983">
        <w:rPr>
          <w:sz w:val="24"/>
        </w:rPr>
        <w:t xml:space="preserve"> return to it</w:t>
      </w:r>
      <w:r>
        <w:rPr>
          <w:sz w:val="24"/>
        </w:rPr>
        <w:t>s home automatically to recharge once again. When the robot is in idle mode, the camera will be waiting for any movement to occur. Any movement will trigger the robot to become active.</w:t>
      </w:r>
    </w:p>
    <w:p w:rsidR="0080312F" w:rsidRDefault="0080312F" w:rsidP="00AB03DE">
      <w:pPr>
        <w:widowControl w:val="0"/>
        <w:ind w:firstLine="720"/>
        <w:jc w:val="both"/>
      </w:pPr>
    </w:p>
    <w:p w:rsidR="0080312F" w:rsidRDefault="00F919DD" w:rsidP="00AB03DE">
      <w:pPr>
        <w:widowControl w:val="0"/>
        <w:ind w:firstLine="720"/>
        <w:jc w:val="both"/>
      </w:pPr>
      <w:r>
        <w:rPr>
          <w:sz w:val="24"/>
        </w:rPr>
        <w:t>The robot will be autonomous but the user will have the ability to control it via an Android App. Using internet connectivity, the robot will be able to send a screenshot of the object that it has detected and triggered it to become active. As an option, t</w:t>
      </w:r>
      <w:r>
        <w:rPr>
          <w:sz w:val="24"/>
        </w:rPr>
        <w:t>he user can receive a video feed of what is actually occurring along with audio. In addition to being able to receive video and audio feeds, the user will be able to send voice commands which will be transmitted through the robot’s speaker.</w:t>
      </w:r>
    </w:p>
    <w:p w:rsidR="0080312F" w:rsidRDefault="0080312F">
      <w:pPr>
        <w:widowControl w:val="0"/>
      </w:pPr>
    </w:p>
    <w:p w:rsidR="0080312F" w:rsidRDefault="00F919DD">
      <w:pPr>
        <w:widowControl w:val="0"/>
      </w:pPr>
      <w:r>
        <w:rPr>
          <w:b/>
          <w:sz w:val="24"/>
          <w:u w:val="single"/>
        </w:rPr>
        <w:t>Project Motiva</w:t>
      </w:r>
      <w:r>
        <w:rPr>
          <w:b/>
          <w:sz w:val="24"/>
          <w:u w:val="single"/>
        </w:rPr>
        <w:t>tion</w:t>
      </w:r>
    </w:p>
    <w:p w:rsidR="00AB03DE" w:rsidRDefault="00AB03DE">
      <w:pPr>
        <w:widowControl w:val="0"/>
        <w:ind w:firstLine="720"/>
        <w:rPr>
          <w:b/>
          <w:sz w:val="24"/>
          <w:u w:val="single"/>
        </w:rPr>
      </w:pPr>
    </w:p>
    <w:p w:rsidR="0080312F" w:rsidRDefault="00F919DD" w:rsidP="00AB03DE">
      <w:pPr>
        <w:widowControl w:val="0"/>
        <w:ind w:firstLine="720"/>
        <w:jc w:val="both"/>
      </w:pPr>
      <w:r>
        <w:rPr>
          <w:sz w:val="24"/>
        </w:rPr>
        <w:t xml:space="preserve">According to the FBI’s Uniform Crime Reporting Program, in 2012 there were 2,103,787 burglaries. 85% of these residential </w:t>
      </w:r>
      <w:proofErr w:type="spellStart"/>
      <w:r>
        <w:rPr>
          <w:sz w:val="24"/>
        </w:rPr>
        <w:t>breakins</w:t>
      </w:r>
      <w:proofErr w:type="spellEnd"/>
      <w:r>
        <w:rPr>
          <w:sz w:val="24"/>
        </w:rPr>
        <w:t xml:space="preserve"> occurred when the homes were unoccupied. Currently, homeowners can get an alarm system that will triggered when any do</w:t>
      </w:r>
      <w:r>
        <w:rPr>
          <w:sz w:val="24"/>
        </w:rPr>
        <w:t>or or window is opened. The disadvantage to this is that there’s an installation fee along with a monthly fee. A lot of people cannot afford these fees since it’s out of their budget. Our goal is to create an affordable security ‘assistant” for your home/a</w:t>
      </w:r>
      <w:r>
        <w:rPr>
          <w:sz w:val="24"/>
        </w:rPr>
        <w:t>partment and make it possible for the people that cannot afford the monthly fees of a regular alarm. As a result, this will give the opportunity to everyone to have peace of mind when they leave their home and enjoy their day without any worries.</w:t>
      </w:r>
    </w:p>
    <w:p w:rsidR="0080312F" w:rsidRDefault="0080312F">
      <w:pPr>
        <w:widowControl w:val="0"/>
        <w:ind w:firstLine="720"/>
      </w:pPr>
    </w:p>
    <w:p w:rsidR="0080312F" w:rsidRDefault="00F919DD">
      <w:pPr>
        <w:widowControl w:val="0"/>
        <w:ind w:firstLine="720"/>
      </w:pPr>
      <w:r>
        <w:rPr>
          <w:sz w:val="24"/>
        </w:rPr>
        <w:t>Source:</w:t>
      </w:r>
      <w:r w:rsidR="00146983">
        <w:rPr>
          <w:sz w:val="24"/>
        </w:rPr>
        <w:t xml:space="preserve"> </w:t>
      </w:r>
      <w:hyperlink r:id="rId7">
        <w:r>
          <w:rPr>
            <w:color w:val="1155CC"/>
            <w:sz w:val="24"/>
            <w:u w:val="single"/>
          </w:rPr>
          <w:t>FBI UCF</w:t>
        </w:r>
      </w:hyperlink>
      <w:r>
        <w:rPr>
          <w:sz w:val="24"/>
        </w:rPr>
        <w:t xml:space="preserve">, </w:t>
      </w:r>
      <w:hyperlink r:id="rId8">
        <w:r>
          <w:rPr>
            <w:color w:val="1155CC"/>
            <w:sz w:val="24"/>
            <w:u w:val="single"/>
          </w:rPr>
          <w:t>HSMC</w:t>
        </w:r>
      </w:hyperlink>
    </w:p>
    <w:p w:rsidR="0080312F" w:rsidRDefault="0080312F">
      <w:pPr>
        <w:widowControl w:val="0"/>
      </w:pPr>
    </w:p>
    <w:p w:rsidR="0080312F" w:rsidRDefault="0080312F">
      <w:pPr>
        <w:widowControl w:val="0"/>
      </w:pPr>
    </w:p>
    <w:p w:rsidR="00AB03DE" w:rsidRDefault="00AB03DE">
      <w:pPr>
        <w:widowControl w:val="0"/>
      </w:pPr>
    </w:p>
    <w:p w:rsidR="00AB03DE" w:rsidRDefault="00AB03DE">
      <w:pPr>
        <w:widowControl w:val="0"/>
      </w:pPr>
    </w:p>
    <w:p w:rsidR="00AB03DE" w:rsidRDefault="00AB03DE">
      <w:pPr>
        <w:widowControl w:val="0"/>
      </w:pPr>
    </w:p>
    <w:p w:rsidR="0080312F" w:rsidRDefault="00F919DD">
      <w:pPr>
        <w:widowControl w:val="0"/>
        <w:spacing w:after="160"/>
      </w:pPr>
      <w:r>
        <w:rPr>
          <w:b/>
          <w:sz w:val="24"/>
          <w:u w:val="single"/>
        </w:rPr>
        <w:lastRenderedPageBreak/>
        <w:t>Goals and Objectives</w:t>
      </w:r>
    </w:p>
    <w:p w:rsidR="0080312F" w:rsidRDefault="00F919DD" w:rsidP="00AB03DE">
      <w:pPr>
        <w:widowControl w:val="0"/>
        <w:spacing w:after="160"/>
        <w:ind w:firstLine="720"/>
        <w:jc w:val="both"/>
      </w:pPr>
      <w:r>
        <w:rPr>
          <w:sz w:val="24"/>
        </w:rPr>
        <w:t>In technical terms, there are many objectives. Ultimately, we are trying to build an autonomous surveillance robot.  The robot will automatically detect a person and will be able to follow them. Detection can be achieved by the use of different image senso</w:t>
      </w:r>
      <w:r>
        <w:rPr>
          <w:sz w:val="24"/>
        </w:rPr>
        <w:t xml:space="preserve">rs embedded onto the robot. During the day, Human detection will be achieved by a conventional webcam. Night </w:t>
      </w:r>
      <w:r w:rsidR="00AB03DE">
        <w:rPr>
          <w:sz w:val="24"/>
        </w:rPr>
        <w:t>detection will</w:t>
      </w:r>
      <w:r>
        <w:rPr>
          <w:sz w:val="24"/>
        </w:rPr>
        <w:t xml:space="preserve"> be achieved by using a thermal camera. After detecting a Human, the robot will transmit video feed to a mobile device and talk to t</w:t>
      </w:r>
      <w:r>
        <w:rPr>
          <w:sz w:val="24"/>
        </w:rPr>
        <w:t>he person.   If the robot is interacting with more than one person, the user will be able to tell the robot which human to detect.  If someone is running towards the robot, it will run away to safety.</w:t>
      </w:r>
    </w:p>
    <w:p w:rsidR="0080312F" w:rsidRDefault="0080312F">
      <w:pPr>
        <w:widowControl w:val="0"/>
      </w:pPr>
    </w:p>
    <w:p w:rsidR="0080312F" w:rsidRDefault="0080312F">
      <w:pPr>
        <w:widowControl w:val="0"/>
      </w:pPr>
    </w:p>
    <w:p w:rsidR="0080312F" w:rsidRDefault="00F919DD">
      <w:pPr>
        <w:widowControl w:val="0"/>
      </w:pPr>
      <w:r>
        <w:rPr>
          <w:b/>
          <w:sz w:val="24"/>
          <w:u w:val="single"/>
        </w:rPr>
        <w:t>Project Specifications</w:t>
      </w:r>
    </w:p>
    <w:p w:rsidR="0080312F" w:rsidRDefault="0080312F">
      <w:pPr>
        <w:widowControl w:val="0"/>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b/>
              </w:rPr>
              <w:t>Parts</w:t>
            </w:r>
          </w:p>
        </w:tc>
        <w:tc>
          <w:tcPr>
            <w:tcW w:w="4680" w:type="dxa"/>
            <w:tcMar>
              <w:top w:w="100" w:type="dxa"/>
              <w:left w:w="100" w:type="dxa"/>
              <w:bottom w:w="100" w:type="dxa"/>
              <w:right w:w="100" w:type="dxa"/>
            </w:tcMar>
          </w:tcPr>
          <w:p w:rsidR="0080312F" w:rsidRDefault="00F919DD">
            <w:pPr>
              <w:widowControl w:val="0"/>
              <w:spacing w:line="240" w:lineRule="auto"/>
              <w:jc w:val="center"/>
            </w:pPr>
            <w:r>
              <w:rPr>
                <w:b/>
                <w:sz w:val="24"/>
              </w:rPr>
              <w:t>Specific Requirements</w:t>
            </w:r>
          </w:p>
        </w:tc>
      </w:tr>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color w:val="333333"/>
                <w:sz w:val="24"/>
                <w:highlight w:val="white"/>
              </w:rPr>
              <w:t>Robot Chassis</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Load capacity up to 15lbs</w:t>
            </w:r>
          </w:p>
        </w:tc>
      </w:tr>
      <w:tr w:rsidR="0080312F">
        <w:trPr>
          <w:trHeight w:val="480"/>
        </w:trPr>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Conventional Webcam</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Non-HD</w:t>
            </w:r>
          </w:p>
        </w:tc>
      </w:tr>
      <w:tr w:rsidR="0080312F">
        <w:trPr>
          <w:trHeight w:val="480"/>
        </w:trPr>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Thermal Camera(pending)</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N/A</w:t>
            </w:r>
          </w:p>
        </w:tc>
      </w:tr>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Battery</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6v-12v</w:t>
            </w:r>
          </w:p>
        </w:tc>
      </w:tr>
      <w:tr w:rsidR="0080312F">
        <w:tc>
          <w:tcPr>
            <w:tcW w:w="4680" w:type="dxa"/>
            <w:tcMar>
              <w:top w:w="100" w:type="dxa"/>
              <w:left w:w="100" w:type="dxa"/>
              <w:bottom w:w="100" w:type="dxa"/>
              <w:right w:w="100" w:type="dxa"/>
            </w:tcMar>
          </w:tcPr>
          <w:p w:rsidR="0080312F" w:rsidRDefault="00F919DD">
            <w:pPr>
              <w:widowControl w:val="0"/>
              <w:spacing w:line="240" w:lineRule="auto"/>
              <w:jc w:val="center"/>
            </w:pPr>
            <w:proofErr w:type="spellStart"/>
            <w:r>
              <w:rPr>
                <w:sz w:val="24"/>
              </w:rPr>
              <w:t>Wifi</w:t>
            </w:r>
            <w:proofErr w:type="spellEnd"/>
            <w:r>
              <w:rPr>
                <w:sz w:val="24"/>
              </w:rPr>
              <w:t xml:space="preserve"> Transmitter</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802.11 a/b/g/n</w:t>
            </w:r>
          </w:p>
        </w:tc>
      </w:tr>
      <w:tr w:rsidR="0080312F">
        <w:trPr>
          <w:trHeight w:val="480"/>
        </w:trPr>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Speakers</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Auxiliary Powered</w:t>
            </w:r>
          </w:p>
        </w:tc>
      </w:tr>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Microcontroller</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ARM/FPGA</w:t>
            </w:r>
          </w:p>
        </w:tc>
      </w:tr>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LED</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Best quantity in a pack</w:t>
            </w:r>
          </w:p>
        </w:tc>
      </w:tr>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Misc.</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 xml:space="preserve">Wires, Resistors, Breadboard, </w:t>
            </w:r>
            <w:proofErr w:type="spellStart"/>
            <w:r>
              <w:rPr>
                <w:sz w:val="24"/>
              </w:rPr>
              <w:t>etc</w:t>
            </w:r>
            <w:proofErr w:type="spellEnd"/>
          </w:p>
        </w:tc>
      </w:tr>
    </w:tbl>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F919DD">
      <w:pPr>
        <w:widowControl w:val="0"/>
      </w:pPr>
      <w:r>
        <w:rPr>
          <w:b/>
          <w:sz w:val="24"/>
          <w:u w:val="single"/>
        </w:rPr>
        <w:lastRenderedPageBreak/>
        <w:t>Project Budget</w:t>
      </w:r>
    </w:p>
    <w:p w:rsidR="0080312F" w:rsidRDefault="0080312F">
      <w:pPr>
        <w:widowControl w:val="0"/>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b/>
                <w:sz w:val="24"/>
              </w:rPr>
              <w:t>Parts</w:t>
            </w:r>
          </w:p>
        </w:tc>
        <w:tc>
          <w:tcPr>
            <w:tcW w:w="4680" w:type="dxa"/>
            <w:tcMar>
              <w:top w:w="100" w:type="dxa"/>
              <w:left w:w="100" w:type="dxa"/>
              <w:bottom w:w="100" w:type="dxa"/>
              <w:right w:w="100" w:type="dxa"/>
            </w:tcMar>
          </w:tcPr>
          <w:p w:rsidR="0080312F" w:rsidRDefault="00F919DD">
            <w:pPr>
              <w:widowControl w:val="0"/>
              <w:spacing w:line="240" w:lineRule="auto"/>
              <w:jc w:val="center"/>
            </w:pPr>
            <w:r>
              <w:rPr>
                <w:b/>
                <w:sz w:val="24"/>
              </w:rPr>
              <w:t>Price</w:t>
            </w:r>
          </w:p>
        </w:tc>
      </w:tr>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color w:val="333333"/>
                <w:sz w:val="24"/>
                <w:highlight w:val="white"/>
              </w:rPr>
              <w:t>Robot Chassis</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$260</w:t>
            </w:r>
          </w:p>
        </w:tc>
      </w:tr>
      <w:tr w:rsidR="0080312F">
        <w:trPr>
          <w:trHeight w:val="480"/>
        </w:trPr>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Conventional Webcam</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$30</w:t>
            </w:r>
          </w:p>
        </w:tc>
      </w:tr>
      <w:tr w:rsidR="0080312F">
        <w:trPr>
          <w:trHeight w:val="480"/>
        </w:trPr>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Thermal Camera(pending)</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($950)</w:t>
            </w:r>
          </w:p>
        </w:tc>
      </w:tr>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Induction Pad &amp; Battery</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$50</w:t>
            </w:r>
          </w:p>
        </w:tc>
      </w:tr>
      <w:tr w:rsidR="0080312F">
        <w:tc>
          <w:tcPr>
            <w:tcW w:w="4680" w:type="dxa"/>
            <w:tcMar>
              <w:top w:w="100" w:type="dxa"/>
              <w:left w:w="100" w:type="dxa"/>
              <w:bottom w:w="100" w:type="dxa"/>
              <w:right w:w="100" w:type="dxa"/>
            </w:tcMar>
          </w:tcPr>
          <w:p w:rsidR="0080312F" w:rsidRDefault="00F919DD">
            <w:pPr>
              <w:widowControl w:val="0"/>
              <w:spacing w:line="240" w:lineRule="auto"/>
              <w:jc w:val="center"/>
            </w:pPr>
            <w:proofErr w:type="spellStart"/>
            <w:r>
              <w:rPr>
                <w:sz w:val="24"/>
              </w:rPr>
              <w:t>Wifi</w:t>
            </w:r>
            <w:proofErr w:type="spellEnd"/>
            <w:r>
              <w:rPr>
                <w:sz w:val="24"/>
              </w:rPr>
              <w:t xml:space="preserve"> Transmitter</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$10</w:t>
            </w:r>
          </w:p>
        </w:tc>
      </w:tr>
      <w:tr w:rsidR="0080312F">
        <w:trPr>
          <w:trHeight w:val="480"/>
        </w:trPr>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Speakers</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$15</w:t>
            </w:r>
          </w:p>
        </w:tc>
      </w:tr>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Microcontroller</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$50</w:t>
            </w:r>
          </w:p>
        </w:tc>
      </w:tr>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LED</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$5</w:t>
            </w:r>
          </w:p>
        </w:tc>
      </w:tr>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Misc.</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$20</w:t>
            </w:r>
          </w:p>
        </w:tc>
      </w:tr>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Total w/ Thermal Device</w:t>
            </w:r>
          </w:p>
        </w:tc>
        <w:tc>
          <w:tcPr>
            <w:tcW w:w="4680" w:type="dxa"/>
            <w:tcMar>
              <w:top w:w="100" w:type="dxa"/>
              <w:left w:w="100" w:type="dxa"/>
              <w:bottom w:w="100" w:type="dxa"/>
              <w:right w:w="100" w:type="dxa"/>
            </w:tcMar>
          </w:tcPr>
          <w:p w:rsidR="0080312F" w:rsidRDefault="00F919DD">
            <w:pPr>
              <w:widowControl w:val="0"/>
              <w:spacing w:line="240" w:lineRule="auto"/>
              <w:jc w:val="center"/>
            </w:pPr>
            <w:r>
              <w:rPr>
                <w:sz w:val="24"/>
              </w:rPr>
              <w:t>$1390</w:t>
            </w:r>
          </w:p>
        </w:tc>
      </w:tr>
    </w:tbl>
    <w:p w:rsidR="0080312F" w:rsidRDefault="00F919DD">
      <w:pPr>
        <w:widowControl w:val="0"/>
      </w:pPr>
      <w:r>
        <w:t>-</w:t>
      </w:r>
    </w:p>
    <w:p w:rsidR="0080312F" w:rsidRDefault="00F919DD" w:rsidP="00AB03DE">
      <w:pPr>
        <w:widowControl w:val="0"/>
        <w:ind w:firstLine="720"/>
        <w:jc w:val="both"/>
      </w:pPr>
      <w:r>
        <w:rPr>
          <w:sz w:val="24"/>
        </w:rPr>
        <w:t>The big component of our budget is the thermal imaging device. It’s an expensive device that we are very much interested in. Currently, we are looking at the company called DRS Technologies and they have an open competition</w:t>
      </w:r>
      <w:r>
        <w:rPr>
          <w:sz w:val="24"/>
        </w:rPr>
        <w:t xml:space="preserve"> for students which will also supply the device for the contestants. The competition is called Student Infrared Imaging Competition (SIIC) and an award is offered to the winner. We are planning to enter the competition with our project and hope to get spon</w:t>
      </w:r>
      <w:r>
        <w:rPr>
          <w:sz w:val="24"/>
        </w:rPr>
        <w:t>sored, which will include the thermal imaging device at free cost. In case we don’t get the sponsorship, the cost will be divided among ourselves.</w:t>
      </w:r>
    </w:p>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80312F">
      <w:pPr>
        <w:widowControl w:val="0"/>
      </w:pPr>
    </w:p>
    <w:p w:rsidR="0080312F" w:rsidRDefault="00F919DD">
      <w:pPr>
        <w:widowControl w:val="0"/>
      </w:pPr>
      <w:r>
        <w:rPr>
          <w:b/>
          <w:sz w:val="24"/>
          <w:u w:val="single"/>
        </w:rPr>
        <w:lastRenderedPageBreak/>
        <w:t xml:space="preserve">Block </w:t>
      </w:r>
      <w:r w:rsidR="00146983">
        <w:rPr>
          <w:b/>
          <w:sz w:val="24"/>
          <w:u w:val="single"/>
        </w:rPr>
        <w:t>Diagrams</w:t>
      </w:r>
      <w:r w:rsidR="00146983">
        <w:rPr>
          <w:b/>
          <w:sz w:val="24"/>
        </w:rPr>
        <w:t xml:space="preserve"> (</w:t>
      </w:r>
      <w:r>
        <w:rPr>
          <w:b/>
          <w:sz w:val="24"/>
        </w:rPr>
        <w:t>To be Acquired/Research)</w:t>
      </w:r>
    </w:p>
    <w:p w:rsidR="0080312F" w:rsidRDefault="00F919DD">
      <w:pPr>
        <w:widowControl w:val="0"/>
        <w:jc w:val="center"/>
      </w:pPr>
      <w:r>
        <w:rPr>
          <w:noProof/>
        </w:rPr>
        <w:drawing>
          <wp:inline distT="114300" distB="114300" distL="114300" distR="114300">
            <wp:extent cx="5943600" cy="2781300"/>
            <wp:effectExtent l="0" t="0" r="0" b="0"/>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a:stretch>
                      <a:fillRect/>
                    </a:stretch>
                  </pic:blipFill>
                  <pic:spPr>
                    <a:xfrm>
                      <a:off x="0" y="0"/>
                      <a:ext cx="5943600" cy="2781300"/>
                    </a:xfrm>
                    <a:prstGeom prst="rect">
                      <a:avLst/>
                    </a:prstGeom>
                    <a:ln/>
                  </pic:spPr>
                </pic:pic>
              </a:graphicData>
            </a:graphic>
          </wp:inline>
        </w:drawing>
      </w:r>
    </w:p>
    <w:p w:rsidR="0080312F" w:rsidRDefault="00F919DD">
      <w:pPr>
        <w:widowControl w:val="0"/>
        <w:jc w:val="center"/>
      </w:pPr>
      <w:r>
        <w:rPr>
          <w:noProof/>
        </w:rPr>
        <w:drawing>
          <wp:inline distT="114300" distB="114300" distL="114300" distR="114300">
            <wp:extent cx="5943600" cy="2590800"/>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0"/>
                    <a:srcRect/>
                    <a:stretch>
                      <a:fillRect/>
                    </a:stretch>
                  </pic:blipFill>
                  <pic:spPr>
                    <a:xfrm>
                      <a:off x="0" y="0"/>
                      <a:ext cx="5943600" cy="2590800"/>
                    </a:xfrm>
                    <a:prstGeom prst="rect">
                      <a:avLst/>
                    </a:prstGeom>
                    <a:ln/>
                  </pic:spPr>
                </pic:pic>
              </a:graphicData>
            </a:graphic>
          </wp:inline>
        </w:drawing>
      </w:r>
    </w:p>
    <w:p w:rsidR="0080312F" w:rsidRDefault="00F919DD">
      <w:pPr>
        <w:widowControl w:val="0"/>
        <w:jc w:val="center"/>
      </w:pPr>
      <w:r>
        <w:rPr>
          <w:noProof/>
        </w:rPr>
        <w:lastRenderedPageBreak/>
        <w:drawing>
          <wp:inline distT="114300" distB="114300" distL="114300" distR="114300">
            <wp:extent cx="5943600" cy="2857500"/>
            <wp:effectExtent l="0" t="0" r="0" b="0"/>
            <wp:docPr id="4"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1"/>
                    <a:srcRect/>
                    <a:stretch>
                      <a:fillRect/>
                    </a:stretch>
                  </pic:blipFill>
                  <pic:spPr>
                    <a:xfrm>
                      <a:off x="0" y="0"/>
                      <a:ext cx="5943600" cy="2857500"/>
                    </a:xfrm>
                    <a:prstGeom prst="rect">
                      <a:avLst/>
                    </a:prstGeom>
                    <a:ln/>
                  </pic:spPr>
                </pic:pic>
              </a:graphicData>
            </a:graphic>
          </wp:inline>
        </w:drawing>
      </w:r>
    </w:p>
    <w:p w:rsidR="0080312F" w:rsidRDefault="00F919DD">
      <w:pPr>
        <w:widowControl w:val="0"/>
      </w:pPr>
      <w:r>
        <w:rPr>
          <w:noProof/>
        </w:rPr>
        <w:drawing>
          <wp:inline distT="114300" distB="114300" distL="114300" distR="114300">
            <wp:extent cx="5943600" cy="42164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2"/>
                    <a:srcRect/>
                    <a:stretch>
                      <a:fillRect/>
                    </a:stretch>
                  </pic:blipFill>
                  <pic:spPr>
                    <a:xfrm>
                      <a:off x="0" y="0"/>
                      <a:ext cx="5943600" cy="4216400"/>
                    </a:xfrm>
                    <a:prstGeom prst="rect">
                      <a:avLst/>
                    </a:prstGeom>
                    <a:ln/>
                  </pic:spPr>
                </pic:pic>
              </a:graphicData>
            </a:graphic>
          </wp:inline>
        </w:drawing>
      </w:r>
    </w:p>
    <w:p w:rsidR="0080312F" w:rsidRDefault="0080312F">
      <w:pPr>
        <w:widowControl w:val="0"/>
        <w:jc w:val="center"/>
      </w:pPr>
    </w:p>
    <w:p w:rsidR="0080312F" w:rsidRDefault="0080312F">
      <w:pPr>
        <w:widowControl w:val="0"/>
        <w:jc w:val="center"/>
      </w:pPr>
    </w:p>
    <w:p w:rsidR="0080312F" w:rsidRDefault="0080312F">
      <w:pPr>
        <w:widowControl w:val="0"/>
      </w:pPr>
    </w:p>
    <w:p w:rsidR="0080312F" w:rsidRDefault="0080312F">
      <w:pPr>
        <w:widowControl w:val="0"/>
      </w:pPr>
    </w:p>
    <w:p w:rsidR="00AB03DE" w:rsidRDefault="00AB03DE">
      <w:pPr>
        <w:widowControl w:val="0"/>
      </w:pPr>
    </w:p>
    <w:p w:rsidR="0080312F" w:rsidRDefault="0080312F">
      <w:pPr>
        <w:widowControl w:val="0"/>
      </w:pPr>
    </w:p>
    <w:p w:rsidR="0080312F" w:rsidRDefault="00F919DD">
      <w:pPr>
        <w:widowControl w:val="0"/>
      </w:pPr>
      <w:r>
        <w:rPr>
          <w:b/>
          <w:sz w:val="24"/>
          <w:u w:val="single"/>
        </w:rPr>
        <w:lastRenderedPageBreak/>
        <w:t>Project Milestones</w:t>
      </w:r>
    </w:p>
    <w:p w:rsidR="0080312F" w:rsidRDefault="0080312F">
      <w:pPr>
        <w:widowControl w:val="0"/>
        <w:jc w:val="center"/>
      </w:pPr>
    </w:p>
    <w:p w:rsidR="0080312F" w:rsidRDefault="0080312F">
      <w:pPr>
        <w:widowControl w:val="0"/>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0312F">
        <w:tc>
          <w:tcPr>
            <w:tcW w:w="4680" w:type="dxa"/>
            <w:tcMar>
              <w:top w:w="100" w:type="dxa"/>
              <w:left w:w="100" w:type="dxa"/>
              <w:bottom w:w="100" w:type="dxa"/>
              <w:right w:w="100" w:type="dxa"/>
            </w:tcMar>
          </w:tcPr>
          <w:p w:rsidR="0080312F" w:rsidRDefault="00F919DD">
            <w:pPr>
              <w:widowControl w:val="0"/>
              <w:spacing w:line="240" w:lineRule="auto"/>
              <w:jc w:val="center"/>
            </w:pPr>
            <w:r>
              <w:rPr>
                <w:b/>
                <w:sz w:val="24"/>
                <w:u w:val="single"/>
              </w:rPr>
              <w:t>Spring 2014</w:t>
            </w:r>
          </w:p>
        </w:tc>
        <w:tc>
          <w:tcPr>
            <w:tcW w:w="4680" w:type="dxa"/>
            <w:tcMar>
              <w:top w:w="100" w:type="dxa"/>
              <w:left w:w="100" w:type="dxa"/>
              <w:bottom w:w="100" w:type="dxa"/>
              <w:right w:w="100" w:type="dxa"/>
            </w:tcMar>
          </w:tcPr>
          <w:p w:rsidR="0080312F" w:rsidRDefault="00F919DD">
            <w:pPr>
              <w:widowControl w:val="0"/>
              <w:spacing w:line="240" w:lineRule="auto"/>
              <w:jc w:val="center"/>
            </w:pPr>
            <w:r>
              <w:rPr>
                <w:b/>
                <w:sz w:val="24"/>
                <w:u w:val="single"/>
              </w:rPr>
              <w:t>Summer 2014</w:t>
            </w:r>
          </w:p>
        </w:tc>
      </w:tr>
      <w:tr w:rsidR="0080312F">
        <w:tc>
          <w:tcPr>
            <w:tcW w:w="4680" w:type="dxa"/>
            <w:tcMar>
              <w:top w:w="100" w:type="dxa"/>
              <w:left w:w="100" w:type="dxa"/>
              <w:bottom w:w="100" w:type="dxa"/>
              <w:right w:w="100" w:type="dxa"/>
            </w:tcMar>
          </w:tcPr>
          <w:p w:rsidR="0080312F" w:rsidRDefault="00F919DD">
            <w:pPr>
              <w:widowControl w:val="0"/>
              <w:numPr>
                <w:ilvl w:val="0"/>
                <w:numId w:val="2"/>
              </w:numPr>
              <w:spacing w:line="240" w:lineRule="auto"/>
              <w:ind w:hanging="359"/>
              <w:contextualSpacing/>
              <w:rPr>
                <w:sz w:val="24"/>
              </w:rPr>
            </w:pPr>
            <w:r>
              <w:rPr>
                <w:sz w:val="24"/>
              </w:rPr>
              <w:t>Research/Development</w:t>
            </w:r>
          </w:p>
          <w:p w:rsidR="0080312F" w:rsidRDefault="00F919DD">
            <w:pPr>
              <w:widowControl w:val="0"/>
              <w:numPr>
                <w:ilvl w:val="0"/>
                <w:numId w:val="2"/>
              </w:numPr>
              <w:spacing w:line="240" w:lineRule="auto"/>
              <w:ind w:hanging="359"/>
              <w:contextualSpacing/>
              <w:rPr>
                <w:sz w:val="24"/>
              </w:rPr>
            </w:pPr>
            <w:r>
              <w:rPr>
                <w:sz w:val="24"/>
              </w:rPr>
              <w:t>Select the necessary parts</w:t>
            </w:r>
          </w:p>
          <w:p w:rsidR="0080312F" w:rsidRDefault="00F919DD">
            <w:pPr>
              <w:widowControl w:val="0"/>
              <w:numPr>
                <w:ilvl w:val="0"/>
                <w:numId w:val="2"/>
              </w:numPr>
              <w:spacing w:line="240" w:lineRule="auto"/>
              <w:ind w:hanging="359"/>
              <w:contextualSpacing/>
              <w:rPr>
                <w:sz w:val="24"/>
              </w:rPr>
            </w:pPr>
            <w:r>
              <w:rPr>
                <w:sz w:val="24"/>
              </w:rPr>
              <w:t>Obtain all the needed parts</w:t>
            </w:r>
          </w:p>
          <w:p w:rsidR="0080312F" w:rsidRDefault="00F919DD">
            <w:pPr>
              <w:widowControl w:val="0"/>
              <w:numPr>
                <w:ilvl w:val="0"/>
                <w:numId w:val="2"/>
              </w:numPr>
              <w:spacing w:line="240" w:lineRule="auto"/>
              <w:ind w:hanging="359"/>
              <w:contextualSpacing/>
              <w:rPr>
                <w:sz w:val="24"/>
              </w:rPr>
            </w:pPr>
            <w:r>
              <w:rPr>
                <w:sz w:val="24"/>
              </w:rPr>
              <w:t>Have schematics done</w:t>
            </w:r>
          </w:p>
          <w:p w:rsidR="0080312F" w:rsidRDefault="00F919DD">
            <w:pPr>
              <w:widowControl w:val="0"/>
              <w:numPr>
                <w:ilvl w:val="0"/>
                <w:numId w:val="2"/>
              </w:numPr>
              <w:spacing w:line="240" w:lineRule="auto"/>
              <w:ind w:hanging="359"/>
              <w:contextualSpacing/>
              <w:rPr>
                <w:sz w:val="24"/>
              </w:rPr>
            </w:pPr>
            <w:r>
              <w:rPr>
                <w:sz w:val="24"/>
              </w:rPr>
              <w:t>Wireless Communication</w:t>
            </w:r>
          </w:p>
          <w:p w:rsidR="0080312F" w:rsidRDefault="00F919DD">
            <w:pPr>
              <w:widowControl w:val="0"/>
              <w:numPr>
                <w:ilvl w:val="0"/>
                <w:numId w:val="2"/>
              </w:numPr>
              <w:spacing w:line="240" w:lineRule="auto"/>
              <w:ind w:hanging="359"/>
              <w:contextualSpacing/>
              <w:rPr>
                <w:sz w:val="24"/>
              </w:rPr>
            </w:pPr>
            <w:r>
              <w:rPr>
                <w:sz w:val="24"/>
              </w:rPr>
              <w:t>Design GUI</w:t>
            </w:r>
          </w:p>
          <w:p w:rsidR="0080312F" w:rsidRDefault="00F919DD">
            <w:pPr>
              <w:widowControl w:val="0"/>
              <w:numPr>
                <w:ilvl w:val="0"/>
                <w:numId w:val="2"/>
              </w:numPr>
              <w:spacing w:line="240" w:lineRule="auto"/>
              <w:ind w:hanging="359"/>
              <w:contextualSpacing/>
              <w:rPr>
                <w:sz w:val="24"/>
              </w:rPr>
            </w:pPr>
            <w:r>
              <w:rPr>
                <w:sz w:val="24"/>
              </w:rPr>
              <w:t>Android App Prototype</w:t>
            </w:r>
          </w:p>
          <w:p w:rsidR="0080312F" w:rsidRDefault="00F919DD">
            <w:pPr>
              <w:widowControl w:val="0"/>
              <w:numPr>
                <w:ilvl w:val="0"/>
                <w:numId w:val="2"/>
              </w:numPr>
              <w:spacing w:line="240" w:lineRule="auto"/>
              <w:ind w:hanging="359"/>
              <w:contextualSpacing/>
              <w:rPr>
                <w:sz w:val="24"/>
              </w:rPr>
            </w:pPr>
            <w:r>
              <w:rPr>
                <w:sz w:val="24"/>
              </w:rPr>
              <w:t>Operational power and control system</w:t>
            </w:r>
          </w:p>
          <w:p w:rsidR="0080312F" w:rsidRDefault="00F919DD">
            <w:pPr>
              <w:widowControl w:val="0"/>
              <w:numPr>
                <w:ilvl w:val="0"/>
                <w:numId w:val="2"/>
              </w:numPr>
              <w:spacing w:line="240" w:lineRule="auto"/>
              <w:ind w:hanging="359"/>
              <w:contextualSpacing/>
              <w:rPr>
                <w:sz w:val="24"/>
              </w:rPr>
            </w:pPr>
            <w:r>
              <w:rPr>
                <w:sz w:val="24"/>
              </w:rPr>
              <w:t>Research Paper</w:t>
            </w:r>
          </w:p>
        </w:tc>
        <w:tc>
          <w:tcPr>
            <w:tcW w:w="4680" w:type="dxa"/>
            <w:tcMar>
              <w:top w:w="100" w:type="dxa"/>
              <w:left w:w="100" w:type="dxa"/>
              <w:bottom w:w="100" w:type="dxa"/>
              <w:right w:w="100" w:type="dxa"/>
            </w:tcMar>
          </w:tcPr>
          <w:p w:rsidR="0080312F" w:rsidRDefault="00F919DD">
            <w:pPr>
              <w:widowControl w:val="0"/>
              <w:numPr>
                <w:ilvl w:val="0"/>
                <w:numId w:val="1"/>
              </w:numPr>
              <w:spacing w:line="240" w:lineRule="auto"/>
              <w:ind w:hanging="359"/>
              <w:contextualSpacing/>
              <w:rPr>
                <w:sz w:val="24"/>
              </w:rPr>
            </w:pPr>
            <w:r>
              <w:rPr>
                <w:sz w:val="24"/>
              </w:rPr>
              <w:t>Working Prototype</w:t>
            </w:r>
          </w:p>
          <w:p w:rsidR="0080312F" w:rsidRDefault="00F919DD">
            <w:pPr>
              <w:widowControl w:val="0"/>
              <w:numPr>
                <w:ilvl w:val="0"/>
                <w:numId w:val="1"/>
              </w:numPr>
              <w:spacing w:line="240" w:lineRule="auto"/>
              <w:ind w:hanging="359"/>
              <w:contextualSpacing/>
              <w:rPr>
                <w:sz w:val="24"/>
              </w:rPr>
            </w:pPr>
            <w:r>
              <w:rPr>
                <w:sz w:val="24"/>
              </w:rPr>
              <w:t>Communication between Android App and Robot</w:t>
            </w:r>
          </w:p>
          <w:p w:rsidR="0080312F" w:rsidRDefault="00F919DD">
            <w:pPr>
              <w:widowControl w:val="0"/>
              <w:numPr>
                <w:ilvl w:val="0"/>
                <w:numId w:val="1"/>
              </w:numPr>
              <w:spacing w:line="240" w:lineRule="auto"/>
              <w:ind w:hanging="359"/>
              <w:contextualSpacing/>
              <w:rPr>
                <w:sz w:val="24"/>
              </w:rPr>
            </w:pPr>
            <w:r>
              <w:rPr>
                <w:sz w:val="24"/>
              </w:rPr>
              <w:t>Complete GUI</w:t>
            </w:r>
          </w:p>
          <w:p w:rsidR="0080312F" w:rsidRDefault="00F919DD">
            <w:pPr>
              <w:widowControl w:val="0"/>
              <w:numPr>
                <w:ilvl w:val="0"/>
                <w:numId w:val="1"/>
              </w:numPr>
              <w:spacing w:line="240" w:lineRule="auto"/>
              <w:ind w:hanging="359"/>
              <w:contextualSpacing/>
              <w:rPr>
                <w:sz w:val="24"/>
              </w:rPr>
            </w:pPr>
            <w:r>
              <w:rPr>
                <w:sz w:val="24"/>
              </w:rPr>
              <w:t>PCB Board</w:t>
            </w:r>
          </w:p>
          <w:p w:rsidR="0080312F" w:rsidRDefault="00F919DD">
            <w:pPr>
              <w:widowControl w:val="0"/>
              <w:numPr>
                <w:ilvl w:val="0"/>
                <w:numId w:val="1"/>
              </w:numPr>
              <w:spacing w:line="240" w:lineRule="auto"/>
              <w:ind w:hanging="359"/>
              <w:contextualSpacing/>
              <w:rPr>
                <w:sz w:val="24"/>
              </w:rPr>
            </w:pPr>
            <w:r>
              <w:rPr>
                <w:sz w:val="24"/>
              </w:rPr>
              <w:t>Testing/Integration</w:t>
            </w:r>
          </w:p>
          <w:p w:rsidR="0080312F" w:rsidRDefault="00F919DD">
            <w:pPr>
              <w:widowControl w:val="0"/>
              <w:numPr>
                <w:ilvl w:val="0"/>
                <w:numId w:val="1"/>
              </w:numPr>
              <w:spacing w:line="240" w:lineRule="auto"/>
              <w:ind w:hanging="359"/>
              <w:contextualSpacing/>
              <w:rPr>
                <w:sz w:val="24"/>
              </w:rPr>
            </w:pPr>
            <w:r>
              <w:rPr>
                <w:sz w:val="24"/>
              </w:rPr>
              <w:t>Completed Project</w:t>
            </w:r>
          </w:p>
          <w:p w:rsidR="0080312F" w:rsidRDefault="00F919DD">
            <w:pPr>
              <w:widowControl w:val="0"/>
              <w:numPr>
                <w:ilvl w:val="0"/>
                <w:numId w:val="1"/>
              </w:numPr>
              <w:spacing w:line="240" w:lineRule="auto"/>
              <w:ind w:hanging="359"/>
              <w:contextualSpacing/>
              <w:rPr>
                <w:sz w:val="24"/>
              </w:rPr>
            </w:pPr>
            <w:r>
              <w:rPr>
                <w:sz w:val="24"/>
              </w:rPr>
              <w:t>Documentation</w:t>
            </w:r>
          </w:p>
          <w:p w:rsidR="0080312F" w:rsidRDefault="0080312F">
            <w:pPr>
              <w:widowControl w:val="0"/>
              <w:spacing w:line="240" w:lineRule="auto"/>
            </w:pPr>
          </w:p>
        </w:tc>
      </w:tr>
    </w:tbl>
    <w:p w:rsidR="0080312F" w:rsidRDefault="0080312F">
      <w:pPr>
        <w:widowControl w:val="0"/>
      </w:pPr>
    </w:p>
    <w:sectPr w:rsidR="0080312F">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9DD" w:rsidRDefault="00F919DD">
      <w:pPr>
        <w:spacing w:line="240" w:lineRule="auto"/>
      </w:pPr>
      <w:r>
        <w:separator/>
      </w:r>
    </w:p>
  </w:endnote>
  <w:endnote w:type="continuationSeparator" w:id="0">
    <w:p w:rsidR="00F919DD" w:rsidRDefault="00F919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12F" w:rsidRDefault="00F919DD">
    <w:pPr>
      <w:jc w:val="right"/>
    </w:pPr>
    <w:r>
      <w:fldChar w:fldCharType="begin"/>
    </w:r>
    <w:r>
      <w:instrText>PAGE</w:instrText>
    </w:r>
    <w:r>
      <w:fldChar w:fldCharType="separate"/>
    </w:r>
    <w:r w:rsidR="0073519A">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9DD" w:rsidRDefault="00F919DD">
      <w:pPr>
        <w:spacing w:line="240" w:lineRule="auto"/>
      </w:pPr>
      <w:r>
        <w:separator/>
      </w:r>
    </w:p>
  </w:footnote>
  <w:footnote w:type="continuationSeparator" w:id="0">
    <w:p w:rsidR="00F919DD" w:rsidRDefault="00F919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7E4F57"/>
    <w:multiLevelType w:val="multilevel"/>
    <w:tmpl w:val="27949B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6D65572"/>
    <w:multiLevelType w:val="multilevel"/>
    <w:tmpl w:val="7C6CC9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0312F"/>
    <w:rsid w:val="00146983"/>
    <w:rsid w:val="0073519A"/>
    <w:rsid w:val="0080312F"/>
    <w:rsid w:val="00AB03DE"/>
    <w:rsid w:val="00F9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4215C-86C3-4A5E-880D-030449C0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smc-ul.com/customer-info/crime-statistic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bi.gov/about-us/cjis/ucr/crime-in-the-u.s/2012/crime-in-the-u.s.-2012/property-crime/burglary"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Initial Document .docx</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Document .docx</dc:title>
  <dc:creator>Jemuel</dc:creator>
  <cp:lastModifiedBy>Ismael J</cp:lastModifiedBy>
  <cp:revision>4</cp:revision>
  <cp:lastPrinted>2014-06-28T00:38:00Z</cp:lastPrinted>
  <dcterms:created xsi:type="dcterms:W3CDTF">2014-06-28T00:36:00Z</dcterms:created>
  <dcterms:modified xsi:type="dcterms:W3CDTF">2014-06-28T00:38:00Z</dcterms:modified>
</cp:coreProperties>
</file>