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Arial" w:hAnsi="Arial" w:cs="Arial"/>
        </w:rPr>
        <w:id w:val="-664855974"/>
        <w:docPartObj>
          <w:docPartGallery w:val="Cover Pages"/>
          <w:docPartUnique/>
        </w:docPartObj>
      </w:sdtPr>
      <w:sdtEndPr/>
      <w:sdtContent>
        <w:p w:rsidR="00F465BE" w:rsidRPr="002E306D" w:rsidRDefault="00F465BE" w:rsidP="00751FB1">
          <w:pPr>
            <w:pStyle w:val="NoSpacing"/>
            <w:tabs>
              <w:tab w:val="left" w:pos="4950"/>
            </w:tabs>
            <w:rPr>
              <w:rFonts w:ascii="Arial" w:hAnsi="Arial" w:cs="Arial"/>
            </w:rPr>
          </w:pPr>
          <w:r w:rsidRPr="002E306D">
            <w:rPr>
              <w:rFonts w:ascii="Arial" w:hAnsi="Arial" w:cs="Arial"/>
              <w:noProof/>
            </w:rPr>
            <mc:AlternateContent>
              <mc:Choice Requires="wpg">
                <w:drawing>
                  <wp:anchor distT="0" distB="0" distL="114300" distR="114300" simplePos="0" relativeHeight="251673600" behindDoc="1" locked="0" layoutInCell="1" allowOverlap="1">
                    <wp:simplePos x="0" y="0"/>
                    <wp:positionH relativeFrom="page">
                      <wp:posOffset>1457325</wp:posOffset>
                    </wp:positionH>
                    <wp:positionV relativeFrom="page">
                      <wp:posOffset>247650</wp:posOffset>
                    </wp:positionV>
                    <wp:extent cx="2308860" cy="9125712"/>
                    <wp:effectExtent l="0" t="0" r="0" b="7620"/>
                    <wp:wrapNone/>
                    <wp:docPr id="39" name="Group 39"/>
                    <wp:cNvGraphicFramePr/>
                    <a:graphic xmlns:a="http://schemas.openxmlformats.org/drawingml/2006/main">
                      <a:graphicData uri="http://schemas.microsoft.com/office/word/2010/wordprocessingGroup">
                        <wpg:wgp>
                          <wpg:cNvGrpSpPr/>
                          <wpg:grpSpPr>
                            <a:xfrm>
                              <a:off x="0" y="0"/>
                              <a:ext cx="2308860" cy="9125712"/>
                              <a:chOff x="-114300" y="0"/>
                              <a:chExt cx="2308860" cy="9125712"/>
                            </a:xfrm>
                          </wpg:grpSpPr>
                          <wps:wsp>
                            <wps:cNvPr id="40" name="Rectangle 40"/>
                            <wps:cNvSpPr/>
                            <wps:spPr>
                              <a:xfrm>
                                <a:off x="-11430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1" name="Pentagon 41"/>
                            <wps:cNvSpPr/>
                            <wps:spPr>
                              <a:xfrm>
                                <a:off x="0" y="1466850"/>
                                <a:ext cx="2194560" cy="552055"/>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8"/>
                                      <w:szCs w:val="28"/>
                                    </w:rPr>
                                    <w:alias w:val="Date"/>
                                    <w:tag w:val=""/>
                                    <w:id w:val="-650599894"/>
                                    <w:dataBinding w:prefixMappings="xmlns:ns0='http://schemas.microsoft.com/office/2006/coverPageProps' " w:xpath="/ns0:CoverPageProperties[1]/ns0:PublishDate[1]" w:storeItemID="{55AF091B-3C7A-41E3-B477-F2FDAA23CFDA}"/>
                                    <w:date w:fullDate="2016-05-02T00:00:00Z">
                                      <w:dateFormat w:val="M/d/yyyy"/>
                                      <w:lid w:val="en-US"/>
                                      <w:storeMappedDataAs w:val="dateTime"/>
                                      <w:calendar w:val="gregorian"/>
                                    </w:date>
                                  </w:sdtPr>
                                  <w:sdtEndPr/>
                                  <w:sdtContent>
                                    <w:p w:rsidR="00020161" w:rsidRDefault="00C56BBA">
                                      <w:pPr>
                                        <w:pStyle w:val="NoSpacing"/>
                                        <w:jc w:val="right"/>
                                        <w:rPr>
                                          <w:color w:val="FFFFFF" w:themeColor="background1"/>
                                          <w:sz w:val="28"/>
                                          <w:szCs w:val="28"/>
                                        </w:rPr>
                                      </w:pPr>
                                      <w:r>
                                        <w:rPr>
                                          <w:color w:val="FFFFFF" w:themeColor="background1"/>
                                          <w:sz w:val="28"/>
                                          <w:szCs w:val="28"/>
                                        </w:rPr>
                                        <w:t>5/2/2016</w:t>
                                      </w:r>
                                    </w:p>
                                  </w:sdtContent>
                                </w:sdt>
                              </w:txbxContent>
                            </wps:txbx>
                            <wps:bodyPr rot="0" spcFirstLastPara="0" vert="horz" wrap="square" lIns="91440" tIns="0" rIns="182880" bIns="0" numCol="1" spcCol="0" rtlCol="0" fromWordArt="0" anchor="ctr" anchorCtr="0" forceAA="0" compatLnSpc="1">
                              <a:prstTxWarp prst="textNoShape">
                                <a:avLst/>
                              </a:prstTxWarp>
                              <a:noAutofit/>
                            </wps:bodyPr>
                          </wps:wsp>
                          <wpg:grpSp>
                            <wpg:cNvPr id="42" name="Group 42"/>
                            <wpg:cNvGrpSpPr/>
                            <wpg:grpSpPr>
                              <a:xfrm>
                                <a:off x="76200" y="4210050"/>
                                <a:ext cx="2057400" cy="4910328"/>
                                <a:chOff x="80645" y="4211812"/>
                                <a:chExt cx="1306273" cy="3121026"/>
                              </a:xfrm>
                            </wpg:grpSpPr>
                            <wpg:grpSp>
                              <wpg:cNvPr id="43" name="Group 43"/>
                              <wpg:cNvGrpSpPr>
                                <a:grpSpLocks noChangeAspect="1"/>
                              </wpg:cNvGrpSpPr>
                              <wpg:grpSpPr>
                                <a:xfrm>
                                  <a:off x="141062" y="4211812"/>
                                  <a:ext cx="1047750" cy="3121026"/>
                                  <a:chOff x="141062" y="4211812"/>
                                  <a:chExt cx="1047750" cy="3121026"/>
                                </a:xfrm>
                              </wpg:grpSpPr>
                              <wps:wsp>
                                <wps:cNvPr id="44" name="Freeform 44"/>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5" name="Freeform 45"/>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6" name="Freeform 46"/>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7" name="Freeform 47"/>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8" name="Freeform 48"/>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9" name="Freeform 49"/>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50" name="Freeform 50"/>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51" name="Freeform 51"/>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52" name="Freeform 52"/>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53" name="Freeform 53"/>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54" name="Freeform 54"/>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55" name="Freeform 55"/>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56" name="Group 56"/>
                              <wpg:cNvGrpSpPr>
                                <a:grpSpLocks noChangeAspect="1"/>
                              </wpg:cNvGrpSpPr>
                              <wpg:grpSpPr>
                                <a:xfrm>
                                  <a:off x="80645" y="4826972"/>
                                  <a:ext cx="1306273" cy="2505863"/>
                                  <a:chOff x="80645" y="4649964"/>
                                  <a:chExt cx="874712" cy="1677988"/>
                                </a:xfrm>
                              </wpg:grpSpPr>
                              <wps:wsp>
                                <wps:cNvPr id="57" name="Freeform 57"/>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58" name="Freeform 58"/>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59" name="Freeform 59"/>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60" name="Freeform 60"/>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61" name="Freeform 61"/>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64" name="Freeform 64"/>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65" name="Freeform 65"/>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66" name="Freeform 66"/>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91" name="Freeform 91"/>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92" name="Freeform 92"/>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93" name="Freeform 93"/>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0</wp14:pctWidth>
                    </wp14:sizeRelH>
                    <wp14:sizeRelV relativeFrom="page">
                      <wp14:pctHeight>95000</wp14:pctHeight>
                    </wp14:sizeRelV>
                  </wp:anchor>
                </w:drawing>
              </mc:Choice>
              <mc:Fallback>
                <w:pict>
                  <v:group id="Group 39" o:spid="_x0000_s1026" style="position:absolute;margin-left:114.75pt;margin-top:19.5pt;width:181.8pt;height:718.55pt;z-index:-251642880;mso-height-percent:950;mso-position-horizontal-relative:page;mso-position-vertical-relative:page;mso-height-percent:950" coordorigin="-1143" coordsize="23088,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">
                    <v:rect id="Rectangle 40" o:spid="_x0000_s1027" style="position:absolute;left:-1143;width:1945;height:912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y2ScMA&#10;AADbAAAADwAAAGRycy9kb3ducmV2LnhtbERPXWvCMBR9F/wP4Qp703QyZFbTMgaDjSFjKqJv1+ba&#10;VJub0mS2269fHgQfD+d7mfe2FldqfeVYweMkAUFcOF1xqWC7eRs/g/ABWWPtmBT8koc8Gw6WmGrX&#10;8Tdd16EUMYR9igpMCE0qpS8MWfQT1xBH7uRaiyHCtpS6xS6G21pOk2QmLVYcGww29GqouKx/rAJ3&#10;/ptvP7vV5bgx82J3mJb7j69OqYdR/7IAEagPd/HN/a4VPMX18Uv8ATL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Fy2ScMAAADbAAAADwAAAAAAAAAAAAAAAACYAgAAZHJzL2Rv&#10;d25yZXYueG1sUEsFBgAAAAAEAAQA9QAAAIgDAAAAAA==&#10;" fillcolor="#44546a [3215]" stroked="f" strokeweight="1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41" o:spid="_x0000_s1028" type="#_x0000_t15" style="position:absolute;top:14668;width:21945;height:55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bGzMUA&#10;AADbAAAADwAAAGRycy9kb3ducmV2LnhtbESP3WrCQBSE7wt9h+UI3ukmtUiJrqIVoRf1p+oDHLPH&#10;JDZ7NmRXk/r0riD0cpiZb5jxtDWluFLtCssK4n4Egji1uuBMwWG/7H2AcB5ZY2mZFPyRg+nk9WWM&#10;ibYN/9B15zMRIOwSVJB7XyVSujQng65vK+LgnWxt0AdZZ1LX2AS4KeVbFA2lwYLDQo4VfeaU/u4u&#10;RoGJv+P5vL2tN815OzhWF99Ei5VS3U47G4Hw1Pr/8LP9pRW8x/D4En6An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BsbMxQAAANsAAAAPAAAAAAAAAAAAAAAAAJgCAABkcnMv&#10;ZG93bnJldi54bWxQSwUGAAAAAAQABAD1AAAAigMAAAAA&#10;" adj="18883" fillcolor="#5b9bd5 [3204]" stroked="f" strokeweight="1pt">
                      <v:textbox inset=",0,14.4pt,0">
                        <w:txbxContent>
                          <w:sdt>
                            <w:sdtPr>
                              <w:rPr>
                                <w:color w:val="FFFFFF" w:themeColor="background1"/>
                                <w:sz w:val="28"/>
                                <w:szCs w:val="28"/>
                              </w:rPr>
                              <w:alias w:val="Date"/>
                              <w:tag w:val=""/>
                              <w:id w:val="-650599894"/>
                              <w:dataBinding w:prefixMappings="xmlns:ns0='http://schemas.microsoft.com/office/2006/coverPageProps' " w:xpath="/ns0:CoverPageProperties[1]/ns0:PublishDate[1]" w:storeItemID="{55AF091B-3C7A-41E3-B477-F2FDAA23CFDA}"/>
                              <w:date w:fullDate="2016-05-02T00:00:00Z">
                                <w:dateFormat w:val="M/d/yyyy"/>
                                <w:lid w:val="en-US"/>
                                <w:storeMappedDataAs w:val="dateTime"/>
                                <w:calendar w:val="gregorian"/>
                              </w:date>
                            </w:sdtPr>
                            <w:sdtContent>
                              <w:p w:rsidR="00020161" w:rsidRDefault="00C56BBA">
                                <w:pPr>
                                  <w:pStyle w:val="NoSpacing"/>
                                  <w:jc w:val="right"/>
                                  <w:rPr>
                                    <w:color w:val="FFFFFF" w:themeColor="background1"/>
                                    <w:sz w:val="28"/>
                                    <w:szCs w:val="28"/>
                                  </w:rPr>
                                </w:pPr>
                                <w:r>
                                  <w:rPr>
                                    <w:color w:val="FFFFFF" w:themeColor="background1"/>
                                    <w:sz w:val="28"/>
                                    <w:szCs w:val="28"/>
                                  </w:rPr>
                                  <w:t>5/2/2016</w:t>
                                </w:r>
                              </w:p>
                            </w:sdtContent>
                          </w:sdt>
                        </w:txbxContent>
                      </v:textbox>
                    </v:shape>
                    <v:group id="Group 42" o:spid="_x0000_s1029" style="position:absolute;left:762;top:42100;width:20574;height:49103" coordorigin="806,42118" coordsize="13062,31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RDW68QAAADbAAAADwAAAGRycy9kb3ducmV2LnhtbESPQYvCMBSE78L+h/AW&#10;vGlaVxepRhHZFQ8iqAvi7dE822LzUppsW/+9EQSPw8x8w8yXnSlFQ7UrLCuIhxEI4tTqgjMFf6ff&#10;wRSE88gaS8uk4E4OlouP3hwTbVs+UHP0mQgQdgkqyL2vEildmpNBN7QVcfCutjbog6wzqWtsA9yU&#10;chRF39JgwWEhx4rWOaW3479RsGmxXX3FP83udl3fL6fJ/ryLSan+Z7eagfDU+Xf41d5qBe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RDW68QAAADbAAAA&#10;DwAAAAAAAAAAAAAAAACqAgAAZHJzL2Rvd25yZXYueG1sUEsFBgAAAAAEAAQA+gAAAJsDAAAAAA==&#10;">
                      <v:group id="Group 43" o:spid="_x0000_s1030" style="position:absolute;left:1410;top:42118;width:10478;height:31210" coordorigin="1410,42118" coordsize="10477,31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xzcMQAAADbAAAADwAAAGRycy9kb3ducmV2LnhtbESPT4vCMBTE7wt+h/AE&#10;b2tadUWqUURc8SCCf0C8PZpnW2xeSpNt67ffLAh7HGbmN8xi1ZlSNFS7wrKCeBiBIE6tLjhTcL18&#10;f85AOI+ssbRMCl7kYLXsfSww0bblEzVnn4kAYZeggtz7KpHSpTkZdENbEQfvYWuDPsg6k7rGNsBN&#10;KUdRNJUGCw4LOVa0ySl9nn+Mgl2L7Xocb5vD87F53S9fx9shJqUG/W49B+Gp8//hd3uvFU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lxzcMQAAADbAAAA&#10;DwAAAAAAAAAAAAAAAACqAgAAZHJzL2Rvd25yZXYueG1sUEsFBgAAAAAEAAQA+gAAAJsDAAAAAA==&#10;">
                        <o:lock v:ext="edit" aspectratio="t"/>
                        <v:shape id="Freeform 44" o:spid="_x0000_s1031" style="position:absolute;left:3696;top:62168;width:1937;height:6985;visibility:visible;mso-wrap-style:square;v-text-anchor:top" coordsize="122,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QuRcMA&#10;AADbAAAADwAAAGRycy9kb3ducmV2LnhtbESPT2vCQBTE74LfYXkFL6IbSyiSuooES+Kx/rk/ss8k&#10;bfZtyK5J7KfvCoUeh5n5DbPZjaYRPXWutqxgtYxAEBdW11wquJw/FmsQziNrbCyTggc52G2nkw0m&#10;2g78Sf3JlyJA2CWooPK+TaR0RUUG3dK2xMG72c6gD7Irpe5wCHDTyNcoepMGaw4LFbaUVlR8n+5G&#10;gf45Z7Y3WZnOr8fDbZ+t8+zLKTV7GffvIDyN/j/81861gjiG55fwA+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sQuRcMAAADbAAAADwAAAAAAAAAAAAAAAACYAgAAZHJzL2Rv&#10;d25yZXYueG1sUEsFBgAAAAAEAAQA9QAAAIgDAAAAAA==&#10;" path="m,l39,152,84,304r38,113l122,440,76,306,39,180,6,53,,xe" fillcolor="#44546a [3215]" strokecolor="#44546a [3215]" strokeweight="0">
                          <v:path arrowok="t" o:connecttype="custom" o:connectlocs="0,0;61913,241300;133350,482600;193675,661988;193675,698500;120650,485775;61913,285750;9525,84138;0,0" o:connectangles="0,0,0,0,0,0,0,0,0"/>
                        </v:shape>
                        <v:shape id="Freeform 45" o:spid="_x0000_s1032" style="position:absolute;left:5728;top:69058;width:1842;height:4270;visibility:visible;mso-wrap-style:square;v-text-anchor:top" coordsize="116,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c9RMQA&#10;AADbAAAADwAAAGRycy9kb3ducmV2LnhtbESPwWrDMBBE74H+g9hCboncEofiWg5uoCGXHJr2A7bW&#10;xnJjrYykxM7fR4VCj8PMvGHKzWR7cSUfOscKnpYZCOLG6Y5bBV+f74sXECEia+wdk4IbBdhUD7MS&#10;C+1G/qDrMbYiQTgUqMDEOBRShsaQxbB0A3HyTs5bjEn6VmqPY4LbXj5n2Vpa7DgtGBxoa6g5Hy9W&#10;wUWvt7s8n84/36Or/enwVu+dUWr+ONWvICJN8T/8195rBascfr+kHy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nPUTEAAAA2wAAAA8AAAAAAAAAAAAAAAAAmAIAAGRycy9k&#10;b3ducmV2LnhtbFBLBQYAAAAABAAEAPUAAACJAwAAAAA=&#10;" path="m,l8,19,37,93r30,74l116,269r-8,l60,169,30,98,1,25,,xe" fillcolor="#44546a [3215]" strokecolor="#44546a [3215]" strokeweight="0">
                          <v:path arrowok="t" o:connecttype="custom" o:connectlocs="0,0;12700,30163;58738,147638;106363,265113;184150,427038;171450,427038;95250,268288;47625,155575;1588,39688;0,0" o:connectangles="0,0,0,0,0,0,0,0,0,0"/>
                        </v:shape>
                        <v:shape id="Freeform 46" o:spid="_x0000_s1033" style="position:absolute;left:1410;top:42118;width:2223;height:20193;visibility:visible;mso-wrap-style:square;v-text-anchor:top" coordsize="140,1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7Kh8QA&#10;AADbAAAADwAAAGRycy9kb3ducmV2LnhtbESPQWvCQBSE7wX/w/KE3pqNVqTErCKCYEqhqKXQ2yP7&#10;TNJm34bd1cR/3xUEj8PMfMPkq8G04kLON5YVTJIUBHFpdcOVgq/j9uUNhA/IGlvLpOBKHlbL0VOO&#10;mbY97+lyCJWIEPYZKqhD6DIpfVmTQZ/Yjjh6J+sMhihdJbXDPsJNK6dpOpcGG44LNXa0qan8O5yN&#10;gs/Z9ReLs9lPX49p4fCj271//yj1PB7WCxCBhvAI39s7rWA2h9uX+APk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yofEAAAA2wAAAA8AAAAAAAAAAAAAAAAAmAIAAGRycy9k&#10;b3ducmV2LnhtbFBLBQYAAAAABAAEAPUAAACJAwAAAAA=&#10;" path="m,l,,1,79r2,80l12,317,23,476,39,634,58,792,83,948r24,138l135,1223r5,49l138,1262,105,1106,77,949,53,792,35,634,20,476,9,317,2,159,,79,,xe" fillcolor="#44546a [3215]" strokecolor="#44546a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Freeform 47" o:spid="_x0000_s1034" style="position:absolute;left:3410;top:48611;width:715;height:13557;visibility:visible;mso-wrap-style:square;v-text-anchor:top" coordsize="45,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5OF8AA&#10;AADbAAAADwAAAGRycy9kb3ducmV2LnhtbERPy4rCMBTdC/5DuII7TSuiQzUtMjDows34YLaX5toW&#10;m5tOk9HWr58IgsvDea+zztTiRq2rLCuIpxEI4tzqigsFp+PX5AOE88gaa8ukoCcHWTocrDHR9s7f&#10;dDv4QoQQdgkqKL1vEildXpJBN7UNceAutjXoA2wLqVu8h3BTy1kULaTBikNDiQ19lpRfD39GwU/x&#10;iJrZr4/j7bkPwx6V3u17pcajbrMC4anzb/HLvdMK5kt4fgk/QKb/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v5OF8AAAADbAAAADwAAAAAAAAAAAAAAAACYAgAAZHJzL2Rvd25y&#10;ZXYueG1sUEsFBgAAAAAEAAQA9QAAAIUDAAAAAA==&#10;" path="m45,r,l35,66r-9,67l14,267,6,401,3,534,6,669r8,134l18,854r,-3l9,814,8,803,1,669,,534,3,401,12,267,25,132,34,66,45,xe" fillcolor="#44546a [3215]" strokecolor="#44546a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Freeform 48" o:spid="_x0000_s1035" style="position:absolute;left:3633;top:62311;width:2444;height:9985;visibility:visible;mso-wrap-style:square;v-text-anchor:top" coordsize="154,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cdnL8A&#10;AADbAAAADwAAAGRycy9kb3ducmV2LnhtbERPyYoCMRC9D/gPoQRvmlYcl9YoMjDDoCcXBG9lp3rB&#10;TqVJMtr+vTkIc3y8fbluTS3u5HxlWcFwkIAgzqyuuFBwOn73ZyB8QNZYWyYFT/KwXnU+lphq++A9&#10;3Q+hEDGEfYoKyhCaVEqflWTQD2xDHLncOoMhQldI7fARw00tR0kykQYrjg0lNvRVUnY7/BkFVpLL&#10;6Tyt5qOtmezC5Sf/vBqlet12swARqA3/4rf7VysYx7HxS/wBcvU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hJx2cvwAAANsAAAAPAAAAAAAAAAAAAAAAAJgCAABkcnMvZG93bnJl&#10;di54bWxQSwUGAAAAAAQABAD1AAAAhAMAAAAA&#10;" path="m,l10,44r11,82l34,207r19,86l75,380r25,86l120,521r21,55l152,618r2,11l140,595,115,532,93,468,67,383,47,295,28,207,12,104,,xe" fillcolor="#44546a [3215]" strokecolor="#44546a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Freeform 49" o:spid="_x0000_s1036" style="position:absolute;left:6204;top:72233;width:524;height:1095;visibility:visible;mso-wrap-style:square;v-text-anchor:top" coordsize="33,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Lb1cEA&#10;AADbAAAADwAAAGRycy9kb3ducmV2LnhtbESPQWsCMRSE74L/ITzBm2YrttTVKCoI7VFre35uXjdh&#10;Ny9LEnX775uC0OMwM98wq03vWnGjEK1nBU/TAgRx5bXlWsH54zB5BRETssbWMyn4oQib9XCwwlL7&#10;Ox/pdkq1yBCOJSowKXWllLEy5DBOfUecvW8fHKYsQy11wHuGu1bOiuJFOrScFwx2tDdUNaerUxBM&#10;2jXn57CbN/uv98PF2sunt0qNR/12CSJRn/7Dj/abVjBfwN+X/APk+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FC29XBAAAA2wAAAA8AAAAAAAAAAAAAAAAAmAIAAGRycy9kb3du&#10;cmV2LnhtbFBLBQYAAAAABAAEAPUAAACGAwAAAAA=&#10;" path="m,l33,69r-9,l12,35,,xe" fillcolor="#44546a [3215]" strokecolor="#44546a [3215]" strokeweight="0">
                          <v:path arrowok="t" o:connecttype="custom" o:connectlocs="0,0;52388,109538;38100,109538;19050,55563;0,0" o:connectangles="0,0,0,0,0"/>
                        </v:shape>
                        <v:shape id="Freeform 50" o:spid="_x0000_s1037" style="position:absolute;left:3553;top:61533;width:238;height:1476;visibility:visible;mso-wrap-style:square;v-text-anchor:top" coordsize="1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MdH74A&#10;AADbAAAADwAAAGRycy9kb3ducmV2LnhtbERPzYrCMBC+L/gOYYS9iKYrrEg1ii5ovYnVBxiasS0m&#10;k5LEWt9+c1jY48f3v94O1oiefGgdK/iaZSCIK6dbrhXcrofpEkSIyBqNY1LwpgDbzehjjbl2L75Q&#10;X8ZapBAOOSpoYuxyKUPVkMUwcx1x4u7OW4wJ+lpqj68Ubo2cZ9lCWmw5NTTY0U9D1aN8WgWmnLjj&#10;taP63J8KZ9774k6+UOpzPOxWICIN8V/85z5pBd9pffqSfoDc/A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3zHR++AAAA2wAAAA8AAAAAAAAAAAAAAAAAmAIAAGRycy9kb3ducmV2&#10;LnhtbFBLBQYAAAAABAAEAPUAAACDAwAAAAA=&#10;" path="m,l9,37r,3l15,93,5,49,,xe" fillcolor="#44546a [3215]" strokecolor="#44546a [3215]" strokeweight="0">
                          <v:path arrowok="t" o:connecttype="custom" o:connectlocs="0,0;14288,58738;14288,63500;23813,147638;7938,77788;0,0" o:connectangles="0,0,0,0,0,0"/>
                        </v:shape>
                        <v:shape id="Freeform 51" o:spid="_x0000_s1038" style="position:absolute;left:5633;top:56897;width:6255;height:12161;visibility:visible;mso-wrap-style:square;v-text-anchor:top" coordsize="394,7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5c48MA&#10;AADbAAAADwAAAGRycy9kb3ducmV2LnhtbESPQUsDMRSE74L/IbxCbzZboUXWpsUqQk+KVRBvj81r&#10;srp5CUncbP+9EQSPw8x8w2x2kxvESDH1nhUsFw0I4s7rno2Ct9fHqxsQKSNrHDyTgjMl2G0vLzbY&#10;al/4hcZjNqJCOLWowOYcWilTZ8lhWvhAXL2Tjw5zldFIHbFUuBvkddOspcOe64LFQPeWuq/jt1Pw&#10;vjYlrIr9+AxlfzbPD6enaEel5rPp7hZEpin/h//aB61gtYTfL/UHyO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5c48MAAADbAAAADwAAAAAAAAAAAAAAAACYAgAAZHJzL2Rv&#10;d25yZXYueG1sUEsFBgAAAAAEAAQA9QAAAIgDAAAAAA==&#10;" path="m394,r,l356,38,319,77r-35,40l249,160r-42,58l168,276r-37,63l98,402,69,467,45,535,26,604,14,673,7,746,6,766,,749r1,-5l7,673,21,603,40,533,65,466,94,400r33,-64l164,275r40,-60l248,158r34,-42l318,76,354,37,394,xe" fillcolor="#44546a [3215]" strokecolor="#44546a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Freeform 52" o:spid="_x0000_s1039" style="position:absolute;left:5633;top:69153;width:571;height:3080;visibility:visible;mso-wrap-style:square;v-text-anchor:top" coordsize="36,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qV7McA&#10;AADbAAAADwAAAGRycy9kb3ducmV2LnhtbESP3UrDQBSE7wt9h+UUvCntxoVKSbstolilIqQ/FLw7&#10;Zo9JMHs2ZNc28eldQejlMDPfMMt1Z2txptZXjjXcThMQxLkzFRcajoenyRyED8gGa8ekoScP69Vw&#10;sMTUuAvv6LwPhYgQ9ilqKENoUil9XpJFP3UNcfQ+XWsxRNkW0rR4iXBbS5Ukd9JixXGhxIYeSsq/&#10;9t9Ww9s2vPM4yz7Uz/PmcdOf1GvWK61vRt39AkSgLlzD/+0Xo2Gm4O9L/AF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alezHAAAA2wAAAA8AAAAAAAAAAAAAAAAAmAIAAGRy&#10;cy9kb3ducmV2LnhtbFBLBQYAAAAABAAEAPUAAACMAwAAAAA=&#10;" path="m,l6,16r1,3l11,80r9,52l33,185r3,9l21,161,15,145,5,81,1,41,,xe" fillcolor="#44546a [3215]" strokecolor="#44546a [3215]" strokeweight="0">
                          <v:path arrowok="t" o:connecttype="custom" o:connectlocs="0,0;9525,25400;11113,30163;17463,127000;31750,209550;52388,293688;57150,307975;33338,255588;23813,230188;7938,128588;1588,65088;0,0" o:connectangles="0,0,0,0,0,0,0,0,0,0,0,0"/>
                        </v:shape>
                        <v:shape id="Freeform 53" o:spid="_x0000_s1040" style="position:absolute;left:6077;top:72296;width:493;height:1032;visibility:visible;mso-wrap-style:square;v-text-anchor:top" coordsize="3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nsKMUA&#10;AADbAAAADwAAAGRycy9kb3ducmV2LnhtbESPQWvCQBSE70L/w/IKvemmthaJrqJCrZ7E6CHeHtln&#10;NjT7Nma3Gv99tyD0OMzMN8x03tlaXKn1lWMFr4MEBHHhdMWlguPhsz8G4QOyxtoxKbiTh/nsqTfF&#10;VLsb7+mahVJECPsUFZgQmlRKXxiy6AeuIY7e2bUWQ5RtKXWLtwi3tRwmyYe0WHFcMNjQylDxnf1Y&#10;BZfFequ/Tu+nXTbe50tzydfDba7Uy3O3mIAI1IX/8KO90QpGb/D3Jf4A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CewoxQAAANsAAAAPAAAAAAAAAAAAAAAAAJgCAABkcnMv&#10;ZG93bnJldi54bWxQSwUGAAAAAAQABAD1AAAAigMAAAAA&#10;" path="m,l31,65r-8,l,xe" fillcolor="#44546a [3215]" strokecolor="#44546a [3215]" strokeweight="0">
                          <v:path arrowok="t" o:connecttype="custom" o:connectlocs="0,0;49213,103188;36513,103188;0,0" o:connectangles="0,0,0,0"/>
                        </v:shape>
                        <v:shape id="Freeform 54" o:spid="_x0000_s1041" style="position:absolute;left:5633;top:68788;width:111;height:666;visibility:visible;mso-wrap-style:square;v-text-anchor:top" coordsize="7,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p4jcUA&#10;AADbAAAADwAAAGRycy9kb3ducmV2LnhtbESPQWsCMRSE74X+h/CE3mpWaauuRqkFwVNBVwVvj81z&#10;d3XzsiapbvvrjVDwOMzMN8xk1ppaXMj5yrKCXjcBQZxbXXGhYJMtXocgfEDWWFsmBb/kYTZ9fppg&#10;qu2VV3RZh0JECPsUFZQhNKmUPi/JoO/ahjh6B+sMhihdIbXDa4SbWvaT5EMarDgulNjQV0n5af1j&#10;FByXf7z/HswX52bE1bw4Ztudy5R66bSfYxCB2vAI/7eXWsH7G9y/xB8gp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CniNxQAAANsAAAAPAAAAAAAAAAAAAAAAAJgCAABkcnMv&#10;ZG93bnJldi54bWxQSwUGAAAAAAQABAD1AAAAigMAAAAA&#10;" path="m,l6,17,7,42,6,39,,23,,xe" fillcolor="#44546a [3215]" strokecolor="#44546a [3215]" strokeweight="0">
                          <v:path arrowok="t" o:connecttype="custom" o:connectlocs="0,0;9525,26988;11113,66675;9525,61913;0,36513;0,0" o:connectangles="0,0,0,0,0,0"/>
                        </v:shape>
                        <v:shape id="Freeform 55" o:spid="_x0000_s1042" style="position:absolute;left:5871;top:71455;width:714;height:1873;visibility:visible;mso-wrap-style:square;v-text-anchor:top" coordsize="45,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e4MQA&#10;AADbAAAADwAAAGRycy9kb3ducmV2LnhtbESPT4vCMBTE78J+h/AWvGm6gotUo7gLoiws+O/i7dE8&#10;22rz0k2i7frpjSB4HGbmN8xk1ppKXMn50rKCj34CgjizuuRcwX636I1A+ICssbJMCv7Jw2z61plg&#10;qm3DG7puQy4ihH2KCooQ6lRKnxVk0PdtTRy9o3UGQ5Qul9phE+GmkoMk+ZQGS44LBdb0XVB23l6M&#10;Attkly93qPBvfjLL2/G3Gfzc1kp139v5GESgNrzCz/ZKKxgO4fEl/gA5v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PnuDEAAAA2wAAAA8AAAAAAAAAAAAAAAAAmAIAAGRycy9k&#10;b3ducmV2LnhtbFBLBQYAAAAABAAEAPUAAACJAwAAAAA=&#10;" path="m,l6,16,21,49,33,84r12,34l44,118,13,53,11,42,,xe" fillcolor="#44546a [3215]" strokecolor="#44546a [3215]" strokeweight="0">
                          <v:path arrowok="t" o:connecttype="custom" o:connectlocs="0,0;9525,25400;33338,77788;52388,133350;71438,187325;69850,187325;20638,84138;17463,66675;0,0" o:connectangles="0,0,0,0,0,0,0,0,0"/>
                        </v:shape>
                      </v:group>
                      <v:group id="Group 56" o:spid="_x0000_s1043" style="position:absolute;left:806;top:48269;width:13063;height:25059" coordorigin="806,46499" coordsize="8747,167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GNcUAAADbAAAADwAAAGRycy9kb3ducmV2LnhtbESPQWvCQBSE74X+h+UV&#10;ems2URSJriGIlR6kUCOIt0f2mQSzb0N2m8R/3y0Uehxm5htmk02mFQP1rrGsIIliEMSl1Q1XCs7F&#10;+9sKhPPIGlvLpOBBDrLt89MGU21H/qLh5CsRIOxSVFB736VSurImgy6yHXHwbrY36IPsK6l7HAPc&#10;tHIWx0tpsOGwUGNHu5rK++nbKDiMOObzZD8c77fd41osPi/HhJR6fZnyNQhPk/8P/7U/tILFE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vyRjXFAAAA2wAA&#10;AA8AAAAAAAAAAAAAAAAAqgIAAGRycy9kb3ducmV2LnhtbFBLBQYAAAAABAAEAPoAAACcAwAAAAA=&#10;">
                        <o:lock v:ext="edit" aspectratio="t"/>
                        <v:shape id="Freeform 57" o:spid="_x0000_s1044" style="position:absolute;left:1187;top:51897;width:1984;height:7143;visibility:visible;mso-wrap-style:square;v-text-anchor:top" coordsize="125,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ePgMcA&#10;AADbAAAADwAAAGRycy9kb3ducmV2LnhtbESPT0vDQBTE74LfYXlCb3ajUJWYTRGh1YNt7R/B4yP7&#10;TKLZt2l2k6x+elcQehxm5jdMNg+mEQN1rras4GqagCAurK65VHDYLy7vQDiPrLGxTAq+ycE8Pz/L&#10;MNV25C0NO1+KCGGXooLK+zaV0hUVGXRT2xJH78N2Bn2UXSl1h2OEm0ZeJ8mNNFhzXKiwpceKiq9d&#10;bxSsVz/vm6fXfvH5Esyxf1uH5WoTlJpchId7EJ6CP4X/289awewW/r7EHy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OHj4DHAAAA2wAAAA8AAAAAAAAAAAAAAAAAmAIAAGRy&#10;cy9kb3ducmV2LnhtbFBLBQYAAAAABAAEAPUAAACMAwAAAAA=&#10;" path="m,l41,155,86,309r39,116l125,450,79,311,41,183,7,54,,xe" fillcolor="#44546a [3215]" strokecolor="#44546a [3215]" strokeweight="0">
                          <v:fill opacity="13107f"/>
                          <v:stroke opacity="13107f"/>
                          <v:path arrowok="t" o:connecttype="custom" o:connectlocs="0,0;65088,246063;136525,490538;198438,674688;198438,714375;125413,493713;65088,290513;11113,85725;0,0" o:connectangles="0,0,0,0,0,0,0,0,0"/>
                        </v:shape>
                        <v:shape id="Freeform 58" o:spid="_x0000_s1045" style="position:absolute;left:3282;top:58913;width:1874;height:4366;visibility:visible;mso-wrap-style:square;v-text-anchor:top" coordsize="118,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RlD70A&#10;AADbAAAADwAAAGRycy9kb3ducmV2LnhtbERPSwrCMBDdC94hjOBGNK2gSDWK+EFXitUDDM3YFptJ&#10;aaLW25uF4PLx/otVayrxosaVlhXEowgEcWZ1ybmC23U/nIFwHlljZZkUfMjBatntLDDR9s0XeqU+&#10;FyGEXYIKCu/rREqXFWTQjWxNHLi7bQz6AJtc6gbfIdxUchxFU2mw5NBQYE2bgrJH+jQK0hM/692E&#10;b+ftedCawzQ2902sVL/XrucgPLX+L/65j1rBJIwNX8IPkMsv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FARlD70AAADbAAAADwAAAAAAAAAAAAAAAACYAgAAZHJzL2Rvd25yZXYu&#10;eG1sUEsFBgAAAAAEAAQA9QAAAIIDAAAAAA==&#10;" path="m,l8,20,37,96r32,74l118,275r-9,l61,174,30,100,,26,,xe" fillcolor="#44546a [3215]" strokecolor="#44546a [3215]" strokeweight="0">
                          <v:fill opacity="13107f"/>
                          <v:stroke opacity="13107f"/>
                          <v:path arrowok="t" o:connecttype="custom" o:connectlocs="0,0;12700,31750;58738,152400;109538,269875;187325,436563;173038,436563;96838,276225;47625,158750;0,41275;0,0" o:connectangles="0,0,0,0,0,0,0,0,0,0"/>
                        </v:shape>
                        <v:shape id="Freeform 59" o:spid="_x0000_s1046" style="position:absolute;left:806;top:50103;width:317;height:1921;visibility:visible;mso-wrap-style:square;v-text-anchor:top" coordsize="20,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YigsUA&#10;AADbAAAADwAAAGRycy9kb3ducmV2LnhtbESPT2sCMRTE74V+h/AKvdWsSotdjSKC2tNStQePz83b&#10;P7h5CZvobv30plDwOMzMb5jZojeNuFLra8sKhoMEBHFudc2lgp/D+m0CwgdkjY1lUvBLHhbz56cZ&#10;ptp2vKPrPpQiQtinqKAKwaVS+rwig35gHXH0CtsaDFG2pdQtdhFuGjlKkg9psOa4UKGjVUX5eX8x&#10;CorN99lsj8Vtcrp02/Eyy9zYZUq9vvTLKYhAfXiE/9tfWsH7J/x9iT9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xiKCxQAAANsAAAAPAAAAAAAAAAAAAAAAAJgCAABkcnMv&#10;ZG93bnJldi54bWxQSwUGAAAAAAQABAD1AAAAigMAAAAA&#10;" path="m,l16,72r4,49l18,112,,31,,xe" fillcolor="#44546a [3215]" strokecolor="#44546a [3215]" strokeweight="0">
                          <v:fill opacity="13107f"/>
                          <v:stroke opacity="13107f"/>
                          <v:path arrowok="t" o:connecttype="custom" o:connectlocs="0,0;25400,114300;31750,192088;28575,177800;0,49213;0,0" o:connectangles="0,0,0,0,0,0"/>
                        </v:shape>
                        <v:shape id="Freeform 60" o:spid="_x0000_s1047" style="position:absolute;left:1123;top:52024;width:2509;height:10207;visibility:visible;mso-wrap-style:square;v-text-anchor:top" coordsize="158,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ASdb4A&#10;AADbAAAADwAAAGRycy9kb3ducmV2LnhtbERPTYvCMBC9C/sfwgh7s4myVOkaRRaURfCgrvehGZti&#10;MylNtPXfbw6Cx8f7Xq4H14gHdaH2rGGaKRDEpTc1Vxr+ztvJAkSIyAYbz6ThSQHWq4/REgvjez7S&#10;4xQrkUI4FKjBxtgWUobSksOQ+ZY4cVffOYwJdpU0HfYp3DVyplQuHdacGiy29GOpvJ3uTgPvZ8Fy&#10;H5TJD4uv53x3UdPtRevP8bD5BhFpiG/xy/1rNORpffqSfoBc/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7gEnW+AAAA2wAAAA8AAAAAAAAAAAAAAAAAmAIAAGRycy9kb3ducmV2&#10;LnhtbFBLBQYAAAAABAAEAPUAAACDAwAAAAA=&#10;" path="m,l11,46r11,83l36,211r19,90l76,389r27,87l123,533r21,55l155,632r3,11l142,608,118,544,95,478,69,391,47,302,29,212,13,107,,xe" fillcolor="#44546a [3215]" strokecolor="#44546a [3215]"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Freeform 61" o:spid="_x0000_s1048" style="position:absolute;left:3759;top:62152;width:524;height:1127;visibility:visible;mso-wrap-style:square;v-text-anchor:top" coordsize="33,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GR8MA&#10;AADbAAAADwAAAGRycy9kb3ducmV2LnhtbESPT4vCMBTE7wt+h/AEb2uqB5FqKq7LgnjxP9jbo3m2&#10;ZZuX0kRbv70RBI/DzPyGmS86U4k7Na60rGA0jEAQZ1aXnCs4Hf++pyCcR9ZYWSYFD3KwSHpfc4y1&#10;bXlP94PPRYCwi1FB4X0dS+myggy6oa2Jg3e1jUEfZJNL3WAb4KaS4yiaSIMlh4UCa1oVlP0fbkZB&#10;vfv5bVep25Tn8bTzj/N6m+YXpQb9bjkD4anzn/C7vdYKJiN4fQk/QCZ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x+GR8MAAADbAAAADwAAAAAAAAAAAAAAAACYAgAAZHJzL2Rv&#10;d25yZXYueG1sUEsFBgAAAAAEAAQA9QAAAIgDAAAAAA==&#10;" path="m,l33,71r-9,l11,36,,xe" fillcolor="#44546a [3215]" strokecolor="#44546a [3215]" strokeweight="0">
                          <v:fill opacity="13107f"/>
                          <v:stroke opacity="13107f"/>
                          <v:path arrowok="t" o:connecttype="custom" o:connectlocs="0,0;52388,112713;38100,112713;17463,57150;0,0" o:connectangles="0,0,0,0,0"/>
                        </v:shape>
                        <v:shape id="Freeform 64" o:spid="_x0000_s1049" style="position:absolute;left:1060;top:51246;width:238;height:1508;visibility:visible;mso-wrap-style:square;v-text-anchor:top" coordsize="1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6gX8MA&#10;AADbAAAADwAAAGRycy9kb3ducmV2LnhtbESPW4vCMBSE34X9D+Es+GZTLxSpRpEFYcEH8Qa7b8fm&#10;2Babk5JE7f77jSD4OMzMN8x82ZlG3Mn52rKCYZKCIC6srrlUcDysB1MQPiBrbCyTgj/ysFx89OaY&#10;a/vgHd33oRQRwj5HBVUIbS6lLyoy6BPbEkfvYp3BEKUrpXb4iHDTyFGaZtJgzXGhwpa+Kiqu+5tR&#10;cNpsXatHv+tzNl4dfqTdaNqdlep/dqsZiEBdeIdf7W+tIJvA80v8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U6gX8MAAADbAAAADwAAAAAAAAAAAAAAAACYAgAAZHJzL2Rv&#10;d25yZXYueG1sUEsFBgAAAAAEAAQA9QAAAIgDAAAAAA==&#10;" path="m,l8,37r,4l15,95,4,49,,xe" fillcolor="#44546a [3215]" strokecolor="#44546a [3215]" strokeweight="0">
                          <v:fill opacity="13107f"/>
                          <v:stroke opacity="13107f"/>
                          <v:path arrowok="t" o:connecttype="custom" o:connectlocs="0,0;12700,58738;12700,65088;23813,150813;6350,77788;0,0" o:connectangles="0,0,0,0,0,0"/>
                        </v:shape>
                        <v:shape id="Freeform 65" o:spid="_x0000_s1050" style="position:absolute;left:3171;top:46499;width:6382;height:12414;visibility:visible;mso-wrap-style:square;v-text-anchor:top" coordsize="402,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u1pMUA&#10;AADbAAAADwAAAGRycy9kb3ducmV2LnhtbESPT2sCMRTE74V+h/AK3mpWUSlbo4j/EAtCt7309tg8&#10;N6ubl2UTdfXTG0HocZiZ3zDjaWsrcabGl44V9LoJCOLc6ZILBb8/q/cPED4ga6wck4IreZhOXl/G&#10;mGp34W86Z6EQEcI+RQUmhDqV0ueGLPquq4mjt3eNxRBlU0jd4CXCbSX7STKSFkuOCwZrmhvKj9nJ&#10;KhjMt6fbctfXi2zA+rD+Mr3dn1Gq89bOPkEEasN/+NneaAWjITy+xB8gJ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i7WkxQAAANsAAAAPAAAAAAAAAAAAAAAAAJgCAABkcnMv&#10;ZG93bnJldi54bWxQSwUGAAAAAAQABAD1AAAAigMAAAAA&#10;" path="m402,r,1l363,39,325,79r-35,42l255,164r-44,58l171,284r-38,62l100,411,71,478,45,546,27,617,13,689,7,761r,21l,765r1,-4l7,688,21,616,40,545,66,475,95,409r35,-66l167,281r42,-61l253,163r34,-43l324,78,362,38,402,xe" fillcolor="#44546a [3215]" strokecolor="#44546a [3215]"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Freeform 66" o:spid="_x0000_s1051" style="position:absolute;left:3171;top:59040;width:588;height:3112;visibility:visible;mso-wrap-style:square;v-text-anchor:top" coordsize="37,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oYXsQA&#10;AADbAAAADwAAAGRycy9kb3ducmV2LnhtbESPzW7CMBCE75X6DtYicQMH1AZIMQhRkLhw4OcBtvE2&#10;jhqv09j54e3rSpV6HM3ONzvr7WAr0VHjS8cKZtMEBHHudMmFgvvtOFmC8AFZY+WYFDzIw3bz/LTG&#10;TLueL9RdQyEihH2GCkwIdSalzw1Z9FNXE0fv0zUWQ5RNIXWDfYTbSs6TJJUWS44NBmvaG8q/rq2N&#10;b+AhLF8WxTftutf39vaxOp3LlVLj0bB7AxFoCP/Hf+mTVpCm8LslAkB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aGF7EAAAA2wAAAA8AAAAAAAAAAAAAAAAAmAIAAGRycy9k&#10;b3ducmV2LnhtbFBLBQYAAAAABAAEAPUAAACJAwAAAAA=&#10;" path="m,l6,15r1,3l12,80r9,54l33,188r4,8l22,162,15,146,5,81,1,40,,xe" fillcolor="#44546a [3215]" strokecolor="#44546a [3215]" strokeweight="0">
                          <v:fill opacity="13107f"/>
                          <v:stroke opacity="13107f"/>
                          <v:path arrowok="t" o:connecttype="custom" o:connectlocs="0,0;9525,23813;11113,28575;19050,127000;33338,212725;52388,298450;58738,311150;34925,257175;23813,231775;7938,128588;1588,63500;0,0" o:connectangles="0,0,0,0,0,0,0,0,0,0,0,0"/>
                        </v:shape>
                        <v:shape id="Freeform 91" o:spid="_x0000_s1052" style="position:absolute;left:3632;top:62231;width:492;height:1048;visibility:visible;mso-wrap-style:square;v-text-anchor:top" coordsize="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jS7cQA&#10;AADbAAAADwAAAGRycy9kb3ducmV2LnhtbESPQWsCMRSE7wX/Q3gFL1KzerB1NYqUil5K0Yait0fy&#10;3F26eVk2cd3++6Yg9DjMzDfMct27WnTUhsqzgsk4A0FsvK24UKA/t08vIEJEtlh7JgU/FGC9Gjws&#10;Mbf+xgfqjrEQCcIhRwVljE0uZTAlOQxj3xAn7+JbhzHJtpC2xVuCu1pOs2wmHVacFkps6LUk8328&#10;OgV06ubvH+fKPLN+0/qLrnpnRkoNH/vNAkSkPv6H7+29VTCfwN+X9AP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Y0u3EAAAA2wAAAA8AAAAAAAAAAAAAAAAAmAIAAGRycy9k&#10;b3ducmV2LnhtbFBLBQYAAAAABAAEAPUAAACJAwAAAAA=&#10;" path="m,l31,66r-7,l,xe" fillcolor="#44546a [3215]" strokecolor="#44546a [3215]" strokeweight="0">
                          <v:fill opacity="13107f"/>
                          <v:stroke opacity="13107f"/>
                          <v:path arrowok="t" o:connecttype="custom" o:connectlocs="0,0;49213,104775;38100,104775;0,0" o:connectangles="0,0,0,0"/>
                        </v:shape>
                        <v:shape id="Freeform 92" o:spid="_x0000_s1053" style="position:absolute;left:3171;top:58644;width:111;height:682;visibility:visible;mso-wrap-style:square;v-text-anchor:top" coordsize="7,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yQAsMA&#10;AADbAAAADwAAAGRycy9kb3ducmV2LnhtbESPQWvCQBSE74L/YXmCN92YQ6mpayjSQi8Fqwl4fOy+&#10;ZmOzb0N2q9Ff3y0Uehxm5htmU46uExcaQutZwWqZgSDW3rTcKKiOr4tHECEiG+w8k4IbBSi308kG&#10;C+Ov/EGXQ2xEgnAoUIGNsS+kDNqSw7D0PXHyPv3gMCY5NNIMeE1w18k8yx6kw5bTgsWedpb01+Hb&#10;KWjtGd/ruw5Yy5fK6/P+JKlRaj4bn59ARBrjf/iv/WYUrHP4/ZJ+gN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wyQAsMAAADbAAAADwAAAAAAAAAAAAAAAACYAgAAZHJzL2Rv&#10;d25yZXYueG1sUEsFBgAAAAAEAAQA9QAAAIgDAAAAAA==&#10;" path="m,l7,17r,26l6,40,,25,,xe" fillcolor="#44546a [3215]" strokecolor="#44546a [3215]" strokeweight="0">
                          <v:fill opacity="13107f"/>
                          <v:stroke opacity="13107f"/>
                          <v:path arrowok="t" o:connecttype="custom" o:connectlocs="0,0;11113,26988;11113,68263;9525,63500;0,39688;0,0" o:connectangles="0,0,0,0,0,0"/>
                        </v:shape>
                        <v:shape id="Freeform 93" o:spid="_x0000_s1054" style="position:absolute;left:3409;top:61358;width:731;height:1921;visibility:visible;mso-wrap-style:square;v-text-anchor:top" coordsize="46,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Y9scIA&#10;AADbAAAADwAAAGRycy9kb3ducmV2LnhtbESPT4vCMBTE7wt+h/AEb2vqCrJWo6ggyPbkH/D6bJ5N&#10;sXkJTVbrt98Iwh6HmfkNM192thF3akPtWMFomIEgLp2uuVJwOm4/v0GEiKyxcUwKnhRgueh9zDHX&#10;7sF7uh9iJRKEQ44KTIw+lzKUhiyGofPEybu61mJMsq2kbvGR4LaRX1k2kRZrTgsGPW0MlbfDr1VQ&#10;rM20rvY/o2ItJ/7ii/NudTorNeh3qxmISF38D7/bO61gOobXl/QD5O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tj2xwgAAANsAAAAPAAAAAAAAAAAAAAAAAJgCAABkcnMvZG93&#10;bnJldi54bWxQSwUGAAAAAAQABAD1AAAAhwMAAAAA&#10;" path="m,l7,16,22,50,33,86r13,35l45,121,14,55,11,44,,xe" fillcolor="#44546a [3215]" strokecolor="#44546a [3215]" strokeweight="0">
                          <v:fill opacity="13107f"/>
                          <v:stroke opacity="13107f"/>
                          <v:path arrowok="t" o:connecttype="custom" o:connectlocs="0,0;11113,25400;34925,79375;52388,136525;73025,192088;71438,192088;22225,87313;17463,69850;0,0" o:connectangles="0,0,0,0,0,0,0,0,0"/>
                        </v:shape>
                      </v:group>
                    </v:group>
                    <w10:wrap anchorx="page" anchory="page"/>
                  </v:group>
                </w:pict>
              </mc:Fallback>
            </mc:AlternateContent>
          </w:r>
        </w:p>
        <w:p w:rsidR="00BF3122" w:rsidRPr="002E306D" w:rsidRDefault="00751FB1" w:rsidP="00751FB1">
          <w:pPr>
            <w:tabs>
              <w:tab w:val="left" w:pos="4860"/>
              <w:tab w:val="left" w:pos="4950"/>
            </w:tabs>
            <w:rPr>
              <w:rFonts w:ascii="Arial" w:hAnsi="Arial" w:cs="Arial"/>
              <w:sz w:val="24"/>
              <w:szCs w:val="24"/>
            </w:rPr>
          </w:pPr>
          <w:r w:rsidRPr="002E306D">
            <w:rPr>
              <w:rFonts w:ascii="Arial" w:hAnsi="Arial" w:cs="Arial"/>
              <w:noProof/>
            </w:rPr>
            <mc:AlternateContent>
              <mc:Choice Requires="wps">
                <w:drawing>
                  <wp:anchor distT="0" distB="0" distL="114300" distR="114300" simplePos="0" relativeHeight="251675648" behindDoc="0" locked="0" layoutInCell="1" allowOverlap="1" wp14:anchorId="543E19D5" wp14:editId="6D71D8B8">
                    <wp:simplePos x="0" y="0"/>
                    <wp:positionH relativeFrom="page">
                      <wp:posOffset>3992245</wp:posOffset>
                    </wp:positionH>
                    <wp:positionV relativeFrom="page">
                      <wp:posOffset>8091170</wp:posOffset>
                    </wp:positionV>
                    <wp:extent cx="2400935" cy="870585"/>
                    <wp:effectExtent l="0" t="0" r="0" b="5715"/>
                    <wp:wrapNone/>
                    <wp:docPr id="94" name="Text Box 94"/>
                    <wp:cNvGraphicFramePr/>
                    <a:graphic xmlns:a="http://schemas.openxmlformats.org/drawingml/2006/main">
                      <a:graphicData uri="http://schemas.microsoft.com/office/word/2010/wordprocessingShape">
                        <wps:wsp>
                          <wps:cNvSpPr txBox="1"/>
                          <wps:spPr>
                            <a:xfrm>
                              <a:off x="0" y="0"/>
                              <a:ext cx="2400935" cy="870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20161" w:rsidRPr="00F465BE" w:rsidRDefault="00200105" w:rsidP="00F465BE">
                                <w:pPr>
                                  <w:pStyle w:val="NoSpacing"/>
                                  <w:jc w:val="both"/>
                                  <w:rPr>
                                    <w:rFonts w:ascii="Arial" w:hAnsi="Arial" w:cs="Arial"/>
                                    <w:color w:val="5B9BD5" w:themeColor="accent1"/>
                                    <w:sz w:val="26"/>
                                    <w:szCs w:val="26"/>
                                  </w:rPr>
                                </w:pPr>
                                <w:sdt>
                                  <w:sdtPr>
                                    <w:rPr>
                                      <w:rFonts w:ascii="Arial" w:hAnsi="Arial" w:cs="Arial"/>
                                      <w:color w:val="5B9BD5" w:themeColor="accent1"/>
                                      <w:sz w:val="26"/>
                                      <w:szCs w:val="26"/>
                                    </w:rPr>
                                    <w:alias w:val="Author"/>
                                    <w:tag w:val=""/>
                                    <w:id w:val="-2041584766"/>
                                    <w:dataBinding w:prefixMappings="xmlns:ns0='http://purl.org/dc/elements/1.1/' xmlns:ns1='http://schemas.openxmlformats.org/package/2006/metadata/core-properties' " w:xpath="/ns1:coreProperties[1]/ns0:creator[1]" w:storeItemID="{6C3C8BC8-F283-45AE-878A-BAB7291924A1}"/>
                                    <w:text/>
                                  </w:sdtPr>
                                  <w:sdtEndPr/>
                                  <w:sdtContent>
                                    <w:r w:rsidR="00020161" w:rsidRPr="00F465BE">
                                      <w:rPr>
                                        <w:rFonts w:ascii="Arial" w:hAnsi="Arial" w:cs="Arial"/>
                                        <w:color w:val="5B9BD5" w:themeColor="accent1"/>
                                        <w:sz w:val="26"/>
                                        <w:szCs w:val="26"/>
                                      </w:rPr>
                                      <w:t>Kyle Ferriss</w:t>
                                    </w:r>
                                    <w:r w:rsidR="00020161">
                                      <w:rPr>
                                        <w:rFonts w:ascii="Arial" w:hAnsi="Arial" w:cs="Arial"/>
                                        <w:color w:val="5B9BD5" w:themeColor="accent1"/>
                                        <w:sz w:val="26"/>
                                        <w:szCs w:val="26"/>
                                      </w:rPr>
                                      <w:t xml:space="preserve">, Daniel Camargo,                                 </w:t>
                                    </w:r>
                                    <w:r w:rsidR="00020161" w:rsidRPr="00F465BE">
                                      <w:rPr>
                                        <w:rFonts w:ascii="Arial" w:hAnsi="Arial" w:cs="Arial"/>
                                        <w:color w:val="5B9BD5" w:themeColor="accent1"/>
                                        <w:sz w:val="26"/>
                                        <w:szCs w:val="26"/>
                                      </w:rPr>
                                      <w:t xml:space="preserve">Benjamin </w:t>
                                    </w:r>
                                    <w:proofErr w:type="spellStart"/>
                                    <w:r w:rsidR="00020161" w:rsidRPr="00F465BE">
                                      <w:rPr>
                                        <w:rFonts w:ascii="Arial" w:hAnsi="Arial" w:cs="Arial"/>
                                        <w:color w:val="5B9BD5" w:themeColor="accent1"/>
                                        <w:sz w:val="26"/>
                                        <w:szCs w:val="26"/>
                                      </w:rPr>
                                      <w:t>Atsu</w:t>
                                    </w:r>
                                    <w:proofErr w:type="spellEnd"/>
                                    <w:r w:rsidR="00020161" w:rsidRPr="00F465BE">
                                      <w:rPr>
                                        <w:rFonts w:ascii="Arial" w:hAnsi="Arial" w:cs="Arial"/>
                                        <w:color w:val="5B9BD5" w:themeColor="accent1"/>
                                        <w:sz w:val="26"/>
                                        <w:szCs w:val="26"/>
                                      </w:rPr>
                                      <w:t xml:space="preserve">, Jonathan </w:t>
                                    </w:r>
                                    <w:proofErr w:type="spellStart"/>
                                    <w:r w:rsidR="00020161" w:rsidRPr="00F465BE">
                                      <w:rPr>
                                        <w:rFonts w:ascii="Arial" w:hAnsi="Arial" w:cs="Arial"/>
                                        <w:color w:val="5B9BD5" w:themeColor="accent1"/>
                                        <w:sz w:val="26"/>
                                        <w:szCs w:val="26"/>
                                      </w:rPr>
                                      <w:t>Obah</w:t>
                                    </w:r>
                                    <w:proofErr w:type="spellEnd"/>
                                  </w:sdtContent>
                                </w:sdt>
                              </w:p>
                              <w:p w:rsidR="00020161" w:rsidRPr="00F465BE" w:rsidRDefault="00020161" w:rsidP="00F465BE">
                                <w:pPr>
                                  <w:pStyle w:val="NoSpacing"/>
                                  <w:jc w:val="both"/>
                                  <w:rPr>
                                    <w:rFonts w:ascii="Arial" w:hAnsi="Arial" w:cs="Arial"/>
                                    <w:b/>
                                    <w:color w:val="595959" w:themeColor="text1" w:themeTint="A6"/>
                                    <w:sz w:val="20"/>
                                    <w:szCs w:val="20"/>
                                  </w:rPr>
                                </w:pPr>
                                <w:r w:rsidRPr="00F465BE">
                                  <w:rPr>
                                    <w:rFonts w:ascii="Arial" w:hAnsi="Arial" w:cs="Arial"/>
                                    <w:b/>
                                    <w:caps/>
                                    <w:color w:val="595959" w:themeColor="text1" w:themeTint="A6"/>
                                    <w:sz w:val="20"/>
                                    <w:szCs w:val="20"/>
                                  </w:rPr>
                                  <w:t>University of Central Florida</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543E19D5" id="_x0000_t202" coordsize="21600,21600" o:spt="202" path="m,l,21600r21600,l21600,xe">
                    <v:stroke joinstyle="miter"/>
                    <v:path gradientshapeok="t" o:connecttype="rect"/>
                  </v:shapetype>
                  <v:shape id="Text Box 94" o:spid="_x0000_s1055" type="#_x0000_t202" style="position:absolute;margin-left:314.35pt;margin-top:637.1pt;width:189.05pt;height:68.55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" filled="f" stroked="f" strokeweight=".5pt">
                    <v:textbox inset="0,0,0,0">
                      <w:txbxContent>
                        <w:p w:rsidR="00020161" w:rsidRPr="00F465BE" w:rsidRDefault="00020161" w:rsidP="00F465BE">
                          <w:pPr>
                            <w:pStyle w:val="NoSpacing"/>
                            <w:jc w:val="both"/>
                            <w:rPr>
                              <w:rFonts w:ascii="Arial" w:hAnsi="Arial" w:cs="Arial"/>
                              <w:color w:val="5B9BD5" w:themeColor="accent1"/>
                              <w:sz w:val="26"/>
                              <w:szCs w:val="26"/>
                            </w:rPr>
                          </w:pPr>
                          <w:sdt>
                            <w:sdtPr>
                              <w:rPr>
                                <w:rFonts w:ascii="Arial" w:hAnsi="Arial" w:cs="Arial"/>
                                <w:color w:val="5B9BD5" w:themeColor="accent1"/>
                                <w:sz w:val="26"/>
                                <w:szCs w:val="26"/>
                              </w:rPr>
                              <w:alias w:val="Author"/>
                              <w:tag w:val=""/>
                              <w:id w:val="-2041584766"/>
                              <w:dataBinding w:prefixMappings="xmlns:ns0='http://purl.org/dc/elements/1.1/' xmlns:ns1='http://schemas.openxmlformats.org/package/2006/metadata/core-properties' " w:xpath="/ns1:coreProperties[1]/ns0:creator[1]" w:storeItemID="{6C3C8BC8-F283-45AE-878A-BAB7291924A1}"/>
                              <w:text/>
                            </w:sdtPr>
                            <w:sdtContent>
                              <w:r w:rsidRPr="00F465BE">
                                <w:rPr>
                                  <w:rFonts w:ascii="Arial" w:hAnsi="Arial" w:cs="Arial"/>
                                  <w:color w:val="5B9BD5" w:themeColor="accent1"/>
                                  <w:sz w:val="26"/>
                                  <w:szCs w:val="26"/>
                                </w:rPr>
                                <w:t>Kyle Ferriss</w:t>
                              </w:r>
                              <w:r>
                                <w:rPr>
                                  <w:rFonts w:ascii="Arial" w:hAnsi="Arial" w:cs="Arial"/>
                                  <w:color w:val="5B9BD5" w:themeColor="accent1"/>
                                  <w:sz w:val="26"/>
                                  <w:szCs w:val="26"/>
                                </w:rPr>
                                <w:t xml:space="preserve">, Daniel Camargo,                                 </w:t>
                              </w:r>
                              <w:r w:rsidRPr="00F465BE">
                                <w:rPr>
                                  <w:rFonts w:ascii="Arial" w:hAnsi="Arial" w:cs="Arial"/>
                                  <w:color w:val="5B9BD5" w:themeColor="accent1"/>
                                  <w:sz w:val="26"/>
                                  <w:szCs w:val="26"/>
                                </w:rPr>
                                <w:t>Benjamin Atsu, Jonathan Obah</w:t>
                              </w:r>
                            </w:sdtContent>
                          </w:sdt>
                        </w:p>
                        <w:p w:rsidR="00020161" w:rsidRPr="00F465BE" w:rsidRDefault="00020161" w:rsidP="00F465BE">
                          <w:pPr>
                            <w:pStyle w:val="NoSpacing"/>
                            <w:jc w:val="both"/>
                            <w:rPr>
                              <w:rFonts w:ascii="Arial" w:hAnsi="Arial" w:cs="Arial"/>
                              <w:b/>
                              <w:color w:val="595959" w:themeColor="text1" w:themeTint="A6"/>
                              <w:sz w:val="20"/>
                              <w:szCs w:val="20"/>
                            </w:rPr>
                          </w:pPr>
                          <w:r w:rsidRPr="00F465BE">
                            <w:rPr>
                              <w:rFonts w:ascii="Arial" w:hAnsi="Arial" w:cs="Arial"/>
                              <w:b/>
                              <w:caps/>
                              <w:color w:val="595959" w:themeColor="text1" w:themeTint="A6"/>
                              <w:sz w:val="20"/>
                              <w:szCs w:val="20"/>
                            </w:rPr>
                            <w:t>University of Central Florida</w:t>
                          </w:r>
                        </w:p>
                      </w:txbxContent>
                    </v:textbox>
                    <w10:wrap anchorx="page" anchory="page"/>
                  </v:shape>
                </w:pict>
              </mc:Fallback>
            </mc:AlternateContent>
          </w:r>
          <w:r w:rsidRPr="002E306D">
            <w:rPr>
              <w:rFonts w:ascii="Arial" w:hAnsi="Arial" w:cs="Arial"/>
              <w:noProof/>
            </w:rPr>
            <mc:AlternateContent>
              <mc:Choice Requires="wps">
                <w:drawing>
                  <wp:anchor distT="0" distB="0" distL="114300" distR="114300" simplePos="0" relativeHeight="251674624" behindDoc="0" locked="0" layoutInCell="1" allowOverlap="1" wp14:anchorId="196A6F5F" wp14:editId="233F5B57">
                    <wp:simplePos x="0" y="0"/>
                    <wp:positionH relativeFrom="page">
                      <wp:posOffset>3990975</wp:posOffset>
                    </wp:positionH>
                    <wp:positionV relativeFrom="page">
                      <wp:posOffset>1762125</wp:posOffset>
                    </wp:positionV>
                    <wp:extent cx="2667000" cy="1069340"/>
                    <wp:effectExtent l="0" t="0" r="0" b="5080"/>
                    <wp:wrapNone/>
                    <wp:docPr id="95" name="Text Box 95"/>
                    <wp:cNvGraphicFramePr/>
                    <a:graphic xmlns:a="http://schemas.openxmlformats.org/drawingml/2006/main">
                      <a:graphicData uri="http://schemas.microsoft.com/office/word/2010/wordprocessingShape">
                        <wps:wsp>
                          <wps:cNvSpPr txBox="1"/>
                          <wps:spPr>
                            <a:xfrm>
                              <a:off x="0" y="0"/>
                              <a:ext cx="2667000" cy="10693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20161" w:rsidRDefault="00200105" w:rsidP="00B37DF2">
                                <w:pPr>
                                  <w:pStyle w:val="NoSpacing"/>
                                  <w:tabs>
                                    <w:tab w:val="left" w:pos="0"/>
                                  </w:tabs>
                                  <w:jc w:val="center"/>
                                  <w:rPr>
                                    <w:rFonts w:asciiTheme="majorHAnsi" w:eastAsiaTheme="majorEastAsia" w:hAnsiTheme="majorHAnsi" w:cstheme="majorBidi"/>
                                    <w:color w:val="262626" w:themeColor="text1" w:themeTint="D9"/>
                                    <w:sz w:val="72"/>
                                  </w:rPr>
                                </w:pPr>
                                <w:sdt>
                                  <w:sdtPr>
                                    <w:rPr>
                                      <w:rFonts w:ascii="Arial" w:eastAsiaTheme="majorEastAsia" w:hAnsi="Arial" w:cs="Arial"/>
                                      <w:color w:val="262626" w:themeColor="text1" w:themeTint="D9"/>
                                      <w:sz w:val="72"/>
                                      <w:szCs w:val="72"/>
                                    </w:rPr>
                                    <w:alias w:val="Title"/>
                                    <w:tag w:val=""/>
                                    <w:id w:val="-705018352"/>
                                    <w:dataBinding w:prefixMappings="xmlns:ns0='http://purl.org/dc/elements/1.1/' xmlns:ns1='http://schemas.openxmlformats.org/package/2006/metadata/core-properties' " w:xpath="/ns1:coreProperties[1]/ns0:title[1]" w:storeItemID="{6C3C8BC8-F283-45AE-878A-BAB7291924A1}"/>
                                    <w:text/>
                                  </w:sdtPr>
                                  <w:sdtEndPr/>
                                  <w:sdtContent>
                                    <w:r w:rsidR="00020161" w:rsidRPr="00F465BE">
                                      <w:rPr>
                                        <w:rFonts w:ascii="Arial" w:eastAsiaTheme="majorEastAsia" w:hAnsi="Arial" w:cs="Arial"/>
                                        <w:color w:val="262626" w:themeColor="text1" w:themeTint="D9"/>
                                        <w:sz w:val="72"/>
                                        <w:szCs w:val="72"/>
                                      </w:rPr>
                                      <w:t>SPIDRONE</w:t>
                                    </w:r>
                                  </w:sdtContent>
                                </w:sdt>
                              </w:p>
                              <w:p w:rsidR="00020161" w:rsidRPr="00B37DF2" w:rsidRDefault="00200105" w:rsidP="00B37DF2">
                                <w:pPr>
                                  <w:spacing w:before="120"/>
                                  <w:jc w:val="center"/>
                                  <w:rPr>
                                    <w:rFonts w:ascii="Arial" w:hAnsi="Arial" w:cs="Arial"/>
                                    <w:color w:val="404040" w:themeColor="text1" w:themeTint="BF"/>
                                    <w:sz w:val="36"/>
                                    <w:szCs w:val="36"/>
                                  </w:rPr>
                                </w:pPr>
                                <w:sdt>
                                  <w:sdtPr>
                                    <w:rPr>
                                      <w:rFonts w:ascii="Arial" w:hAnsi="Arial" w:cs="Arial"/>
                                      <w:color w:val="404040" w:themeColor="text1" w:themeTint="BF"/>
                                      <w:sz w:val="36"/>
                                      <w:szCs w:val="36"/>
                                    </w:rPr>
                                    <w:alias w:val="Subtitle"/>
                                    <w:tag w:val=""/>
                                    <w:id w:val="-1148361611"/>
                                    <w:dataBinding w:prefixMappings="xmlns:ns0='http://purl.org/dc/elements/1.1/' xmlns:ns1='http://schemas.openxmlformats.org/package/2006/metadata/core-properties' " w:xpath="/ns1:coreProperties[1]/ns0:subject[1]" w:storeItemID="{6C3C8BC8-F283-45AE-878A-BAB7291924A1}"/>
                                    <w:text/>
                                  </w:sdtPr>
                                  <w:sdtEndPr/>
                                  <w:sdtContent>
                                    <w:r w:rsidR="00C56BBA">
                                      <w:rPr>
                                        <w:rFonts w:ascii="Arial" w:hAnsi="Arial" w:cs="Arial"/>
                                        <w:color w:val="404040" w:themeColor="text1" w:themeTint="BF"/>
                                        <w:sz w:val="36"/>
                                        <w:szCs w:val="36"/>
                                      </w:rPr>
                                      <w:t>EEL4915</w:t>
                                    </w:r>
                                    <w:r w:rsidR="00020161" w:rsidRPr="00F465BE">
                                      <w:rPr>
                                        <w:rFonts w:ascii="Arial" w:hAnsi="Arial" w:cs="Arial"/>
                                        <w:color w:val="404040" w:themeColor="text1" w:themeTint="BF"/>
                                        <w:sz w:val="36"/>
                                        <w:szCs w:val="36"/>
                                      </w:rPr>
                                      <w:t xml:space="preserve"> Senior Design I</w:t>
                                    </w:r>
                                    <w:r w:rsidR="00C56BBA">
                                      <w:rPr>
                                        <w:rFonts w:ascii="Arial" w:hAnsi="Arial" w:cs="Arial"/>
                                        <w:color w:val="404040" w:themeColor="text1" w:themeTint="BF"/>
                                        <w:sz w:val="36"/>
                                        <w:szCs w:val="36"/>
                                      </w:rPr>
                                      <w:t>I</w:t>
                                    </w:r>
                                    <w:r w:rsidR="00020161">
                                      <w:rPr>
                                        <w:rFonts w:ascii="Arial" w:hAnsi="Arial" w:cs="Arial"/>
                                        <w:color w:val="404040" w:themeColor="text1" w:themeTint="BF"/>
                                        <w:sz w:val="36"/>
                                        <w:szCs w:val="36"/>
                                      </w:rPr>
                                      <w:t xml:space="preserve"> Group 2</w:t>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 w14:anchorId="196A6F5F" id="Text Box 95" o:spid="_x0000_s1056" type="#_x0000_t202" style="position:absolute;margin-left:314.25pt;margin-top:138.75pt;width:210pt;height:84.2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" filled="f" stroked="f" strokeweight=".5pt">
                    <v:textbox style="mso-fit-shape-to-text:t" inset="0,0,0,0">
                      <w:txbxContent>
                        <w:p w:rsidR="00020161" w:rsidRDefault="00020161" w:rsidP="00B37DF2">
                          <w:pPr>
                            <w:pStyle w:val="NoSpacing"/>
                            <w:tabs>
                              <w:tab w:val="left" w:pos="0"/>
                            </w:tabs>
                            <w:jc w:val="center"/>
                            <w:rPr>
                              <w:rFonts w:asciiTheme="majorHAnsi" w:eastAsiaTheme="majorEastAsia" w:hAnsiTheme="majorHAnsi" w:cstheme="majorBidi"/>
                              <w:color w:val="262626" w:themeColor="text1" w:themeTint="D9"/>
                              <w:sz w:val="72"/>
                            </w:rPr>
                          </w:pPr>
                          <w:sdt>
                            <w:sdtPr>
                              <w:rPr>
                                <w:rFonts w:ascii="Arial" w:eastAsiaTheme="majorEastAsia" w:hAnsi="Arial" w:cs="Arial"/>
                                <w:color w:val="262626" w:themeColor="text1" w:themeTint="D9"/>
                                <w:sz w:val="72"/>
                                <w:szCs w:val="72"/>
                              </w:rPr>
                              <w:alias w:val="Title"/>
                              <w:tag w:val=""/>
                              <w:id w:val="-705018352"/>
                              <w:dataBinding w:prefixMappings="xmlns:ns0='http://purl.org/dc/elements/1.1/' xmlns:ns1='http://schemas.openxmlformats.org/package/2006/metadata/core-properties' " w:xpath="/ns1:coreProperties[1]/ns0:title[1]" w:storeItemID="{6C3C8BC8-F283-45AE-878A-BAB7291924A1}"/>
                              <w:text/>
                            </w:sdtPr>
                            <w:sdtContent>
                              <w:r w:rsidRPr="00F465BE">
                                <w:rPr>
                                  <w:rFonts w:ascii="Arial" w:eastAsiaTheme="majorEastAsia" w:hAnsi="Arial" w:cs="Arial"/>
                                  <w:color w:val="262626" w:themeColor="text1" w:themeTint="D9"/>
                                  <w:sz w:val="72"/>
                                  <w:szCs w:val="72"/>
                                </w:rPr>
                                <w:t>SPIDRONE</w:t>
                              </w:r>
                            </w:sdtContent>
                          </w:sdt>
                        </w:p>
                        <w:p w:rsidR="00020161" w:rsidRPr="00B37DF2" w:rsidRDefault="00020161" w:rsidP="00B37DF2">
                          <w:pPr>
                            <w:spacing w:before="120"/>
                            <w:jc w:val="center"/>
                            <w:rPr>
                              <w:rFonts w:ascii="Arial" w:hAnsi="Arial" w:cs="Arial"/>
                              <w:color w:val="404040" w:themeColor="text1" w:themeTint="BF"/>
                              <w:sz w:val="36"/>
                              <w:szCs w:val="36"/>
                            </w:rPr>
                          </w:pPr>
                          <w:sdt>
                            <w:sdtPr>
                              <w:rPr>
                                <w:rFonts w:ascii="Arial" w:hAnsi="Arial" w:cs="Arial"/>
                                <w:color w:val="404040" w:themeColor="text1" w:themeTint="BF"/>
                                <w:sz w:val="36"/>
                                <w:szCs w:val="36"/>
                              </w:rPr>
                              <w:alias w:val="Subtitle"/>
                              <w:tag w:val=""/>
                              <w:id w:val="-1148361611"/>
                              <w:dataBinding w:prefixMappings="xmlns:ns0='http://purl.org/dc/elements/1.1/' xmlns:ns1='http://schemas.openxmlformats.org/package/2006/metadata/core-properties' " w:xpath="/ns1:coreProperties[1]/ns0:subject[1]" w:storeItemID="{6C3C8BC8-F283-45AE-878A-BAB7291924A1}"/>
                              <w:text/>
                            </w:sdtPr>
                            <w:sdtContent>
                              <w:r w:rsidR="00C56BBA">
                                <w:rPr>
                                  <w:rFonts w:ascii="Arial" w:hAnsi="Arial" w:cs="Arial"/>
                                  <w:color w:val="404040" w:themeColor="text1" w:themeTint="BF"/>
                                  <w:sz w:val="36"/>
                                  <w:szCs w:val="36"/>
                                </w:rPr>
                                <w:t>EEL4915</w:t>
                              </w:r>
                              <w:r w:rsidRPr="00F465BE">
                                <w:rPr>
                                  <w:rFonts w:ascii="Arial" w:hAnsi="Arial" w:cs="Arial"/>
                                  <w:color w:val="404040" w:themeColor="text1" w:themeTint="BF"/>
                                  <w:sz w:val="36"/>
                                  <w:szCs w:val="36"/>
                                </w:rPr>
                                <w:t xml:space="preserve"> Senior Design I</w:t>
                              </w:r>
                              <w:r w:rsidR="00C56BBA">
                                <w:rPr>
                                  <w:rFonts w:ascii="Arial" w:hAnsi="Arial" w:cs="Arial"/>
                                  <w:color w:val="404040" w:themeColor="text1" w:themeTint="BF"/>
                                  <w:sz w:val="36"/>
                                  <w:szCs w:val="36"/>
                                </w:rPr>
                                <w:t>I</w:t>
                              </w:r>
                              <w:r>
                                <w:rPr>
                                  <w:rFonts w:ascii="Arial" w:hAnsi="Arial" w:cs="Arial"/>
                                  <w:color w:val="404040" w:themeColor="text1" w:themeTint="BF"/>
                                  <w:sz w:val="36"/>
                                  <w:szCs w:val="36"/>
                                </w:rPr>
                                <w:t xml:space="preserve"> Group 2</w:t>
                              </w:r>
                            </w:sdtContent>
                          </w:sdt>
                        </w:p>
                      </w:txbxContent>
                    </v:textbox>
                    <w10:wrap anchorx="page" anchory="page"/>
                  </v:shape>
                </w:pict>
              </mc:Fallback>
            </mc:AlternateContent>
          </w:r>
          <w:r w:rsidR="00F465BE" w:rsidRPr="002E306D">
            <w:rPr>
              <w:rFonts w:ascii="Arial" w:hAnsi="Arial" w:cs="Arial"/>
            </w:rPr>
            <w:br w:type="page"/>
          </w:r>
        </w:p>
      </w:sdtContent>
    </w:sdt>
    <w:bookmarkStart w:id="0" w:name="_Toc437354066" w:displacedByCustomXml="next"/>
    <w:bookmarkStart w:id="1" w:name="_Toc437383296" w:displacedByCustomXml="next"/>
    <w:sdt>
      <w:sdtPr>
        <w:rPr>
          <w:rFonts w:ascii="Arial" w:eastAsiaTheme="minorHAnsi" w:hAnsi="Arial" w:cs="Arial"/>
          <w:color w:val="auto"/>
          <w:sz w:val="22"/>
          <w:szCs w:val="22"/>
        </w:rPr>
        <w:id w:val="-2067712819"/>
        <w:docPartObj>
          <w:docPartGallery w:val="Table of Contents"/>
          <w:docPartUnique/>
        </w:docPartObj>
      </w:sdtPr>
      <w:sdtEndPr>
        <w:rPr>
          <w:b/>
          <w:bCs/>
          <w:noProof/>
        </w:rPr>
      </w:sdtEndPr>
      <w:sdtContent>
        <w:p w:rsidR="005B304C" w:rsidRPr="002E306D" w:rsidRDefault="005B304C">
          <w:pPr>
            <w:pStyle w:val="TOCHeading"/>
            <w:rPr>
              <w:rFonts w:ascii="Arial" w:hAnsi="Arial" w:cs="Arial"/>
            </w:rPr>
          </w:pPr>
          <w:r w:rsidRPr="002E306D">
            <w:rPr>
              <w:rFonts w:ascii="Arial" w:hAnsi="Arial" w:cs="Arial"/>
            </w:rPr>
            <w:br w:type="page"/>
          </w:r>
        </w:p>
        <w:p w:rsidR="00D9259F" w:rsidRPr="005E51A1" w:rsidRDefault="00D9259F">
          <w:pPr>
            <w:pStyle w:val="TOCHeading"/>
            <w:rPr>
              <w:rFonts w:ascii="Arial" w:hAnsi="Arial" w:cs="Arial"/>
              <w:sz w:val="28"/>
              <w:szCs w:val="28"/>
            </w:rPr>
          </w:pPr>
          <w:r w:rsidRPr="005E51A1">
            <w:rPr>
              <w:rFonts w:ascii="Arial" w:hAnsi="Arial" w:cs="Arial"/>
              <w:sz w:val="28"/>
              <w:szCs w:val="28"/>
            </w:rPr>
            <w:lastRenderedPageBreak/>
            <w:t>Table of Contents</w:t>
          </w:r>
        </w:p>
        <w:bookmarkStart w:id="2" w:name="_GoBack"/>
        <w:p w:rsidR="005E51A1" w:rsidRPr="004C7059" w:rsidRDefault="00D9259F" w:rsidP="00F839A3">
          <w:pPr>
            <w:pStyle w:val="TOC1"/>
            <w:tabs>
              <w:tab w:val="right" w:leader="dot" w:pos="8630"/>
            </w:tabs>
            <w:rPr>
              <w:rFonts w:ascii="Arial" w:eastAsiaTheme="minorEastAsia" w:hAnsi="Arial" w:cs="Arial"/>
              <w:noProof/>
            </w:rPr>
          </w:pPr>
          <w:r w:rsidRPr="004C7059">
            <w:rPr>
              <w:rFonts w:ascii="Arial" w:hAnsi="Arial" w:cs="Arial"/>
            </w:rPr>
            <w:fldChar w:fldCharType="begin"/>
          </w:r>
          <w:r w:rsidRPr="004C7059">
            <w:rPr>
              <w:rFonts w:ascii="Arial" w:hAnsi="Arial" w:cs="Arial"/>
            </w:rPr>
            <w:instrText xml:space="preserve"> TOC \o "1-3" \h \z \u </w:instrText>
          </w:r>
          <w:r w:rsidRPr="004C7059">
            <w:rPr>
              <w:rFonts w:ascii="Arial" w:hAnsi="Arial" w:cs="Arial"/>
            </w:rPr>
            <w:fldChar w:fldCharType="separate"/>
          </w:r>
          <w:hyperlink w:anchor="_Toc449816273" w:history="1">
            <w:r w:rsidR="005E51A1" w:rsidRPr="004C7059">
              <w:rPr>
                <w:rStyle w:val="Hyperlink"/>
                <w:rFonts w:ascii="Arial" w:hAnsi="Arial" w:cs="Arial"/>
                <w:noProof/>
              </w:rPr>
              <w:t>1.0 Executive Summary</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_Toc449816273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1</w:t>
            </w:r>
            <w:r w:rsidR="005E51A1" w:rsidRPr="004C7059">
              <w:rPr>
                <w:rFonts w:ascii="Arial" w:hAnsi="Arial" w:cs="Arial"/>
                <w:noProof/>
                <w:webHidden/>
              </w:rPr>
              <w:fldChar w:fldCharType="end"/>
            </w:r>
          </w:hyperlink>
        </w:p>
        <w:p w:rsidR="005E51A1" w:rsidRPr="004C7059" w:rsidRDefault="00200105" w:rsidP="00F839A3">
          <w:pPr>
            <w:pStyle w:val="TOC1"/>
            <w:tabs>
              <w:tab w:val="right" w:leader="dot" w:pos="8630"/>
            </w:tabs>
            <w:rPr>
              <w:rFonts w:ascii="Arial" w:eastAsiaTheme="minorEastAsia" w:hAnsi="Arial" w:cs="Arial"/>
              <w:noProof/>
            </w:rPr>
          </w:pPr>
          <w:hyperlink w:anchor="_Toc449816274" w:history="1">
            <w:r w:rsidR="005E51A1" w:rsidRPr="004C7059">
              <w:rPr>
                <w:rStyle w:val="Hyperlink"/>
                <w:rFonts w:ascii="Arial" w:hAnsi="Arial" w:cs="Arial"/>
                <w:noProof/>
              </w:rPr>
              <w:t>2.0 Project Description</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_Toc449816274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2</w:t>
            </w:r>
            <w:r w:rsidR="005E51A1" w:rsidRPr="004C7059">
              <w:rPr>
                <w:rFonts w:ascii="Arial" w:hAnsi="Arial" w:cs="Arial"/>
                <w:noProof/>
                <w:webHidden/>
              </w:rPr>
              <w:fldChar w:fldCharType="end"/>
            </w:r>
          </w:hyperlink>
        </w:p>
        <w:p w:rsidR="005E51A1" w:rsidRPr="004C7059" w:rsidRDefault="00200105" w:rsidP="00F839A3">
          <w:pPr>
            <w:pStyle w:val="TOC2"/>
            <w:tabs>
              <w:tab w:val="right" w:leader="dot" w:pos="8630"/>
            </w:tabs>
            <w:rPr>
              <w:rFonts w:ascii="Arial" w:eastAsiaTheme="minorEastAsia" w:hAnsi="Arial" w:cs="Arial"/>
              <w:noProof/>
            </w:rPr>
          </w:pPr>
          <w:hyperlink w:anchor="_Toc449816275" w:history="1">
            <w:r w:rsidR="005E51A1" w:rsidRPr="004C7059">
              <w:rPr>
                <w:rStyle w:val="Hyperlink"/>
                <w:rFonts w:ascii="Arial" w:hAnsi="Arial" w:cs="Arial"/>
                <w:noProof/>
              </w:rPr>
              <w:t>2.1 Project Motivation, Objectives, and Goals</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_Toc449816275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2</w:t>
            </w:r>
            <w:r w:rsidR="005E51A1" w:rsidRPr="004C7059">
              <w:rPr>
                <w:rFonts w:ascii="Arial" w:hAnsi="Arial" w:cs="Arial"/>
                <w:noProof/>
                <w:webHidden/>
              </w:rPr>
              <w:fldChar w:fldCharType="end"/>
            </w:r>
          </w:hyperlink>
        </w:p>
        <w:p w:rsidR="005E51A1" w:rsidRPr="004C7059" w:rsidRDefault="00200105" w:rsidP="00F839A3">
          <w:pPr>
            <w:pStyle w:val="TOC2"/>
            <w:tabs>
              <w:tab w:val="right" w:leader="dot" w:pos="8630"/>
            </w:tabs>
            <w:rPr>
              <w:rFonts w:ascii="Arial" w:eastAsiaTheme="minorEastAsia" w:hAnsi="Arial" w:cs="Arial"/>
              <w:noProof/>
            </w:rPr>
          </w:pPr>
          <w:hyperlink w:anchor="_Toc449816276" w:history="1">
            <w:r w:rsidR="005E51A1" w:rsidRPr="004C7059">
              <w:rPr>
                <w:rStyle w:val="Hyperlink"/>
                <w:rFonts w:ascii="Arial" w:hAnsi="Arial" w:cs="Arial"/>
                <w:noProof/>
              </w:rPr>
              <w:t>2.2 Requirement Specifications</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_Toc449816276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3</w:t>
            </w:r>
            <w:r w:rsidR="005E51A1" w:rsidRPr="004C7059">
              <w:rPr>
                <w:rFonts w:ascii="Arial" w:hAnsi="Arial" w:cs="Arial"/>
                <w:noProof/>
                <w:webHidden/>
              </w:rPr>
              <w:fldChar w:fldCharType="end"/>
            </w:r>
          </w:hyperlink>
        </w:p>
        <w:p w:rsidR="005E51A1" w:rsidRPr="004C7059" w:rsidRDefault="00200105" w:rsidP="00F839A3">
          <w:pPr>
            <w:pStyle w:val="TOC3"/>
            <w:tabs>
              <w:tab w:val="right" w:leader="dot" w:pos="8630"/>
            </w:tabs>
            <w:rPr>
              <w:rFonts w:ascii="Arial" w:eastAsiaTheme="minorEastAsia" w:hAnsi="Arial" w:cs="Arial"/>
              <w:noProof/>
            </w:rPr>
          </w:pPr>
          <w:hyperlink w:anchor="_Toc449816277" w:history="1">
            <w:r w:rsidR="005E51A1" w:rsidRPr="004C7059">
              <w:rPr>
                <w:rStyle w:val="Hyperlink"/>
                <w:rFonts w:ascii="Arial" w:hAnsi="Arial" w:cs="Arial"/>
                <w:noProof/>
              </w:rPr>
              <w:t>2.2.1 Power Specifications</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_Toc449816277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3</w:t>
            </w:r>
            <w:r w:rsidR="005E51A1" w:rsidRPr="004C7059">
              <w:rPr>
                <w:rFonts w:ascii="Arial" w:hAnsi="Arial" w:cs="Arial"/>
                <w:noProof/>
                <w:webHidden/>
              </w:rPr>
              <w:fldChar w:fldCharType="end"/>
            </w:r>
          </w:hyperlink>
        </w:p>
        <w:p w:rsidR="005E51A1" w:rsidRPr="004C7059" w:rsidRDefault="00200105" w:rsidP="00F839A3">
          <w:pPr>
            <w:pStyle w:val="TOC1"/>
            <w:tabs>
              <w:tab w:val="right" w:leader="dot" w:pos="8630"/>
            </w:tabs>
            <w:rPr>
              <w:rFonts w:ascii="Arial" w:eastAsiaTheme="minorEastAsia" w:hAnsi="Arial" w:cs="Arial"/>
              <w:noProof/>
            </w:rPr>
          </w:pPr>
          <w:hyperlink w:anchor="_Toc449816278" w:history="1">
            <w:r w:rsidR="005E51A1" w:rsidRPr="004C7059">
              <w:rPr>
                <w:rStyle w:val="Hyperlink"/>
                <w:rFonts w:ascii="Arial" w:hAnsi="Arial" w:cs="Arial"/>
                <w:noProof/>
              </w:rPr>
              <w:t>3.0 Research Related to Project Definition</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_Toc449816278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5</w:t>
            </w:r>
            <w:r w:rsidR="005E51A1" w:rsidRPr="004C7059">
              <w:rPr>
                <w:rFonts w:ascii="Arial" w:hAnsi="Arial" w:cs="Arial"/>
                <w:noProof/>
                <w:webHidden/>
              </w:rPr>
              <w:fldChar w:fldCharType="end"/>
            </w:r>
          </w:hyperlink>
        </w:p>
        <w:p w:rsidR="005E51A1" w:rsidRPr="004C7059" w:rsidRDefault="00200105" w:rsidP="00F839A3">
          <w:pPr>
            <w:pStyle w:val="TOC2"/>
            <w:tabs>
              <w:tab w:val="right" w:leader="dot" w:pos="8630"/>
            </w:tabs>
            <w:rPr>
              <w:rFonts w:ascii="Arial" w:eastAsiaTheme="minorEastAsia" w:hAnsi="Arial" w:cs="Arial"/>
              <w:noProof/>
            </w:rPr>
          </w:pPr>
          <w:hyperlink w:anchor="_Toc449816279" w:history="1">
            <w:r w:rsidR="005E51A1" w:rsidRPr="004C7059">
              <w:rPr>
                <w:rStyle w:val="Hyperlink"/>
                <w:rFonts w:ascii="Arial" w:eastAsia="Arial" w:hAnsi="Arial" w:cs="Arial"/>
                <w:noProof/>
              </w:rPr>
              <w:t>3.1 Existing similar Projects and Products</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_Toc449816279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5</w:t>
            </w:r>
            <w:r w:rsidR="005E51A1" w:rsidRPr="004C7059">
              <w:rPr>
                <w:rFonts w:ascii="Arial" w:hAnsi="Arial" w:cs="Arial"/>
                <w:noProof/>
                <w:webHidden/>
              </w:rPr>
              <w:fldChar w:fldCharType="end"/>
            </w:r>
          </w:hyperlink>
        </w:p>
        <w:p w:rsidR="005E51A1" w:rsidRPr="004C7059" w:rsidRDefault="00200105" w:rsidP="00F839A3">
          <w:pPr>
            <w:pStyle w:val="TOC3"/>
            <w:tabs>
              <w:tab w:val="right" w:leader="dot" w:pos="8630"/>
            </w:tabs>
            <w:rPr>
              <w:rFonts w:ascii="Arial" w:eastAsiaTheme="minorEastAsia" w:hAnsi="Arial" w:cs="Arial"/>
              <w:noProof/>
            </w:rPr>
          </w:pPr>
          <w:hyperlink w:anchor="_Toc449816280" w:history="1">
            <w:r w:rsidR="005E51A1" w:rsidRPr="004C7059">
              <w:rPr>
                <w:rStyle w:val="Hyperlink"/>
                <w:rFonts w:ascii="Arial" w:eastAsia="Arial" w:hAnsi="Arial" w:cs="Arial"/>
                <w:noProof/>
              </w:rPr>
              <w:t>3.1.1 Exis</w:t>
            </w:r>
            <w:r w:rsidR="005E51A1" w:rsidRPr="004C7059">
              <w:rPr>
                <w:rStyle w:val="Hyperlink"/>
                <w:rFonts w:ascii="Arial" w:hAnsi="Arial" w:cs="Arial"/>
                <w:noProof/>
              </w:rPr>
              <w:t>ting Auto-Follow Drone projects</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_Toc449816280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5</w:t>
            </w:r>
            <w:r w:rsidR="005E51A1" w:rsidRPr="004C7059">
              <w:rPr>
                <w:rFonts w:ascii="Arial" w:hAnsi="Arial" w:cs="Arial"/>
                <w:noProof/>
                <w:webHidden/>
              </w:rPr>
              <w:fldChar w:fldCharType="end"/>
            </w:r>
          </w:hyperlink>
        </w:p>
        <w:p w:rsidR="005E51A1" w:rsidRPr="004C7059" w:rsidRDefault="00200105" w:rsidP="00F839A3">
          <w:pPr>
            <w:pStyle w:val="TOC3"/>
            <w:tabs>
              <w:tab w:val="right" w:leader="dot" w:pos="8630"/>
            </w:tabs>
            <w:rPr>
              <w:rFonts w:ascii="Arial" w:eastAsiaTheme="minorEastAsia" w:hAnsi="Arial" w:cs="Arial"/>
              <w:noProof/>
            </w:rPr>
          </w:pPr>
          <w:hyperlink w:anchor="_Toc449816281" w:history="1">
            <w:r w:rsidR="005E51A1" w:rsidRPr="004C7059">
              <w:rPr>
                <w:rStyle w:val="Hyperlink"/>
                <w:rFonts w:ascii="Arial" w:eastAsia="Arial" w:hAnsi="Arial" w:cs="Arial"/>
                <w:noProof/>
              </w:rPr>
              <w:t>3.1.2 Existing Wireless Charging Technology</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_Toc449816281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7</w:t>
            </w:r>
            <w:r w:rsidR="005E51A1" w:rsidRPr="004C7059">
              <w:rPr>
                <w:rFonts w:ascii="Arial" w:hAnsi="Arial" w:cs="Arial"/>
                <w:noProof/>
                <w:webHidden/>
              </w:rPr>
              <w:fldChar w:fldCharType="end"/>
            </w:r>
          </w:hyperlink>
        </w:p>
        <w:p w:rsidR="005E51A1" w:rsidRPr="004C7059" w:rsidRDefault="00200105" w:rsidP="00F839A3">
          <w:pPr>
            <w:pStyle w:val="TOC2"/>
            <w:tabs>
              <w:tab w:val="right" w:leader="dot" w:pos="8630"/>
            </w:tabs>
            <w:rPr>
              <w:rFonts w:ascii="Arial" w:eastAsiaTheme="minorEastAsia" w:hAnsi="Arial" w:cs="Arial"/>
              <w:noProof/>
            </w:rPr>
          </w:pPr>
          <w:hyperlink w:anchor="_Toc449816282" w:history="1">
            <w:r w:rsidR="005E51A1" w:rsidRPr="004C7059">
              <w:rPr>
                <w:rStyle w:val="Hyperlink"/>
                <w:rFonts w:ascii="Arial" w:hAnsi="Arial" w:cs="Arial"/>
                <w:noProof/>
              </w:rPr>
              <w:t>3.2 Relevant Technologies</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_Toc449816282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9</w:t>
            </w:r>
            <w:r w:rsidR="005E51A1" w:rsidRPr="004C7059">
              <w:rPr>
                <w:rFonts w:ascii="Arial" w:hAnsi="Arial" w:cs="Arial"/>
                <w:noProof/>
                <w:webHidden/>
              </w:rPr>
              <w:fldChar w:fldCharType="end"/>
            </w:r>
          </w:hyperlink>
        </w:p>
        <w:p w:rsidR="005E51A1" w:rsidRPr="004C7059" w:rsidRDefault="00200105" w:rsidP="00F839A3">
          <w:pPr>
            <w:pStyle w:val="TOC3"/>
            <w:tabs>
              <w:tab w:val="right" w:leader="dot" w:pos="8630"/>
            </w:tabs>
            <w:rPr>
              <w:rFonts w:ascii="Arial" w:eastAsiaTheme="minorEastAsia" w:hAnsi="Arial" w:cs="Arial"/>
              <w:noProof/>
            </w:rPr>
          </w:pPr>
          <w:hyperlink w:anchor="_Toc449816283" w:history="1">
            <w:r w:rsidR="005E51A1" w:rsidRPr="004C7059">
              <w:rPr>
                <w:rStyle w:val="Hyperlink"/>
                <w:rFonts w:ascii="Arial" w:hAnsi="Arial" w:cs="Arial"/>
                <w:noProof/>
              </w:rPr>
              <w:t>3.2.1 Wireless Communication</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_Toc449816283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9</w:t>
            </w:r>
            <w:r w:rsidR="005E51A1" w:rsidRPr="004C7059">
              <w:rPr>
                <w:rFonts w:ascii="Arial" w:hAnsi="Arial" w:cs="Arial"/>
                <w:noProof/>
                <w:webHidden/>
              </w:rPr>
              <w:fldChar w:fldCharType="end"/>
            </w:r>
          </w:hyperlink>
        </w:p>
        <w:p w:rsidR="005E51A1" w:rsidRPr="004C7059" w:rsidRDefault="00200105" w:rsidP="00F839A3">
          <w:pPr>
            <w:pStyle w:val="TOC3"/>
            <w:tabs>
              <w:tab w:val="right" w:leader="dot" w:pos="8630"/>
            </w:tabs>
            <w:rPr>
              <w:rFonts w:ascii="Arial" w:eastAsiaTheme="minorEastAsia" w:hAnsi="Arial" w:cs="Arial"/>
              <w:noProof/>
            </w:rPr>
          </w:pPr>
          <w:hyperlink w:anchor="_Toc449816284" w:history="1">
            <w:r w:rsidR="005E51A1" w:rsidRPr="004C7059">
              <w:rPr>
                <w:rStyle w:val="Hyperlink"/>
                <w:rFonts w:ascii="Arial" w:hAnsi="Arial" w:cs="Arial"/>
                <w:noProof/>
              </w:rPr>
              <w:t>3.2.2 Flight Controller</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_Toc449816284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14</w:t>
            </w:r>
            <w:r w:rsidR="005E51A1" w:rsidRPr="004C7059">
              <w:rPr>
                <w:rFonts w:ascii="Arial" w:hAnsi="Arial" w:cs="Arial"/>
                <w:noProof/>
                <w:webHidden/>
              </w:rPr>
              <w:fldChar w:fldCharType="end"/>
            </w:r>
          </w:hyperlink>
        </w:p>
        <w:p w:rsidR="005E51A1" w:rsidRPr="004C7059" w:rsidRDefault="00200105" w:rsidP="00F839A3">
          <w:pPr>
            <w:pStyle w:val="TOC3"/>
            <w:tabs>
              <w:tab w:val="right" w:leader="dot" w:pos="8630"/>
            </w:tabs>
            <w:rPr>
              <w:rFonts w:ascii="Arial" w:eastAsiaTheme="minorEastAsia" w:hAnsi="Arial" w:cs="Arial"/>
              <w:noProof/>
            </w:rPr>
          </w:pPr>
          <w:hyperlink w:anchor="_Toc449816285" w:history="1">
            <w:r w:rsidR="005E51A1" w:rsidRPr="004C7059">
              <w:rPr>
                <w:rStyle w:val="Hyperlink"/>
                <w:rFonts w:ascii="Arial" w:hAnsi="Arial" w:cs="Arial"/>
                <w:noProof/>
              </w:rPr>
              <w:t>3.2.3 Infrared Distance Sensor</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_Toc449816285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22</w:t>
            </w:r>
            <w:r w:rsidR="005E51A1" w:rsidRPr="004C7059">
              <w:rPr>
                <w:rFonts w:ascii="Arial" w:hAnsi="Arial" w:cs="Arial"/>
                <w:noProof/>
                <w:webHidden/>
              </w:rPr>
              <w:fldChar w:fldCharType="end"/>
            </w:r>
          </w:hyperlink>
        </w:p>
        <w:p w:rsidR="005E51A1" w:rsidRPr="004C7059" w:rsidRDefault="00200105" w:rsidP="00F839A3">
          <w:pPr>
            <w:pStyle w:val="TOC3"/>
            <w:tabs>
              <w:tab w:val="right" w:leader="dot" w:pos="8630"/>
            </w:tabs>
            <w:rPr>
              <w:rFonts w:ascii="Arial" w:eastAsiaTheme="minorEastAsia" w:hAnsi="Arial" w:cs="Arial"/>
              <w:noProof/>
            </w:rPr>
          </w:pPr>
          <w:hyperlink w:anchor="_Toc449816286" w:history="1">
            <w:r w:rsidR="005E51A1" w:rsidRPr="004C7059">
              <w:rPr>
                <w:rStyle w:val="Hyperlink"/>
                <w:rFonts w:ascii="Arial" w:hAnsi="Arial" w:cs="Arial"/>
                <w:noProof/>
              </w:rPr>
              <w:t>3.2.4 Radio Frequency Communications</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_Toc449816286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22</w:t>
            </w:r>
            <w:r w:rsidR="005E51A1" w:rsidRPr="004C7059">
              <w:rPr>
                <w:rFonts w:ascii="Arial" w:hAnsi="Arial" w:cs="Arial"/>
                <w:noProof/>
                <w:webHidden/>
              </w:rPr>
              <w:fldChar w:fldCharType="end"/>
            </w:r>
          </w:hyperlink>
        </w:p>
        <w:p w:rsidR="005E51A1" w:rsidRPr="004C7059" w:rsidRDefault="00200105" w:rsidP="00F839A3">
          <w:pPr>
            <w:pStyle w:val="TOC3"/>
            <w:tabs>
              <w:tab w:val="right" w:leader="dot" w:pos="8630"/>
            </w:tabs>
            <w:rPr>
              <w:rFonts w:ascii="Arial" w:eastAsiaTheme="minorEastAsia" w:hAnsi="Arial" w:cs="Arial"/>
              <w:noProof/>
            </w:rPr>
          </w:pPr>
          <w:hyperlink w:anchor="_Toc449816287" w:history="1">
            <w:r w:rsidR="005E51A1" w:rsidRPr="004C7059">
              <w:rPr>
                <w:rStyle w:val="Hyperlink"/>
                <w:rFonts w:ascii="Arial" w:hAnsi="Arial" w:cs="Arial"/>
                <w:noProof/>
              </w:rPr>
              <w:t>3.2.5 Optical Recognition</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_Toc449816287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24</w:t>
            </w:r>
            <w:r w:rsidR="005E51A1" w:rsidRPr="004C7059">
              <w:rPr>
                <w:rFonts w:ascii="Arial" w:hAnsi="Arial" w:cs="Arial"/>
                <w:noProof/>
                <w:webHidden/>
              </w:rPr>
              <w:fldChar w:fldCharType="end"/>
            </w:r>
          </w:hyperlink>
        </w:p>
        <w:p w:rsidR="005E51A1" w:rsidRPr="004C7059" w:rsidRDefault="00200105" w:rsidP="00F839A3">
          <w:pPr>
            <w:pStyle w:val="TOC3"/>
            <w:tabs>
              <w:tab w:val="right" w:leader="dot" w:pos="8630"/>
            </w:tabs>
            <w:rPr>
              <w:rFonts w:ascii="Arial" w:eastAsiaTheme="minorEastAsia" w:hAnsi="Arial" w:cs="Arial"/>
              <w:noProof/>
            </w:rPr>
          </w:pPr>
          <w:hyperlink w:anchor="_Toc449816288" w:history="1">
            <w:r w:rsidR="005E51A1" w:rsidRPr="004C7059">
              <w:rPr>
                <w:rStyle w:val="Hyperlink"/>
                <w:rFonts w:ascii="Arial" w:eastAsia="Arial" w:hAnsi="Arial" w:cs="Arial"/>
                <w:noProof/>
              </w:rPr>
              <w:t>3.2.6 Wireless Power Transfer (WPT)</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_Toc449816288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27</w:t>
            </w:r>
            <w:r w:rsidR="005E51A1" w:rsidRPr="004C7059">
              <w:rPr>
                <w:rFonts w:ascii="Arial" w:hAnsi="Arial" w:cs="Arial"/>
                <w:noProof/>
                <w:webHidden/>
              </w:rPr>
              <w:fldChar w:fldCharType="end"/>
            </w:r>
          </w:hyperlink>
        </w:p>
        <w:p w:rsidR="005E51A1" w:rsidRPr="004C7059" w:rsidRDefault="00200105" w:rsidP="00F839A3">
          <w:pPr>
            <w:pStyle w:val="TOC3"/>
            <w:tabs>
              <w:tab w:val="right" w:leader="dot" w:pos="8630"/>
            </w:tabs>
            <w:rPr>
              <w:rFonts w:ascii="Arial" w:eastAsiaTheme="minorEastAsia" w:hAnsi="Arial" w:cs="Arial"/>
              <w:noProof/>
            </w:rPr>
          </w:pPr>
          <w:hyperlink w:anchor="_Toc449816289" w:history="1">
            <w:r w:rsidR="005E51A1" w:rsidRPr="004C7059">
              <w:rPr>
                <w:rStyle w:val="Hyperlink"/>
                <w:rFonts w:ascii="Arial" w:hAnsi="Arial" w:cs="Arial"/>
                <w:noProof/>
              </w:rPr>
              <w:t>3.2.7 DC/DC Converters</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_Toc449816289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32</w:t>
            </w:r>
            <w:r w:rsidR="005E51A1" w:rsidRPr="004C7059">
              <w:rPr>
                <w:rFonts w:ascii="Arial" w:hAnsi="Arial" w:cs="Arial"/>
                <w:noProof/>
                <w:webHidden/>
              </w:rPr>
              <w:fldChar w:fldCharType="end"/>
            </w:r>
          </w:hyperlink>
        </w:p>
        <w:p w:rsidR="005E51A1" w:rsidRPr="004C7059" w:rsidRDefault="00200105" w:rsidP="00F839A3">
          <w:pPr>
            <w:pStyle w:val="TOC3"/>
            <w:tabs>
              <w:tab w:val="right" w:leader="dot" w:pos="8630"/>
            </w:tabs>
            <w:rPr>
              <w:rFonts w:ascii="Arial" w:eastAsiaTheme="minorEastAsia" w:hAnsi="Arial" w:cs="Arial"/>
              <w:noProof/>
            </w:rPr>
          </w:pPr>
          <w:hyperlink w:anchor="_Toc449816290" w:history="1">
            <w:r w:rsidR="005E51A1" w:rsidRPr="004C7059">
              <w:rPr>
                <w:rStyle w:val="Hyperlink"/>
                <w:rFonts w:ascii="Arial" w:hAnsi="Arial" w:cs="Arial"/>
                <w:noProof/>
              </w:rPr>
              <w:t>3.2.8 Lithium Polymer Battery Low Voltage Indication</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_Toc449816290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41</w:t>
            </w:r>
            <w:r w:rsidR="005E51A1" w:rsidRPr="004C7059">
              <w:rPr>
                <w:rFonts w:ascii="Arial" w:hAnsi="Arial" w:cs="Arial"/>
                <w:noProof/>
                <w:webHidden/>
              </w:rPr>
              <w:fldChar w:fldCharType="end"/>
            </w:r>
          </w:hyperlink>
        </w:p>
        <w:p w:rsidR="005E51A1" w:rsidRPr="004C7059" w:rsidRDefault="00200105" w:rsidP="00F839A3">
          <w:pPr>
            <w:pStyle w:val="TOC2"/>
            <w:tabs>
              <w:tab w:val="right" w:leader="dot" w:pos="8630"/>
            </w:tabs>
            <w:rPr>
              <w:rFonts w:ascii="Arial" w:eastAsiaTheme="minorEastAsia" w:hAnsi="Arial" w:cs="Arial"/>
              <w:noProof/>
            </w:rPr>
          </w:pPr>
          <w:hyperlink w:anchor="_Toc449816291" w:history="1">
            <w:r w:rsidR="005E51A1" w:rsidRPr="004C7059">
              <w:rPr>
                <w:rStyle w:val="Hyperlink"/>
                <w:rFonts w:ascii="Arial" w:hAnsi="Arial" w:cs="Arial"/>
                <w:noProof/>
              </w:rPr>
              <w:t>3.3 Possible Architectures and Related Diagrams</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_Toc449816291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44</w:t>
            </w:r>
            <w:r w:rsidR="005E51A1" w:rsidRPr="004C7059">
              <w:rPr>
                <w:rFonts w:ascii="Arial" w:hAnsi="Arial" w:cs="Arial"/>
                <w:noProof/>
                <w:webHidden/>
              </w:rPr>
              <w:fldChar w:fldCharType="end"/>
            </w:r>
          </w:hyperlink>
        </w:p>
        <w:p w:rsidR="005E51A1" w:rsidRPr="004C7059" w:rsidRDefault="00200105" w:rsidP="00F839A3">
          <w:pPr>
            <w:pStyle w:val="TOC3"/>
            <w:tabs>
              <w:tab w:val="right" w:leader="dot" w:pos="8630"/>
            </w:tabs>
            <w:rPr>
              <w:rFonts w:ascii="Arial" w:eastAsiaTheme="minorEastAsia" w:hAnsi="Arial" w:cs="Arial"/>
              <w:noProof/>
            </w:rPr>
          </w:pPr>
          <w:hyperlink w:anchor="_Toc449816292" w:history="1">
            <w:r w:rsidR="005E51A1" w:rsidRPr="004C7059">
              <w:rPr>
                <w:rStyle w:val="Hyperlink"/>
                <w:rFonts w:ascii="Arial" w:hAnsi="Arial" w:cs="Arial"/>
                <w:noProof/>
              </w:rPr>
              <w:t>3.3.1 QuadCopter</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_Toc449816292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44</w:t>
            </w:r>
            <w:r w:rsidR="005E51A1" w:rsidRPr="004C7059">
              <w:rPr>
                <w:rFonts w:ascii="Arial" w:hAnsi="Arial" w:cs="Arial"/>
                <w:noProof/>
                <w:webHidden/>
              </w:rPr>
              <w:fldChar w:fldCharType="end"/>
            </w:r>
          </w:hyperlink>
        </w:p>
        <w:p w:rsidR="005E51A1" w:rsidRPr="004C7059" w:rsidRDefault="00200105" w:rsidP="00F839A3">
          <w:pPr>
            <w:pStyle w:val="TOC3"/>
            <w:tabs>
              <w:tab w:val="right" w:leader="dot" w:pos="8630"/>
            </w:tabs>
            <w:rPr>
              <w:rFonts w:ascii="Arial" w:eastAsiaTheme="minorEastAsia" w:hAnsi="Arial" w:cs="Arial"/>
              <w:noProof/>
            </w:rPr>
          </w:pPr>
          <w:hyperlink w:anchor="_Toc449816293" w:history="1">
            <w:r w:rsidR="005E51A1" w:rsidRPr="004C7059">
              <w:rPr>
                <w:rStyle w:val="Hyperlink"/>
                <w:rFonts w:ascii="Arial" w:hAnsi="Arial" w:cs="Arial"/>
                <w:noProof/>
              </w:rPr>
              <w:t>3.3.2 Diagrams</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_Toc449816293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47</w:t>
            </w:r>
            <w:r w:rsidR="005E51A1" w:rsidRPr="004C7059">
              <w:rPr>
                <w:rFonts w:ascii="Arial" w:hAnsi="Arial" w:cs="Arial"/>
                <w:noProof/>
                <w:webHidden/>
              </w:rPr>
              <w:fldChar w:fldCharType="end"/>
            </w:r>
          </w:hyperlink>
        </w:p>
        <w:p w:rsidR="005E51A1" w:rsidRPr="004C7059" w:rsidRDefault="00200105" w:rsidP="00F839A3">
          <w:pPr>
            <w:pStyle w:val="TOC1"/>
            <w:tabs>
              <w:tab w:val="right" w:leader="dot" w:pos="8630"/>
            </w:tabs>
            <w:rPr>
              <w:rFonts w:ascii="Arial" w:eastAsiaTheme="minorEastAsia" w:hAnsi="Arial" w:cs="Arial"/>
              <w:noProof/>
            </w:rPr>
          </w:pPr>
          <w:hyperlink w:anchor="_Toc449816294" w:history="1">
            <w:r w:rsidR="005E51A1" w:rsidRPr="004C7059">
              <w:rPr>
                <w:rStyle w:val="Hyperlink"/>
                <w:rFonts w:ascii="Arial" w:hAnsi="Arial" w:cs="Arial"/>
                <w:noProof/>
              </w:rPr>
              <w:t>4.0 Related Standards</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_Toc449816294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51</w:t>
            </w:r>
            <w:r w:rsidR="005E51A1" w:rsidRPr="004C7059">
              <w:rPr>
                <w:rFonts w:ascii="Arial" w:hAnsi="Arial" w:cs="Arial"/>
                <w:noProof/>
                <w:webHidden/>
              </w:rPr>
              <w:fldChar w:fldCharType="end"/>
            </w:r>
          </w:hyperlink>
        </w:p>
        <w:p w:rsidR="005E51A1" w:rsidRPr="004C7059" w:rsidRDefault="00200105" w:rsidP="00F839A3">
          <w:pPr>
            <w:pStyle w:val="TOC2"/>
            <w:tabs>
              <w:tab w:val="right" w:leader="dot" w:pos="8630"/>
            </w:tabs>
            <w:rPr>
              <w:rFonts w:ascii="Arial" w:eastAsiaTheme="minorEastAsia" w:hAnsi="Arial" w:cs="Arial"/>
              <w:noProof/>
            </w:rPr>
          </w:pPr>
          <w:hyperlink w:anchor="_Toc449816295" w:history="1">
            <w:r w:rsidR="005E51A1" w:rsidRPr="004C7059">
              <w:rPr>
                <w:rStyle w:val="Hyperlink"/>
                <w:rFonts w:ascii="Arial" w:hAnsi="Arial" w:cs="Arial"/>
                <w:noProof/>
              </w:rPr>
              <w:t>4.1 Drone Standards</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_Toc449816295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51</w:t>
            </w:r>
            <w:r w:rsidR="005E51A1" w:rsidRPr="004C7059">
              <w:rPr>
                <w:rFonts w:ascii="Arial" w:hAnsi="Arial" w:cs="Arial"/>
                <w:noProof/>
                <w:webHidden/>
              </w:rPr>
              <w:fldChar w:fldCharType="end"/>
            </w:r>
          </w:hyperlink>
        </w:p>
        <w:p w:rsidR="005E51A1" w:rsidRPr="004C7059" w:rsidRDefault="00200105" w:rsidP="00F839A3">
          <w:pPr>
            <w:pStyle w:val="TOC2"/>
            <w:tabs>
              <w:tab w:val="right" w:leader="dot" w:pos="8630"/>
            </w:tabs>
            <w:rPr>
              <w:rFonts w:ascii="Arial" w:eastAsiaTheme="minorEastAsia" w:hAnsi="Arial" w:cs="Arial"/>
              <w:noProof/>
            </w:rPr>
          </w:pPr>
          <w:hyperlink w:anchor="_Toc449816296" w:history="1">
            <w:r w:rsidR="005E51A1" w:rsidRPr="004C7059">
              <w:rPr>
                <w:rStyle w:val="Hyperlink"/>
                <w:rFonts w:ascii="Arial" w:hAnsi="Arial" w:cs="Arial"/>
                <w:noProof/>
              </w:rPr>
              <w:t>4.2 Global Positioning System (GPS) Standards</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_Toc449816296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52</w:t>
            </w:r>
            <w:r w:rsidR="005E51A1" w:rsidRPr="004C7059">
              <w:rPr>
                <w:rFonts w:ascii="Arial" w:hAnsi="Arial" w:cs="Arial"/>
                <w:noProof/>
                <w:webHidden/>
              </w:rPr>
              <w:fldChar w:fldCharType="end"/>
            </w:r>
          </w:hyperlink>
        </w:p>
        <w:p w:rsidR="005E51A1" w:rsidRPr="004C7059" w:rsidRDefault="00200105" w:rsidP="00F839A3">
          <w:pPr>
            <w:pStyle w:val="TOC3"/>
            <w:tabs>
              <w:tab w:val="right" w:leader="dot" w:pos="8630"/>
            </w:tabs>
            <w:rPr>
              <w:rFonts w:ascii="Arial" w:eastAsiaTheme="minorEastAsia" w:hAnsi="Arial" w:cs="Arial"/>
              <w:noProof/>
            </w:rPr>
          </w:pPr>
          <w:hyperlink w:anchor="_Toc449816297" w:history="1">
            <w:r w:rsidR="005E51A1" w:rsidRPr="004C7059">
              <w:rPr>
                <w:rStyle w:val="Hyperlink"/>
                <w:rFonts w:ascii="Arial" w:hAnsi="Arial" w:cs="Arial"/>
                <w:noProof/>
              </w:rPr>
              <w:t>4.2.1 The GPS Standard Positioning Service (SPS)</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_Toc449816297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52</w:t>
            </w:r>
            <w:r w:rsidR="005E51A1" w:rsidRPr="004C7059">
              <w:rPr>
                <w:rFonts w:ascii="Arial" w:hAnsi="Arial" w:cs="Arial"/>
                <w:noProof/>
                <w:webHidden/>
              </w:rPr>
              <w:fldChar w:fldCharType="end"/>
            </w:r>
          </w:hyperlink>
        </w:p>
        <w:p w:rsidR="005E51A1" w:rsidRPr="004C7059" w:rsidRDefault="00200105" w:rsidP="00F839A3">
          <w:pPr>
            <w:pStyle w:val="TOC1"/>
            <w:tabs>
              <w:tab w:val="right" w:leader="dot" w:pos="8630"/>
            </w:tabs>
            <w:rPr>
              <w:rFonts w:ascii="Arial" w:eastAsiaTheme="minorEastAsia" w:hAnsi="Arial" w:cs="Arial"/>
              <w:noProof/>
            </w:rPr>
          </w:pPr>
          <w:hyperlink w:anchor="_Toc449816298" w:history="1">
            <w:r w:rsidR="005E51A1" w:rsidRPr="004C7059">
              <w:rPr>
                <w:rStyle w:val="Hyperlink"/>
                <w:rFonts w:ascii="Arial" w:hAnsi="Arial" w:cs="Arial"/>
                <w:noProof/>
              </w:rPr>
              <w:t>5.0 Realistic Design Constraints</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_Toc449816298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56</w:t>
            </w:r>
            <w:r w:rsidR="005E51A1" w:rsidRPr="004C7059">
              <w:rPr>
                <w:rFonts w:ascii="Arial" w:hAnsi="Arial" w:cs="Arial"/>
                <w:noProof/>
                <w:webHidden/>
              </w:rPr>
              <w:fldChar w:fldCharType="end"/>
            </w:r>
          </w:hyperlink>
        </w:p>
        <w:p w:rsidR="005E51A1" w:rsidRPr="004C7059" w:rsidRDefault="00200105" w:rsidP="00F839A3">
          <w:pPr>
            <w:pStyle w:val="TOC2"/>
            <w:tabs>
              <w:tab w:val="right" w:leader="dot" w:pos="8630"/>
            </w:tabs>
            <w:rPr>
              <w:rFonts w:ascii="Arial" w:eastAsiaTheme="minorEastAsia" w:hAnsi="Arial" w:cs="Arial"/>
              <w:noProof/>
            </w:rPr>
          </w:pPr>
          <w:hyperlink w:anchor="_Toc449816299" w:history="1">
            <w:r w:rsidR="005E51A1" w:rsidRPr="004C7059">
              <w:rPr>
                <w:rStyle w:val="Hyperlink"/>
                <w:rFonts w:ascii="Arial" w:hAnsi="Arial" w:cs="Arial"/>
                <w:noProof/>
              </w:rPr>
              <w:t>5.1 Economic and Time Constraints</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_Toc449816299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56</w:t>
            </w:r>
            <w:r w:rsidR="005E51A1" w:rsidRPr="004C7059">
              <w:rPr>
                <w:rFonts w:ascii="Arial" w:hAnsi="Arial" w:cs="Arial"/>
                <w:noProof/>
                <w:webHidden/>
              </w:rPr>
              <w:fldChar w:fldCharType="end"/>
            </w:r>
          </w:hyperlink>
        </w:p>
        <w:p w:rsidR="005E51A1" w:rsidRPr="004C7059" w:rsidRDefault="00200105" w:rsidP="00F839A3">
          <w:pPr>
            <w:pStyle w:val="TOC2"/>
            <w:tabs>
              <w:tab w:val="right" w:leader="dot" w:pos="8630"/>
            </w:tabs>
            <w:rPr>
              <w:rFonts w:ascii="Arial" w:eastAsiaTheme="minorEastAsia" w:hAnsi="Arial" w:cs="Arial"/>
              <w:noProof/>
            </w:rPr>
          </w:pPr>
          <w:hyperlink w:anchor="_Toc449816300" w:history="1">
            <w:r w:rsidR="005E51A1" w:rsidRPr="004C7059">
              <w:rPr>
                <w:rStyle w:val="Hyperlink"/>
                <w:rFonts w:ascii="Arial" w:hAnsi="Arial" w:cs="Arial"/>
                <w:noProof/>
              </w:rPr>
              <w:t>5.2 Environmental, Social, and Political Constraints</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_Toc449816300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56</w:t>
            </w:r>
            <w:r w:rsidR="005E51A1" w:rsidRPr="004C7059">
              <w:rPr>
                <w:rFonts w:ascii="Arial" w:hAnsi="Arial" w:cs="Arial"/>
                <w:noProof/>
                <w:webHidden/>
              </w:rPr>
              <w:fldChar w:fldCharType="end"/>
            </w:r>
          </w:hyperlink>
        </w:p>
        <w:p w:rsidR="005E51A1" w:rsidRPr="004C7059" w:rsidRDefault="00200105" w:rsidP="00F839A3">
          <w:pPr>
            <w:pStyle w:val="TOC3"/>
            <w:tabs>
              <w:tab w:val="right" w:leader="dot" w:pos="8630"/>
            </w:tabs>
            <w:rPr>
              <w:rFonts w:ascii="Arial" w:eastAsiaTheme="minorEastAsia" w:hAnsi="Arial" w:cs="Arial"/>
              <w:noProof/>
            </w:rPr>
          </w:pPr>
          <w:hyperlink w:anchor="_Toc449816301" w:history="1">
            <w:r w:rsidR="005E51A1" w:rsidRPr="004C7059">
              <w:rPr>
                <w:rStyle w:val="Hyperlink"/>
                <w:rFonts w:ascii="Arial" w:eastAsia="Arial" w:hAnsi="Arial" w:cs="Arial"/>
                <w:noProof/>
              </w:rPr>
              <w:t>5.2.1 Health Constraints of the WPT</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_Toc449816301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57</w:t>
            </w:r>
            <w:r w:rsidR="005E51A1" w:rsidRPr="004C7059">
              <w:rPr>
                <w:rFonts w:ascii="Arial" w:hAnsi="Arial" w:cs="Arial"/>
                <w:noProof/>
                <w:webHidden/>
              </w:rPr>
              <w:fldChar w:fldCharType="end"/>
            </w:r>
          </w:hyperlink>
        </w:p>
        <w:p w:rsidR="005E51A1" w:rsidRPr="004C7059" w:rsidRDefault="00200105" w:rsidP="00F839A3">
          <w:pPr>
            <w:pStyle w:val="TOC2"/>
            <w:tabs>
              <w:tab w:val="right" w:leader="dot" w:pos="8630"/>
            </w:tabs>
            <w:rPr>
              <w:rFonts w:ascii="Arial" w:eastAsiaTheme="minorEastAsia" w:hAnsi="Arial" w:cs="Arial"/>
              <w:noProof/>
            </w:rPr>
          </w:pPr>
          <w:hyperlink w:anchor="_Toc449816302" w:history="1">
            <w:r w:rsidR="005E51A1" w:rsidRPr="004C7059">
              <w:rPr>
                <w:rStyle w:val="Hyperlink"/>
                <w:rFonts w:ascii="Arial" w:hAnsi="Arial" w:cs="Arial"/>
                <w:noProof/>
              </w:rPr>
              <w:t>5.3 Ethical, Health, and Safety Constraints</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_Toc449816302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58</w:t>
            </w:r>
            <w:r w:rsidR="005E51A1" w:rsidRPr="004C7059">
              <w:rPr>
                <w:rFonts w:ascii="Arial" w:hAnsi="Arial" w:cs="Arial"/>
                <w:noProof/>
                <w:webHidden/>
              </w:rPr>
              <w:fldChar w:fldCharType="end"/>
            </w:r>
          </w:hyperlink>
        </w:p>
        <w:p w:rsidR="005E51A1" w:rsidRPr="004C7059" w:rsidRDefault="00200105" w:rsidP="00F839A3">
          <w:pPr>
            <w:pStyle w:val="TOC2"/>
            <w:tabs>
              <w:tab w:val="right" w:leader="dot" w:pos="8630"/>
            </w:tabs>
            <w:rPr>
              <w:rFonts w:ascii="Arial" w:eastAsiaTheme="minorEastAsia" w:hAnsi="Arial" w:cs="Arial"/>
              <w:noProof/>
            </w:rPr>
          </w:pPr>
          <w:hyperlink w:anchor="_Toc449816303" w:history="1">
            <w:r w:rsidR="005E51A1" w:rsidRPr="004C7059">
              <w:rPr>
                <w:rStyle w:val="Hyperlink"/>
                <w:rFonts w:ascii="Arial" w:hAnsi="Arial" w:cs="Arial"/>
                <w:noProof/>
              </w:rPr>
              <w:t>5.4 Manufacturability and Sustainability Constraints</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_Toc449816303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59</w:t>
            </w:r>
            <w:r w:rsidR="005E51A1" w:rsidRPr="004C7059">
              <w:rPr>
                <w:rFonts w:ascii="Arial" w:hAnsi="Arial" w:cs="Arial"/>
                <w:noProof/>
                <w:webHidden/>
              </w:rPr>
              <w:fldChar w:fldCharType="end"/>
            </w:r>
          </w:hyperlink>
        </w:p>
        <w:p w:rsidR="005E51A1" w:rsidRPr="004C7059" w:rsidRDefault="00200105" w:rsidP="00F839A3">
          <w:pPr>
            <w:pStyle w:val="TOC1"/>
            <w:tabs>
              <w:tab w:val="right" w:leader="dot" w:pos="8630"/>
            </w:tabs>
            <w:rPr>
              <w:rFonts w:ascii="Arial" w:eastAsiaTheme="minorEastAsia" w:hAnsi="Arial" w:cs="Arial"/>
              <w:noProof/>
            </w:rPr>
          </w:pPr>
          <w:hyperlink w:anchor="_Toc449816304" w:history="1">
            <w:r w:rsidR="005E51A1" w:rsidRPr="004C7059">
              <w:rPr>
                <w:rStyle w:val="Hyperlink"/>
                <w:rFonts w:ascii="Arial" w:hAnsi="Arial" w:cs="Arial"/>
                <w:noProof/>
              </w:rPr>
              <w:t>6.0 Project Hardware and Software Design Details</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_Toc449816304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61</w:t>
            </w:r>
            <w:r w:rsidR="005E51A1" w:rsidRPr="004C7059">
              <w:rPr>
                <w:rFonts w:ascii="Arial" w:hAnsi="Arial" w:cs="Arial"/>
                <w:noProof/>
                <w:webHidden/>
              </w:rPr>
              <w:fldChar w:fldCharType="end"/>
            </w:r>
          </w:hyperlink>
        </w:p>
        <w:p w:rsidR="005E51A1" w:rsidRPr="004C7059" w:rsidRDefault="00200105" w:rsidP="00F839A3">
          <w:pPr>
            <w:pStyle w:val="TOC2"/>
            <w:tabs>
              <w:tab w:val="right" w:leader="dot" w:pos="8630"/>
            </w:tabs>
            <w:rPr>
              <w:rFonts w:ascii="Arial" w:eastAsiaTheme="minorEastAsia" w:hAnsi="Arial" w:cs="Arial"/>
              <w:noProof/>
            </w:rPr>
          </w:pPr>
          <w:hyperlink w:anchor="_Toc449816305" w:history="1">
            <w:r w:rsidR="005E51A1" w:rsidRPr="004C7059">
              <w:rPr>
                <w:rStyle w:val="Hyperlink"/>
                <w:rFonts w:ascii="Arial" w:hAnsi="Arial" w:cs="Arial"/>
                <w:noProof/>
              </w:rPr>
              <w:t>6.1 Initial Design Architectures and Related Diagrams</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_Toc449816305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61</w:t>
            </w:r>
            <w:r w:rsidR="005E51A1" w:rsidRPr="004C7059">
              <w:rPr>
                <w:rFonts w:ascii="Arial" w:hAnsi="Arial" w:cs="Arial"/>
                <w:noProof/>
                <w:webHidden/>
              </w:rPr>
              <w:fldChar w:fldCharType="end"/>
            </w:r>
          </w:hyperlink>
        </w:p>
        <w:p w:rsidR="005E51A1" w:rsidRPr="004C7059" w:rsidRDefault="00200105" w:rsidP="00F839A3">
          <w:pPr>
            <w:pStyle w:val="TOC2"/>
            <w:tabs>
              <w:tab w:val="right" w:leader="dot" w:pos="8630"/>
            </w:tabs>
            <w:rPr>
              <w:rFonts w:ascii="Arial" w:eastAsiaTheme="minorEastAsia" w:hAnsi="Arial" w:cs="Arial"/>
              <w:noProof/>
            </w:rPr>
          </w:pPr>
          <w:hyperlink w:anchor="_Toc449816306" w:history="1">
            <w:r w:rsidR="005E51A1" w:rsidRPr="004C7059">
              <w:rPr>
                <w:rStyle w:val="Hyperlink"/>
                <w:rFonts w:ascii="Arial" w:eastAsia="Times New Roman" w:hAnsi="Arial" w:cs="Arial"/>
                <w:noProof/>
              </w:rPr>
              <w:t>6.2. Charging subsystem</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_Toc449816306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63</w:t>
            </w:r>
            <w:r w:rsidR="005E51A1" w:rsidRPr="004C7059">
              <w:rPr>
                <w:rFonts w:ascii="Arial" w:hAnsi="Arial" w:cs="Arial"/>
                <w:noProof/>
                <w:webHidden/>
              </w:rPr>
              <w:fldChar w:fldCharType="end"/>
            </w:r>
          </w:hyperlink>
        </w:p>
        <w:p w:rsidR="005E51A1" w:rsidRPr="004C7059" w:rsidRDefault="00200105" w:rsidP="00F839A3">
          <w:pPr>
            <w:pStyle w:val="TOC3"/>
            <w:tabs>
              <w:tab w:val="right" w:leader="dot" w:pos="8630"/>
            </w:tabs>
            <w:rPr>
              <w:rFonts w:ascii="Arial" w:eastAsiaTheme="minorEastAsia" w:hAnsi="Arial" w:cs="Arial"/>
              <w:noProof/>
            </w:rPr>
          </w:pPr>
          <w:hyperlink w:anchor="_Toc449816307" w:history="1">
            <w:r w:rsidR="005E51A1" w:rsidRPr="004C7059">
              <w:rPr>
                <w:rStyle w:val="Hyperlink"/>
                <w:rFonts w:ascii="Arial" w:eastAsia="Arial" w:hAnsi="Arial" w:cs="Arial"/>
                <w:noProof/>
              </w:rPr>
              <w:t>6.2.1 Design of Wireless charging Station</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_Toc449816307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65</w:t>
            </w:r>
            <w:r w:rsidR="005E51A1" w:rsidRPr="004C7059">
              <w:rPr>
                <w:rFonts w:ascii="Arial" w:hAnsi="Arial" w:cs="Arial"/>
                <w:noProof/>
                <w:webHidden/>
              </w:rPr>
              <w:fldChar w:fldCharType="end"/>
            </w:r>
          </w:hyperlink>
        </w:p>
        <w:p w:rsidR="005E51A1" w:rsidRPr="004C7059" w:rsidRDefault="00200105" w:rsidP="00F839A3">
          <w:pPr>
            <w:pStyle w:val="TOC3"/>
            <w:tabs>
              <w:tab w:val="right" w:leader="dot" w:pos="8630"/>
            </w:tabs>
            <w:rPr>
              <w:rFonts w:ascii="Arial" w:eastAsiaTheme="minorEastAsia" w:hAnsi="Arial" w:cs="Arial"/>
              <w:noProof/>
            </w:rPr>
          </w:pPr>
          <w:hyperlink w:anchor="_Toc449816308" w:history="1">
            <w:r w:rsidR="005E51A1" w:rsidRPr="004C7059">
              <w:rPr>
                <w:rStyle w:val="Hyperlink"/>
                <w:rFonts w:ascii="Arial" w:eastAsia="Arial" w:hAnsi="Arial" w:cs="Arial"/>
                <w:noProof/>
              </w:rPr>
              <w:t>6.2.2 Wireless Transmitter (LTC4125)</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_Toc449816308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66</w:t>
            </w:r>
            <w:r w:rsidR="005E51A1" w:rsidRPr="004C7059">
              <w:rPr>
                <w:rFonts w:ascii="Arial" w:hAnsi="Arial" w:cs="Arial"/>
                <w:noProof/>
                <w:webHidden/>
              </w:rPr>
              <w:fldChar w:fldCharType="end"/>
            </w:r>
          </w:hyperlink>
        </w:p>
        <w:p w:rsidR="005E51A1" w:rsidRPr="004C7059" w:rsidRDefault="00200105" w:rsidP="00F839A3">
          <w:pPr>
            <w:pStyle w:val="TOC3"/>
            <w:tabs>
              <w:tab w:val="right" w:leader="dot" w:pos="8630"/>
            </w:tabs>
            <w:rPr>
              <w:rFonts w:ascii="Arial" w:eastAsiaTheme="minorEastAsia" w:hAnsi="Arial" w:cs="Arial"/>
              <w:noProof/>
            </w:rPr>
          </w:pPr>
          <w:hyperlink w:anchor="_Toc449816309" w:history="1">
            <w:r w:rsidR="005E51A1" w:rsidRPr="004C7059">
              <w:rPr>
                <w:rStyle w:val="Hyperlink"/>
                <w:rFonts w:ascii="Arial" w:eastAsia="Arial" w:hAnsi="Arial" w:cs="Arial"/>
                <w:noProof/>
              </w:rPr>
              <w:t>6.2.3 Wireless Receiver and 400mA Buck Battery Charger (LTC4120)</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_Toc449816309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69</w:t>
            </w:r>
            <w:r w:rsidR="005E51A1" w:rsidRPr="004C7059">
              <w:rPr>
                <w:rFonts w:ascii="Arial" w:hAnsi="Arial" w:cs="Arial"/>
                <w:noProof/>
                <w:webHidden/>
              </w:rPr>
              <w:fldChar w:fldCharType="end"/>
            </w:r>
          </w:hyperlink>
        </w:p>
        <w:p w:rsidR="005E51A1" w:rsidRPr="004C7059" w:rsidRDefault="00200105" w:rsidP="00F839A3">
          <w:pPr>
            <w:pStyle w:val="TOC3"/>
            <w:tabs>
              <w:tab w:val="right" w:leader="dot" w:pos="8630"/>
            </w:tabs>
            <w:rPr>
              <w:rFonts w:ascii="Arial" w:eastAsiaTheme="minorEastAsia" w:hAnsi="Arial" w:cs="Arial"/>
              <w:noProof/>
            </w:rPr>
          </w:pPr>
          <w:hyperlink w:anchor="_Toc449816310" w:history="1">
            <w:r w:rsidR="005E51A1" w:rsidRPr="004C7059">
              <w:rPr>
                <w:rStyle w:val="Hyperlink"/>
                <w:rFonts w:ascii="Arial" w:eastAsia="Arial" w:hAnsi="Arial" w:cs="Arial"/>
                <w:noProof/>
              </w:rPr>
              <w:t>6.2.4 Proposed Wireless charging Application</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_Toc449816310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77</w:t>
            </w:r>
            <w:r w:rsidR="005E51A1" w:rsidRPr="004C7059">
              <w:rPr>
                <w:rFonts w:ascii="Arial" w:hAnsi="Arial" w:cs="Arial"/>
                <w:noProof/>
                <w:webHidden/>
              </w:rPr>
              <w:fldChar w:fldCharType="end"/>
            </w:r>
          </w:hyperlink>
        </w:p>
        <w:p w:rsidR="005E51A1" w:rsidRPr="004C7059" w:rsidRDefault="00200105" w:rsidP="00F839A3">
          <w:pPr>
            <w:pStyle w:val="TOC2"/>
            <w:tabs>
              <w:tab w:val="right" w:leader="dot" w:pos="8630"/>
            </w:tabs>
            <w:rPr>
              <w:rFonts w:ascii="Arial" w:eastAsiaTheme="minorEastAsia" w:hAnsi="Arial" w:cs="Arial"/>
              <w:noProof/>
            </w:rPr>
          </w:pPr>
          <w:hyperlink w:anchor="_Toc449816311" w:history="1">
            <w:r w:rsidR="005E51A1" w:rsidRPr="004C7059">
              <w:rPr>
                <w:rStyle w:val="Hyperlink"/>
                <w:rFonts w:ascii="Arial" w:hAnsi="Arial" w:cs="Arial"/>
                <w:noProof/>
              </w:rPr>
              <w:t>6.3 Auto Landing Subsystem</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_Toc449816311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77</w:t>
            </w:r>
            <w:r w:rsidR="005E51A1" w:rsidRPr="004C7059">
              <w:rPr>
                <w:rFonts w:ascii="Arial" w:hAnsi="Arial" w:cs="Arial"/>
                <w:noProof/>
                <w:webHidden/>
              </w:rPr>
              <w:fldChar w:fldCharType="end"/>
            </w:r>
          </w:hyperlink>
        </w:p>
        <w:p w:rsidR="005E51A1" w:rsidRPr="004C7059" w:rsidRDefault="00200105" w:rsidP="00F839A3">
          <w:pPr>
            <w:pStyle w:val="TOC2"/>
            <w:tabs>
              <w:tab w:val="right" w:leader="dot" w:pos="8630"/>
            </w:tabs>
            <w:rPr>
              <w:rFonts w:ascii="Arial" w:eastAsiaTheme="minorEastAsia" w:hAnsi="Arial" w:cs="Arial"/>
              <w:noProof/>
            </w:rPr>
          </w:pPr>
          <w:hyperlink w:anchor="_Toc449816312" w:history="1">
            <w:r w:rsidR="005E51A1" w:rsidRPr="004C7059">
              <w:rPr>
                <w:rStyle w:val="Hyperlink"/>
                <w:rFonts w:ascii="Arial" w:hAnsi="Arial" w:cs="Arial"/>
                <w:noProof/>
              </w:rPr>
              <w:t>6.4 Tracking Subsystem</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_Toc449816312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78</w:t>
            </w:r>
            <w:r w:rsidR="005E51A1" w:rsidRPr="004C7059">
              <w:rPr>
                <w:rFonts w:ascii="Arial" w:hAnsi="Arial" w:cs="Arial"/>
                <w:noProof/>
                <w:webHidden/>
              </w:rPr>
              <w:fldChar w:fldCharType="end"/>
            </w:r>
          </w:hyperlink>
        </w:p>
        <w:p w:rsidR="005E51A1" w:rsidRPr="004C7059" w:rsidRDefault="00200105" w:rsidP="00F839A3">
          <w:pPr>
            <w:pStyle w:val="TOC2"/>
            <w:tabs>
              <w:tab w:val="right" w:leader="dot" w:pos="8630"/>
            </w:tabs>
            <w:rPr>
              <w:rFonts w:ascii="Arial" w:eastAsiaTheme="minorEastAsia" w:hAnsi="Arial" w:cs="Arial"/>
              <w:noProof/>
            </w:rPr>
          </w:pPr>
          <w:hyperlink w:anchor="_Toc449816313" w:history="1">
            <w:r w:rsidR="005E51A1" w:rsidRPr="004C7059">
              <w:rPr>
                <w:rStyle w:val="Hyperlink"/>
                <w:rFonts w:ascii="Arial" w:hAnsi="Arial" w:cs="Arial"/>
                <w:noProof/>
              </w:rPr>
              <w:t>6.5 Application Program Interface (API)</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_Toc449816313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81</w:t>
            </w:r>
            <w:r w:rsidR="005E51A1" w:rsidRPr="004C7059">
              <w:rPr>
                <w:rFonts w:ascii="Arial" w:hAnsi="Arial" w:cs="Arial"/>
                <w:noProof/>
                <w:webHidden/>
              </w:rPr>
              <w:fldChar w:fldCharType="end"/>
            </w:r>
          </w:hyperlink>
        </w:p>
        <w:p w:rsidR="005E51A1" w:rsidRPr="004C7059" w:rsidRDefault="00200105" w:rsidP="00F839A3">
          <w:pPr>
            <w:pStyle w:val="TOC1"/>
            <w:tabs>
              <w:tab w:val="right" w:leader="dot" w:pos="8630"/>
            </w:tabs>
            <w:rPr>
              <w:rFonts w:ascii="Arial" w:eastAsiaTheme="minorEastAsia" w:hAnsi="Arial" w:cs="Arial"/>
              <w:noProof/>
            </w:rPr>
          </w:pPr>
          <w:hyperlink w:anchor="_Toc449816314" w:history="1">
            <w:r w:rsidR="005E51A1" w:rsidRPr="004C7059">
              <w:rPr>
                <w:rStyle w:val="Hyperlink"/>
                <w:rFonts w:ascii="Arial" w:hAnsi="Arial" w:cs="Arial"/>
                <w:noProof/>
              </w:rPr>
              <w:t>7.0 Project Prototype Construction and Coding</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_Toc449816314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83</w:t>
            </w:r>
            <w:r w:rsidR="005E51A1" w:rsidRPr="004C7059">
              <w:rPr>
                <w:rFonts w:ascii="Arial" w:hAnsi="Arial" w:cs="Arial"/>
                <w:noProof/>
                <w:webHidden/>
              </w:rPr>
              <w:fldChar w:fldCharType="end"/>
            </w:r>
          </w:hyperlink>
        </w:p>
        <w:p w:rsidR="005E51A1" w:rsidRPr="004C7059" w:rsidRDefault="00200105" w:rsidP="00F839A3">
          <w:pPr>
            <w:pStyle w:val="TOC2"/>
            <w:tabs>
              <w:tab w:val="right" w:leader="dot" w:pos="8630"/>
            </w:tabs>
            <w:rPr>
              <w:rFonts w:ascii="Arial" w:eastAsiaTheme="minorEastAsia" w:hAnsi="Arial" w:cs="Arial"/>
              <w:noProof/>
            </w:rPr>
          </w:pPr>
          <w:hyperlink w:anchor="_Toc449816315" w:history="1">
            <w:r w:rsidR="005E51A1" w:rsidRPr="004C7059">
              <w:rPr>
                <w:rStyle w:val="Hyperlink"/>
                <w:rFonts w:ascii="Arial" w:eastAsia="Times New Roman" w:hAnsi="Arial" w:cs="Arial"/>
                <w:noProof/>
              </w:rPr>
              <w:t>7.1 Parts Acquisition and BOM</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_Toc449816315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83</w:t>
            </w:r>
            <w:r w:rsidR="005E51A1" w:rsidRPr="004C7059">
              <w:rPr>
                <w:rFonts w:ascii="Arial" w:hAnsi="Arial" w:cs="Arial"/>
                <w:noProof/>
                <w:webHidden/>
              </w:rPr>
              <w:fldChar w:fldCharType="end"/>
            </w:r>
          </w:hyperlink>
        </w:p>
        <w:p w:rsidR="005E51A1" w:rsidRPr="004C7059" w:rsidRDefault="00200105" w:rsidP="00F839A3">
          <w:pPr>
            <w:pStyle w:val="TOC3"/>
            <w:tabs>
              <w:tab w:val="right" w:leader="dot" w:pos="8630"/>
            </w:tabs>
            <w:rPr>
              <w:rFonts w:ascii="Arial" w:eastAsiaTheme="minorEastAsia" w:hAnsi="Arial" w:cs="Arial"/>
              <w:noProof/>
            </w:rPr>
          </w:pPr>
          <w:hyperlink w:anchor="_Toc449816316" w:history="1">
            <w:r w:rsidR="005E51A1" w:rsidRPr="004C7059">
              <w:rPr>
                <w:rStyle w:val="Hyperlink"/>
                <w:rFonts w:ascii="Arial" w:eastAsia="Arial" w:hAnsi="Arial" w:cs="Arial"/>
                <w:noProof/>
              </w:rPr>
              <w:t>7.1.1 Parts Acquisition for Wireless Transmitter and Receiver</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_Toc449816316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84</w:t>
            </w:r>
            <w:r w:rsidR="005E51A1" w:rsidRPr="004C7059">
              <w:rPr>
                <w:rFonts w:ascii="Arial" w:hAnsi="Arial" w:cs="Arial"/>
                <w:noProof/>
                <w:webHidden/>
              </w:rPr>
              <w:fldChar w:fldCharType="end"/>
            </w:r>
          </w:hyperlink>
        </w:p>
        <w:p w:rsidR="005E51A1" w:rsidRPr="004C7059" w:rsidRDefault="00200105" w:rsidP="00F839A3">
          <w:pPr>
            <w:pStyle w:val="TOC2"/>
            <w:tabs>
              <w:tab w:val="right" w:leader="dot" w:pos="8630"/>
            </w:tabs>
            <w:rPr>
              <w:rFonts w:ascii="Arial" w:eastAsiaTheme="minorEastAsia" w:hAnsi="Arial" w:cs="Arial"/>
              <w:noProof/>
            </w:rPr>
          </w:pPr>
          <w:hyperlink w:anchor="_Toc449816317" w:history="1">
            <w:r w:rsidR="005E51A1" w:rsidRPr="004C7059">
              <w:rPr>
                <w:rStyle w:val="Hyperlink"/>
                <w:rFonts w:ascii="Arial" w:hAnsi="Arial" w:cs="Arial"/>
                <w:noProof/>
              </w:rPr>
              <w:t>7.2 Software</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_Toc449816317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87</w:t>
            </w:r>
            <w:r w:rsidR="005E51A1" w:rsidRPr="004C7059">
              <w:rPr>
                <w:rFonts w:ascii="Arial" w:hAnsi="Arial" w:cs="Arial"/>
                <w:noProof/>
                <w:webHidden/>
              </w:rPr>
              <w:fldChar w:fldCharType="end"/>
            </w:r>
          </w:hyperlink>
        </w:p>
        <w:p w:rsidR="005E51A1" w:rsidRPr="004C7059" w:rsidRDefault="00200105" w:rsidP="00F839A3">
          <w:pPr>
            <w:pStyle w:val="TOC3"/>
            <w:tabs>
              <w:tab w:val="right" w:leader="dot" w:pos="8630"/>
            </w:tabs>
            <w:rPr>
              <w:rFonts w:ascii="Arial" w:eastAsiaTheme="minorEastAsia" w:hAnsi="Arial" w:cs="Arial"/>
              <w:noProof/>
            </w:rPr>
          </w:pPr>
          <w:hyperlink w:anchor="_Toc449816318" w:history="1">
            <w:r w:rsidR="005E51A1" w:rsidRPr="004C7059">
              <w:rPr>
                <w:rStyle w:val="Hyperlink"/>
                <w:rFonts w:ascii="Arial" w:hAnsi="Arial" w:cs="Arial"/>
                <w:noProof/>
              </w:rPr>
              <w:t>7.2.1 Auto Landing Coding Plan</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_Toc449816318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87</w:t>
            </w:r>
            <w:r w:rsidR="005E51A1" w:rsidRPr="004C7059">
              <w:rPr>
                <w:rFonts w:ascii="Arial" w:hAnsi="Arial" w:cs="Arial"/>
                <w:noProof/>
                <w:webHidden/>
              </w:rPr>
              <w:fldChar w:fldCharType="end"/>
            </w:r>
          </w:hyperlink>
        </w:p>
        <w:p w:rsidR="005E51A1" w:rsidRPr="004C7059" w:rsidRDefault="00200105" w:rsidP="00F839A3">
          <w:pPr>
            <w:pStyle w:val="TOC3"/>
            <w:tabs>
              <w:tab w:val="right" w:leader="dot" w:pos="8630"/>
            </w:tabs>
            <w:rPr>
              <w:rFonts w:ascii="Arial" w:eastAsiaTheme="minorEastAsia" w:hAnsi="Arial" w:cs="Arial"/>
              <w:noProof/>
            </w:rPr>
          </w:pPr>
          <w:hyperlink w:anchor="_Toc449816319" w:history="1">
            <w:r w:rsidR="005E51A1" w:rsidRPr="004C7059">
              <w:rPr>
                <w:rStyle w:val="Hyperlink"/>
                <w:rFonts w:ascii="Arial" w:hAnsi="Arial" w:cs="Arial"/>
                <w:noProof/>
              </w:rPr>
              <w:t>7.2.2 Tracking Coding Plan</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_Toc449816319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89</w:t>
            </w:r>
            <w:r w:rsidR="005E51A1" w:rsidRPr="004C7059">
              <w:rPr>
                <w:rFonts w:ascii="Arial" w:hAnsi="Arial" w:cs="Arial"/>
                <w:noProof/>
                <w:webHidden/>
              </w:rPr>
              <w:fldChar w:fldCharType="end"/>
            </w:r>
          </w:hyperlink>
        </w:p>
        <w:p w:rsidR="005E51A1" w:rsidRPr="004C7059" w:rsidRDefault="00200105" w:rsidP="00F839A3">
          <w:pPr>
            <w:pStyle w:val="TOC2"/>
            <w:tabs>
              <w:tab w:val="right" w:leader="dot" w:pos="8630"/>
            </w:tabs>
            <w:rPr>
              <w:rFonts w:ascii="Arial" w:eastAsiaTheme="minorEastAsia" w:hAnsi="Arial" w:cs="Arial"/>
              <w:noProof/>
            </w:rPr>
          </w:pPr>
          <w:hyperlink w:anchor="_Toc449816320" w:history="1">
            <w:r w:rsidR="005E51A1" w:rsidRPr="004C7059">
              <w:rPr>
                <w:rStyle w:val="Hyperlink"/>
                <w:rFonts w:ascii="Arial" w:hAnsi="Arial" w:cs="Arial"/>
                <w:noProof/>
              </w:rPr>
              <w:t>7.3 Hardware</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_Toc449816320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93</w:t>
            </w:r>
            <w:r w:rsidR="005E51A1" w:rsidRPr="004C7059">
              <w:rPr>
                <w:rFonts w:ascii="Arial" w:hAnsi="Arial" w:cs="Arial"/>
                <w:noProof/>
                <w:webHidden/>
              </w:rPr>
              <w:fldChar w:fldCharType="end"/>
            </w:r>
          </w:hyperlink>
        </w:p>
        <w:p w:rsidR="005E51A1" w:rsidRPr="004C7059" w:rsidRDefault="00200105" w:rsidP="00F839A3">
          <w:pPr>
            <w:pStyle w:val="TOC3"/>
            <w:tabs>
              <w:tab w:val="right" w:leader="dot" w:pos="8630"/>
            </w:tabs>
            <w:rPr>
              <w:rFonts w:ascii="Arial" w:eastAsiaTheme="minorEastAsia" w:hAnsi="Arial" w:cs="Arial"/>
              <w:noProof/>
            </w:rPr>
          </w:pPr>
          <w:hyperlink w:anchor="_Toc449816321" w:history="1">
            <w:r w:rsidR="005E51A1" w:rsidRPr="004C7059">
              <w:rPr>
                <w:rStyle w:val="Hyperlink"/>
                <w:rFonts w:ascii="Arial" w:hAnsi="Arial" w:cs="Arial"/>
                <w:noProof/>
              </w:rPr>
              <w:t>7.3.1 Infrared Sensors</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_Toc449816321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93</w:t>
            </w:r>
            <w:r w:rsidR="005E51A1" w:rsidRPr="004C7059">
              <w:rPr>
                <w:rFonts w:ascii="Arial" w:hAnsi="Arial" w:cs="Arial"/>
                <w:noProof/>
                <w:webHidden/>
              </w:rPr>
              <w:fldChar w:fldCharType="end"/>
            </w:r>
          </w:hyperlink>
        </w:p>
        <w:p w:rsidR="005E51A1" w:rsidRPr="004C7059" w:rsidRDefault="00200105" w:rsidP="00F839A3">
          <w:pPr>
            <w:pStyle w:val="TOC3"/>
            <w:tabs>
              <w:tab w:val="right" w:leader="dot" w:pos="8630"/>
            </w:tabs>
            <w:rPr>
              <w:rFonts w:ascii="Arial" w:eastAsiaTheme="minorEastAsia" w:hAnsi="Arial" w:cs="Arial"/>
              <w:noProof/>
            </w:rPr>
          </w:pPr>
          <w:hyperlink w:anchor="_Toc449816322" w:history="1">
            <w:r w:rsidR="005E51A1" w:rsidRPr="004C7059">
              <w:rPr>
                <w:rStyle w:val="Hyperlink"/>
                <w:rFonts w:ascii="Arial" w:hAnsi="Arial" w:cs="Arial"/>
                <w:noProof/>
              </w:rPr>
              <w:t>7.3.2 Global Positioning System (GPS) Sensors</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_Toc449816322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94</w:t>
            </w:r>
            <w:r w:rsidR="005E51A1" w:rsidRPr="004C7059">
              <w:rPr>
                <w:rFonts w:ascii="Arial" w:hAnsi="Arial" w:cs="Arial"/>
                <w:noProof/>
                <w:webHidden/>
              </w:rPr>
              <w:fldChar w:fldCharType="end"/>
            </w:r>
          </w:hyperlink>
        </w:p>
        <w:p w:rsidR="005E51A1" w:rsidRPr="004C7059" w:rsidRDefault="00200105" w:rsidP="00F839A3">
          <w:pPr>
            <w:pStyle w:val="TOC3"/>
            <w:tabs>
              <w:tab w:val="right" w:leader="dot" w:pos="8630"/>
            </w:tabs>
            <w:rPr>
              <w:rFonts w:ascii="Arial" w:eastAsiaTheme="minorEastAsia" w:hAnsi="Arial" w:cs="Arial"/>
              <w:noProof/>
            </w:rPr>
          </w:pPr>
          <w:hyperlink w:anchor="_Toc449816323" w:history="1">
            <w:r w:rsidR="005E51A1" w:rsidRPr="004C7059">
              <w:rPr>
                <w:rStyle w:val="Hyperlink"/>
                <w:rFonts w:ascii="Arial" w:hAnsi="Arial" w:cs="Arial"/>
                <w:noProof/>
              </w:rPr>
              <w:t>7.3.3 SOLAR PANELS</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_Toc449816323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96</w:t>
            </w:r>
            <w:r w:rsidR="005E51A1" w:rsidRPr="004C7059">
              <w:rPr>
                <w:rFonts w:ascii="Arial" w:hAnsi="Arial" w:cs="Arial"/>
                <w:noProof/>
                <w:webHidden/>
              </w:rPr>
              <w:fldChar w:fldCharType="end"/>
            </w:r>
          </w:hyperlink>
        </w:p>
        <w:p w:rsidR="005E51A1" w:rsidRPr="004C7059" w:rsidRDefault="00200105" w:rsidP="00F839A3">
          <w:pPr>
            <w:pStyle w:val="TOC2"/>
            <w:tabs>
              <w:tab w:val="right" w:leader="dot" w:pos="8630"/>
            </w:tabs>
            <w:rPr>
              <w:rFonts w:ascii="Arial" w:eastAsiaTheme="minorEastAsia" w:hAnsi="Arial" w:cs="Arial"/>
              <w:noProof/>
            </w:rPr>
          </w:pPr>
          <w:hyperlink w:anchor="_Toc449816324" w:history="1">
            <w:r w:rsidR="005E51A1" w:rsidRPr="004C7059">
              <w:rPr>
                <w:rStyle w:val="Hyperlink"/>
                <w:rFonts w:ascii="Arial" w:hAnsi="Arial" w:cs="Arial"/>
                <w:noProof/>
              </w:rPr>
              <w:t>7.4 PCB Vendor and Assembly</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_Toc449816324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100</w:t>
            </w:r>
            <w:r w:rsidR="005E51A1" w:rsidRPr="004C7059">
              <w:rPr>
                <w:rFonts w:ascii="Arial" w:hAnsi="Arial" w:cs="Arial"/>
                <w:noProof/>
                <w:webHidden/>
              </w:rPr>
              <w:fldChar w:fldCharType="end"/>
            </w:r>
          </w:hyperlink>
        </w:p>
        <w:p w:rsidR="005E51A1" w:rsidRPr="004C7059" w:rsidRDefault="00200105" w:rsidP="00F839A3">
          <w:pPr>
            <w:pStyle w:val="TOC3"/>
            <w:tabs>
              <w:tab w:val="right" w:leader="dot" w:pos="8630"/>
            </w:tabs>
            <w:rPr>
              <w:rFonts w:ascii="Arial" w:eastAsiaTheme="minorEastAsia" w:hAnsi="Arial" w:cs="Arial"/>
              <w:noProof/>
            </w:rPr>
          </w:pPr>
          <w:hyperlink w:anchor="_Toc449816325" w:history="1">
            <w:r w:rsidR="005E51A1" w:rsidRPr="004C7059">
              <w:rPr>
                <w:rStyle w:val="Hyperlink"/>
                <w:rFonts w:ascii="Arial" w:eastAsia="Arial" w:hAnsi="Arial" w:cs="Arial"/>
                <w:noProof/>
              </w:rPr>
              <w:t>7.4.1 Printed Circuit Board Vendor and Assembly for DC-DC Converter</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_Toc449816325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100</w:t>
            </w:r>
            <w:r w:rsidR="005E51A1" w:rsidRPr="004C7059">
              <w:rPr>
                <w:rFonts w:ascii="Arial" w:hAnsi="Arial" w:cs="Arial"/>
                <w:noProof/>
                <w:webHidden/>
              </w:rPr>
              <w:fldChar w:fldCharType="end"/>
            </w:r>
          </w:hyperlink>
        </w:p>
        <w:p w:rsidR="005E51A1" w:rsidRPr="004C7059" w:rsidRDefault="00200105" w:rsidP="00F839A3">
          <w:pPr>
            <w:pStyle w:val="TOC2"/>
            <w:tabs>
              <w:tab w:val="right" w:leader="dot" w:pos="8630"/>
            </w:tabs>
            <w:rPr>
              <w:rFonts w:ascii="Arial" w:eastAsiaTheme="minorEastAsia" w:hAnsi="Arial" w:cs="Arial"/>
              <w:noProof/>
            </w:rPr>
          </w:pPr>
          <w:hyperlink w:anchor="_Toc449816326" w:history="1">
            <w:r w:rsidR="005E51A1" w:rsidRPr="004C7059">
              <w:rPr>
                <w:rStyle w:val="Hyperlink"/>
                <w:rFonts w:ascii="Arial" w:hAnsi="Arial" w:cs="Arial"/>
                <w:noProof/>
              </w:rPr>
              <w:t>7.5 Final Coding Plan</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_Toc449816326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101</w:t>
            </w:r>
            <w:r w:rsidR="005E51A1" w:rsidRPr="004C7059">
              <w:rPr>
                <w:rFonts w:ascii="Arial" w:hAnsi="Arial" w:cs="Arial"/>
                <w:noProof/>
                <w:webHidden/>
              </w:rPr>
              <w:fldChar w:fldCharType="end"/>
            </w:r>
          </w:hyperlink>
        </w:p>
        <w:p w:rsidR="005E51A1" w:rsidRPr="004C7059" w:rsidRDefault="00200105" w:rsidP="00F839A3">
          <w:pPr>
            <w:pStyle w:val="TOC3"/>
            <w:tabs>
              <w:tab w:val="right" w:leader="dot" w:pos="8630"/>
            </w:tabs>
            <w:rPr>
              <w:rFonts w:ascii="Arial" w:eastAsiaTheme="minorEastAsia" w:hAnsi="Arial" w:cs="Arial"/>
              <w:noProof/>
            </w:rPr>
          </w:pPr>
          <w:hyperlink w:anchor="_Toc449816327" w:history="1">
            <w:r w:rsidR="005E51A1" w:rsidRPr="004C7059">
              <w:rPr>
                <w:rStyle w:val="Hyperlink"/>
                <w:rFonts w:ascii="Arial" w:eastAsia="Times New Roman" w:hAnsi="Arial" w:cs="Arial"/>
                <w:i/>
                <w:noProof/>
              </w:rPr>
              <w:t>7.5.1 API Coding Plan</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_Toc449816327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102</w:t>
            </w:r>
            <w:r w:rsidR="005E51A1" w:rsidRPr="004C7059">
              <w:rPr>
                <w:rFonts w:ascii="Arial" w:hAnsi="Arial" w:cs="Arial"/>
                <w:noProof/>
                <w:webHidden/>
              </w:rPr>
              <w:fldChar w:fldCharType="end"/>
            </w:r>
          </w:hyperlink>
        </w:p>
        <w:p w:rsidR="005E51A1" w:rsidRPr="004C7059" w:rsidRDefault="00200105" w:rsidP="00F839A3">
          <w:pPr>
            <w:pStyle w:val="TOC1"/>
            <w:tabs>
              <w:tab w:val="right" w:leader="dot" w:pos="8630"/>
            </w:tabs>
            <w:rPr>
              <w:rFonts w:ascii="Arial" w:eastAsiaTheme="minorEastAsia" w:hAnsi="Arial" w:cs="Arial"/>
              <w:noProof/>
            </w:rPr>
          </w:pPr>
          <w:hyperlink w:anchor="_Toc449816328" w:history="1">
            <w:r w:rsidR="005E51A1" w:rsidRPr="004C7059">
              <w:rPr>
                <w:rStyle w:val="Hyperlink"/>
                <w:rFonts w:ascii="Arial" w:hAnsi="Arial" w:cs="Arial"/>
                <w:noProof/>
              </w:rPr>
              <w:t>8.0 Project Prototype Testing</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_Toc449816328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104</w:t>
            </w:r>
            <w:r w:rsidR="005E51A1" w:rsidRPr="004C7059">
              <w:rPr>
                <w:rFonts w:ascii="Arial" w:hAnsi="Arial" w:cs="Arial"/>
                <w:noProof/>
                <w:webHidden/>
              </w:rPr>
              <w:fldChar w:fldCharType="end"/>
            </w:r>
          </w:hyperlink>
        </w:p>
        <w:p w:rsidR="005E51A1" w:rsidRPr="004C7059" w:rsidRDefault="00200105" w:rsidP="00F839A3">
          <w:pPr>
            <w:pStyle w:val="TOC2"/>
            <w:tabs>
              <w:tab w:val="right" w:leader="dot" w:pos="8630"/>
            </w:tabs>
            <w:rPr>
              <w:rFonts w:ascii="Arial" w:eastAsiaTheme="minorEastAsia" w:hAnsi="Arial" w:cs="Arial"/>
              <w:noProof/>
            </w:rPr>
          </w:pPr>
          <w:hyperlink w:anchor="_Toc449816329" w:history="1">
            <w:r w:rsidR="005E51A1" w:rsidRPr="004C7059">
              <w:rPr>
                <w:rStyle w:val="Hyperlink"/>
                <w:rFonts w:ascii="Arial" w:hAnsi="Arial" w:cs="Arial"/>
                <w:noProof/>
              </w:rPr>
              <w:t>8.1 Hardware Testing</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_Toc449816329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104</w:t>
            </w:r>
            <w:r w:rsidR="005E51A1" w:rsidRPr="004C7059">
              <w:rPr>
                <w:rFonts w:ascii="Arial" w:hAnsi="Arial" w:cs="Arial"/>
                <w:noProof/>
                <w:webHidden/>
              </w:rPr>
              <w:fldChar w:fldCharType="end"/>
            </w:r>
          </w:hyperlink>
        </w:p>
        <w:p w:rsidR="005E51A1" w:rsidRPr="004C7059" w:rsidRDefault="00200105" w:rsidP="00F839A3">
          <w:pPr>
            <w:pStyle w:val="TOC3"/>
            <w:tabs>
              <w:tab w:val="right" w:leader="dot" w:pos="8630"/>
            </w:tabs>
            <w:rPr>
              <w:rFonts w:ascii="Arial" w:eastAsiaTheme="minorEastAsia" w:hAnsi="Arial" w:cs="Arial"/>
              <w:noProof/>
            </w:rPr>
          </w:pPr>
          <w:hyperlink w:anchor="_Toc449816330" w:history="1">
            <w:r w:rsidR="005E51A1" w:rsidRPr="004C7059">
              <w:rPr>
                <w:rStyle w:val="Hyperlink"/>
                <w:rFonts w:ascii="Arial" w:eastAsia="Arial" w:hAnsi="Arial" w:cs="Arial"/>
                <w:noProof/>
              </w:rPr>
              <w:t>8.1.1 Wireless Charging Test</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_Toc449816330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107</w:t>
            </w:r>
            <w:r w:rsidR="005E51A1" w:rsidRPr="004C7059">
              <w:rPr>
                <w:rFonts w:ascii="Arial" w:hAnsi="Arial" w:cs="Arial"/>
                <w:noProof/>
                <w:webHidden/>
              </w:rPr>
              <w:fldChar w:fldCharType="end"/>
            </w:r>
          </w:hyperlink>
        </w:p>
        <w:p w:rsidR="005E51A1" w:rsidRPr="004C7059" w:rsidRDefault="00200105" w:rsidP="00F839A3">
          <w:pPr>
            <w:pStyle w:val="TOC2"/>
            <w:tabs>
              <w:tab w:val="right" w:leader="dot" w:pos="8630"/>
            </w:tabs>
            <w:rPr>
              <w:rFonts w:ascii="Arial" w:eastAsiaTheme="minorEastAsia" w:hAnsi="Arial" w:cs="Arial"/>
              <w:noProof/>
            </w:rPr>
          </w:pPr>
          <w:hyperlink w:anchor="_Toc449816331" w:history="1">
            <w:r w:rsidR="005E51A1" w:rsidRPr="004C7059">
              <w:rPr>
                <w:rStyle w:val="Hyperlink"/>
                <w:rFonts w:ascii="Arial" w:hAnsi="Arial" w:cs="Arial"/>
                <w:noProof/>
              </w:rPr>
              <w:t>8.2 Software Testing</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_Toc449816331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108</w:t>
            </w:r>
            <w:r w:rsidR="005E51A1" w:rsidRPr="004C7059">
              <w:rPr>
                <w:rFonts w:ascii="Arial" w:hAnsi="Arial" w:cs="Arial"/>
                <w:noProof/>
                <w:webHidden/>
              </w:rPr>
              <w:fldChar w:fldCharType="end"/>
            </w:r>
          </w:hyperlink>
        </w:p>
        <w:p w:rsidR="005E51A1" w:rsidRPr="004C7059" w:rsidRDefault="00200105" w:rsidP="00F839A3">
          <w:pPr>
            <w:pStyle w:val="TOC3"/>
            <w:tabs>
              <w:tab w:val="right" w:leader="dot" w:pos="8630"/>
            </w:tabs>
            <w:rPr>
              <w:rFonts w:ascii="Arial" w:eastAsiaTheme="minorEastAsia" w:hAnsi="Arial" w:cs="Arial"/>
              <w:noProof/>
            </w:rPr>
          </w:pPr>
          <w:hyperlink w:anchor="_Toc449816332" w:history="1">
            <w:r w:rsidR="005E51A1" w:rsidRPr="004C7059">
              <w:rPr>
                <w:rStyle w:val="Hyperlink"/>
                <w:rFonts w:ascii="Arial" w:hAnsi="Arial" w:cs="Arial"/>
                <w:noProof/>
              </w:rPr>
              <w:t>8.2.1 Precision Landing Testing</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_Toc449816332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109</w:t>
            </w:r>
            <w:r w:rsidR="005E51A1" w:rsidRPr="004C7059">
              <w:rPr>
                <w:rFonts w:ascii="Arial" w:hAnsi="Arial" w:cs="Arial"/>
                <w:noProof/>
                <w:webHidden/>
              </w:rPr>
              <w:fldChar w:fldCharType="end"/>
            </w:r>
          </w:hyperlink>
        </w:p>
        <w:p w:rsidR="005E51A1" w:rsidRPr="004C7059" w:rsidRDefault="00200105" w:rsidP="00F839A3">
          <w:pPr>
            <w:pStyle w:val="TOC3"/>
            <w:tabs>
              <w:tab w:val="right" w:leader="dot" w:pos="8630"/>
            </w:tabs>
            <w:rPr>
              <w:rFonts w:ascii="Arial" w:eastAsiaTheme="minorEastAsia" w:hAnsi="Arial" w:cs="Arial"/>
              <w:noProof/>
            </w:rPr>
          </w:pPr>
          <w:hyperlink w:anchor="_Toc449816333" w:history="1">
            <w:r w:rsidR="005E51A1" w:rsidRPr="004C7059">
              <w:rPr>
                <w:rStyle w:val="Hyperlink"/>
                <w:rFonts w:ascii="Arial" w:hAnsi="Arial" w:cs="Arial"/>
                <w:noProof/>
              </w:rPr>
              <w:t>8.2.2 Tracking Mission Testing</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_Toc449816333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110</w:t>
            </w:r>
            <w:r w:rsidR="005E51A1" w:rsidRPr="004C7059">
              <w:rPr>
                <w:rFonts w:ascii="Arial" w:hAnsi="Arial" w:cs="Arial"/>
                <w:noProof/>
                <w:webHidden/>
              </w:rPr>
              <w:fldChar w:fldCharType="end"/>
            </w:r>
          </w:hyperlink>
        </w:p>
        <w:p w:rsidR="005E51A1" w:rsidRPr="004C7059" w:rsidRDefault="00200105" w:rsidP="00F839A3">
          <w:pPr>
            <w:pStyle w:val="TOC1"/>
            <w:tabs>
              <w:tab w:val="right" w:leader="dot" w:pos="8630"/>
            </w:tabs>
            <w:rPr>
              <w:rFonts w:ascii="Arial" w:eastAsiaTheme="minorEastAsia" w:hAnsi="Arial" w:cs="Arial"/>
              <w:noProof/>
            </w:rPr>
          </w:pPr>
          <w:hyperlink w:anchor="_Toc449816334" w:history="1">
            <w:r w:rsidR="005E51A1" w:rsidRPr="004C7059">
              <w:rPr>
                <w:rStyle w:val="Hyperlink"/>
                <w:rFonts w:ascii="Arial" w:hAnsi="Arial" w:cs="Arial"/>
                <w:noProof/>
              </w:rPr>
              <w:t>9.0 Administrative Content</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_Toc449816334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112</w:t>
            </w:r>
            <w:r w:rsidR="005E51A1" w:rsidRPr="004C7059">
              <w:rPr>
                <w:rFonts w:ascii="Arial" w:hAnsi="Arial" w:cs="Arial"/>
                <w:noProof/>
                <w:webHidden/>
              </w:rPr>
              <w:fldChar w:fldCharType="end"/>
            </w:r>
          </w:hyperlink>
        </w:p>
        <w:p w:rsidR="005E51A1" w:rsidRPr="004C7059" w:rsidRDefault="00200105" w:rsidP="00F839A3">
          <w:pPr>
            <w:pStyle w:val="TOC2"/>
            <w:tabs>
              <w:tab w:val="right" w:leader="dot" w:pos="8630"/>
            </w:tabs>
            <w:rPr>
              <w:rFonts w:ascii="Arial" w:eastAsiaTheme="minorEastAsia" w:hAnsi="Arial" w:cs="Arial"/>
              <w:noProof/>
            </w:rPr>
          </w:pPr>
          <w:hyperlink w:anchor="_Toc449816335" w:history="1">
            <w:r w:rsidR="005E51A1" w:rsidRPr="004C7059">
              <w:rPr>
                <w:rStyle w:val="Hyperlink"/>
                <w:rFonts w:ascii="Arial" w:hAnsi="Arial" w:cs="Arial"/>
                <w:noProof/>
              </w:rPr>
              <w:t>9.1 Milestones Discussion and Project Planning</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_Toc449816335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112</w:t>
            </w:r>
            <w:r w:rsidR="005E51A1" w:rsidRPr="004C7059">
              <w:rPr>
                <w:rFonts w:ascii="Arial" w:hAnsi="Arial" w:cs="Arial"/>
                <w:noProof/>
                <w:webHidden/>
              </w:rPr>
              <w:fldChar w:fldCharType="end"/>
            </w:r>
          </w:hyperlink>
        </w:p>
        <w:p w:rsidR="005E51A1" w:rsidRPr="004C7059" w:rsidRDefault="00200105" w:rsidP="00F839A3">
          <w:pPr>
            <w:pStyle w:val="TOC2"/>
            <w:tabs>
              <w:tab w:val="right" w:leader="dot" w:pos="8630"/>
            </w:tabs>
            <w:rPr>
              <w:rFonts w:ascii="Arial" w:eastAsiaTheme="minorEastAsia" w:hAnsi="Arial" w:cs="Arial"/>
              <w:noProof/>
            </w:rPr>
          </w:pPr>
          <w:hyperlink w:anchor="_Toc449816336" w:history="1">
            <w:r w:rsidR="005E51A1" w:rsidRPr="004C7059">
              <w:rPr>
                <w:rStyle w:val="Hyperlink"/>
                <w:rFonts w:ascii="Arial" w:hAnsi="Arial" w:cs="Arial"/>
                <w:noProof/>
              </w:rPr>
              <w:t>9.2 Budget and Finance Discussion</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_Toc449816336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119</w:t>
            </w:r>
            <w:r w:rsidR="005E51A1" w:rsidRPr="004C7059">
              <w:rPr>
                <w:rFonts w:ascii="Arial" w:hAnsi="Arial" w:cs="Arial"/>
                <w:noProof/>
                <w:webHidden/>
              </w:rPr>
              <w:fldChar w:fldCharType="end"/>
            </w:r>
          </w:hyperlink>
        </w:p>
        <w:p w:rsidR="005E51A1" w:rsidRPr="004C7059" w:rsidRDefault="00200105" w:rsidP="00F839A3">
          <w:pPr>
            <w:pStyle w:val="TOC2"/>
            <w:tabs>
              <w:tab w:val="right" w:leader="dot" w:pos="8630"/>
            </w:tabs>
            <w:rPr>
              <w:rFonts w:ascii="Arial" w:eastAsiaTheme="minorEastAsia" w:hAnsi="Arial" w:cs="Arial"/>
              <w:noProof/>
            </w:rPr>
          </w:pPr>
          <w:hyperlink w:anchor="_Toc449816337" w:history="1">
            <w:r w:rsidR="005E51A1" w:rsidRPr="004C7059">
              <w:rPr>
                <w:rStyle w:val="Hyperlink"/>
                <w:rFonts w:ascii="Arial" w:hAnsi="Arial" w:cs="Arial"/>
                <w:noProof/>
              </w:rPr>
              <w:t>9.2 Sponsors</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_Toc449816337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120</w:t>
            </w:r>
            <w:r w:rsidR="005E51A1" w:rsidRPr="004C7059">
              <w:rPr>
                <w:rFonts w:ascii="Arial" w:hAnsi="Arial" w:cs="Arial"/>
                <w:noProof/>
                <w:webHidden/>
              </w:rPr>
              <w:fldChar w:fldCharType="end"/>
            </w:r>
          </w:hyperlink>
        </w:p>
        <w:p w:rsidR="005E51A1" w:rsidRPr="004C7059" w:rsidRDefault="00200105" w:rsidP="00F839A3">
          <w:pPr>
            <w:pStyle w:val="TOC1"/>
            <w:tabs>
              <w:tab w:val="right" w:leader="dot" w:pos="8630"/>
            </w:tabs>
            <w:rPr>
              <w:rFonts w:ascii="Arial" w:eastAsiaTheme="minorEastAsia" w:hAnsi="Arial" w:cs="Arial"/>
              <w:noProof/>
            </w:rPr>
          </w:pPr>
          <w:hyperlink w:anchor="_Toc449816338" w:history="1">
            <w:r w:rsidR="005E51A1" w:rsidRPr="004C7059">
              <w:rPr>
                <w:rStyle w:val="Hyperlink"/>
                <w:rFonts w:ascii="Arial" w:hAnsi="Arial" w:cs="Arial"/>
                <w:noProof/>
              </w:rPr>
              <w:t>10.0 Conclusion</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_Toc449816338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122</w:t>
            </w:r>
            <w:r w:rsidR="005E51A1" w:rsidRPr="004C7059">
              <w:rPr>
                <w:rFonts w:ascii="Arial" w:hAnsi="Arial" w:cs="Arial"/>
                <w:noProof/>
                <w:webHidden/>
              </w:rPr>
              <w:fldChar w:fldCharType="end"/>
            </w:r>
          </w:hyperlink>
        </w:p>
        <w:p w:rsidR="005E51A1" w:rsidRPr="004C7059" w:rsidRDefault="00200105" w:rsidP="00F839A3">
          <w:pPr>
            <w:pStyle w:val="TOC1"/>
            <w:tabs>
              <w:tab w:val="right" w:leader="dot" w:pos="8630"/>
            </w:tabs>
            <w:rPr>
              <w:rFonts w:ascii="Arial" w:eastAsiaTheme="minorEastAsia" w:hAnsi="Arial" w:cs="Arial"/>
              <w:noProof/>
            </w:rPr>
          </w:pPr>
          <w:hyperlink w:anchor="_Toc449816339" w:history="1">
            <w:r w:rsidR="005E51A1" w:rsidRPr="004C7059">
              <w:rPr>
                <w:rStyle w:val="Hyperlink"/>
                <w:rFonts w:ascii="Arial" w:hAnsi="Arial" w:cs="Arial"/>
                <w:noProof/>
              </w:rPr>
              <w:t>Appendix A - References</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_Toc449816339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123</w:t>
            </w:r>
            <w:r w:rsidR="005E51A1" w:rsidRPr="004C7059">
              <w:rPr>
                <w:rFonts w:ascii="Arial" w:hAnsi="Arial" w:cs="Arial"/>
                <w:noProof/>
                <w:webHidden/>
              </w:rPr>
              <w:fldChar w:fldCharType="end"/>
            </w:r>
          </w:hyperlink>
        </w:p>
        <w:p w:rsidR="005E51A1" w:rsidRPr="004C7059" w:rsidRDefault="00200105" w:rsidP="00F839A3">
          <w:pPr>
            <w:pStyle w:val="TOC1"/>
            <w:tabs>
              <w:tab w:val="right" w:leader="dot" w:pos="8630"/>
            </w:tabs>
            <w:rPr>
              <w:rFonts w:ascii="Arial" w:eastAsiaTheme="minorEastAsia" w:hAnsi="Arial" w:cs="Arial"/>
              <w:noProof/>
            </w:rPr>
          </w:pPr>
          <w:hyperlink w:anchor="_Toc449816340" w:history="1">
            <w:r w:rsidR="005E51A1" w:rsidRPr="004C7059">
              <w:rPr>
                <w:rStyle w:val="Hyperlink"/>
                <w:rFonts w:ascii="Arial" w:hAnsi="Arial" w:cs="Arial"/>
                <w:noProof/>
              </w:rPr>
              <w:t>Appendix B - Copyright Permission</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_Toc449816340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129</w:t>
            </w:r>
            <w:r w:rsidR="005E51A1" w:rsidRPr="004C7059">
              <w:rPr>
                <w:rFonts w:ascii="Arial" w:hAnsi="Arial" w:cs="Arial"/>
                <w:noProof/>
                <w:webHidden/>
              </w:rPr>
              <w:fldChar w:fldCharType="end"/>
            </w:r>
          </w:hyperlink>
        </w:p>
        <w:p w:rsidR="005E51A1" w:rsidRPr="004C7059" w:rsidRDefault="00200105" w:rsidP="00F839A3">
          <w:pPr>
            <w:pStyle w:val="TOC1"/>
            <w:tabs>
              <w:tab w:val="right" w:leader="dot" w:pos="8630"/>
            </w:tabs>
            <w:rPr>
              <w:rFonts w:ascii="Arial" w:eastAsiaTheme="minorEastAsia" w:hAnsi="Arial" w:cs="Arial"/>
              <w:noProof/>
            </w:rPr>
          </w:pPr>
          <w:hyperlink w:anchor="_Toc449816341" w:history="1">
            <w:r w:rsidR="005E51A1" w:rsidRPr="004C7059">
              <w:rPr>
                <w:rStyle w:val="Hyperlink"/>
                <w:rFonts w:ascii="Arial" w:hAnsi="Arial" w:cs="Arial"/>
                <w:noProof/>
              </w:rPr>
              <w:t>Appendix C - List of Tables</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_Toc449816341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134</w:t>
            </w:r>
            <w:r w:rsidR="005E51A1" w:rsidRPr="004C7059">
              <w:rPr>
                <w:rFonts w:ascii="Arial" w:hAnsi="Arial" w:cs="Arial"/>
                <w:noProof/>
                <w:webHidden/>
              </w:rPr>
              <w:fldChar w:fldCharType="end"/>
            </w:r>
          </w:hyperlink>
        </w:p>
        <w:p w:rsidR="005E51A1" w:rsidRPr="004C7059" w:rsidRDefault="00200105" w:rsidP="00F839A3">
          <w:pPr>
            <w:pStyle w:val="TOC1"/>
            <w:tabs>
              <w:tab w:val="right" w:leader="dot" w:pos="8630"/>
            </w:tabs>
            <w:rPr>
              <w:rFonts w:ascii="Arial" w:eastAsiaTheme="minorEastAsia" w:hAnsi="Arial" w:cs="Arial"/>
              <w:noProof/>
            </w:rPr>
          </w:pPr>
          <w:hyperlink w:anchor="_Toc449816342" w:history="1">
            <w:r w:rsidR="005E51A1" w:rsidRPr="004C7059">
              <w:rPr>
                <w:rStyle w:val="Hyperlink"/>
                <w:rFonts w:ascii="Arial" w:hAnsi="Arial" w:cs="Arial"/>
                <w:noProof/>
              </w:rPr>
              <w:t>Appendix D – Figures and Diagrams</w:t>
            </w:r>
            <w:r w:rsidR="005E51A1" w:rsidRPr="004C7059">
              <w:rPr>
                <w:rFonts w:ascii="Arial" w:hAnsi="Arial" w:cs="Arial"/>
                <w:noProof/>
                <w:webHidden/>
              </w:rPr>
              <w:tab/>
            </w:r>
            <w:r w:rsidR="005E51A1" w:rsidRPr="004C7059">
              <w:rPr>
                <w:rFonts w:ascii="Arial" w:hAnsi="Arial" w:cs="Arial"/>
                <w:noProof/>
                <w:webHidden/>
              </w:rPr>
              <w:fldChar w:fldCharType="begin"/>
            </w:r>
            <w:r w:rsidR="005E51A1" w:rsidRPr="004C7059">
              <w:rPr>
                <w:rFonts w:ascii="Arial" w:hAnsi="Arial" w:cs="Arial"/>
                <w:noProof/>
                <w:webHidden/>
              </w:rPr>
              <w:instrText xml:space="preserve"> PAGEREF _Toc449816342 \h </w:instrText>
            </w:r>
            <w:r w:rsidR="005E51A1" w:rsidRPr="004C7059">
              <w:rPr>
                <w:rFonts w:ascii="Arial" w:hAnsi="Arial" w:cs="Arial"/>
                <w:noProof/>
                <w:webHidden/>
              </w:rPr>
            </w:r>
            <w:r w:rsidR="005E51A1" w:rsidRPr="004C7059">
              <w:rPr>
                <w:rFonts w:ascii="Arial" w:hAnsi="Arial" w:cs="Arial"/>
                <w:noProof/>
                <w:webHidden/>
              </w:rPr>
              <w:fldChar w:fldCharType="separate"/>
            </w:r>
            <w:r w:rsidR="004C7059" w:rsidRPr="004C7059">
              <w:rPr>
                <w:rFonts w:ascii="Arial" w:hAnsi="Arial" w:cs="Arial"/>
                <w:noProof/>
                <w:webHidden/>
              </w:rPr>
              <w:t>136</w:t>
            </w:r>
            <w:r w:rsidR="005E51A1" w:rsidRPr="004C7059">
              <w:rPr>
                <w:rFonts w:ascii="Arial" w:hAnsi="Arial" w:cs="Arial"/>
                <w:noProof/>
                <w:webHidden/>
              </w:rPr>
              <w:fldChar w:fldCharType="end"/>
            </w:r>
          </w:hyperlink>
        </w:p>
        <w:p w:rsidR="00D9259F" w:rsidRPr="002E306D" w:rsidRDefault="00D9259F">
          <w:pPr>
            <w:rPr>
              <w:rFonts w:ascii="Arial" w:hAnsi="Arial" w:cs="Arial"/>
            </w:rPr>
          </w:pPr>
          <w:r w:rsidRPr="004C7059">
            <w:rPr>
              <w:rFonts w:ascii="Arial" w:hAnsi="Arial" w:cs="Arial"/>
              <w:b/>
              <w:bCs/>
              <w:noProof/>
            </w:rPr>
            <w:fldChar w:fldCharType="end"/>
          </w:r>
        </w:p>
        <w:bookmarkEnd w:id="2" w:displacedByCustomXml="next"/>
      </w:sdtContent>
    </w:sdt>
    <w:p w:rsidR="005B304C" w:rsidRPr="002E306D" w:rsidRDefault="005B304C" w:rsidP="005F6DC0">
      <w:pPr>
        <w:pStyle w:val="SDCHTitle"/>
        <w:sectPr w:rsidR="005B304C" w:rsidRPr="002E306D" w:rsidSect="00320449">
          <w:footerReference w:type="even" r:id="rId9"/>
          <w:footerReference w:type="default" r:id="rId10"/>
          <w:footerReference w:type="first" r:id="rId11"/>
          <w:pgSz w:w="12240" w:h="15840"/>
          <w:pgMar w:top="1440" w:right="1440" w:bottom="1440" w:left="2160" w:header="720" w:footer="720" w:gutter="0"/>
          <w:pgNumType w:start="1"/>
          <w:cols w:space="720"/>
          <w:titlePg/>
          <w:docGrid w:linePitch="360"/>
        </w:sectPr>
      </w:pPr>
    </w:p>
    <w:p w:rsidR="005F6DC0" w:rsidRPr="002E306D" w:rsidRDefault="005F6DC0" w:rsidP="005F6DC0">
      <w:pPr>
        <w:pStyle w:val="SDCHTitle"/>
      </w:pPr>
      <w:bookmarkStart w:id="3" w:name="_Toc449816273"/>
      <w:r w:rsidRPr="002E306D">
        <w:lastRenderedPageBreak/>
        <w:t>1.0 Executive Summary</w:t>
      </w:r>
      <w:bookmarkEnd w:id="1"/>
      <w:bookmarkEnd w:id="0"/>
      <w:bookmarkEnd w:id="3"/>
    </w:p>
    <w:p w:rsidR="005F6DC0" w:rsidRPr="002E306D" w:rsidRDefault="005F6DC0" w:rsidP="005F6DC0">
      <w:pPr>
        <w:pStyle w:val="SDText"/>
      </w:pPr>
    </w:p>
    <w:p w:rsidR="00164BE5" w:rsidRPr="002E306D" w:rsidRDefault="00164BE5" w:rsidP="00164BE5">
      <w:pPr>
        <w:pStyle w:val="SDText"/>
      </w:pPr>
      <w:r w:rsidRPr="002E306D">
        <w:t xml:space="preserve">The intent of this design project is to enable us to showcase and expand the skills acquired throughout our academic career. The task is to plan, manage, research, test, design, build, document and report on a University of Central Florida Department of Engineering approved project. </w:t>
      </w:r>
    </w:p>
    <w:p w:rsidR="00164BE5" w:rsidRPr="002E306D" w:rsidRDefault="00164BE5" w:rsidP="00164BE5">
      <w:pPr>
        <w:pStyle w:val="SDText"/>
      </w:pPr>
    </w:p>
    <w:p w:rsidR="00164BE5" w:rsidRPr="002E306D" w:rsidRDefault="00164BE5" w:rsidP="00164BE5">
      <w:pPr>
        <w:pStyle w:val="SDText"/>
      </w:pPr>
      <w:r w:rsidRPr="002E306D">
        <w:t>We chose to construct a drone from a mutual interest in drones. We then discussed new upcoming technologies that is getting incorporated in everyday lives such as wireless charging of cell phones, computer vision and augmented reality, and the advances of green energy in the form of solar power. We then evaluated which technologies would be feasible for the purposes of our project, budget, and if it could be applied to a drone as well.</w:t>
      </w:r>
    </w:p>
    <w:p w:rsidR="00164BE5" w:rsidRPr="002E306D" w:rsidRDefault="00164BE5" w:rsidP="00164BE5">
      <w:pPr>
        <w:pStyle w:val="SDText"/>
      </w:pPr>
    </w:p>
    <w:p w:rsidR="00164BE5" w:rsidRPr="002E306D" w:rsidRDefault="00164BE5" w:rsidP="00164BE5">
      <w:pPr>
        <w:pStyle w:val="SDText"/>
      </w:pPr>
      <w:r w:rsidRPr="002E306D">
        <w:t>Our initial idea was to build a drone capable of autonomously providing surveillance for an area. We learned that consumer drones typically last for a few minutes in air. In remote areas where the user of the drone is away from their home recharging the drone is a major concern.  We realized that we could address this issue by incorporating in the design a portable form of energy capable of providing the power needed to recharge the battery wirelessly. We thus decided to use solar energy to as the source of this power.</w:t>
      </w:r>
    </w:p>
    <w:p w:rsidR="00164BE5" w:rsidRPr="002E306D" w:rsidRDefault="00164BE5" w:rsidP="00164BE5">
      <w:pPr>
        <w:pStyle w:val="SDText"/>
      </w:pPr>
    </w:p>
    <w:p w:rsidR="00164BE5" w:rsidRPr="002E306D" w:rsidRDefault="00164BE5" w:rsidP="00164BE5">
      <w:pPr>
        <w:pStyle w:val="SDText"/>
      </w:pPr>
      <w:r w:rsidRPr="002E306D">
        <w:t>The focus of this project is to develop a flying drone and charging dock that supports wireless charging using solar power. The drone will be programmed to have a mission to follow its user. The user will be wearing a transmitter that the drone can track, which will work via tracking technology. The dock will be stationary and the drone will be capable of remembering where the dock is located such that it can return to its dock when its battery is low, or when it has finished its mission (similar to the Roomba robotic vacuum cleaner). When the drone returns to its dock, it will essentially be operating autonomously to properly orient and position itself for the inductive charging to work. If the drone is unable to reach its dock in time, it will land at its current location to prevent a crash.</w:t>
      </w:r>
    </w:p>
    <w:p w:rsidR="004E36D6" w:rsidRPr="002E306D" w:rsidRDefault="004E36D6" w:rsidP="00835B84">
      <w:pPr>
        <w:pStyle w:val="SDText"/>
      </w:pPr>
    </w:p>
    <w:p w:rsidR="003F2577" w:rsidRPr="002E306D" w:rsidRDefault="003F2577" w:rsidP="003F2577">
      <w:pPr>
        <w:pStyle w:val="SDText"/>
      </w:pPr>
    </w:p>
    <w:p w:rsidR="00285321" w:rsidRPr="002E306D" w:rsidRDefault="00285321" w:rsidP="003F2577">
      <w:pPr>
        <w:pStyle w:val="SDCHTitle"/>
      </w:pPr>
      <w:bookmarkStart w:id="4" w:name="_Toc437354067"/>
      <w:bookmarkStart w:id="5" w:name="_Toc437383297"/>
      <w:bookmarkStart w:id="6" w:name="_Toc449816274"/>
      <w:r w:rsidRPr="002E306D">
        <w:lastRenderedPageBreak/>
        <w:t>2.0 Project Description</w:t>
      </w:r>
      <w:bookmarkEnd w:id="4"/>
      <w:bookmarkEnd w:id="5"/>
      <w:bookmarkEnd w:id="6"/>
    </w:p>
    <w:p w:rsidR="00285321" w:rsidRPr="002E306D" w:rsidRDefault="00285321" w:rsidP="00285321">
      <w:pPr>
        <w:pStyle w:val="SDText"/>
      </w:pPr>
    </w:p>
    <w:p w:rsidR="00285321" w:rsidRPr="002E306D" w:rsidRDefault="00285321" w:rsidP="00285321">
      <w:pPr>
        <w:pStyle w:val="SDText"/>
      </w:pPr>
      <w:r w:rsidRPr="002E306D">
        <w:t>The SPIDRONE is an environmentally friendly Unmanned Aerial Vehicle (UAV) that provides a tracking mission, uses inductive charging, and solar charging. The name SPIDRONE was created by one of our group members to replace our working title of Inductive Droning. SPIDRONE is an acronym to Solar (S) Power (P) Inductive (I) DRONE, we thought it was creative and the name describes the main assets of our project. In this section, we will describe the key aspects that will be utilized in the making of this project.</w:t>
      </w:r>
    </w:p>
    <w:p w:rsidR="00285321" w:rsidRPr="002E306D" w:rsidRDefault="00285321" w:rsidP="00285321">
      <w:pPr>
        <w:pStyle w:val="SDText"/>
      </w:pPr>
    </w:p>
    <w:p w:rsidR="00285321" w:rsidRPr="002E306D" w:rsidRDefault="00285321" w:rsidP="00285321">
      <w:pPr>
        <w:pStyle w:val="SDText"/>
      </w:pPr>
      <w:r w:rsidRPr="002E306D">
        <w:t xml:space="preserve">The SPIDRONE’s mission will be to track its user by utilizing GPS to follow its user’s path, based on the waypoints created by the user’s movement. The SPIDRONE will not be operated manually, instead its flight patterns will be managed autonomously. To eliminate the need for human interaction, the SPIDRONE will be capable of monitoring its battery and usage conditions to determine when it needs to be charged. When the SPIDRONE does need to be charged it will return to its own charging dock and charge itself. The only human interaction the SPIDRONE will need is to arm, disarm it, or if the SPIDRONE suffers from a failure from an outside source such as foul weather. </w:t>
      </w:r>
    </w:p>
    <w:p w:rsidR="00285321" w:rsidRPr="002E306D" w:rsidRDefault="00285321" w:rsidP="00285321">
      <w:pPr>
        <w:pStyle w:val="SDText"/>
      </w:pPr>
    </w:p>
    <w:p w:rsidR="00285321" w:rsidRPr="002E306D" w:rsidRDefault="00285321" w:rsidP="00285321">
      <w:pPr>
        <w:pStyle w:val="SDText"/>
      </w:pPr>
      <w:r w:rsidRPr="002E306D">
        <w:t>Solar energy was our preferred energy source for our charging substation because it is environmentally friendly. This component of our design makes our SPIDRONE very cost effective since the solar radiation are harnessed at no cost.  It is very economical in the long run because there are no added costs after installation. The portable station makes it easy for the SPIDRONE to execute mission in very remote areas far from home.</w:t>
      </w:r>
    </w:p>
    <w:p w:rsidR="00285321" w:rsidRPr="002E306D" w:rsidRDefault="00285321" w:rsidP="00285321">
      <w:pPr>
        <w:pStyle w:val="SDText"/>
      </w:pPr>
    </w:p>
    <w:p w:rsidR="00285321" w:rsidRPr="002E306D" w:rsidRDefault="00285321" w:rsidP="00285321">
      <w:pPr>
        <w:pStyle w:val="SDText"/>
      </w:pPr>
      <w:r w:rsidRPr="002E306D">
        <w:t>The SPIDRONE will incorporate a magnetic resonance charging technology. Our charging substation will have a wireless power transmitter pad that will deliver power to a receiver via multi coils. The transmitter takes input from the solar portable solar panels. Receiver coil attached to the base of the drone tenable the SPIDRONE to charge it lands on the charging pad. To extend the charging range our wireless transmitter pad will be deployed across a wide area. Precise positioning of the drone is not required for charging. The receiver board on the SPIDRONE automatically stops charging when the battery charges up.</w:t>
      </w:r>
    </w:p>
    <w:p w:rsidR="00B73A67" w:rsidRPr="002E306D" w:rsidRDefault="00B73A67" w:rsidP="00285321">
      <w:pPr>
        <w:pStyle w:val="SDText"/>
      </w:pPr>
    </w:p>
    <w:p w:rsidR="00B73A67" w:rsidRPr="002E306D" w:rsidRDefault="00B73A67" w:rsidP="00B73A67">
      <w:pPr>
        <w:pStyle w:val="SDH1"/>
      </w:pPr>
      <w:bookmarkStart w:id="7" w:name="_Toc437354068"/>
      <w:bookmarkStart w:id="8" w:name="_Toc437383298"/>
      <w:bookmarkStart w:id="9" w:name="_Toc449816275"/>
      <w:r w:rsidRPr="002E306D">
        <w:t>2.1 Project Motivation, Objectives, and Goals</w:t>
      </w:r>
      <w:bookmarkEnd w:id="7"/>
      <w:bookmarkEnd w:id="8"/>
      <w:bookmarkEnd w:id="9"/>
    </w:p>
    <w:p w:rsidR="00B73A67" w:rsidRPr="002E306D" w:rsidRDefault="00B73A67" w:rsidP="00B73A67">
      <w:pPr>
        <w:pStyle w:val="SDText"/>
      </w:pPr>
    </w:p>
    <w:p w:rsidR="00B73A67" w:rsidRPr="002E306D" w:rsidRDefault="007620D0" w:rsidP="00B73A67">
      <w:pPr>
        <w:pStyle w:val="SDText"/>
      </w:pPr>
      <w:r w:rsidRPr="002E306D">
        <w:t>Our project motivation stemmed from a mutual interest in drones, and advances in technology that is becoming available in everyday</w:t>
      </w:r>
      <w:r w:rsidR="00396D3D" w:rsidRPr="002E306D">
        <w:t xml:space="preserve"> life. The technological advances that have interested us were the advances in wireless charging in cell phones and televisions and the convenience it provides by not having to plug the phone in. With the advances in solar panels providing an increased efficiency and lower costs, we realized that it would be feasible to apply solar energy to our project, which will ultimately cut down on operating costs of SPIDRONE, and cut down on </w:t>
      </w:r>
      <w:r w:rsidR="00396D3D" w:rsidRPr="002E306D">
        <w:lastRenderedPageBreak/>
        <w:t>the emissions that our project may create indirectly from using power provided by utility companies. We also decided to create SPIDRONE to be fully autonomous in order to reduce human interaction.</w:t>
      </w:r>
    </w:p>
    <w:p w:rsidR="00FB0C9E" w:rsidRPr="002E306D" w:rsidRDefault="00FB0C9E" w:rsidP="00B73A67">
      <w:pPr>
        <w:pStyle w:val="SDText"/>
      </w:pPr>
    </w:p>
    <w:p w:rsidR="0030235B" w:rsidRPr="002E306D" w:rsidRDefault="00367E38" w:rsidP="00B73A67">
      <w:pPr>
        <w:pStyle w:val="SDText"/>
      </w:pPr>
      <w:r w:rsidRPr="002E306D">
        <w:t>With our project motivation and objectives, we determined the following goals for SPIDRONE</w:t>
      </w:r>
    </w:p>
    <w:p w:rsidR="00FB0C9E" w:rsidRPr="002E306D" w:rsidRDefault="00FB0C9E" w:rsidP="00B73A67">
      <w:pPr>
        <w:pStyle w:val="SDText"/>
      </w:pPr>
    </w:p>
    <w:p w:rsidR="00FB0C9E" w:rsidRPr="002E306D" w:rsidRDefault="00FB0C9E" w:rsidP="00FB0C9E">
      <w:pPr>
        <w:pStyle w:val="SDText"/>
        <w:numPr>
          <w:ilvl w:val="0"/>
          <w:numId w:val="39"/>
        </w:numPr>
      </w:pPr>
      <w:r w:rsidRPr="002E306D">
        <w:t>Low operating and maintenance costs.</w:t>
      </w:r>
    </w:p>
    <w:p w:rsidR="00FB0C9E" w:rsidRPr="002E306D" w:rsidRDefault="00FB0C9E" w:rsidP="00FB0C9E">
      <w:pPr>
        <w:pStyle w:val="SDText"/>
        <w:numPr>
          <w:ilvl w:val="0"/>
          <w:numId w:val="39"/>
        </w:numPr>
      </w:pPr>
      <w:r w:rsidRPr="002E306D">
        <w:t>Environmentally friendly.</w:t>
      </w:r>
    </w:p>
    <w:p w:rsidR="00FB0C9E" w:rsidRPr="002E306D" w:rsidRDefault="00FB0C9E" w:rsidP="00FB0C9E">
      <w:pPr>
        <w:pStyle w:val="SDText"/>
        <w:numPr>
          <w:ilvl w:val="0"/>
          <w:numId w:val="39"/>
        </w:numPr>
      </w:pPr>
      <w:r w:rsidRPr="002E306D">
        <w:t>Autonomous user tracking and flight planning.</w:t>
      </w:r>
    </w:p>
    <w:p w:rsidR="00FB0C9E" w:rsidRPr="002E306D" w:rsidRDefault="00FB0C9E" w:rsidP="00FB0C9E">
      <w:pPr>
        <w:pStyle w:val="SDText"/>
        <w:numPr>
          <w:ilvl w:val="0"/>
          <w:numId w:val="39"/>
        </w:numPr>
      </w:pPr>
      <w:r w:rsidRPr="002E306D">
        <w:t>Autonomous landing and charging.</w:t>
      </w:r>
    </w:p>
    <w:p w:rsidR="00FB0C9E" w:rsidRPr="002E306D" w:rsidRDefault="00FB0C9E" w:rsidP="00FB0C9E">
      <w:pPr>
        <w:pStyle w:val="SDText"/>
        <w:numPr>
          <w:ilvl w:val="0"/>
          <w:numId w:val="39"/>
        </w:numPr>
      </w:pPr>
      <w:r w:rsidRPr="002E306D">
        <w:t>Wireless charging.</w:t>
      </w:r>
    </w:p>
    <w:p w:rsidR="00FB0C9E" w:rsidRPr="002E306D" w:rsidRDefault="00FB0C9E" w:rsidP="00FB0C9E">
      <w:pPr>
        <w:pStyle w:val="SDText"/>
        <w:numPr>
          <w:ilvl w:val="0"/>
          <w:numId w:val="39"/>
        </w:numPr>
      </w:pPr>
      <w:r w:rsidRPr="002E306D">
        <w:t>Failsafe for low battery.</w:t>
      </w:r>
    </w:p>
    <w:p w:rsidR="00B73A67" w:rsidRPr="002E306D" w:rsidRDefault="00B73A67" w:rsidP="00B73A67">
      <w:pPr>
        <w:pStyle w:val="SDText"/>
      </w:pPr>
    </w:p>
    <w:p w:rsidR="00B73A67" w:rsidRPr="002E306D" w:rsidRDefault="00B73A67" w:rsidP="00B73A67">
      <w:pPr>
        <w:pStyle w:val="SDH1"/>
      </w:pPr>
      <w:bookmarkStart w:id="10" w:name="_Toc437354069"/>
      <w:bookmarkStart w:id="11" w:name="_Toc437383299"/>
      <w:bookmarkStart w:id="12" w:name="_Toc449816276"/>
      <w:r w:rsidRPr="002E306D">
        <w:t>2.2 Requirement Specifications</w:t>
      </w:r>
      <w:bookmarkEnd w:id="10"/>
      <w:bookmarkEnd w:id="11"/>
      <w:bookmarkEnd w:id="12"/>
    </w:p>
    <w:p w:rsidR="0030235B" w:rsidRPr="002E306D" w:rsidRDefault="0030235B" w:rsidP="00285321">
      <w:pPr>
        <w:pStyle w:val="SDText"/>
      </w:pPr>
    </w:p>
    <w:p w:rsidR="00E101DD" w:rsidRPr="002E306D" w:rsidRDefault="00E101DD" w:rsidP="00285321">
      <w:pPr>
        <w:pStyle w:val="SDText"/>
      </w:pPr>
      <w:r w:rsidRPr="002E306D">
        <w:t xml:space="preserve">Defining requirement specifications is a very important component in the development of SPIDRONE. Requirements help establish a system design process, where a user should be clarified in the various aspects of the system. In the real world, is very important to discuss with a client the requirements of the system to be built. We as a group </w:t>
      </w:r>
      <w:r w:rsidR="00657149" w:rsidRPr="002E306D">
        <w:t xml:space="preserve">decided that the most important specifications are those regarding power as we will go into detail on section 2.2.1 Power Specifications. </w:t>
      </w:r>
    </w:p>
    <w:p w:rsidR="00B73A67" w:rsidRPr="002E306D" w:rsidRDefault="00B73A67" w:rsidP="00285321">
      <w:pPr>
        <w:pStyle w:val="SDText"/>
      </w:pPr>
    </w:p>
    <w:p w:rsidR="00A15FAA" w:rsidRPr="002E306D" w:rsidRDefault="000D1FC7" w:rsidP="000D1FC7">
      <w:pPr>
        <w:pStyle w:val="SDH2"/>
      </w:pPr>
      <w:bookmarkStart w:id="13" w:name="_Toc437354070"/>
      <w:bookmarkStart w:id="14" w:name="_Toc437383300"/>
      <w:bookmarkStart w:id="15" w:name="_Toc449816277"/>
      <w:r w:rsidRPr="002E306D">
        <w:t>2.2.1</w:t>
      </w:r>
      <w:r w:rsidR="00A15FAA" w:rsidRPr="002E306D">
        <w:t xml:space="preserve"> Power Specifications</w:t>
      </w:r>
      <w:bookmarkEnd w:id="13"/>
      <w:bookmarkEnd w:id="14"/>
      <w:bookmarkEnd w:id="15"/>
    </w:p>
    <w:p w:rsidR="00A15FAA" w:rsidRPr="002E306D" w:rsidRDefault="00A15FAA" w:rsidP="00A15FAA">
      <w:pPr>
        <w:pStyle w:val="SDText"/>
      </w:pPr>
    </w:p>
    <w:p w:rsidR="00A15FAA" w:rsidRPr="002E306D" w:rsidRDefault="00A15FAA" w:rsidP="00A15FAA">
      <w:pPr>
        <w:pStyle w:val="SDText"/>
        <w:rPr>
          <w:rFonts w:eastAsia="Times New Roman"/>
        </w:rPr>
      </w:pPr>
      <w:r w:rsidRPr="002E306D">
        <w:rPr>
          <w:rFonts w:eastAsia="Times New Roman"/>
        </w:rPr>
        <w:t>One of the most essential consideration in the design of drones is the power source which provides the needed amount of energy to make the various subsystems work. A low-Watt battery may be used for the flight board, sensors, RF communication and video systems.</w:t>
      </w:r>
    </w:p>
    <w:p w:rsidR="00A15FAA" w:rsidRPr="002E306D" w:rsidRDefault="00A15FAA" w:rsidP="00A15FAA">
      <w:pPr>
        <w:pStyle w:val="SDText"/>
        <w:rPr>
          <w:rFonts w:eastAsia="Times New Roman"/>
        </w:rPr>
      </w:pPr>
      <w:r w:rsidRPr="002E306D">
        <w:rPr>
          <w:rFonts w:eastAsia="Times New Roman"/>
        </w:rPr>
        <w:t>The current also plays a key role in calculating the approximate flight time. Most batteries are usually rated by charge and not current. Hence to determine the current and charge relationship of a motor’s flight time, the maximum flight time can be calculated assuming flight time as a linear function of the battery as shown:</w:t>
      </w:r>
    </w:p>
    <w:p w:rsidR="00A15FAA" w:rsidRPr="002E306D" w:rsidRDefault="00A15FAA" w:rsidP="00A15FAA">
      <w:pPr>
        <w:pStyle w:val="SDText"/>
        <w:rPr>
          <w:rFonts w:eastAsia="Times New Roman"/>
          <w:b/>
        </w:rPr>
      </w:pPr>
    </w:p>
    <w:p w:rsidR="00A15FAA" w:rsidRPr="002E306D" w:rsidRDefault="00A15FAA" w:rsidP="00285321">
      <w:pPr>
        <w:pStyle w:val="SDText"/>
        <w:jc w:val="center"/>
        <w:rPr>
          <w:rFonts w:eastAsia="Times New Roman"/>
        </w:rPr>
      </w:pPr>
      <w:r w:rsidRPr="002E306D">
        <w:rPr>
          <w:rFonts w:eastAsia="Times New Roman"/>
          <w:position w:val="-30"/>
        </w:rPr>
        <w:object w:dxaOrig="3220" w:dyaOrig="7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8.4pt;height:37.05pt" o:ole="">
            <v:imagedata r:id="rId12" o:title=""/>
          </v:shape>
          <o:OLEObject Type="Embed" ProgID="Equation.3" ShapeID="_x0000_i1025" DrawAspect="Content" ObjectID="_1523592988" r:id="rId13"/>
        </w:object>
      </w:r>
    </w:p>
    <w:p w:rsidR="00A15FAA" w:rsidRPr="002E306D" w:rsidRDefault="00A15FAA" w:rsidP="00A15FAA">
      <w:pPr>
        <w:pStyle w:val="SDText"/>
        <w:rPr>
          <w:rFonts w:eastAsia="Times New Roman"/>
        </w:rPr>
      </w:pPr>
      <w:r w:rsidRPr="002E306D">
        <w:rPr>
          <w:rFonts w:eastAsia="Times New Roman"/>
        </w:rPr>
        <w:t>Where:</w:t>
      </w:r>
    </w:p>
    <w:p w:rsidR="00A15FAA" w:rsidRPr="002E306D" w:rsidRDefault="00A15FAA" w:rsidP="00A15FAA">
      <w:pPr>
        <w:pStyle w:val="SDText"/>
        <w:rPr>
          <w:rFonts w:eastAsia="Times New Roman"/>
        </w:rPr>
      </w:pPr>
      <w:r w:rsidRPr="002E306D">
        <w:rPr>
          <w:rFonts w:eastAsia="Times New Roman"/>
          <w:position w:val="-12"/>
        </w:rPr>
        <w:object w:dxaOrig="900" w:dyaOrig="360">
          <v:shape id="_x0000_i1026" type="#_x0000_t75" style="width:44.6pt;height:22.55pt" o:ole="">
            <v:imagedata r:id="rId14" o:title=""/>
          </v:shape>
          <o:OLEObject Type="Embed" ProgID="Equation.3" ShapeID="_x0000_i1026" DrawAspect="Content" ObjectID="_1523592989" r:id="rId15"/>
        </w:object>
      </w:r>
      <w:r w:rsidRPr="002E306D">
        <w:rPr>
          <w:rFonts w:eastAsia="Times New Roman"/>
        </w:rPr>
        <w:t xml:space="preserve">  </w:t>
      </w:r>
      <w:r w:rsidR="00285321" w:rsidRPr="002E306D">
        <w:rPr>
          <w:rFonts w:eastAsia="Times New Roman"/>
        </w:rPr>
        <w:t xml:space="preserve"> </w:t>
      </w:r>
      <w:r w:rsidRPr="002E306D">
        <w:rPr>
          <w:rFonts w:eastAsia="Times New Roman"/>
        </w:rPr>
        <w:t xml:space="preserve">Is the maximum time the motor will operate </w:t>
      </w:r>
      <w:r w:rsidR="00ED65D6" w:rsidRPr="002E306D">
        <w:rPr>
          <w:rFonts w:eastAsia="Times New Roman"/>
        </w:rPr>
        <w:t xml:space="preserve">in </w:t>
      </w:r>
      <w:proofErr w:type="gramStart"/>
      <w:r w:rsidR="00ED65D6" w:rsidRPr="002E306D">
        <w:rPr>
          <w:rFonts w:eastAsia="Times New Roman"/>
        </w:rPr>
        <w:t>minutes.</w:t>
      </w:r>
      <w:proofErr w:type="gramEnd"/>
      <w:r w:rsidRPr="002E306D">
        <w:rPr>
          <w:rFonts w:eastAsia="Times New Roman"/>
        </w:rPr>
        <w:t xml:space="preserve"> </w:t>
      </w:r>
    </w:p>
    <w:p w:rsidR="00A15FAA" w:rsidRPr="002E306D" w:rsidRDefault="00ED65D6" w:rsidP="00A15FAA">
      <w:pPr>
        <w:pStyle w:val="SDText"/>
        <w:rPr>
          <w:rFonts w:eastAsia="Times New Roman"/>
        </w:rPr>
      </w:pPr>
      <w:r w:rsidRPr="002E306D">
        <w:rPr>
          <w:rFonts w:eastAsia="Times New Roman"/>
        </w:rPr>
        <w:t xml:space="preserve"> 60           I</w:t>
      </w:r>
      <w:r w:rsidR="00A15FAA" w:rsidRPr="002E306D">
        <w:rPr>
          <w:rFonts w:eastAsia="Times New Roman"/>
        </w:rPr>
        <w:t xml:space="preserve">s the conversion factor from hours to </w:t>
      </w:r>
      <w:proofErr w:type="gramStart"/>
      <w:r w:rsidR="00A15FAA" w:rsidRPr="002E306D">
        <w:rPr>
          <w:rFonts w:eastAsia="Times New Roman"/>
        </w:rPr>
        <w:t>minutes</w:t>
      </w:r>
      <w:r w:rsidRPr="002E306D">
        <w:rPr>
          <w:rFonts w:eastAsia="Times New Roman"/>
        </w:rPr>
        <w:t>.</w:t>
      </w:r>
      <w:proofErr w:type="gramEnd"/>
    </w:p>
    <w:p w:rsidR="00A15FAA" w:rsidRPr="002E306D" w:rsidRDefault="00A15FAA" w:rsidP="00A15FAA">
      <w:pPr>
        <w:pStyle w:val="SDText"/>
        <w:rPr>
          <w:rFonts w:eastAsia="Times New Roman"/>
        </w:rPr>
      </w:pPr>
      <w:r w:rsidRPr="002E306D">
        <w:rPr>
          <w:rFonts w:eastAsia="Times New Roman"/>
        </w:rPr>
        <w:t xml:space="preserve"> </w:t>
      </w:r>
      <w:proofErr w:type="spellStart"/>
      <w:r w:rsidRPr="002E306D">
        <w:rPr>
          <w:rFonts w:eastAsia="Times New Roman"/>
        </w:rPr>
        <w:t>Q</w:t>
      </w:r>
      <w:r w:rsidRPr="002E306D">
        <w:rPr>
          <w:rFonts w:eastAsia="Times New Roman"/>
          <w:vertAlign w:val="subscript"/>
        </w:rPr>
        <w:t>charge</w:t>
      </w:r>
      <w:proofErr w:type="spellEnd"/>
      <w:r w:rsidR="00ED65D6" w:rsidRPr="002E306D">
        <w:rPr>
          <w:rFonts w:eastAsia="Times New Roman"/>
        </w:rPr>
        <w:t xml:space="preserve">     I</w:t>
      </w:r>
      <w:r w:rsidRPr="002E306D">
        <w:rPr>
          <w:rFonts w:eastAsia="Times New Roman"/>
        </w:rPr>
        <w:t>s</w:t>
      </w:r>
      <w:r w:rsidR="00ED65D6" w:rsidRPr="002E306D">
        <w:rPr>
          <w:rFonts w:eastAsia="Times New Roman"/>
        </w:rPr>
        <w:t xml:space="preserve"> the charge held by the battery.</w:t>
      </w:r>
    </w:p>
    <w:p w:rsidR="00A15FAA" w:rsidRPr="002E306D" w:rsidRDefault="00A15FAA" w:rsidP="00A15FAA">
      <w:pPr>
        <w:pStyle w:val="SDText"/>
        <w:rPr>
          <w:rFonts w:eastAsia="Times New Roman"/>
        </w:rPr>
      </w:pPr>
      <w:r w:rsidRPr="002E306D">
        <w:rPr>
          <w:rFonts w:eastAsia="Times New Roman"/>
        </w:rPr>
        <w:t xml:space="preserve"> I</w:t>
      </w:r>
      <w:r w:rsidRPr="002E306D">
        <w:rPr>
          <w:rFonts w:eastAsia="Times New Roman"/>
          <w:vertAlign w:val="subscript"/>
        </w:rPr>
        <w:t>mo</w:t>
      </w:r>
      <w:r w:rsidR="00ED65D6" w:rsidRPr="002E306D">
        <w:rPr>
          <w:rFonts w:eastAsia="Times New Roman"/>
        </w:rPr>
        <w:t xml:space="preserve">           I</w:t>
      </w:r>
      <w:r w:rsidRPr="002E306D">
        <w:rPr>
          <w:rFonts w:eastAsia="Times New Roman"/>
        </w:rPr>
        <w:t>s the motor’s maximum</w:t>
      </w:r>
      <w:r w:rsidR="00ED65D6" w:rsidRPr="002E306D">
        <w:rPr>
          <w:rFonts w:eastAsia="Times New Roman"/>
        </w:rPr>
        <w:t xml:space="preserve"> efficiency operational current.</w:t>
      </w:r>
    </w:p>
    <w:p w:rsidR="00A15FAA" w:rsidRPr="002E306D" w:rsidRDefault="00A15FAA" w:rsidP="00A15FAA">
      <w:pPr>
        <w:pStyle w:val="SDText"/>
        <w:rPr>
          <w:rFonts w:eastAsia="Times New Roman"/>
        </w:rPr>
      </w:pPr>
    </w:p>
    <w:p w:rsidR="00A15FAA" w:rsidRPr="002E306D" w:rsidRDefault="00A15FAA" w:rsidP="00A15FAA">
      <w:pPr>
        <w:pStyle w:val="SDText"/>
        <w:rPr>
          <w:rFonts w:eastAsia="Times New Roman"/>
        </w:rPr>
      </w:pPr>
      <w:r w:rsidRPr="002E306D">
        <w:rPr>
          <w:rFonts w:eastAsia="Times New Roman"/>
        </w:rPr>
        <w:lastRenderedPageBreak/>
        <w:t>Regarding the types of batteries for this project, for the motors researched, there existed a trend of a minimal voltage requirement of 11.5V for successful operation. Battery specifications and requirements are thus determined but not limited to:</w:t>
      </w:r>
    </w:p>
    <w:p w:rsidR="00A15FAA" w:rsidRPr="002E306D" w:rsidRDefault="00A15FAA" w:rsidP="00A15FAA">
      <w:pPr>
        <w:pStyle w:val="SDText"/>
      </w:pPr>
    </w:p>
    <w:p w:rsidR="00A15FAA" w:rsidRPr="002E306D" w:rsidRDefault="00A15FAA" w:rsidP="00915C2E">
      <w:pPr>
        <w:pStyle w:val="SDText"/>
        <w:numPr>
          <w:ilvl w:val="0"/>
          <w:numId w:val="14"/>
        </w:numPr>
      </w:pPr>
      <w:r w:rsidRPr="002E306D">
        <w:t xml:space="preserve">High power RC battery with a minimum of  11.5V at operational amperes </w:t>
      </w:r>
    </w:p>
    <w:p w:rsidR="00A15FAA" w:rsidRPr="002E306D" w:rsidRDefault="00A15FAA" w:rsidP="00915C2E">
      <w:pPr>
        <w:pStyle w:val="SDText"/>
        <w:numPr>
          <w:ilvl w:val="0"/>
          <w:numId w:val="14"/>
        </w:numPr>
      </w:pPr>
      <w:r w:rsidRPr="002E306D">
        <w:t>A minimum flight time of 10 minutes.</w:t>
      </w:r>
    </w:p>
    <w:p w:rsidR="00A15FAA" w:rsidRPr="002E306D" w:rsidRDefault="00A15FAA" w:rsidP="00A15FAA">
      <w:pPr>
        <w:pStyle w:val="SDText"/>
      </w:pPr>
    </w:p>
    <w:p w:rsidR="00A15FAA" w:rsidRPr="002E306D" w:rsidRDefault="00A15FAA" w:rsidP="00A15FAA">
      <w:pPr>
        <w:pStyle w:val="SDText"/>
      </w:pPr>
      <w:r w:rsidRPr="002E306D">
        <w:t xml:space="preserve">Many forms of rechargeable batteries are being used for drone applications however dominating the market now as the best choice of rechargeable batteries for consumer drones is the Lithium Polymer otherwise known as </w:t>
      </w:r>
      <w:proofErr w:type="spellStart"/>
      <w:r w:rsidRPr="002E306D">
        <w:t>LiPo</w:t>
      </w:r>
      <w:proofErr w:type="spellEnd"/>
      <w:r w:rsidRPr="002E306D">
        <w:t xml:space="preserve"> batteries. With a single cell voltage rating range between 3.6V to 4.7V Lithium Polymer Cells allow for the construction of a powerful battery with a minimum number of cells required making it greater choice than its predecessors. Lithium Polymer batteries are however delicate and thus needs careful handling during charging and discharging. Without careful consideration of safety measures </w:t>
      </w:r>
      <w:proofErr w:type="spellStart"/>
      <w:r w:rsidRPr="002E306D">
        <w:t>Lipo</w:t>
      </w:r>
      <w:proofErr w:type="spellEnd"/>
      <w:r w:rsidRPr="002E306D">
        <w:t xml:space="preserve"> batteries will at best be financially costly, and at worst cause serious harm to the engineers, testers, and the user. Potential hazards could result in overusing the batteries</w:t>
      </w:r>
      <w:r w:rsidRPr="002E306D">
        <w:rPr>
          <w:i/>
        </w:rPr>
        <w:t>,</w:t>
      </w:r>
      <w:r w:rsidRPr="002E306D">
        <w:t xml:space="preserve"> overcharging batteries and improper or misuse of batteries</w:t>
      </w:r>
      <w:r w:rsidRPr="002E306D">
        <w:rPr>
          <w:b/>
          <w:i/>
        </w:rPr>
        <w:t>.</w:t>
      </w:r>
      <w:r w:rsidRPr="002E306D">
        <w:t xml:space="preserve"> Overcharging a battery heats it up and in most cases spark a fire. It is extremely important to double check all device connections and in addition possibly ground oneself as an extra precaution to not incur a shock throughout designing, prototyping, and testing </w:t>
      </w:r>
    </w:p>
    <w:p w:rsidR="00A15FAA" w:rsidRPr="002E306D" w:rsidRDefault="00A15FAA" w:rsidP="00A15FAA">
      <w:pPr>
        <w:pStyle w:val="SDText"/>
      </w:pPr>
      <w:r w:rsidRPr="002E306D">
        <w:t xml:space="preserve">Outlined below are other precautions for protecting the battery, the designer, and the user. </w:t>
      </w:r>
    </w:p>
    <w:p w:rsidR="00A15FAA" w:rsidRPr="002E306D" w:rsidRDefault="00A15FAA" w:rsidP="00A15FAA">
      <w:pPr>
        <w:pStyle w:val="SDText"/>
      </w:pPr>
    </w:p>
    <w:p w:rsidR="00A15FAA" w:rsidRPr="002E306D" w:rsidRDefault="00A15FAA" w:rsidP="00915C2E">
      <w:pPr>
        <w:pStyle w:val="SDText"/>
        <w:numPr>
          <w:ilvl w:val="0"/>
          <w:numId w:val="15"/>
        </w:numPr>
      </w:pPr>
      <w:r w:rsidRPr="002E306D">
        <w:t>The statistical analysis for handling an average time will allow for more accurate testing and flight time thus with every use, the battery's operating time should be recorded.</w:t>
      </w:r>
    </w:p>
    <w:p w:rsidR="00A15FAA" w:rsidRPr="002E306D" w:rsidRDefault="00A15FAA" w:rsidP="00915C2E">
      <w:pPr>
        <w:pStyle w:val="SDText"/>
        <w:numPr>
          <w:ilvl w:val="0"/>
          <w:numId w:val="15"/>
        </w:numPr>
      </w:pPr>
      <w:r w:rsidRPr="002E306D">
        <w:t>Operating at low power or voltage should be avoided. The user should stop operations and begin charging once the battery is low on energy,</w:t>
      </w:r>
    </w:p>
    <w:p w:rsidR="00A15FAA" w:rsidRPr="002E306D" w:rsidRDefault="00A15FAA" w:rsidP="00915C2E">
      <w:pPr>
        <w:pStyle w:val="SDText"/>
        <w:numPr>
          <w:ilvl w:val="0"/>
          <w:numId w:val="15"/>
        </w:numPr>
      </w:pPr>
      <w:r w:rsidRPr="002E306D">
        <w:t>The use of a balancer for charging a multiple- cell battery pack. This is the best choice to allow for maximum charging of each cell.  The battery must be observed when charging to make sure it doesn’t become overcharged.</w:t>
      </w:r>
    </w:p>
    <w:p w:rsidR="00A15FAA" w:rsidRPr="002E306D" w:rsidRDefault="00A15FAA" w:rsidP="00915C2E">
      <w:pPr>
        <w:pStyle w:val="SDText"/>
        <w:numPr>
          <w:ilvl w:val="0"/>
          <w:numId w:val="15"/>
        </w:numPr>
      </w:pPr>
      <w:r w:rsidRPr="002E306D">
        <w:t>Dead batteries in the process of testing, must be disposed of properly at the local waste management facility by user.</w:t>
      </w:r>
    </w:p>
    <w:p w:rsidR="00A15FAA" w:rsidRPr="002E306D" w:rsidRDefault="00A15FAA" w:rsidP="00915C2E">
      <w:pPr>
        <w:pStyle w:val="SDText"/>
        <w:numPr>
          <w:ilvl w:val="0"/>
          <w:numId w:val="15"/>
        </w:numPr>
      </w:pPr>
      <w:r w:rsidRPr="002E306D">
        <w:t>It is highly recommended for the user to double and triple check all connections throughout the project.</w:t>
      </w:r>
    </w:p>
    <w:p w:rsidR="00A15FAA" w:rsidRPr="002E306D" w:rsidRDefault="00A15FAA" w:rsidP="00915C2E">
      <w:pPr>
        <w:pStyle w:val="SDText"/>
        <w:numPr>
          <w:ilvl w:val="0"/>
          <w:numId w:val="15"/>
        </w:numPr>
      </w:pPr>
      <w:r w:rsidRPr="002E306D">
        <w:t xml:space="preserve">Any inconsistencies in temperature, current, or voltage in the circuit should be tested for by both the user and the designer </w:t>
      </w:r>
    </w:p>
    <w:p w:rsidR="00A15FAA" w:rsidRPr="002E306D" w:rsidRDefault="00A15FAA" w:rsidP="00915C2E">
      <w:pPr>
        <w:pStyle w:val="SDText"/>
        <w:numPr>
          <w:ilvl w:val="0"/>
          <w:numId w:val="15"/>
        </w:numPr>
      </w:pPr>
      <w:r w:rsidRPr="002E306D">
        <w:t>The user must always check the temperature of the battery</w:t>
      </w:r>
    </w:p>
    <w:p w:rsidR="00A15FAA" w:rsidRPr="002E306D" w:rsidRDefault="00A15FAA" w:rsidP="00915C2E">
      <w:pPr>
        <w:pStyle w:val="SDText"/>
        <w:numPr>
          <w:ilvl w:val="0"/>
          <w:numId w:val="15"/>
        </w:numPr>
      </w:pPr>
      <w:r w:rsidRPr="002E306D">
        <w:t>The user must make sure the battery stored away in a cool and dry storage container in a dry area.</w:t>
      </w:r>
    </w:p>
    <w:p w:rsidR="00A15FAA" w:rsidRPr="002E306D" w:rsidRDefault="00A15FAA" w:rsidP="00915C2E">
      <w:pPr>
        <w:pStyle w:val="SDText"/>
        <w:numPr>
          <w:ilvl w:val="0"/>
          <w:numId w:val="15"/>
        </w:numPr>
      </w:pPr>
      <w:r w:rsidRPr="002E306D">
        <w:t>Users should properly ground themselves when handling the battery with the copter to avoid shocks.</w:t>
      </w:r>
    </w:p>
    <w:p w:rsidR="00A15FAA" w:rsidRPr="002E306D" w:rsidRDefault="00A15FAA" w:rsidP="00A15FAA">
      <w:pPr>
        <w:pStyle w:val="SDText"/>
      </w:pPr>
    </w:p>
    <w:p w:rsidR="0028587C" w:rsidRPr="002E306D" w:rsidRDefault="0028587C" w:rsidP="003F2577">
      <w:pPr>
        <w:pStyle w:val="SDCHTitle"/>
      </w:pPr>
      <w:bookmarkStart w:id="16" w:name="_Toc437354071"/>
      <w:bookmarkStart w:id="17" w:name="_Toc437383301"/>
      <w:bookmarkStart w:id="18" w:name="_Toc449816278"/>
      <w:r w:rsidRPr="002E306D">
        <w:lastRenderedPageBreak/>
        <w:t>3.0 Research Related to Project Definition</w:t>
      </w:r>
      <w:bookmarkEnd w:id="16"/>
      <w:bookmarkEnd w:id="17"/>
      <w:bookmarkEnd w:id="18"/>
    </w:p>
    <w:p w:rsidR="00C61E0D" w:rsidRPr="002E306D" w:rsidRDefault="00C61E0D" w:rsidP="007B790F">
      <w:pPr>
        <w:pStyle w:val="SDText"/>
      </w:pPr>
    </w:p>
    <w:p w:rsidR="00C61E0D" w:rsidRPr="002E306D" w:rsidRDefault="00C61E0D" w:rsidP="00C61E0D">
      <w:pPr>
        <w:pStyle w:val="SDText"/>
      </w:pPr>
      <w:r w:rsidRPr="002E306D">
        <w:t>This section contains the research that was found for this project. Drones are more formally known as unmanned aerial vehicles (UAV); essentially, a flying robot. A drone can have different functionalities and feature. The research consisted of all the technology needed to implement the functionality and features of the SPIDRONE. From this research, the final design decision will be reached.</w:t>
      </w:r>
    </w:p>
    <w:p w:rsidR="00C61E0D" w:rsidRPr="002E306D" w:rsidRDefault="00C61E0D" w:rsidP="00C61E0D">
      <w:pPr>
        <w:pStyle w:val="SDText"/>
      </w:pPr>
    </w:p>
    <w:p w:rsidR="00EA4535" w:rsidRPr="002E306D" w:rsidRDefault="00EA4535" w:rsidP="00EA4535">
      <w:pPr>
        <w:pStyle w:val="SDH1"/>
        <w:rPr>
          <w:rFonts w:eastAsia="Arial"/>
        </w:rPr>
      </w:pPr>
      <w:bookmarkStart w:id="19" w:name="_Toc437354072"/>
      <w:bookmarkStart w:id="20" w:name="_Toc437383302"/>
      <w:bookmarkStart w:id="21" w:name="_Toc449816279"/>
      <w:r w:rsidRPr="002E306D">
        <w:rPr>
          <w:rFonts w:eastAsia="Arial"/>
        </w:rPr>
        <w:t>3.1 Existing similar Projects and Products</w:t>
      </w:r>
      <w:bookmarkEnd w:id="19"/>
      <w:bookmarkEnd w:id="20"/>
      <w:bookmarkEnd w:id="21"/>
    </w:p>
    <w:p w:rsidR="00EA4535" w:rsidRPr="002E306D" w:rsidRDefault="00EA4535" w:rsidP="00EA4535">
      <w:pPr>
        <w:pStyle w:val="SDText"/>
      </w:pPr>
    </w:p>
    <w:p w:rsidR="00EA4535" w:rsidRPr="002E306D" w:rsidRDefault="00EA4535" w:rsidP="00EA4535">
      <w:pPr>
        <w:pStyle w:val="SDText"/>
      </w:pPr>
      <w:r w:rsidRPr="002E306D">
        <w:t>There are no existing drone products on the market that have both wireless charging capabilities, and the added mission of tracking and recording the user. However there is currently a drone that is capable of tracking and recording a user but without the wireless charging. There is however a drone product on the market that supports wireless charging technology (WPT). Our senior design is unique from both of the products on the market because it includes designs from the two drones discussed. A brief discussion of both drone products will be discussed in the subsequent sections.</w:t>
      </w:r>
    </w:p>
    <w:p w:rsidR="00EA4535" w:rsidRPr="002E306D" w:rsidRDefault="00EA4535" w:rsidP="00EA4535">
      <w:pPr>
        <w:pStyle w:val="SDText"/>
      </w:pPr>
    </w:p>
    <w:p w:rsidR="00EA4535" w:rsidRPr="002E306D" w:rsidRDefault="00EA4535" w:rsidP="00EA4535">
      <w:pPr>
        <w:pStyle w:val="SDH2"/>
      </w:pPr>
      <w:bookmarkStart w:id="22" w:name="_Toc437354073"/>
      <w:bookmarkStart w:id="23" w:name="_Toc437383303"/>
      <w:bookmarkStart w:id="24" w:name="_Toc449816280"/>
      <w:r w:rsidRPr="002E306D">
        <w:rPr>
          <w:rFonts w:eastAsia="Arial"/>
        </w:rPr>
        <w:t>3.1.1 Exis</w:t>
      </w:r>
      <w:r w:rsidRPr="002E306D">
        <w:t>ting Auto-Follow Drone projects</w:t>
      </w:r>
      <w:bookmarkEnd w:id="22"/>
      <w:bookmarkEnd w:id="23"/>
      <w:bookmarkEnd w:id="24"/>
    </w:p>
    <w:p w:rsidR="00EA4535" w:rsidRPr="002E306D" w:rsidRDefault="00EA4535" w:rsidP="00EA4535">
      <w:pPr>
        <w:pStyle w:val="SDText"/>
      </w:pPr>
    </w:p>
    <w:p w:rsidR="00EA4535" w:rsidRPr="002E306D" w:rsidRDefault="00EA4535" w:rsidP="00EA4535">
      <w:pPr>
        <w:pStyle w:val="SDText"/>
      </w:pPr>
      <w:r w:rsidRPr="002E306D">
        <w:t xml:space="preserve">There are existing auto-follow drone projects with have been developed for filming activities like action sports. One of such product is the </w:t>
      </w:r>
      <w:proofErr w:type="spellStart"/>
      <w:r w:rsidRPr="002E306D">
        <w:t>AirDog</w:t>
      </w:r>
      <w:proofErr w:type="spellEnd"/>
      <w:r w:rsidRPr="002E306D">
        <w:t>.</w:t>
      </w:r>
    </w:p>
    <w:p w:rsidR="00EA4535" w:rsidRPr="002E306D" w:rsidRDefault="00EA4535" w:rsidP="00EA4535">
      <w:pPr>
        <w:pStyle w:val="SDText"/>
      </w:pPr>
    </w:p>
    <w:p w:rsidR="00EA4535" w:rsidRPr="002E306D" w:rsidRDefault="00EA4535" w:rsidP="00EA4535">
      <w:pPr>
        <w:pStyle w:val="SDText"/>
        <w:rPr>
          <w:b/>
          <w:color w:val="333333"/>
          <w:highlight w:val="white"/>
        </w:rPr>
      </w:pPr>
      <w:proofErr w:type="spellStart"/>
      <w:r w:rsidRPr="002E306D">
        <w:rPr>
          <w:b/>
          <w:color w:val="333333"/>
          <w:highlight w:val="white"/>
        </w:rPr>
        <w:t>AirDog</w:t>
      </w:r>
      <w:proofErr w:type="spellEnd"/>
      <w:r w:rsidRPr="002E306D">
        <w:rPr>
          <w:b/>
          <w:color w:val="333333"/>
          <w:highlight w:val="white"/>
        </w:rPr>
        <w:t xml:space="preserve"> </w:t>
      </w:r>
    </w:p>
    <w:p w:rsidR="00EA4535" w:rsidRPr="002E306D" w:rsidRDefault="00EA4535" w:rsidP="00EA4535">
      <w:pPr>
        <w:pStyle w:val="SDText"/>
        <w:rPr>
          <w:color w:val="000000"/>
        </w:rPr>
      </w:pPr>
      <w:r w:rsidRPr="002E306D">
        <w:rPr>
          <w:color w:val="000000"/>
          <w:highlight w:val="white"/>
        </w:rPr>
        <w:br/>
      </w:r>
      <w:proofErr w:type="spellStart"/>
      <w:proofErr w:type="gramStart"/>
      <w:r w:rsidRPr="002E306D">
        <w:rPr>
          <w:color w:val="000000"/>
          <w:highlight w:val="white"/>
        </w:rPr>
        <w:t>AirDog</w:t>
      </w:r>
      <w:proofErr w:type="spellEnd"/>
      <w:r w:rsidRPr="002E306D">
        <w:rPr>
          <w:color w:val="000000"/>
          <w:highlight w:val="white"/>
        </w:rPr>
        <w:t xml:space="preserve">  is</w:t>
      </w:r>
      <w:proofErr w:type="gramEnd"/>
      <w:r w:rsidRPr="002E306D">
        <w:rPr>
          <w:color w:val="000000"/>
          <w:highlight w:val="white"/>
        </w:rPr>
        <w:t xml:space="preserve"> a new drone product  from </w:t>
      </w:r>
      <w:proofErr w:type="spellStart"/>
      <w:r w:rsidRPr="002E306D">
        <w:rPr>
          <w:color w:val="000000"/>
          <w:highlight w:val="white"/>
        </w:rPr>
        <w:t>Helico</w:t>
      </w:r>
      <w:proofErr w:type="spellEnd"/>
      <w:r w:rsidRPr="002E306D">
        <w:rPr>
          <w:color w:val="000000"/>
          <w:highlight w:val="white"/>
        </w:rPr>
        <w:t xml:space="preserve"> Aerospace Industries. </w:t>
      </w:r>
      <w:r w:rsidRPr="002E306D">
        <w:rPr>
          <w:highlight w:val="white"/>
        </w:rPr>
        <w:t xml:space="preserve">It is a very small and agile quadcopter that is designed for filmmakers and enthusiasts of GoPro cameras. </w:t>
      </w:r>
      <w:r w:rsidRPr="002E306D">
        <w:rPr>
          <w:color w:val="000000"/>
          <w:highlight w:val="white"/>
        </w:rPr>
        <w:t>I</w:t>
      </w:r>
      <w:r w:rsidRPr="002E306D">
        <w:rPr>
          <w:highlight w:val="white"/>
        </w:rPr>
        <w:t xml:space="preserve">ts mission is to follow and track the user wherever they go. </w:t>
      </w:r>
      <w:r w:rsidRPr="002E306D">
        <w:rPr>
          <w:color w:val="0F2105"/>
        </w:rPr>
        <w:t xml:space="preserve">Takeoff and landing is completely autonomous. The drone lands automatically when the battery runs low. </w:t>
      </w:r>
      <w:r w:rsidRPr="002E306D">
        <w:rPr>
          <w:color w:val="000000"/>
          <w:highlight w:val="white"/>
        </w:rPr>
        <w:t xml:space="preserve">It is built to withstand harsh weather conditions like freezing temperatures and rain. </w:t>
      </w:r>
    </w:p>
    <w:p w:rsidR="00EA4535" w:rsidRPr="002E306D" w:rsidRDefault="00EA4535" w:rsidP="00EA4535">
      <w:pPr>
        <w:pStyle w:val="SDText"/>
      </w:pPr>
    </w:p>
    <w:p w:rsidR="00EA4535" w:rsidRPr="002E306D" w:rsidRDefault="00EA4535" w:rsidP="00EA4535">
      <w:pPr>
        <w:pStyle w:val="SDText"/>
        <w:rPr>
          <w:color w:val="0F2105"/>
        </w:rPr>
      </w:pPr>
      <w:r w:rsidRPr="002E306D">
        <w:rPr>
          <w:color w:val="0F2105"/>
        </w:rPr>
        <w:t xml:space="preserve">The drone performs inflight calculations to correct its flying pattern, and points the camera at the user wearing a tracking device. This makes it possible for </w:t>
      </w:r>
      <w:r w:rsidRPr="002E306D">
        <w:rPr>
          <w:color w:val="000000"/>
          <w:highlight w:val="white"/>
        </w:rPr>
        <w:t xml:space="preserve">the drone to follow the tracker precisely. The </w:t>
      </w:r>
      <w:proofErr w:type="spellStart"/>
      <w:r w:rsidRPr="002E306D">
        <w:rPr>
          <w:color w:val="0F2105"/>
        </w:rPr>
        <w:t>AirDog</w:t>
      </w:r>
      <w:proofErr w:type="spellEnd"/>
      <w:r w:rsidRPr="002E306D">
        <w:rPr>
          <w:color w:val="0F2105"/>
        </w:rPr>
        <w:t xml:space="preserve"> follows a signal received from a programmable tracker. It sends signals to the </w:t>
      </w:r>
      <w:proofErr w:type="spellStart"/>
      <w:r w:rsidRPr="002E306D">
        <w:rPr>
          <w:color w:val="0F2105"/>
        </w:rPr>
        <w:t>AirDog</w:t>
      </w:r>
      <w:proofErr w:type="spellEnd"/>
      <w:r w:rsidRPr="002E306D">
        <w:rPr>
          <w:color w:val="0F2105"/>
        </w:rPr>
        <w:t xml:space="preserve"> to ensure exact movement trajectory. It uses two axis gyro-stabilized gimbal to ensure that aerial videos are very stable.</w:t>
      </w:r>
    </w:p>
    <w:p w:rsidR="00EA4535" w:rsidRPr="002E306D" w:rsidRDefault="00EA4535" w:rsidP="00EA4535">
      <w:pPr>
        <w:pStyle w:val="SDText"/>
      </w:pPr>
    </w:p>
    <w:p w:rsidR="00EA4535" w:rsidRPr="002E306D" w:rsidRDefault="00EA4535" w:rsidP="00EA4535">
      <w:pPr>
        <w:jc w:val="center"/>
        <w:rPr>
          <w:rFonts w:ascii="Arial" w:hAnsi="Arial" w:cs="Arial"/>
        </w:rPr>
      </w:pPr>
      <w:r w:rsidRPr="002E306D">
        <w:rPr>
          <w:rFonts w:ascii="Arial" w:hAnsi="Arial" w:cs="Arial"/>
          <w:noProof/>
        </w:rPr>
        <w:lastRenderedPageBreak/>
        <w:drawing>
          <wp:inline distT="0" distB="0" distL="0" distR="0" wp14:anchorId="043E206C" wp14:editId="5E6E7FB6">
            <wp:extent cx="4591455" cy="2500192"/>
            <wp:effectExtent l="0" t="0" r="0" b="0"/>
            <wp:docPr id="62"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6"/>
                    <a:srcRect t="9022" r="22750" b="16196"/>
                    <a:stretch>
                      <a:fillRect/>
                    </a:stretch>
                  </pic:blipFill>
                  <pic:spPr>
                    <a:xfrm>
                      <a:off x="0" y="0"/>
                      <a:ext cx="4591455" cy="2500192"/>
                    </a:xfrm>
                    <a:prstGeom prst="rect">
                      <a:avLst/>
                    </a:prstGeom>
                    <a:ln/>
                  </pic:spPr>
                </pic:pic>
              </a:graphicData>
            </a:graphic>
          </wp:inline>
        </w:drawing>
      </w:r>
    </w:p>
    <w:p w:rsidR="00EA4535" w:rsidRPr="002E306D" w:rsidRDefault="00EA4535" w:rsidP="00EA4535">
      <w:pPr>
        <w:pStyle w:val="SDText"/>
        <w:jc w:val="center"/>
      </w:pPr>
      <w:r w:rsidRPr="002E306D">
        <w:t xml:space="preserve">Figure 3.1.1a </w:t>
      </w:r>
      <w:proofErr w:type="spellStart"/>
      <w:r w:rsidRPr="002E306D">
        <w:t>AirDog</w:t>
      </w:r>
      <w:proofErr w:type="spellEnd"/>
      <w:r w:rsidRPr="002E306D">
        <w:t xml:space="preserve"> Drone Product being used for Action Sports</w:t>
      </w:r>
    </w:p>
    <w:p w:rsidR="00EA4535" w:rsidRPr="002E306D" w:rsidRDefault="00EA4535" w:rsidP="00EA4535">
      <w:pPr>
        <w:pStyle w:val="SDText"/>
        <w:jc w:val="center"/>
      </w:pPr>
      <w:r w:rsidRPr="002E306D">
        <w:rPr>
          <w:highlight w:val="white"/>
        </w:rPr>
        <w:t xml:space="preserve">(Used with permission from </w:t>
      </w:r>
      <w:proofErr w:type="spellStart"/>
      <w:r w:rsidRPr="002E306D">
        <w:rPr>
          <w:highlight w:val="white"/>
        </w:rPr>
        <w:t>AirDog</w:t>
      </w:r>
      <w:proofErr w:type="spellEnd"/>
      <w:r w:rsidRPr="002E306D">
        <w:rPr>
          <w:highlight w:val="white"/>
        </w:rPr>
        <w:t>)</w:t>
      </w:r>
    </w:p>
    <w:p w:rsidR="00EA4535" w:rsidRPr="002E306D" w:rsidRDefault="00EA4535" w:rsidP="00EA4535">
      <w:pPr>
        <w:pStyle w:val="SDText"/>
        <w:jc w:val="center"/>
      </w:pPr>
    </w:p>
    <w:p w:rsidR="00EA4535" w:rsidRPr="002E306D" w:rsidRDefault="00EA4535" w:rsidP="00EA4535">
      <w:pPr>
        <w:pStyle w:val="SDText"/>
        <w:rPr>
          <w:b/>
        </w:rPr>
      </w:pPr>
      <w:proofErr w:type="spellStart"/>
      <w:r w:rsidRPr="002E306D">
        <w:rPr>
          <w:b/>
          <w:highlight w:val="white"/>
        </w:rPr>
        <w:t>AirLeash</w:t>
      </w:r>
      <w:proofErr w:type="spellEnd"/>
      <w:r w:rsidRPr="002E306D">
        <w:rPr>
          <w:b/>
          <w:highlight w:val="white"/>
        </w:rPr>
        <w:t xml:space="preserve"> and </w:t>
      </w:r>
      <w:proofErr w:type="spellStart"/>
      <w:r w:rsidRPr="002E306D">
        <w:rPr>
          <w:b/>
          <w:highlight w:val="white"/>
        </w:rPr>
        <w:t>AirDog</w:t>
      </w:r>
      <w:proofErr w:type="spellEnd"/>
      <w:r w:rsidRPr="002E306D">
        <w:rPr>
          <w:b/>
          <w:highlight w:val="white"/>
        </w:rPr>
        <w:t xml:space="preserve"> App for Tracking</w:t>
      </w:r>
    </w:p>
    <w:p w:rsidR="00EA4535" w:rsidRPr="002E306D" w:rsidRDefault="00EA4535" w:rsidP="00EA4535">
      <w:pPr>
        <w:pStyle w:val="SDText"/>
        <w:rPr>
          <w:rFonts w:eastAsia="Arial"/>
          <w:color w:val="0F2105"/>
        </w:rPr>
      </w:pPr>
      <w:proofErr w:type="spellStart"/>
      <w:r w:rsidRPr="002E306D">
        <w:rPr>
          <w:rFonts w:eastAsia="Arial"/>
          <w:color w:val="000000"/>
          <w:highlight w:val="white"/>
        </w:rPr>
        <w:t>AirDog</w:t>
      </w:r>
      <w:proofErr w:type="spellEnd"/>
      <w:r w:rsidRPr="002E306D">
        <w:rPr>
          <w:rFonts w:eastAsia="Arial"/>
          <w:color w:val="000000"/>
          <w:highlight w:val="white"/>
        </w:rPr>
        <w:t xml:space="preserve"> has developed its own tracking </w:t>
      </w:r>
      <w:r w:rsidRPr="002E306D">
        <w:rPr>
          <w:rFonts w:eastAsia="Arial"/>
          <w:highlight w:val="white"/>
        </w:rPr>
        <w:t>technology</w:t>
      </w:r>
      <w:r w:rsidRPr="002E306D">
        <w:rPr>
          <w:rFonts w:eastAsia="Arial"/>
          <w:color w:val="000000"/>
          <w:highlight w:val="white"/>
        </w:rPr>
        <w:t xml:space="preserve"> for the drone known as the </w:t>
      </w:r>
      <w:proofErr w:type="spellStart"/>
      <w:r w:rsidRPr="002E306D">
        <w:rPr>
          <w:rFonts w:eastAsia="Arial"/>
          <w:color w:val="000000"/>
          <w:highlight w:val="white"/>
        </w:rPr>
        <w:t>AirLeash</w:t>
      </w:r>
      <w:proofErr w:type="spellEnd"/>
      <w:r w:rsidRPr="002E306D">
        <w:rPr>
          <w:rFonts w:eastAsia="Arial"/>
          <w:color w:val="000000"/>
          <w:highlight w:val="white"/>
        </w:rPr>
        <w:t xml:space="preserve">.  </w:t>
      </w:r>
      <w:r w:rsidRPr="002E306D">
        <w:rPr>
          <w:rFonts w:eastAsia="Arial"/>
          <w:highlight w:val="white"/>
        </w:rPr>
        <w:t>T</w:t>
      </w:r>
      <w:r w:rsidRPr="002E306D">
        <w:rPr>
          <w:rFonts w:eastAsia="Arial"/>
          <w:color w:val="000000"/>
          <w:highlight w:val="white"/>
        </w:rPr>
        <w:t xml:space="preserve">he </w:t>
      </w:r>
      <w:proofErr w:type="spellStart"/>
      <w:r w:rsidRPr="002E306D">
        <w:rPr>
          <w:rFonts w:eastAsia="Arial"/>
          <w:color w:val="000000"/>
          <w:highlight w:val="white"/>
        </w:rPr>
        <w:t>AirLeash</w:t>
      </w:r>
      <w:proofErr w:type="spellEnd"/>
      <w:r w:rsidRPr="002E306D">
        <w:rPr>
          <w:rFonts w:eastAsia="Arial"/>
          <w:color w:val="000000"/>
          <w:highlight w:val="white"/>
        </w:rPr>
        <w:t xml:space="preserve"> </w:t>
      </w:r>
      <w:r w:rsidRPr="002E306D">
        <w:rPr>
          <w:rFonts w:eastAsia="Arial"/>
          <w:highlight w:val="white"/>
        </w:rPr>
        <w:t>is a</w:t>
      </w:r>
      <w:r w:rsidRPr="002E306D">
        <w:rPr>
          <w:rFonts w:eastAsia="Arial"/>
          <w:color w:val="000000"/>
          <w:highlight w:val="white"/>
        </w:rPr>
        <w:t xml:space="preserve"> long range </w:t>
      </w:r>
      <w:proofErr w:type="spellStart"/>
      <w:r w:rsidRPr="002E306D">
        <w:rPr>
          <w:rFonts w:eastAsia="Arial"/>
          <w:highlight w:val="white"/>
        </w:rPr>
        <w:t>b</w:t>
      </w:r>
      <w:r w:rsidRPr="002E306D">
        <w:rPr>
          <w:rFonts w:eastAsia="Arial"/>
          <w:color w:val="000000"/>
          <w:highlight w:val="white"/>
        </w:rPr>
        <w:t>luetooth</w:t>
      </w:r>
      <w:proofErr w:type="spellEnd"/>
      <w:r w:rsidRPr="002E306D">
        <w:rPr>
          <w:rFonts w:eastAsia="Arial"/>
          <w:color w:val="000000"/>
          <w:highlight w:val="white"/>
        </w:rPr>
        <w:t xml:space="preserve"> device capable of tracking </w:t>
      </w:r>
      <w:r w:rsidRPr="002E306D">
        <w:rPr>
          <w:rFonts w:eastAsia="Arial"/>
          <w:highlight w:val="white"/>
        </w:rPr>
        <w:t xml:space="preserve">altitude as </w:t>
      </w:r>
      <w:r w:rsidRPr="002E306D">
        <w:rPr>
          <w:rFonts w:eastAsia="Arial"/>
          <w:color w:val="000000"/>
          <w:highlight w:val="white"/>
        </w:rPr>
        <w:t>high as 1000 FT. it’s a bullet proof tracker that could be either</w:t>
      </w:r>
      <w:r w:rsidRPr="002E306D">
        <w:rPr>
          <w:rFonts w:eastAsia="Arial"/>
          <w:highlight w:val="white"/>
        </w:rPr>
        <w:t xml:space="preserve"> be</w:t>
      </w:r>
      <w:r w:rsidRPr="002E306D">
        <w:rPr>
          <w:rFonts w:eastAsia="Arial"/>
          <w:color w:val="000000"/>
          <w:highlight w:val="white"/>
        </w:rPr>
        <w:t xml:space="preserve"> strap on the wrist or the helmet. It also has a battery power feedback which alerts the user of</w:t>
      </w:r>
      <w:r w:rsidRPr="002E306D">
        <w:rPr>
          <w:rFonts w:eastAsia="Arial"/>
          <w:color w:val="0F2105"/>
        </w:rPr>
        <w:t xml:space="preserve"> when the battery is too low to continue tracking and recording. The product has its own smartphone application that could either be used with the </w:t>
      </w:r>
      <w:proofErr w:type="spellStart"/>
      <w:r w:rsidRPr="002E306D">
        <w:rPr>
          <w:rFonts w:eastAsia="Arial"/>
          <w:color w:val="0F2105"/>
        </w:rPr>
        <w:t>AirLeash</w:t>
      </w:r>
      <w:proofErr w:type="spellEnd"/>
      <w:r w:rsidRPr="002E306D">
        <w:rPr>
          <w:rFonts w:eastAsia="Arial"/>
          <w:color w:val="0F2105"/>
        </w:rPr>
        <w:t xml:space="preserve"> to make tracking efficient or as alternative for it.</w:t>
      </w:r>
    </w:p>
    <w:p w:rsidR="00EA4535" w:rsidRPr="002E306D" w:rsidRDefault="00EA4535" w:rsidP="00EA4535">
      <w:pPr>
        <w:jc w:val="both"/>
        <w:rPr>
          <w:rFonts w:ascii="Arial" w:hAnsi="Arial" w:cs="Arial"/>
        </w:rPr>
      </w:pPr>
    </w:p>
    <w:p w:rsidR="00EA4535" w:rsidRPr="002E306D" w:rsidRDefault="00EA4535" w:rsidP="00EA4535">
      <w:pPr>
        <w:pStyle w:val="SDText"/>
        <w:rPr>
          <w:b/>
        </w:rPr>
      </w:pPr>
      <w:proofErr w:type="spellStart"/>
      <w:r w:rsidRPr="002E306D">
        <w:rPr>
          <w:b/>
          <w:highlight w:val="white"/>
        </w:rPr>
        <w:t>AirDog</w:t>
      </w:r>
      <w:proofErr w:type="spellEnd"/>
      <w:r w:rsidRPr="002E306D">
        <w:rPr>
          <w:b/>
          <w:highlight w:val="white"/>
        </w:rPr>
        <w:t xml:space="preserve"> for tracking modes </w:t>
      </w:r>
    </w:p>
    <w:p w:rsidR="00EA4535" w:rsidRPr="002E306D" w:rsidRDefault="00EA4535" w:rsidP="00915C2E">
      <w:pPr>
        <w:pStyle w:val="SDText"/>
        <w:numPr>
          <w:ilvl w:val="0"/>
          <w:numId w:val="33"/>
        </w:numPr>
      </w:pPr>
      <w:r w:rsidRPr="002E306D">
        <w:t xml:space="preserve">There is the Auto-follow which allows the </w:t>
      </w:r>
      <w:proofErr w:type="spellStart"/>
      <w:r w:rsidRPr="002E306D">
        <w:t>AirDog</w:t>
      </w:r>
      <w:proofErr w:type="spellEnd"/>
      <w:r w:rsidRPr="002E306D">
        <w:t xml:space="preserve"> to follow you, precisely repeating your movement trajectory at the same altitude and speed of up to 40mph.</w:t>
      </w:r>
    </w:p>
    <w:p w:rsidR="00EA4535" w:rsidRPr="002E306D" w:rsidRDefault="00EA4535" w:rsidP="00915C2E">
      <w:pPr>
        <w:pStyle w:val="SDText"/>
        <w:numPr>
          <w:ilvl w:val="0"/>
          <w:numId w:val="33"/>
        </w:numPr>
      </w:pPr>
      <w:r w:rsidRPr="002E306D">
        <w:t xml:space="preserve">It is also possible to record your track by adjusting the trajectory on your smartphone app. </w:t>
      </w:r>
      <w:proofErr w:type="spellStart"/>
      <w:r w:rsidRPr="002E306D">
        <w:t>AirDog</w:t>
      </w:r>
      <w:proofErr w:type="spellEnd"/>
      <w:r w:rsidRPr="002E306D">
        <w:t xml:space="preserve"> will re fly over the trajectory the user has set and the camera will be continually adjusted to aim at the user. </w:t>
      </w:r>
    </w:p>
    <w:p w:rsidR="00EA4535" w:rsidRPr="002E306D" w:rsidRDefault="00EA4535" w:rsidP="00915C2E">
      <w:pPr>
        <w:pStyle w:val="SDText"/>
        <w:numPr>
          <w:ilvl w:val="0"/>
          <w:numId w:val="33"/>
        </w:numPr>
        <w:rPr>
          <w:color w:val="0F2105"/>
        </w:rPr>
      </w:pPr>
      <w:r w:rsidRPr="002E306D">
        <w:rPr>
          <w:color w:val="0F2105"/>
        </w:rPr>
        <w:t xml:space="preserve">Another unique way the </w:t>
      </w:r>
      <w:proofErr w:type="spellStart"/>
      <w:r w:rsidRPr="002E306D">
        <w:rPr>
          <w:color w:val="0F2105"/>
        </w:rPr>
        <w:t>Airdog</w:t>
      </w:r>
      <w:proofErr w:type="spellEnd"/>
      <w:r w:rsidRPr="002E306D">
        <w:rPr>
          <w:color w:val="0F2105"/>
        </w:rPr>
        <w:t xml:space="preserve"> can track is by using the Hover as aim setting. </w:t>
      </w:r>
    </w:p>
    <w:p w:rsidR="00EA4535" w:rsidRPr="002E306D" w:rsidRDefault="00EA4535" w:rsidP="00915C2E">
      <w:pPr>
        <w:pStyle w:val="SDText"/>
        <w:numPr>
          <w:ilvl w:val="0"/>
          <w:numId w:val="33"/>
        </w:numPr>
      </w:pPr>
      <w:r w:rsidRPr="002E306D">
        <w:rPr>
          <w:color w:val="0F2105"/>
        </w:rPr>
        <w:t xml:space="preserve">This setting allows </w:t>
      </w:r>
      <w:proofErr w:type="spellStart"/>
      <w:r w:rsidRPr="002E306D">
        <w:rPr>
          <w:color w:val="0F2105"/>
        </w:rPr>
        <w:t>AirDog</w:t>
      </w:r>
      <w:proofErr w:type="spellEnd"/>
      <w:r w:rsidRPr="002E306D">
        <w:rPr>
          <w:color w:val="0F2105"/>
        </w:rPr>
        <w:t xml:space="preserve"> to stay in one position above the ground while simultaneously directing the camera at the </w:t>
      </w:r>
      <w:proofErr w:type="spellStart"/>
      <w:r w:rsidRPr="002E306D">
        <w:rPr>
          <w:color w:val="0F2105"/>
        </w:rPr>
        <w:t>AirLeash</w:t>
      </w:r>
      <w:proofErr w:type="spellEnd"/>
      <w:r w:rsidRPr="002E306D">
        <w:rPr>
          <w:color w:val="0F2105"/>
        </w:rPr>
        <w:t xml:space="preserve">. </w:t>
      </w:r>
    </w:p>
    <w:p w:rsidR="00EA4535" w:rsidRPr="002E306D" w:rsidRDefault="00EA4535" w:rsidP="00915C2E">
      <w:pPr>
        <w:pStyle w:val="SDText"/>
        <w:numPr>
          <w:ilvl w:val="0"/>
          <w:numId w:val="33"/>
        </w:numPr>
        <w:rPr>
          <w:color w:val="0F2105"/>
        </w:rPr>
      </w:pPr>
      <w:r w:rsidRPr="002E306D">
        <w:rPr>
          <w:color w:val="0F2105"/>
        </w:rPr>
        <w:t xml:space="preserve">The </w:t>
      </w:r>
      <w:proofErr w:type="spellStart"/>
      <w:r w:rsidRPr="002E306D">
        <w:rPr>
          <w:color w:val="0F2105"/>
        </w:rPr>
        <w:t>AirDog</w:t>
      </w:r>
      <w:proofErr w:type="spellEnd"/>
      <w:r w:rsidRPr="002E306D">
        <w:rPr>
          <w:color w:val="0F2105"/>
        </w:rPr>
        <w:t xml:space="preserve"> can make circular rotations on a set radius and altitude   while keeping the camera aimed at the </w:t>
      </w:r>
      <w:proofErr w:type="spellStart"/>
      <w:r w:rsidRPr="002E306D">
        <w:rPr>
          <w:color w:val="0F2105"/>
        </w:rPr>
        <w:t>AirLeash</w:t>
      </w:r>
      <w:proofErr w:type="spellEnd"/>
      <w:r w:rsidRPr="002E306D">
        <w:rPr>
          <w:color w:val="0F2105"/>
        </w:rPr>
        <w:t xml:space="preserve">. </w:t>
      </w:r>
    </w:p>
    <w:p w:rsidR="00EA4535" w:rsidRPr="002E306D" w:rsidRDefault="00EA4535" w:rsidP="00EA4535">
      <w:pPr>
        <w:jc w:val="both"/>
        <w:rPr>
          <w:rFonts w:ascii="Arial" w:hAnsi="Arial" w:cs="Arial"/>
        </w:rPr>
      </w:pPr>
    </w:p>
    <w:p w:rsidR="00EA4535" w:rsidRPr="002E306D" w:rsidRDefault="00EA4535" w:rsidP="00EA4535">
      <w:pPr>
        <w:jc w:val="center"/>
        <w:rPr>
          <w:rFonts w:ascii="Arial" w:hAnsi="Arial" w:cs="Arial"/>
        </w:rPr>
      </w:pPr>
      <w:r w:rsidRPr="002E306D">
        <w:rPr>
          <w:rFonts w:ascii="Arial" w:hAnsi="Arial" w:cs="Arial"/>
          <w:noProof/>
        </w:rPr>
        <w:lastRenderedPageBreak/>
        <w:drawing>
          <wp:inline distT="0" distB="0" distL="0" distR="0" wp14:anchorId="502656F6" wp14:editId="69E30025">
            <wp:extent cx="4419961" cy="2790225"/>
            <wp:effectExtent l="0" t="0" r="0" b="0"/>
            <wp:docPr id="63"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7"/>
                    <a:srcRect l="2947" t="20786" r="37479" b="12354"/>
                    <a:stretch>
                      <a:fillRect/>
                    </a:stretch>
                  </pic:blipFill>
                  <pic:spPr>
                    <a:xfrm>
                      <a:off x="0" y="0"/>
                      <a:ext cx="4419961" cy="2790225"/>
                    </a:xfrm>
                    <a:prstGeom prst="rect">
                      <a:avLst/>
                    </a:prstGeom>
                    <a:ln/>
                  </pic:spPr>
                </pic:pic>
              </a:graphicData>
            </a:graphic>
          </wp:inline>
        </w:drawing>
      </w:r>
    </w:p>
    <w:p w:rsidR="00EA4535" w:rsidRPr="002E306D" w:rsidRDefault="00EA4535" w:rsidP="00EA4535">
      <w:pPr>
        <w:pStyle w:val="SDText"/>
        <w:jc w:val="center"/>
      </w:pPr>
      <w:r w:rsidRPr="002E306D">
        <w:t xml:space="preserve">Figure 3.1.1b </w:t>
      </w:r>
      <w:proofErr w:type="spellStart"/>
      <w:r w:rsidRPr="002E306D">
        <w:t>AirDog</w:t>
      </w:r>
      <w:proofErr w:type="spellEnd"/>
      <w:r w:rsidRPr="002E306D">
        <w:t xml:space="preserve"> Drone Product and Transmitter for tracking user</w:t>
      </w:r>
    </w:p>
    <w:p w:rsidR="00EA4535" w:rsidRPr="002E306D" w:rsidRDefault="00EA4535" w:rsidP="00EA4535">
      <w:pPr>
        <w:pStyle w:val="SDText"/>
        <w:jc w:val="center"/>
      </w:pPr>
      <w:r w:rsidRPr="002E306D">
        <w:t xml:space="preserve">(Used with permission from </w:t>
      </w:r>
      <w:proofErr w:type="spellStart"/>
      <w:r w:rsidRPr="002E306D">
        <w:t>AirDog</w:t>
      </w:r>
      <w:proofErr w:type="spellEnd"/>
      <w:r w:rsidRPr="002E306D">
        <w:t>)</w:t>
      </w:r>
    </w:p>
    <w:p w:rsidR="00EA4535" w:rsidRPr="002E306D" w:rsidRDefault="00EA4535" w:rsidP="00EA4535">
      <w:pPr>
        <w:jc w:val="both"/>
        <w:rPr>
          <w:rFonts w:ascii="Arial" w:hAnsi="Arial" w:cs="Arial"/>
        </w:rPr>
      </w:pPr>
    </w:p>
    <w:p w:rsidR="00EA4535" w:rsidRPr="002E306D" w:rsidRDefault="00EA4535" w:rsidP="00EA4535">
      <w:pPr>
        <w:pStyle w:val="SDH2"/>
        <w:rPr>
          <w:rFonts w:eastAsia="Arial"/>
        </w:rPr>
      </w:pPr>
      <w:bookmarkStart w:id="25" w:name="_Toc437354074"/>
      <w:bookmarkStart w:id="26" w:name="_Toc437383304"/>
      <w:bookmarkStart w:id="27" w:name="_Toc449816281"/>
      <w:r w:rsidRPr="002E306D">
        <w:rPr>
          <w:rFonts w:eastAsia="Arial"/>
          <w:i w:val="0"/>
        </w:rPr>
        <w:t>3.</w:t>
      </w:r>
      <w:r w:rsidRPr="002E306D">
        <w:rPr>
          <w:rFonts w:eastAsia="Arial"/>
        </w:rPr>
        <w:t>1.2 Existing Wireless Charging Technology</w:t>
      </w:r>
      <w:bookmarkEnd w:id="25"/>
      <w:bookmarkEnd w:id="26"/>
      <w:bookmarkEnd w:id="27"/>
      <w:r w:rsidRPr="002E306D">
        <w:rPr>
          <w:rFonts w:eastAsia="Arial"/>
        </w:rPr>
        <w:t xml:space="preserve"> </w:t>
      </w:r>
    </w:p>
    <w:p w:rsidR="00EA4535" w:rsidRPr="002E306D" w:rsidRDefault="00EA4535" w:rsidP="00EA4535">
      <w:pPr>
        <w:pStyle w:val="SDText"/>
      </w:pPr>
    </w:p>
    <w:p w:rsidR="00EA4535" w:rsidRPr="002E306D" w:rsidRDefault="00EA4535" w:rsidP="00EA4535">
      <w:pPr>
        <w:pStyle w:val="SDText"/>
        <w:rPr>
          <w:rFonts w:eastAsia="Arial"/>
        </w:rPr>
      </w:pPr>
      <w:r w:rsidRPr="002E306D">
        <w:rPr>
          <w:rFonts w:eastAsia="Arial"/>
        </w:rPr>
        <w:t>Current applications in wireless charging are reviewed in this subsection. Non-automotive applications are also discussed.</w:t>
      </w:r>
    </w:p>
    <w:p w:rsidR="00EA4535" w:rsidRPr="002E306D" w:rsidRDefault="00EA4535" w:rsidP="00EA4535">
      <w:pPr>
        <w:pStyle w:val="SDText"/>
      </w:pPr>
    </w:p>
    <w:p w:rsidR="00EA4535" w:rsidRPr="002E306D" w:rsidRDefault="00EA4535" w:rsidP="00EA4535">
      <w:pPr>
        <w:pStyle w:val="SDText"/>
        <w:rPr>
          <w:rFonts w:eastAsia="Arial"/>
        </w:rPr>
      </w:pPr>
      <w:r w:rsidRPr="002E306D">
        <w:rPr>
          <w:rFonts w:eastAsia="Arial"/>
        </w:rPr>
        <w:t xml:space="preserve">There are a lot of applications these days where wireless charging is already being implemented. In both automotive and non-automotive applications. Most of the consumer electronics like mobile phones are capable of being charged through inductive charging. Other applications include LED systems medical applications as shown in figure 3.1.2a. In cardiovascular surgery, </w:t>
      </w:r>
      <w:proofErr w:type="gramStart"/>
      <w:r w:rsidRPr="002E306D">
        <w:rPr>
          <w:rFonts w:eastAsia="Arial"/>
        </w:rPr>
        <w:t>It</w:t>
      </w:r>
      <w:proofErr w:type="gramEnd"/>
      <w:r w:rsidRPr="002E306D">
        <w:rPr>
          <w:rFonts w:eastAsia="Arial"/>
        </w:rPr>
        <w:t xml:space="preserve"> is used to assist heart pumps, pacemakers and infusion pumps. The military also have it in some of their defense systems electronics since their electronics need to be reliable at all times. It is also being used in charging electric and hybrid automobiles as shown in figure 3.1.2b.</w:t>
      </w:r>
    </w:p>
    <w:p w:rsidR="00EA4535" w:rsidRPr="002E306D" w:rsidRDefault="00EA4535" w:rsidP="00EA4535">
      <w:pPr>
        <w:pStyle w:val="SDText"/>
      </w:pPr>
    </w:p>
    <w:p w:rsidR="00EA4535" w:rsidRPr="002E306D" w:rsidRDefault="00EA4535" w:rsidP="00EA4535">
      <w:pPr>
        <w:pStyle w:val="SDText"/>
      </w:pPr>
      <w:r w:rsidRPr="002E306D">
        <w:t xml:space="preserve">Currently, </w:t>
      </w:r>
      <w:proofErr w:type="spellStart"/>
      <w:r w:rsidRPr="002E306D">
        <w:t>Witricity</w:t>
      </w:r>
      <w:proofErr w:type="spellEnd"/>
      <w:r w:rsidRPr="002E306D">
        <w:t xml:space="preserve">, innovators in the wireless charging applications, have designed a magnetic resonance wireless charging technology that is capable of charging drones. They have designed a charging pad serving as the transmitter. The pad is large enough so that the drone can charge from anywhere on the pad without precise placement. This is possible because magnetic resonance has the ability to charge in situations where there is minimum precision of the receiver on the transmitter pad. They utilize small charging pads to power drones. </w:t>
      </w:r>
    </w:p>
    <w:p w:rsidR="00EA4535" w:rsidRPr="002E306D" w:rsidRDefault="00EA4535" w:rsidP="00EA4535">
      <w:pPr>
        <w:pStyle w:val="SDText"/>
      </w:pPr>
    </w:p>
    <w:p w:rsidR="00EA4535" w:rsidRPr="002E306D" w:rsidRDefault="00EA4535" w:rsidP="00EA4535">
      <w:pPr>
        <w:jc w:val="center"/>
        <w:rPr>
          <w:rFonts w:ascii="Arial" w:hAnsi="Arial" w:cs="Arial"/>
        </w:rPr>
      </w:pPr>
      <w:r w:rsidRPr="002E306D">
        <w:rPr>
          <w:rFonts w:ascii="Arial" w:hAnsi="Arial" w:cs="Arial"/>
          <w:noProof/>
        </w:rPr>
        <w:lastRenderedPageBreak/>
        <w:drawing>
          <wp:inline distT="0" distB="0" distL="0" distR="0" wp14:anchorId="4489710B" wp14:editId="67C29886">
            <wp:extent cx="5486400" cy="2141991"/>
            <wp:effectExtent l="0" t="0" r="0" b="0"/>
            <wp:docPr id="100"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8"/>
                    <a:srcRect l="30375" t="37702" r="27712" b="35504"/>
                    <a:stretch>
                      <a:fillRect/>
                    </a:stretch>
                  </pic:blipFill>
                  <pic:spPr>
                    <a:xfrm>
                      <a:off x="0" y="0"/>
                      <a:ext cx="5486400" cy="2141991"/>
                    </a:xfrm>
                    <a:prstGeom prst="rect">
                      <a:avLst/>
                    </a:prstGeom>
                    <a:ln/>
                  </pic:spPr>
                </pic:pic>
              </a:graphicData>
            </a:graphic>
          </wp:inline>
        </w:drawing>
      </w:r>
    </w:p>
    <w:p w:rsidR="00EA4535" w:rsidRPr="002E306D" w:rsidRDefault="00EA4535" w:rsidP="00EA4535">
      <w:pPr>
        <w:jc w:val="center"/>
        <w:rPr>
          <w:rFonts w:ascii="Arial" w:hAnsi="Arial" w:cs="Arial"/>
        </w:rPr>
      </w:pPr>
    </w:p>
    <w:p w:rsidR="00EA4535" w:rsidRPr="002E306D" w:rsidRDefault="00EA4535" w:rsidP="00EA4535">
      <w:pPr>
        <w:pStyle w:val="SDText"/>
        <w:jc w:val="center"/>
      </w:pPr>
      <w:r w:rsidRPr="002E306D">
        <w:t>Figure 3.1.2a Examples of WPT charging applications in medical Devices: Left ventricular assist device (LVAD) (left) and pacemakers (right)</w:t>
      </w:r>
    </w:p>
    <w:p w:rsidR="00EA4535" w:rsidRPr="002E306D" w:rsidRDefault="00EA4535" w:rsidP="00EA4535">
      <w:pPr>
        <w:pStyle w:val="SDText"/>
        <w:jc w:val="center"/>
      </w:pPr>
      <w:r w:rsidRPr="002E306D">
        <w:t xml:space="preserve">(Used with permission from </w:t>
      </w:r>
      <w:proofErr w:type="spellStart"/>
      <w:r w:rsidRPr="002E306D">
        <w:t>Witricity</w:t>
      </w:r>
      <w:proofErr w:type="spellEnd"/>
      <w:r w:rsidRPr="002E306D">
        <w:t>)</w:t>
      </w:r>
    </w:p>
    <w:p w:rsidR="00EA4535" w:rsidRPr="002E306D" w:rsidRDefault="00EA4535" w:rsidP="00EA4535">
      <w:pPr>
        <w:jc w:val="center"/>
        <w:rPr>
          <w:rFonts w:ascii="Arial" w:hAnsi="Arial" w:cs="Arial"/>
        </w:rPr>
      </w:pPr>
    </w:p>
    <w:p w:rsidR="00EA4535" w:rsidRPr="002E306D" w:rsidRDefault="00EA4535" w:rsidP="00EA4535">
      <w:pPr>
        <w:jc w:val="center"/>
        <w:rPr>
          <w:rFonts w:ascii="Arial" w:hAnsi="Arial" w:cs="Arial"/>
        </w:rPr>
      </w:pPr>
      <w:r w:rsidRPr="002E306D">
        <w:rPr>
          <w:rFonts w:ascii="Arial" w:hAnsi="Arial" w:cs="Arial"/>
          <w:noProof/>
        </w:rPr>
        <w:drawing>
          <wp:inline distT="0" distB="0" distL="0" distR="0" wp14:anchorId="2F622B3E" wp14:editId="6421A5D7">
            <wp:extent cx="5486400" cy="2460155"/>
            <wp:effectExtent l="0" t="0" r="0" b="0"/>
            <wp:docPr id="101"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9"/>
                    <a:srcRect l="34314" t="32318" r="30407" b="47342"/>
                    <a:stretch>
                      <a:fillRect/>
                    </a:stretch>
                  </pic:blipFill>
                  <pic:spPr>
                    <a:xfrm>
                      <a:off x="0" y="0"/>
                      <a:ext cx="5486400" cy="2460155"/>
                    </a:xfrm>
                    <a:prstGeom prst="rect">
                      <a:avLst/>
                    </a:prstGeom>
                    <a:ln/>
                  </pic:spPr>
                </pic:pic>
              </a:graphicData>
            </a:graphic>
          </wp:inline>
        </w:drawing>
      </w:r>
    </w:p>
    <w:p w:rsidR="00EA4535" w:rsidRPr="002E306D" w:rsidRDefault="00EA4535" w:rsidP="00EA4535">
      <w:pPr>
        <w:jc w:val="center"/>
        <w:rPr>
          <w:rFonts w:ascii="Arial" w:hAnsi="Arial" w:cs="Arial"/>
        </w:rPr>
      </w:pPr>
      <w:r w:rsidRPr="002E306D">
        <w:rPr>
          <w:rFonts w:ascii="Arial" w:eastAsia="Arial" w:hAnsi="Arial" w:cs="Arial"/>
          <w:b/>
          <w:sz w:val="24"/>
          <w:szCs w:val="24"/>
        </w:rPr>
        <w:t>Figure 3.1.2b Application of WPT for charging full electric and hybrid cars</w:t>
      </w:r>
    </w:p>
    <w:p w:rsidR="00EA4535" w:rsidRPr="002E306D" w:rsidRDefault="00EA4535" w:rsidP="00EA4535">
      <w:pPr>
        <w:jc w:val="center"/>
        <w:rPr>
          <w:rFonts w:ascii="Arial" w:hAnsi="Arial" w:cs="Arial"/>
        </w:rPr>
      </w:pPr>
      <w:r w:rsidRPr="002E306D">
        <w:rPr>
          <w:rFonts w:ascii="Arial" w:eastAsia="Arial" w:hAnsi="Arial" w:cs="Arial"/>
          <w:sz w:val="24"/>
          <w:szCs w:val="24"/>
        </w:rPr>
        <w:t xml:space="preserve">(Used with permission from </w:t>
      </w:r>
      <w:proofErr w:type="spellStart"/>
      <w:r w:rsidRPr="002E306D">
        <w:rPr>
          <w:rFonts w:ascii="Arial" w:eastAsia="Arial" w:hAnsi="Arial" w:cs="Arial"/>
          <w:sz w:val="24"/>
          <w:szCs w:val="24"/>
        </w:rPr>
        <w:t>Witricity</w:t>
      </w:r>
      <w:proofErr w:type="spellEnd"/>
      <w:r w:rsidRPr="002E306D">
        <w:rPr>
          <w:rFonts w:ascii="Arial" w:eastAsia="Arial" w:hAnsi="Arial" w:cs="Arial"/>
          <w:sz w:val="24"/>
          <w:szCs w:val="24"/>
        </w:rPr>
        <w:t>)</w:t>
      </w:r>
    </w:p>
    <w:p w:rsidR="00EA4535" w:rsidRPr="002E306D" w:rsidRDefault="00EA4535" w:rsidP="00EA4535">
      <w:pPr>
        <w:pStyle w:val="SDText"/>
      </w:pPr>
    </w:p>
    <w:p w:rsidR="00EA4535" w:rsidRPr="002E306D" w:rsidRDefault="00EA4535" w:rsidP="00EA4535">
      <w:pPr>
        <w:pStyle w:val="SDText"/>
        <w:rPr>
          <w:b/>
        </w:rPr>
      </w:pPr>
      <w:proofErr w:type="spellStart"/>
      <w:r w:rsidRPr="002E306D">
        <w:rPr>
          <w:b/>
        </w:rPr>
        <w:t>Witricity</w:t>
      </w:r>
      <w:proofErr w:type="spellEnd"/>
      <w:r w:rsidRPr="002E306D">
        <w:rPr>
          <w:b/>
        </w:rPr>
        <w:t xml:space="preserve"> Wireless Charging Drones</w:t>
      </w:r>
    </w:p>
    <w:p w:rsidR="00EA4535" w:rsidRPr="002E306D" w:rsidRDefault="00EA4535" w:rsidP="00EA4535">
      <w:pPr>
        <w:pStyle w:val="SDText"/>
      </w:pPr>
      <w:r w:rsidRPr="002E306D">
        <w:t xml:space="preserve">The leading industry with WPT drone application is </w:t>
      </w:r>
      <w:proofErr w:type="spellStart"/>
      <w:r w:rsidRPr="002E306D">
        <w:t>Witricity</w:t>
      </w:r>
      <w:proofErr w:type="spellEnd"/>
      <w:r w:rsidRPr="002E306D">
        <w:t>. They use magnetic resonance technology to provide ideal wireless charging solution to drones.</w:t>
      </w:r>
      <w:r w:rsidRPr="002E306D">
        <w:rPr>
          <w:color w:val="000000"/>
          <w:highlight w:val="white"/>
        </w:rPr>
        <w:t xml:space="preserve"> The drones land on a wireless charging pad to get charged and continue their mission. </w:t>
      </w:r>
    </w:p>
    <w:p w:rsidR="00EA4535" w:rsidRPr="002E306D" w:rsidRDefault="00EA4535" w:rsidP="00EA4535">
      <w:pPr>
        <w:pStyle w:val="SDText"/>
      </w:pPr>
      <w:r w:rsidRPr="002E306D">
        <w:rPr>
          <w:color w:val="000000"/>
          <w:highlight w:val="white"/>
        </w:rPr>
        <w:t xml:space="preserve"> The latter is slightly different from the design we are trying to accomplish</w:t>
      </w:r>
      <w:proofErr w:type="gramStart"/>
      <w:r w:rsidRPr="002E306D">
        <w:rPr>
          <w:color w:val="000000"/>
          <w:highlight w:val="white"/>
        </w:rPr>
        <w:t>..</w:t>
      </w:r>
      <w:proofErr w:type="gramEnd"/>
      <w:r w:rsidRPr="002E306D">
        <w:rPr>
          <w:color w:val="000000"/>
          <w:highlight w:val="white"/>
        </w:rPr>
        <w:t xml:space="preserve"> They are used to deliver power wirelessly to mobile devices.</w:t>
      </w:r>
    </w:p>
    <w:p w:rsidR="00EA4535" w:rsidRPr="002E306D" w:rsidRDefault="00EA4535" w:rsidP="00EA4535">
      <w:pPr>
        <w:jc w:val="both"/>
        <w:rPr>
          <w:rFonts w:ascii="Arial" w:hAnsi="Arial" w:cs="Arial"/>
        </w:rPr>
      </w:pPr>
    </w:p>
    <w:p w:rsidR="00EA4535" w:rsidRPr="002E306D" w:rsidRDefault="00EA4535" w:rsidP="00EA4535">
      <w:pPr>
        <w:jc w:val="center"/>
        <w:rPr>
          <w:rFonts w:ascii="Arial" w:hAnsi="Arial" w:cs="Arial"/>
        </w:rPr>
      </w:pPr>
      <w:r w:rsidRPr="002E306D">
        <w:rPr>
          <w:rFonts w:ascii="Arial" w:hAnsi="Arial" w:cs="Arial"/>
          <w:noProof/>
        </w:rPr>
        <w:lastRenderedPageBreak/>
        <w:drawing>
          <wp:inline distT="0" distB="0" distL="0" distR="0" wp14:anchorId="79E40B68" wp14:editId="3C96A0F9">
            <wp:extent cx="3847161" cy="2031377"/>
            <wp:effectExtent l="0" t="0" r="0" b="0"/>
            <wp:docPr id="102"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20"/>
                    <a:srcRect l="19966" t="25904" r="19456" b="24926"/>
                    <a:stretch>
                      <a:fillRect/>
                    </a:stretch>
                  </pic:blipFill>
                  <pic:spPr>
                    <a:xfrm>
                      <a:off x="0" y="0"/>
                      <a:ext cx="3847161" cy="2031377"/>
                    </a:xfrm>
                    <a:prstGeom prst="rect">
                      <a:avLst/>
                    </a:prstGeom>
                    <a:ln/>
                  </pic:spPr>
                </pic:pic>
              </a:graphicData>
            </a:graphic>
          </wp:inline>
        </w:drawing>
      </w:r>
    </w:p>
    <w:p w:rsidR="00EA4535" w:rsidRPr="002E306D" w:rsidRDefault="00EA4535" w:rsidP="00EA4535">
      <w:pPr>
        <w:jc w:val="center"/>
        <w:rPr>
          <w:rFonts w:ascii="Arial" w:hAnsi="Arial" w:cs="Arial"/>
        </w:rPr>
      </w:pPr>
    </w:p>
    <w:p w:rsidR="00EA4535" w:rsidRPr="002E306D" w:rsidRDefault="00EA4535" w:rsidP="00EA4535">
      <w:pPr>
        <w:jc w:val="center"/>
        <w:rPr>
          <w:rFonts w:ascii="Arial" w:hAnsi="Arial" w:cs="Arial"/>
        </w:rPr>
      </w:pPr>
      <w:r w:rsidRPr="002E306D">
        <w:rPr>
          <w:rFonts w:ascii="Arial" w:eastAsia="Arial" w:hAnsi="Arial" w:cs="Arial"/>
          <w:b/>
          <w:sz w:val="24"/>
          <w:szCs w:val="24"/>
        </w:rPr>
        <w:t xml:space="preserve">Figure 3.1.1a </w:t>
      </w:r>
      <w:proofErr w:type="spellStart"/>
      <w:r w:rsidRPr="002E306D">
        <w:rPr>
          <w:rFonts w:ascii="Arial" w:eastAsia="Arial" w:hAnsi="Arial" w:cs="Arial"/>
          <w:b/>
          <w:sz w:val="24"/>
          <w:szCs w:val="24"/>
        </w:rPr>
        <w:t>Witricity</w:t>
      </w:r>
      <w:proofErr w:type="spellEnd"/>
      <w:r w:rsidRPr="002E306D">
        <w:rPr>
          <w:rFonts w:ascii="Arial" w:eastAsia="Arial" w:hAnsi="Arial" w:cs="Arial"/>
          <w:b/>
          <w:sz w:val="24"/>
          <w:szCs w:val="24"/>
        </w:rPr>
        <w:t xml:space="preserve"> Drone charging</w:t>
      </w:r>
    </w:p>
    <w:p w:rsidR="00EA4535" w:rsidRPr="002E306D" w:rsidRDefault="00EA4535" w:rsidP="00EA4535">
      <w:pPr>
        <w:jc w:val="center"/>
        <w:rPr>
          <w:rFonts w:ascii="Arial" w:hAnsi="Arial" w:cs="Arial"/>
        </w:rPr>
      </w:pPr>
      <w:r w:rsidRPr="002E306D">
        <w:rPr>
          <w:rFonts w:ascii="Arial" w:eastAsia="Arial" w:hAnsi="Arial" w:cs="Arial"/>
          <w:sz w:val="24"/>
          <w:szCs w:val="24"/>
        </w:rPr>
        <w:t xml:space="preserve">(Used with permission from </w:t>
      </w:r>
      <w:proofErr w:type="spellStart"/>
      <w:r w:rsidRPr="002E306D">
        <w:rPr>
          <w:rFonts w:ascii="Arial" w:eastAsia="Arial" w:hAnsi="Arial" w:cs="Arial"/>
          <w:sz w:val="24"/>
          <w:szCs w:val="24"/>
        </w:rPr>
        <w:t>Witricity</w:t>
      </w:r>
      <w:proofErr w:type="spellEnd"/>
      <w:r w:rsidRPr="002E306D">
        <w:rPr>
          <w:rFonts w:ascii="Arial" w:eastAsia="Arial" w:hAnsi="Arial" w:cs="Arial"/>
          <w:sz w:val="24"/>
          <w:szCs w:val="24"/>
        </w:rPr>
        <w:t>)</w:t>
      </w:r>
    </w:p>
    <w:p w:rsidR="00EA4535" w:rsidRPr="002E306D" w:rsidRDefault="00EA4535" w:rsidP="00EA4535">
      <w:pPr>
        <w:jc w:val="center"/>
        <w:rPr>
          <w:rFonts w:ascii="Arial" w:hAnsi="Arial" w:cs="Arial"/>
        </w:rPr>
      </w:pPr>
    </w:p>
    <w:p w:rsidR="00C61E0D" w:rsidRPr="002E306D" w:rsidRDefault="00C61E0D" w:rsidP="00254031">
      <w:pPr>
        <w:pStyle w:val="SDH1"/>
      </w:pPr>
      <w:bookmarkStart w:id="28" w:name="_Toc437354075"/>
      <w:bookmarkStart w:id="29" w:name="_Toc437383305"/>
      <w:bookmarkStart w:id="30" w:name="_Toc449816282"/>
      <w:r w:rsidRPr="002E306D">
        <w:t>3.2 Relevant Technologies</w:t>
      </w:r>
      <w:bookmarkEnd w:id="28"/>
      <w:bookmarkEnd w:id="29"/>
      <w:bookmarkEnd w:id="30"/>
    </w:p>
    <w:p w:rsidR="00C61E0D" w:rsidRPr="002E306D" w:rsidRDefault="00C61E0D" w:rsidP="00C61E0D">
      <w:pPr>
        <w:rPr>
          <w:rFonts w:ascii="Arial" w:hAnsi="Arial" w:cs="Arial"/>
          <w:szCs w:val="36"/>
          <w:u w:val="single"/>
        </w:rPr>
      </w:pPr>
    </w:p>
    <w:p w:rsidR="00C61E0D" w:rsidRPr="002E306D" w:rsidRDefault="00C61E0D" w:rsidP="00C61E0D">
      <w:pPr>
        <w:pStyle w:val="SDText"/>
      </w:pPr>
      <w:r w:rsidRPr="002E306D">
        <w:t xml:space="preserve">Throughout the years, technology has played important roles in today’s society. Technology has an impact not only for personal use, but also for working environments. New implementation of technologies arises to take action in meeting human everyday needs. It also can be improved to cut down budges, help the environment, and its surroundings. In this section, we will discuss relevant technologies that were found throughout our research. Although, we are not going to use all of these technologies, we will go in detailed for each technology found. Ultimately, all these technologies could be helpful and used based on projects’ objectives. </w:t>
      </w:r>
    </w:p>
    <w:p w:rsidR="00C61E0D" w:rsidRPr="002E306D" w:rsidRDefault="00C61E0D" w:rsidP="00536F8C">
      <w:pPr>
        <w:pStyle w:val="SDText"/>
      </w:pPr>
    </w:p>
    <w:p w:rsidR="00C61E0D" w:rsidRPr="002E306D" w:rsidRDefault="00C61E0D" w:rsidP="00536F8C">
      <w:pPr>
        <w:pStyle w:val="SDH2"/>
      </w:pPr>
      <w:bookmarkStart w:id="31" w:name="_Toc437354076"/>
      <w:bookmarkStart w:id="32" w:name="_Toc437383306"/>
      <w:bookmarkStart w:id="33" w:name="_Toc449816283"/>
      <w:r w:rsidRPr="002E306D">
        <w:t>3.2.1 Wireless Communication</w:t>
      </w:r>
      <w:bookmarkEnd w:id="31"/>
      <w:bookmarkEnd w:id="32"/>
      <w:bookmarkEnd w:id="33"/>
    </w:p>
    <w:p w:rsidR="00C61E0D" w:rsidRPr="002E306D" w:rsidRDefault="00C61E0D" w:rsidP="00536F8C">
      <w:pPr>
        <w:pStyle w:val="SDText"/>
      </w:pPr>
    </w:p>
    <w:p w:rsidR="00C61E0D" w:rsidRPr="002E306D" w:rsidRDefault="00C61E0D" w:rsidP="00C61E0D">
      <w:pPr>
        <w:pStyle w:val="SDText"/>
      </w:pPr>
      <w:r w:rsidRPr="002E306D">
        <w:t xml:space="preserve">Wireless communication is a key part of the SPIDRONE project because it gives the drone freedom from being attached to any wire. Wireless connections allowed the drone to increase its mobility, this means it can freely roam without losing its connection. Various types of wireless communications will be discussed based upon their characteristics and specifications. Each wireless communication will be discussed individually to compare each’s weakness and strengths. Once we have compared each different type of wireless communication for the drone, we will be able to decide which wireless communication best fits the purpose of this project. </w:t>
      </w:r>
    </w:p>
    <w:p w:rsidR="00C61E0D" w:rsidRPr="002E306D" w:rsidRDefault="00C61E0D" w:rsidP="00C61E0D">
      <w:pPr>
        <w:rPr>
          <w:rFonts w:ascii="Arial" w:hAnsi="Arial" w:cs="Arial"/>
        </w:rPr>
      </w:pPr>
    </w:p>
    <w:p w:rsidR="00C61E0D" w:rsidRPr="002E306D" w:rsidRDefault="00C61E0D" w:rsidP="00C61E0D">
      <w:pPr>
        <w:pStyle w:val="SDText"/>
      </w:pPr>
      <w:r w:rsidRPr="002E306D">
        <w:rPr>
          <w:b/>
          <w:i/>
        </w:rPr>
        <w:t>Bluetooth</w:t>
      </w:r>
      <w:r w:rsidRPr="002E306D">
        <w:rPr>
          <w:b/>
        </w:rPr>
        <w:t xml:space="preserve">: </w:t>
      </w:r>
      <w:r w:rsidRPr="002E306D">
        <w:t xml:space="preserve">Bluetooth technology is practically in almost every electronic device like mobile phone to home entertainment products. Key features of Bluetooth are low power, low cost and its pervasiveness. Using a spread spectrum, frequency hopping, and full-duplex signal at a nominal rate of 1600 hops/sec, Bluetooth operates in the unlicensed industrial, scientific and medical (ISM) band from 2.4 to 2.485 GHz. The adaptive frequency </w:t>
      </w:r>
      <w:r w:rsidR="00A21C96" w:rsidRPr="002E306D">
        <w:t>hopping</w:t>
      </w:r>
      <w:r w:rsidRPr="002E306D">
        <w:t xml:space="preserve"> (AFH) capability allows a reduction of interface between wireless technologies sharing the same spectrum. What this </w:t>
      </w:r>
      <w:r w:rsidRPr="002E306D">
        <w:lastRenderedPageBreak/>
        <w:t>means is that the AFH allows for multiple wireless devices to be introduced to the environment simultaneously without collisions. Bluetooth’s range varies depending on the class of radio that is used. There are three classes of radios. Class 3 radios, have a range of up to 1 meter or 3 feet.</w:t>
      </w:r>
    </w:p>
    <w:p w:rsidR="00C61E0D" w:rsidRPr="002E306D" w:rsidRDefault="00C61E0D" w:rsidP="00C61E0D">
      <w:pPr>
        <w:pStyle w:val="SDText"/>
      </w:pPr>
      <w:r w:rsidRPr="002E306D">
        <w:t xml:space="preserve">Class 2 radios, have range of 10 meters or 33 feet; this is the class that is mostly found in mobile devices. Class 1 radios have a range of 100 meters, 300 feet; this is the class that is primarily used in industrial cases. Bluetooth’s power technology is designed to have low power consumption. The power used for Class 2 is 2.5 </w:t>
      </w:r>
      <w:proofErr w:type="spellStart"/>
      <w:r w:rsidRPr="002E306D">
        <w:t>mW</w:t>
      </w:r>
      <w:proofErr w:type="spellEnd"/>
      <w:r w:rsidRPr="002E306D">
        <w:t xml:space="preserve">. In table 3.2.1.1, we will present some advantages and disadvantages for using Bluetooth technology, and whether or not it will be used for the SPIDRONE project. </w:t>
      </w:r>
    </w:p>
    <w:p w:rsidR="00C61E0D" w:rsidRPr="002E306D" w:rsidRDefault="00C61E0D" w:rsidP="00C61E0D">
      <w:pPr>
        <w:jc w:val="both"/>
        <w:rPr>
          <w:rFonts w:ascii="Arial" w:hAnsi="Arial" w:cs="Arial"/>
        </w:rPr>
      </w:pPr>
    </w:p>
    <w:tbl>
      <w:tblPr>
        <w:tblStyle w:val="GridTable4-Accent3"/>
        <w:tblW w:w="0" w:type="auto"/>
        <w:jc w:val="center"/>
        <w:tblLook w:val="04A0" w:firstRow="1" w:lastRow="0" w:firstColumn="1" w:lastColumn="0" w:noHBand="0" w:noVBand="1"/>
      </w:tblPr>
      <w:tblGrid>
        <w:gridCol w:w="2523"/>
        <w:gridCol w:w="6107"/>
      </w:tblGrid>
      <w:tr w:rsidR="00C61E0D" w:rsidRPr="002E306D" w:rsidTr="00C61E0D">
        <w:trPr>
          <w:cnfStyle w:val="100000000000" w:firstRow="1" w:lastRow="0" w:firstColumn="0" w:lastColumn="0" w:oddVBand="0" w:evenVBand="0" w:oddHBand="0" w:evenHBand="0" w:firstRowFirstColumn="0" w:firstRowLastColumn="0" w:lastRowFirstColumn="0" w:lastRowLastColumn="0"/>
          <w:trHeight w:val="176"/>
          <w:jc w:val="center"/>
        </w:trPr>
        <w:tc>
          <w:tcPr>
            <w:cnfStyle w:val="001000000000" w:firstRow="0" w:lastRow="0" w:firstColumn="1" w:lastColumn="0" w:oddVBand="0" w:evenVBand="0" w:oddHBand="0" w:evenHBand="0" w:firstRowFirstColumn="0" w:firstRowLastColumn="0" w:lastRowFirstColumn="0" w:lastRowLastColumn="0"/>
            <w:tcW w:w="0" w:type="auto"/>
          </w:tcPr>
          <w:p w:rsidR="00C61E0D" w:rsidRPr="002E306D" w:rsidRDefault="00C61E0D" w:rsidP="00C61E0D">
            <w:pPr>
              <w:pStyle w:val="SDText"/>
              <w:jc w:val="center"/>
            </w:pPr>
            <w:r w:rsidRPr="002E306D">
              <w:t>Advantages</w:t>
            </w:r>
          </w:p>
        </w:tc>
        <w:tc>
          <w:tcPr>
            <w:tcW w:w="0" w:type="auto"/>
          </w:tcPr>
          <w:p w:rsidR="00C61E0D" w:rsidRPr="002E306D" w:rsidRDefault="00C61E0D" w:rsidP="00C61E0D">
            <w:pPr>
              <w:pStyle w:val="SDText"/>
              <w:jc w:val="center"/>
              <w:cnfStyle w:val="100000000000" w:firstRow="1" w:lastRow="0" w:firstColumn="0" w:lastColumn="0" w:oddVBand="0" w:evenVBand="0" w:oddHBand="0" w:evenHBand="0" w:firstRowFirstColumn="0" w:firstRowLastColumn="0" w:lastRowFirstColumn="0" w:lastRowLastColumn="0"/>
            </w:pPr>
            <w:r w:rsidRPr="002E306D">
              <w:t>Explanation</w:t>
            </w:r>
          </w:p>
        </w:tc>
      </w:tr>
      <w:tr w:rsidR="00C61E0D" w:rsidRPr="002E306D" w:rsidTr="00C61E0D">
        <w:trPr>
          <w:cnfStyle w:val="000000100000" w:firstRow="0" w:lastRow="0" w:firstColumn="0" w:lastColumn="0" w:oddVBand="0" w:evenVBand="0" w:oddHBand="1" w:evenHBand="0" w:firstRowFirstColumn="0" w:firstRowLastColumn="0" w:lastRowFirstColumn="0" w:lastRowLastColumn="0"/>
          <w:trHeight w:val="579"/>
          <w:jc w:val="center"/>
        </w:trPr>
        <w:tc>
          <w:tcPr>
            <w:cnfStyle w:val="001000000000" w:firstRow="0" w:lastRow="0" w:firstColumn="1" w:lastColumn="0" w:oddVBand="0" w:evenVBand="0" w:oddHBand="0" w:evenHBand="0" w:firstRowFirstColumn="0" w:firstRowLastColumn="0" w:lastRowFirstColumn="0" w:lastRowLastColumn="0"/>
            <w:tcW w:w="0" w:type="auto"/>
          </w:tcPr>
          <w:p w:rsidR="00C61E0D" w:rsidRPr="002E306D" w:rsidRDefault="00C61E0D" w:rsidP="00C61E0D">
            <w:pPr>
              <w:pStyle w:val="SDText"/>
              <w:jc w:val="center"/>
            </w:pPr>
          </w:p>
          <w:p w:rsidR="00C61E0D" w:rsidRPr="002E306D" w:rsidRDefault="00C61E0D" w:rsidP="00C61E0D">
            <w:pPr>
              <w:pStyle w:val="SDText"/>
              <w:jc w:val="center"/>
            </w:pPr>
            <w:r w:rsidRPr="002E306D">
              <w:t>Inexpensive</w:t>
            </w:r>
          </w:p>
        </w:tc>
        <w:tc>
          <w:tcPr>
            <w:tcW w:w="0" w:type="auto"/>
          </w:tcPr>
          <w:p w:rsidR="00C61E0D" w:rsidRPr="002E306D"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p>
          <w:p w:rsidR="00C61E0D" w:rsidRPr="002E306D"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r w:rsidRPr="002E306D">
              <w:t>Low cost.</w:t>
            </w:r>
          </w:p>
        </w:tc>
      </w:tr>
      <w:tr w:rsidR="00C61E0D" w:rsidRPr="002E306D" w:rsidTr="00C61E0D">
        <w:trPr>
          <w:trHeight w:val="872"/>
          <w:jc w:val="center"/>
        </w:trPr>
        <w:tc>
          <w:tcPr>
            <w:cnfStyle w:val="001000000000" w:firstRow="0" w:lastRow="0" w:firstColumn="1" w:lastColumn="0" w:oddVBand="0" w:evenVBand="0" w:oddHBand="0" w:evenHBand="0" w:firstRowFirstColumn="0" w:firstRowLastColumn="0" w:lastRowFirstColumn="0" w:lastRowLastColumn="0"/>
            <w:tcW w:w="0" w:type="auto"/>
          </w:tcPr>
          <w:p w:rsidR="00C61E0D" w:rsidRPr="002E306D" w:rsidRDefault="00C61E0D" w:rsidP="00C61E0D">
            <w:pPr>
              <w:pStyle w:val="SDText"/>
              <w:jc w:val="center"/>
            </w:pPr>
          </w:p>
          <w:p w:rsidR="00C61E0D" w:rsidRPr="002E306D" w:rsidRDefault="00C61E0D" w:rsidP="00C61E0D">
            <w:pPr>
              <w:pStyle w:val="SDText"/>
              <w:jc w:val="center"/>
            </w:pPr>
            <w:r w:rsidRPr="002E306D">
              <w:t>Automatic</w:t>
            </w:r>
          </w:p>
        </w:tc>
        <w:tc>
          <w:tcPr>
            <w:tcW w:w="0" w:type="auto"/>
          </w:tcPr>
          <w:p w:rsidR="00C61E0D" w:rsidRPr="002E306D"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p>
          <w:p w:rsidR="00C61E0D" w:rsidRPr="002E306D"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r w:rsidRPr="002E306D">
              <w:t>When devices are paired, they will automatically begin communication.</w:t>
            </w:r>
          </w:p>
        </w:tc>
      </w:tr>
      <w:tr w:rsidR="00C61E0D" w:rsidRPr="002E306D" w:rsidTr="00C61E0D">
        <w:trPr>
          <w:cnfStyle w:val="000000100000" w:firstRow="0" w:lastRow="0" w:firstColumn="0" w:lastColumn="0" w:oddVBand="0" w:evenVBand="0" w:oddHBand="1" w:evenHBand="0" w:firstRowFirstColumn="0" w:firstRowLastColumn="0" w:lastRowFirstColumn="0" w:lastRowLastColumn="0"/>
          <w:trHeight w:val="863"/>
          <w:jc w:val="center"/>
        </w:trPr>
        <w:tc>
          <w:tcPr>
            <w:cnfStyle w:val="001000000000" w:firstRow="0" w:lastRow="0" w:firstColumn="1" w:lastColumn="0" w:oddVBand="0" w:evenVBand="0" w:oddHBand="0" w:evenHBand="0" w:firstRowFirstColumn="0" w:firstRowLastColumn="0" w:lastRowFirstColumn="0" w:lastRowLastColumn="0"/>
            <w:tcW w:w="0" w:type="auto"/>
          </w:tcPr>
          <w:p w:rsidR="00C61E0D" w:rsidRPr="002E306D" w:rsidRDefault="00C61E0D" w:rsidP="00C61E0D">
            <w:pPr>
              <w:pStyle w:val="SDText"/>
              <w:jc w:val="center"/>
            </w:pPr>
          </w:p>
          <w:p w:rsidR="00C61E0D" w:rsidRPr="002E306D" w:rsidRDefault="00C61E0D" w:rsidP="00C61E0D">
            <w:pPr>
              <w:pStyle w:val="SDText"/>
              <w:jc w:val="center"/>
            </w:pPr>
            <w:r w:rsidRPr="002E306D">
              <w:t>Standardized Protocol</w:t>
            </w:r>
          </w:p>
        </w:tc>
        <w:tc>
          <w:tcPr>
            <w:tcW w:w="0" w:type="auto"/>
          </w:tcPr>
          <w:p w:rsidR="00C61E0D" w:rsidRPr="002E306D"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p>
          <w:p w:rsidR="00C61E0D" w:rsidRPr="002E306D"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r w:rsidRPr="002E306D">
              <w:t>Connects devices to each other without being the same model.</w:t>
            </w:r>
          </w:p>
          <w:p w:rsidR="00C61E0D" w:rsidRPr="002E306D"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p>
        </w:tc>
      </w:tr>
      <w:tr w:rsidR="00C61E0D" w:rsidRPr="002E306D" w:rsidTr="00C61E0D">
        <w:trPr>
          <w:trHeight w:val="465"/>
          <w:jc w:val="center"/>
        </w:trPr>
        <w:tc>
          <w:tcPr>
            <w:cnfStyle w:val="001000000000" w:firstRow="0" w:lastRow="0" w:firstColumn="1" w:lastColumn="0" w:oddVBand="0" w:evenVBand="0" w:oddHBand="0" w:evenHBand="0" w:firstRowFirstColumn="0" w:firstRowLastColumn="0" w:lastRowFirstColumn="0" w:lastRowLastColumn="0"/>
            <w:tcW w:w="0" w:type="auto"/>
          </w:tcPr>
          <w:p w:rsidR="00C61E0D" w:rsidRPr="002E306D" w:rsidRDefault="00C61E0D" w:rsidP="00C61E0D">
            <w:pPr>
              <w:pStyle w:val="SDText"/>
              <w:jc w:val="center"/>
            </w:pPr>
          </w:p>
          <w:p w:rsidR="00C61E0D" w:rsidRPr="002E306D" w:rsidRDefault="00C61E0D" w:rsidP="00C61E0D">
            <w:pPr>
              <w:pStyle w:val="SDText"/>
              <w:jc w:val="center"/>
            </w:pPr>
            <w:r w:rsidRPr="002E306D">
              <w:t>Low Interference</w:t>
            </w:r>
          </w:p>
        </w:tc>
        <w:tc>
          <w:tcPr>
            <w:tcW w:w="0" w:type="auto"/>
          </w:tcPr>
          <w:p w:rsidR="00C61E0D" w:rsidRPr="002E306D"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p>
          <w:p w:rsidR="00C61E0D" w:rsidRPr="002E306D"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r w:rsidRPr="002E306D">
              <w:t xml:space="preserve">Uses techniques like frequency </w:t>
            </w:r>
            <w:r w:rsidR="00A21C96" w:rsidRPr="002E306D">
              <w:t>hopping</w:t>
            </w:r>
            <w:r w:rsidRPr="002E306D">
              <w:t>, and also low power wireless signals.</w:t>
            </w:r>
          </w:p>
          <w:p w:rsidR="00C61E0D" w:rsidRPr="002E306D"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p>
        </w:tc>
      </w:tr>
      <w:tr w:rsidR="00C61E0D" w:rsidRPr="002E306D" w:rsidTr="00C61E0D">
        <w:trPr>
          <w:cnfStyle w:val="000000100000" w:firstRow="0" w:lastRow="0" w:firstColumn="0" w:lastColumn="0" w:oddVBand="0" w:evenVBand="0" w:oddHBand="1" w:evenHBand="0" w:firstRowFirstColumn="0" w:firstRowLastColumn="0" w:lastRowFirstColumn="0" w:lastRowLastColumn="0"/>
          <w:trHeight w:val="465"/>
          <w:jc w:val="center"/>
        </w:trPr>
        <w:tc>
          <w:tcPr>
            <w:cnfStyle w:val="001000000000" w:firstRow="0" w:lastRow="0" w:firstColumn="1" w:lastColumn="0" w:oddVBand="0" w:evenVBand="0" w:oddHBand="0" w:evenHBand="0" w:firstRowFirstColumn="0" w:firstRowLastColumn="0" w:lastRowFirstColumn="0" w:lastRowLastColumn="0"/>
            <w:tcW w:w="0" w:type="auto"/>
          </w:tcPr>
          <w:p w:rsidR="00C61E0D" w:rsidRPr="002E306D" w:rsidRDefault="00C61E0D" w:rsidP="00C61E0D">
            <w:pPr>
              <w:pStyle w:val="SDText"/>
              <w:jc w:val="center"/>
            </w:pPr>
          </w:p>
          <w:p w:rsidR="00C61E0D" w:rsidRPr="002E306D" w:rsidRDefault="00C61E0D" w:rsidP="00C61E0D">
            <w:pPr>
              <w:pStyle w:val="SDText"/>
              <w:jc w:val="center"/>
            </w:pPr>
            <w:r w:rsidRPr="002E306D">
              <w:t>Low Energy Consumption</w:t>
            </w:r>
          </w:p>
        </w:tc>
        <w:tc>
          <w:tcPr>
            <w:tcW w:w="0" w:type="auto"/>
          </w:tcPr>
          <w:p w:rsidR="00C61E0D" w:rsidRPr="002E306D"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p>
          <w:p w:rsidR="00C61E0D" w:rsidRPr="002E306D"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r w:rsidRPr="002E306D">
              <w:t>Because it uses low power signals, Bluetooth requires little energy and will use less battery or electrical power.</w:t>
            </w:r>
          </w:p>
        </w:tc>
      </w:tr>
      <w:tr w:rsidR="00C61E0D" w:rsidRPr="002E306D" w:rsidTr="00C61E0D">
        <w:trPr>
          <w:trHeight w:val="692"/>
          <w:jc w:val="center"/>
        </w:trPr>
        <w:tc>
          <w:tcPr>
            <w:cnfStyle w:val="001000000000" w:firstRow="0" w:lastRow="0" w:firstColumn="1" w:lastColumn="0" w:oddVBand="0" w:evenVBand="0" w:oddHBand="0" w:evenHBand="0" w:firstRowFirstColumn="0" w:firstRowLastColumn="0" w:lastRowFirstColumn="0" w:lastRowLastColumn="0"/>
            <w:tcW w:w="0" w:type="auto"/>
          </w:tcPr>
          <w:p w:rsidR="00C61E0D" w:rsidRPr="002E306D" w:rsidRDefault="00C61E0D" w:rsidP="00C61E0D">
            <w:pPr>
              <w:pStyle w:val="SDText"/>
              <w:jc w:val="center"/>
            </w:pPr>
          </w:p>
          <w:p w:rsidR="00C61E0D" w:rsidRPr="002E306D" w:rsidRDefault="00C61E0D" w:rsidP="00C61E0D">
            <w:pPr>
              <w:pStyle w:val="SDText"/>
              <w:jc w:val="center"/>
            </w:pPr>
            <w:r w:rsidRPr="002E306D">
              <w:t>Personal Area Network (PAN)</w:t>
            </w:r>
          </w:p>
          <w:p w:rsidR="00C61E0D" w:rsidRPr="002E306D" w:rsidRDefault="00C61E0D" w:rsidP="00C61E0D">
            <w:pPr>
              <w:pStyle w:val="SDText"/>
              <w:jc w:val="center"/>
            </w:pPr>
          </w:p>
        </w:tc>
        <w:tc>
          <w:tcPr>
            <w:tcW w:w="0" w:type="auto"/>
          </w:tcPr>
          <w:p w:rsidR="00C61E0D" w:rsidRPr="002E306D"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p>
          <w:p w:rsidR="00C61E0D" w:rsidRPr="002E306D"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r w:rsidRPr="002E306D">
              <w:t>Allows for multiple devices to be connected within its range.</w:t>
            </w:r>
          </w:p>
        </w:tc>
      </w:tr>
    </w:tbl>
    <w:p w:rsidR="00C61E0D" w:rsidRPr="002E306D" w:rsidRDefault="00C61E0D" w:rsidP="00C61E0D">
      <w:pPr>
        <w:rPr>
          <w:rFonts w:ascii="Arial" w:hAnsi="Arial" w:cs="Arial"/>
        </w:rPr>
      </w:pPr>
      <w:r w:rsidRPr="002E306D">
        <w:rPr>
          <w:rFonts w:ascii="Arial" w:hAnsi="Arial" w:cs="Arial"/>
        </w:rPr>
        <w:tab/>
      </w:r>
      <w:r w:rsidRPr="002E306D">
        <w:rPr>
          <w:rFonts w:ascii="Arial" w:hAnsi="Arial" w:cs="Arial"/>
        </w:rPr>
        <w:tab/>
      </w:r>
      <w:r w:rsidRPr="002E306D">
        <w:rPr>
          <w:rFonts w:ascii="Arial" w:hAnsi="Arial" w:cs="Arial"/>
        </w:rPr>
        <w:tab/>
      </w:r>
    </w:p>
    <w:p w:rsidR="00C61E0D" w:rsidRPr="002E306D" w:rsidRDefault="00C61E0D" w:rsidP="00C61E0D">
      <w:pPr>
        <w:pStyle w:val="SDText"/>
        <w:jc w:val="center"/>
      </w:pPr>
      <w:r w:rsidRPr="002E306D">
        <w:t>Table 3.2.1.1 Advantages of Bluetooth Technology</w:t>
      </w:r>
    </w:p>
    <w:p w:rsidR="00C61E0D" w:rsidRPr="002E306D" w:rsidRDefault="00C61E0D" w:rsidP="00C61E0D">
      <w:pPr>
        <w:rPr>
          <w:rFonts w:ascii="Arial" w:hAnsi="Arial" w:cs="Arial"/>
        </w:rPr>
      </w:pPr>
    </w:p>
    <w:p w:rsidR="00C61E0D" w:rsidRPr="002E306D" w:rsidRDefault="00C61E0D" w:rsidP="00C61E0D">
      <w:pPr>
        <w:pStyle w:val="SDText"/>
      </w:pPr>
      <w:r w:rsidRPr="002E306D">
        <w:t>Due to the many devices that have this technology and the success that it has, Bluetooth technologies do not have many disadvantages. Unfortunately, these disadvantages could be critical in meeting the desired goals for the project. Table 3.2.1.2 is the short list of disadvantages of Bluetooth technology.</w:t>
      </w:r>
    </w:p>
    <w:p w:rsidR="00C61E0D" w:rsidRPr="002E306D" w:rsidRDefault="00C61E0D" w:rsidP="00C61E0D">
      <w:pPr>
        <w:rPr>
          <w:rFonts w:ascii="Arial" w:hAnsi="Arial" w:cs="Arial"/>
          <w:b/>
        </w:rPr>
      </w:pPr>
    </w:p>
    <w:tbl>
      <w:tblPr>
        <w:tblStyle w:val="GridTable4-Accent3"/>
        <w:tblW w:w="0" w:type="auto"/>
        <w:tblLook w:val="04A0" w:firstRow="1" w:lastRow="0" w:firstColumn="1" w:lastColumn="0" w:noHBand="0" w:noVBand="1"/>
      </w:tblPr>
      <w:tblGrid>
        <w:gridCol w:w="1911"/>
        <w:gridCol w:w="6719"/>
      </w:tblGrid>
      <w:tr w:rsidR="00C61E0D" w:rsidRPr="002E306D" w:rsidTr="00614239">
        <w:trPr>
          <w:cnfStyle w:val="100000000000" w:firstRow="1" w:lastRow="0" w:firstColumn="0" w:lastColumn="0" w:oddVBand="0" w:evenVBand="0" w:oddHBand="0"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0" w:type="auto"/>
          </w:tcPr>
          <w:p w:rsidR="00C61E0D" w:rsidRPr="002E306D" w:rsidRDefault="00C61E0D" w:rsidP="00C61E0D">
            <w:pPr>
              <w:pStyle w:val="SDText"/>
              <w:jc w:val="center"/>
            </w:pPr>
            <w:r w:rsidRPr="002E306D">
              <w:t>Disadvantages</w:t>
            </w:r>
          </w:p>
        </w:tc>
        <w:tc>
          <w:tcPr>
            <w:tcW w:w="0" w:type="auto"/>
          </w:tcPr>
          <w:p w:rsidR="00C61E0D" w:rsidRPr="002E306D" w:rsidRDefault="00C61E0D" w:rsidP="00C61E0D">
            <w:pPr>
              <w:pStyle w:val="SDText"/>
              <w:jc w:val="center"/>
              <w:cnfStyle w:val="100000000000" w:firstRow="1" w:lastRow="0" w:firstColumn="0" w:lastColumn="0" w:oddVBand="0" w:evenVBand="0" w:oddHBand="0" w:evenHBand="0" w:firstRowFirstColumn="0" w:firstRowLastColumn="0" w:lastRowFirstColumn="0" w:lastRowLastColumn="0"/>
            </w:pPr>
            <w:r w:rsidRPr="002E306D">
              <w:t>Explanation</w:t>
            </w:r>
          </w:p>
        </w:tc>
      </w:tr>
      <w:tr w:rsidR="00C61E0D" w:rsidRPr="002E306D" w:rsidTr="00614239">
        <w:trPr>
          <w:cnfStyle w:val="000000100000" w:firstRow="0" w:lastRow="0" w:firstColumn="0" w:lastColumn="0" w:oddVBand="0" w:evenVBand="0" w:oddHBand="1" w:evenHBand="0" w:firstRowFirstColumn="0" w:firstRowLastColumn="0" w:lastRowFirstColumn="0" w:lastRowLastColumn="0"/>
          <w:trHeight w:val="579"/>
        </w:trPr>
        <w:tc>
          <w:tcPr>
            <w:cnfStyle w:val="001000000000" w:firstRow="0" w:lastRow="0" w:firstColumn="1" w:lastColumn="0" w:oddVBand="0" w:evenVBand="0" w:oddHBand="0" w:evenHBand="0" w:firstRowFirstColumn="0" w:firstRowLastColumn="0" w:lastRowFirstColumn="0" w:lastRowLastColumn="0"/>
            <w:tcW w:w="0" w:type="auto"/>
          </w:tcPr>
          <w:p w:rsidR="00C61E0D" w:rsidRPr="002E306D" w:rsidRDefault="00C61E0D" w:rsidP="00C61E0D">
            <w:pPr>
              <w:pStyle w:val="SDText"/>
              <w:jc w:val="center"/>
            </w:pPr>
          </w:p>
          <w:p w:rsidR="00C61E0D" w:rsidRPr="002E306D" w:rsidRDefault="00C61E0D" w:rsidP="00C61E0D">
            <w:pPr>
              <w:pStyle w:val="SDText"/>
              <w:jc w:val="center"/>
            </w:pPr>
            <w:r w:rsidRPr="002E306D">
              <w:t>Range</w:t>
            </w:r>
          </w:p>
        </w:tc>
        <w:tc>
          <w:tcPr>
            <w:tcW w:w="0" w:type="auto"/>
          </w:tcPr>
          <w:p w:rsidR="00C61E0D" w:rsidRPr="002E306D"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p>
          <w:p w:rsidR="00C61E0D" w:rsidRPr="002E306D"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r w:rsidRPr="002E306D">
              <w:t>Most of the Bluetooth connections have a range up to 30 feet.</w:t>
            </w:r>
          </w:p>
        </w:tc>
      </w:tr>
      <w:tr w:rsidR="00C61E0D" w:rsidRPr="002E306D" w:rsidTr="00614239">
        <w:trPr>
          <w:trHeight w:val="465"/>
        </w:trPr>
        <w:tc>
          <w:tcPr>
            <w:cnfStyle w:val="001000000000" w:firstRow="0" w:lastRow="0" w:firstColumn="1" w:lastColumn="0" w:oddVBand="0" w:evenVBand="0" w:oddHBand="0" w:evenHBand="0" w:firstRowFirstColumn="0" w:firstRowLastColumn="0" w:lastRowFirstColumn="0" w:lastRowLastColumn="0"/>
            <w:tcW w:w="0" w:type="auto"/>
          </w:tcPr>
          <w:p w:rsidR="00C61E0D" w:rsidRPr="002E306D" w:rsidRDefault="00C61E0D" w:rsidP="00C61E0D">
            <w:pPr>
              <w:pStyle w:val="SDText"/>
              <w:jc w:val="center"/>
            </w:pPr>
          </w:p>
          <w:p w:rsidR="00C61E0D" w:rsidRPr="002E306D" w:rsidRDefault="00C61E0D" w:rsidP="00C61E0D">
            <w:pPr>
              <w:pStyle w:val="SDText"/>
              <w:jc w:val="center"/>
            </w:pPr>
            <w:r w:rsidRPr="002E306D">
              <w:t>Data Rate</w:t>
            </w:r>
          </w:p>
        </w:tc>
        <w:tc>
          <w:tcPr>
            <w:tcW w:w="0" w:type="auto"/>
          </w:tcPr>
          <w:p w:rsidR="00C61E0D" w:rsidRPr="002E306D"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p>
          <w:p w:rsidR="00C61E0D" w:rsidRPr="002E306D"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r w:rsidRPr="002E306D">
              <w:t xml:space="preserve">Bluetooth only offers 1 </w:t>
            </w:r>
            <w:proofErr w:type="spellStart"/>
            <w:r w:rsidRPr="002E306D">
              <w:t>MBps</w:t>
            </w:r>
            <w:proofErr w:type="spellEnd"/>
            <w:r w:rsidRPr="002E306D">
              <w:t>.</w:t>
            </w:r>
          </w:p>
        </w:tc>
      </w:tr>
      <w:tr w:rsidR="00C61E0D" w:rsidRPr="002E306D" w:rsidTr="00614239">
        <w:trPr>
          <w:cnfStyle w:val="000000100000" w:firstRow="0" w:lastRow="0" w:firstColumn="0" w:lastColumn="0" w:oddVBand="0" w:evenVBand="0" w:oddHBand="1" w:evenHBand="0" w:firstRowFirstColumn="0" w:firstRowLastColumn="0" w:lastRowFirstColumn="0" w:lastRowLastColumn="0"/>
          <w:trHeight w:val="863"/>
        </w:trPr>
        <w:tc>
          <w:tcPr>
            <w:cnfStyle w:val="001000000000" w:firstRow="0" w:lastRow="0" w:firstColumn="1" w:lastColumn="0" w:oddVBand="0" w:evenVBand="0" w:oddHBand="0" w:evenHBand="0" w:firstRowFirstColumn="0" w:firstRowLastColumn="0" w:lastRowFirstColumn="0" w:lastRowLastColumn="0"/>
            <w:tcW w:w="0" w:type="auto"/>
          </w:tcPr>
          <w:p w:rsidR="00C61E0D" w:rsidRPr="002E306D" w:rsidRDefault="00C61E0D" w:rsidP="00C61E0D">
            <w:pPr>
              <w:pStyle w:val="SDText"/>
              <w:jc w:val="center"/>
            </w:pPr>
          </w:p>
          <w:p w:rsidR="00C61E0D" w:rsidRPr="002E306D" w:rsidRDefault="00C61E0D" w:rsidP="00C61E0D">
            <w:pPr>
              <w:pStyle w:val="SDText"/>
              <w:jc w:val="center"/>
            </w:pPr>
            <w:r w:rsidRPr="002E306D">
              <w:t>Security</w:t>
            </w:r>
          </w:p>
        </w:tc>
        <w:tc>
          <w:tcPr>
            <w:tcW w:w="0" w:type="auto"/>
          </w:tcPr>
          <w:p w:rsidR="00C61E0D" w:rsidRPr="002E306D"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p>
          <w:p w:rsidR="00C61E0D" w:rsidRPr="002E306D"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r w:rsidRPr="002E306D">
              <w:t>Greater range and radio frequency (RF) make it much vulnerable to an interception and attack.</w:t>
            </w:r>
          </w:p>
        </w:tc>
      </w:tr>
      <w:tr w:rsidR="00C61E0D" w:rsidRPr="002E306D" w:rsidTr="00614239">
        <w:trPr>
          <w:trHeight w:val="465"/>
        </w:trPr>
        <w:tc>
          <w:tcPr>
            <w:cnfStyle w:val="001000000000" w:firstRow="0" w:lastRow="0" w:firstColumn="1" w:lastColumn="0" w:oddVBand="0" w:evenVBand="0" w:oddHBand="0" w:evenHBand="0" w:firstRowFirstColumn="0" w:firstRowLastColumn="0" w:lastRowFirstColumn="0" w:lastRowLastColumn="0"/>
            <w:tcW w:w="0" w:type="auto"/>
          </w:tcPr>
          <w:p w:rsidR="00C61E0D" w:rsidRPr="002E306D" w:rsidRDefault="00C61E0D" w:rsidP="00C61E0D">
            <w:pPr>
              <w:pStyle w:val="SDText"/>
              <w:jc w:val="center"/>
            </w:pPr>
          </w:p>
          <w:p w:rsidR="00C61E0D" w:rsidRPr="002E306D" w:rsidRDefault="00C61E0D" w:rsidP="00C61E0D">
            <w:pPr>
              <w:pStyle w:val="SDText"/>
              <w:jc w:val="center"/>
            </w:pPr>
            <w:r w:rsidRPr="002E306D">
              <w:t>Battery Drain</w:t>
            </w:r>
          </w:p>
        </w:tc>
        <w:tc>
          <w:tcPr>
            <w:tcW w:w="0" w:type="auto"/>
          </w:tcPr>
          <w:p w:rsidR="00C61E0D" w:rsidRPr="002E306D"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p>
          <w:p w:rsidR="00C61E0D" w:rsidRPr="002E306D"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r w:rsidRPr="002E306D">
              <w:t>It slowly drains battery (when not in use)</w:t>
            </w:r>
          </w:p>
        </w:tc>
      </w:tr>
    </w:tbl>
    <w:p w:rsidR="00C61E0D" w:rsidRPr="002E306D" w:rsidRDefault="00C61E0D" w:rsidP="00C61E0D">
      <w:pPr>
        <w:rPr>
          <w:rFonts w:ascii="Arial" w:hAnsi="Arial" w:cs="Arial"/>
          <w:b/>
        </w:rPr>
      </w:pPr>
    </w:p>
    <w:p w:rsidR="00C61E0D" w:rsidRPr="002E306D" w:rsidRDefault="00C61E0D" w:rsidP="00C61E0D">
      <w:pPr>
        <w:pStyle w:val="SDText"/>
        <w:jc w:val="center"/>
      </w:pPr>
      <w:r w:rsidRPr="002E306D">
        <w:t>Table 3.2.1.2 Disadvantages of Bluetooth Technology</w:t>
      </w:r>
    </w:p>
    <w:p w:rsidR="00C61E0D" w:rsidRPr="002E306D" w:rsidRDefault="00C61E0D" w:rsidP="00C61E0D">
      <w:pPr>
        <w:jc w:val="center"/>
        <w:rPr>
          <w:rFonts w:ascii="Arial" w:hAnsi="Arial" w:cs="Arial"/>
          <w:b/>
        </w:rPr>
      </w:pPr>
    </w:p>
    <w:p w:rsidR="00C61E0D" w:rsidRPr="002E306D" w:rsidRDefault="00C61E0D" w:rsidP="00C61E0D">
      <w:pPr>
        <w:jc w:val="both"/>
        <w:rPr>
          <w:rFonts w:ascii="Arial" w:hAnsi="Arial" w:cs="Arial"/>
        </w:rPr>
      </w:pPr>
      <w:r w:rsidRPr="002E306D">
        <w:rPr>
          <w:rFonts w:ascii="Arial" w:hAnsi="Arial" w:cs="Arial"/>
        </w:rPr>
        <w:t xml:space="preserve">When comparing the advantages and disadvantages, Bluetooth technology is much more beneficial when it is used in short range communication. Even though, Bluetooth is a low energy consumption, the battery will slowly be drained. This drain occurs when the Bluetooth is on and it is not being used. </w:t>
      </w:r>
    </w:p>
    <w:p w:rsidR="00C61E0D" w:rsidRPr="002E306D" w:rsidRDefault="00C61E0D" w:rsidP="00C61E0D">
      <w:pPr>
        <w:rPr>
          <w:rFonts w:ascii="Arial" w:hAnsi="Arial" w:cs="Arial"/>
        </w:rPr>
      </w:pPr>
    </w:p>
    <w:p w:rsidR="00C61E0D" w:rsidRPr="002E306D" w:rsidRDefault="00C61E0D" w:rsidP="00C61E0D">
      <w:pPr>
        <w:pStyle w:val="SDText"/>
      </w:pPr>
      <w:r w:rsidRPr="002E306D">
        <w:rPr>
          <w:b/>
          <w:i/>
        </w:rPr>
        <w:t xml:space="preserve">Global Positioning System (GPS): </w:t>
      </w:r>
      <w:r w:rsidRPr="002E306D">
        <w:t xml:space="preserve">Global Positioning System (GPS) is a satellite based technology. GPS is a navigator system that connects via satellite to 24 satellites placed in space by the U.S Department of defense. The signal is sent to the satellites that circle the earth, and they resend signals back to the device. In other words, the GPS receiver compares the times the signals were transmitted and received to the satellites. Therefore, with this measurements, the receiver can define the position of the user, and display it on a device’s electronic map. The GPS receiver must connect to signals of at least three satellites to calculate a 2-D position that measures as coordinates and track the movement. These coordinates are latitude and longitude. When the GPS receiver connects to four or more satellites, it can calculate the user’s 3-D position. These gives the coordinates of latitude, longitude, and altitude. As the GPS receiver knows the user’s location, it can also calculate other information related to the user’s position, such as distance from location A to location B. The accuracy of this technology today is believed to be very accurate; however, its accuracy depends on the quality of the receiver, atmospheric issues, and the </w:t>
      </w:r>
      <w:r w:rsidR="00A21C96" w:rsidRPr="002E306D">
        <w:t>receiver’s</w:t>
      </w:r>
      <w:r w:rsidRPr="002E306D">
        <w:t xml:space="preserve"> position. The GPS satellites signals are transmitted through two low power radio signals. Every day’s GPS uses frequencies of 1575.42 MHz in the UHF band. </w:t>
      </w:r>
      <w:r w:rsidR="00A21C96" w:rsidRPr="002E306D">
        <w:t>Ultra-high</w:t>
      </w:r>
      <w:r w:rsidRPr="002E306D">
        <w:t xml:space="preserve"> frequency (UHF) is the range of radio frequencies between 300 MHz and 3 GHz, the wavelengths range from one meter to one decimeter. The GPS signal, transmits three different bits of information to the receiver. On one is the pseudo-random codes which modulates the L1 carrier. The carrier repeats every 1023 bits and modulates at a 1MHz rate. This type of carrier is the most used. Tables 3.2.1.3 and 3.2.1.4 will discuss the advantages and disadvantages similar of how we did the comparison of the Bluetooth communication.</w:t>
      </w:r>
    </w:p>
    <w:p w:rsidR="00C61E0D" w:rsidRPr="002E306D" w:rsidRDefault="00C61E0D" w:rsidP="00C61E0D">
      <w:pPr>
        <w:rPr>
          <w:rFonts w:ascii="Arial" w:hAnsi="Arial" w:cs="Arial"/>
        </w:rPr>
      </w:pPr>
    </w:p>
    <w:tbl>
      <w:tblPr>
        <w:tblStyle w:val="GridTable4-Accent3"/>
        <w:tblW w:w="0" w:type="auto"/>
        <w:tblLook w:val="04A0" w:firstRow="1" w:lastRow="0" w:firstColumn="1" w:lastColumn="0" w:noHBand="0" w:noVBand="1"/>
      </w:tblPr>
      <w:tblGrid>
        <w:gridCol w:w="2119"/>
        <w:gridCol w:w="6511"/>
      </w:tblGrid>
      <w:tr w:rsidR="00C61E0D" w:rsidRPr="002E306D" w:rsidTr="00614239">
        <w:trPr>
          <w:cnfStyle w:val="100000000000" w:firstRow="1" w:lastRow="0" w:firstColumn="0" w:lastColumn="0" w:oddVBand="0" w:evenVBand="0" w:oddHBand="0"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rsidR="00C61E0D" w:rsidRPr="002E306D" w:rsidRDefault="00C61E0D" w:rsidP="00C61E0D">
            <w:pPr>
              <w:pStyle w:val="SDText"/>
              <w:jc w:val="center"/>
            </w:pPr>
            <w:r w:rsidRPr="002E306D">
              <w:t>Advantages</w:t>
            </w:r>
          </w:p>
        </w:tc>
        <w:tc>
          <w:tcPr>
            <w:tcW w:w="0" w:type="auto"/>
          </w:tcPr>
          <w:p w:rsidR="00C61E0D" w:rsidRPr="002E306D" w:rsidRDefault="00C61E0D" w:rsidP="00C61E0D">
            <w:pPr>
              <w:pStyle w:val="SDText"/>
              <w:jc w:val="center"/>
              <w:cnfStyle w:val="100000000000" w:firstRow="1" w:lastRow="0" w:firstColumn="0" w:lastColumn="0" w:oddVBand="0" w:evenVBand="0" w:oddHBand="0" w:evenHBand="0" w:firstRowFirstColumn="0" w:firstRowLastColumn="0" w:lastRowFirstColumn="0" w:lastRowLastColumn="0"/>
            </w:pPr>
            <w:r w:rsidRPr="002E306D">
              <w:t>Explanation</w:t>
            </w:r>
          </w:p>
        </w:tc>
      </w:tr>
      <w:tr w:rsidR="00C61E0D" w:rsidRPr="002E306D" w:rsidTr="00614239">
        <w:trPr>
          <w:cnfStyle w:val="000000100000" w:firstRow="0" w:lastRow="0" w:firstColumn="0" w:lastColumn="0" w:oddVBand="0" w:evenVBand="0" w:oddHBand="1" w:evenHBand="0" w:firstRowFirstColumn="0" w:firstRowLastColumn="0" w:lastRowFirstColumn="0" w:lastRowLastColumn="0"/>
          <w:trHeight w:val="579"/>
        </w:trPr>
        <w:tc>
          <w:tcPr>
            <w:cnfStyle w:val="001000000000" w:firstRow="0" w:lastRow="0" w:firstColumn="1" w:lastColumn="0" w:oddVBand="0" w:evenVBand="0" w:oddHBand="0" w:evenHBand="0" w:firstRowFirstColumn="0" w:firstRowLastColumn="0" w:lastRowFirstColumn="0" w:lastRowLastColumn="0"/>
            <w:tcW w:w="0" w:type="auto"/>
          </w:tcPr>
          <w:p w:rsidR="00C61E0D" w:rsidRPr="002E306D" w:rsidRDefault="00C61E0D" w:rsidP="00C61E0D">
            <w:pPr>
              <w:pStyle w:val="SDText"/>
              <w:jc w:val="center"/>
            </w:pPr>
          </w:p>
          <w:p w:rsidR="00C61E0D" w:rsidRPr="002E306D" w:rsidRDefault="00C61E0D" w:rsidP="00C61E0D">
            <w:pPr>
              <w:pStyle w:val="SDText"/>
              <w:jc w:val="center"/>
            </w:pPr>
            <w:r w:rsidRPr="002E306D">
              <w:t>Easy to Navigate</w:t>
            </w:r>
          </w:p>
        </w:tc>
        <w:tc>
          <w:tcPr>
            <w:tcW w:w="0" w:type="auto"/>
          </w:tcPr>
          <w:p w:rsidR="00C61E0D" w:rsidRPr="002E306D"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p>
          <w:p w:rsidR="00C61E0D" w:rsidRPr="002E306D"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r w:rsidRPr="002E306D">
              <w:t>Tells direction to reach destination.</w:t>
            </w:r>
          </w:p>
        </w:tc>
      </w:tr>
      <w:tr w:rsidR="00C61E0D" w:rsidRPr="002E306D" w:rsidTr="00614239">
        <w:trPr>
          <w:trHeight w:val="465"/>
        </w:trPr>
        <w:tc>
          <w:tcPr>
            <w:cnfStyle w:val="001000000000" w:firstRow="0" w:lastRow="0" w:firstColumn="1" w:lastColumn="0" w:oddVBand="0" w:evenVBand="0" w:oddHBand="0" w:evenHBand="0" w:firstRowFirstColumn="0" w:firstRowLastColumn="0" w:lastRowFirstColumn="0" w:lastRowLastColumn="0"/>
            <w:tcW w:w="0" w:type="auto"/>
          </w:tcPr>
          <w:p w:rsidR="00C61E0D" w:rsidRPr="002E306D" w:rsidRDefault="00C61E0D" w:rsidP="00C61E0D">
            <w:pPr>
              <w:pStyle w:val="SDText"/>
              <w:jc w:val="center"/>
            </w:pPr>
          </w:p>
          <w:p w:rsidR="00C61E0D" w:rsidRPr="002E306D" w:rsidRDefault="00C61E0D" w:rsidP="00C61E0D">
            <w:pPr>
              <w:pStyle w:val="SDText"/>
              <w:jc w:val="center"/>
            </w:pPr>
            <w:r w:rsidRPr="002E306D">
              <w:t>Climate</w:t>
            </w:r>
          </w:p>
        </w:tc>
        <w:tc>
          <w:tcPr>
            <w:tcW w:w="0" w:type="auto"/>
          </w:tcPr>
          <w:p w:rsidR="00C61E0D" w:rsidRPr="002E306D"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p>
          <w:p w:rsidR="00C61E0D" w:rsidRPr="002E306D"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r w:rsidRPr="002E306D">
              <w:t>Works in all weathers.</w:t>
            </w:r>
          </w:p>
        </w:tc>
      </w:tr>
      <w:tr w:rsidR="00C61E0D" w:rsidRPr="002E306D" w:rsidTr="00614239">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0" w:type="auto"/>
          </w:tcPr>
          <w:p w:rsidR="00C61E0D" w:rsidRPr="002E306D" w:rsidRDefault="00C61E0D" w:rsidP="00C61E0D">
            <w:pPr>
              <w:pStyle w:val="SDText"/>
              <w:jc w:val="center"/>
            </w:pPr>
          </w:p>
          <w:p w:rsidR="00C61E0D" w:rsidRPr="002E306D" w:rsidRDefault="00C61E0D" w:rsidP="00C61E0D">
            <w:pPr>
              <w:pStyle w:val="SDText"/>
              <w:jc w:val="center"/>
            </w:pPr>
            <w:r w:rsidRPr="002E306D">
              <w:t>Cost</w:t>
            </w:r>
          </w:p>
        </w:tc>
        <w:tc>
          <w:tcPr>
            <w:tcW w:w="0" w:type="auto"/>
          </w:tcPr>
          <w:p w:rsidR="00C61E0D" w:rsidRPr="002E306D"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p>
          <w:p w:rsidR="00C61E0D" w:rsidRPr="002E306D"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r w:rsidRPr="002E306D">
              <w:t>Low compared to other navigation systems.</w:t>
            </w:r>
          </w:p>
        </w:tc>
      </w:tr>
      <w:tr w:rsidR="00C61E0D" w:rsidRPr="002E306D" w:rsidTr="00614239">
        <w:trPr>
          <w:trHeight w:val="465"/>
        </w:trPr>
        <w:tc>
          <w:tcPr>
            <w:cnfStyle w:val="001000000000" w:firstRow="0" w:lastRow="0" w:firstColumn="1" w:lastColumn="0" w:oddVBand="0" w:evenVBand="0" w:oddHBand="0" w:evenHBand="0" w:firstRowFirstColumn="0" w:firstRowLastColumn="0" w:lastRowFirstColumn="0" w:lastRowLastColumn="0"/>
            <w:tcW w:w="0" w:type="auto"/>
          </w:tcPr>
          <w:p w:rsidR="00C61E0D" w:rsidRPr="002E306D" w:rsidRDefault="00C61E0D" w:rsidP="00C61E0D">
            <w:pPr>
              <w:pStyle w:val="SDText"/>
              <w:jc w:val="center"/>
            </w:pPr>
          </w:p>
          <w:p w:rsidR="00C61E0D" w:rsidRPr="002E306D" w:rsidRDefault="00C61E0D" w:rsidP="00C61E0D">
            <w:pPr>
              <w:pStyle w:val="SDText"/>
              <w:jc w:val="center"/>
            </w:pPr>
            <w:r w:rsidRPr="002E306D">
              <w:t>Coverage</w:t>
            </w:r>
          </w:p>
        </w:tc>
        <w:tc>
          <w:tcPr>
            <w:tcW w:w="0" w:type="auto"/>
          </w:tcPr>
          <w:p w:rsidR="00C61E0D" w:rsidRPr="002E306D"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p>
          <w:p w:rsidR="00C61E0D" w:rsidRPr="002E306D"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r w:rsidRPr="002E306D">
              <w:t>It covers the whole planet.</w:t>
            </w:r>
          </w:p>
        </w:tc>
      </w:tr>
      <w:tr w:rsidR="00C61E0D" w:rsidRPr="002E306D" w:rsidTr="00614239">
        <w:trPr>
          <w:cnfStyle w:val="000000100000" w:firstRow="0" w:lastRow="0" w:firstColumn="0" w:lastColumn="0" w:oddVBand="0" w:evenVBand="0" w:oddHBand="1" w:evenHBand="0" w:firstRowFirstColumn="0" w:firstRowLastColumn="0" w:lastRowFirstColumn="0" w:lastRowLastColumn="0"/>
          <w:trHeight w:val="674"/>
        </w:trPr>
        <w:tc>
          <w:tcPr>
            <w:cnfStyle w:val="001000000000" w:firstRow="0" w:lastRow="0" w:firstColumn="1" w:lastColumn="0" w:oddVBand="0" w:evenVBand="0" w:oddHBand="0" w:evenHBand="0" w:firstRowFirstColumn="0" w:firstRowLastColumn="0" w:lastRowFirstColumn="0" w:lastRowLastColumn="0"/>
            <w:tcW w:w="0" w:type="auto"/>
          </w:tcPr>
          <w:p w:rsidR="00C61E0D" w:rsidRPr="002E306D" w:rsidRDefault="00C61E0D" w:rsidP="00C61E0D">
            <w:pPr>
              <w:pStyle w:val="SDText"/>
              <w:jc w:val="center"/>
            </w:pPr>
          </w:p>
          <w:p w:rsidR="00C61E0D" w:rsidRPr="002E306D" w:rsidRDefault="00C61E0D" w:rsidP="00C61E0D">
            <w:pPr>
              <w:pStyle w:val="SDText"/>
              <w:jc w:val="center"/>
            </w:pPr>
            <w:r w:rsidRPr="002E306D">
              <w:t>Easy to integrate</w:t>
            </w:r>
          </w:p>
        </w:tc>
        <w:tc>
          <w:tcPr>
            <w:tcW w:w="0" w:type="auto"/>
          </w:tcPr>
          <w:p w:rsidR="00C61E0D" w:rsidRPr="002E306D"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p>
          <w:p w:rsidR="00C61E0D" w:rsidRPr="002E306D"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r w:rsidRPr="002E306D">
              <w:t>Easier to integrate in other technologies like phones, vehicles.</w:t>
            </w:r>
          </w:p>
        </w:tc>
      </w:tr>
      <w:tr w:rsidR="00C61E0D" w:rsidRPr="002E306D" w:rsidTr="00614239">
        <w:trPr>
          <w:trHeight w:val="638"/>
        </w:trPr>
        <w:tc>
          <w:tcPr>
            <w:cnfStyle w:val="001000000000" w:firstRow="0" w:lastRow="0" w:firstColumn="1" w:lastColumn="0" w:oddVBand="0" w:evenVBand="0" w:oddHBand="0" w:evenHBand="0" w:firstRowFirstColumn="0" w:firstRowLastColumn="0" w:lastRowFirstColumn="0" w:lastRowLastColumn="0"/>
            <w:tcW w:w="0" w:type="auto"/>
          </w:tcPr>
          <w:p w:rsidR="00C61E0D" w:rsidRPr="002E306D" w:rsidRDefault="00C61E0D" w:rsidP="00C61E0D">
            <w:pPr>
              <w:pStyle w:val="SDText"/>
              <w:jc w:val="center"/>
            </w:pPr>
          </w:p>
          <w:p w:rsidR="00C61E0D" w:rsidRPr="002E306D" w:rsidRDefault="00C61E0D" w:rsidP="00C61E0D">
            <w:pPr>
              <w:pStyle w:val="SDText"/>
              <w:jc w:val="center"/>
            </w:pPr>
            <w:r w:rsidRPr="002E306D">
              <w:t>Updates</w:t>
            </w:r>
          </w:p>
          <w:p w:rsidR="00C61E0D" w:rsidRPr="002E306D" w:rsidRDefault="00C61E0D" w:rsidP="00C61E0D">
            <w:pPr>
              <w:pStyle w:val="SDText"/>
              <w:jc w:val="center"/>
            </w:pPr>
          </w:p>
        </w:tc>
        <w:tc>
          <w:tcPr>
            <w:tcW w:w="0" w:type="auto"/>
          </w:tcPr>
          <w:p w:rsidR="00C61E0D" w:rsidRPr="002E306D"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p>
          <w:p w:rsidR="00C61E0D" w:rsidRPr="002E306D"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r w:rsidRPr="002E306D">
              <w:t>System updates regularly</w:t>
            </w:r>
          </w:p>
        </w:tc>
      </w:tr>
    </w:tbl>
    <w:p w:rsidR="00C61E0D" w:rsidRPr="002E306D" w:rsidRDefault="00C61E0D" w:rsidP="00C61E0D">
      <w:pPr>
        <w:rPr>
          <w:rFonts w:ascii="Arial" w:hAnsi="Arial" w:cs="Arial"/>
        </w:rPr>
      </w:pPr>
    </w:p>
    <w:p w:rsidR="00C61E0D" w:rsidRPr="002E306D" w:rsidRDefault="00C61E0D" w:rsidP="00C61E0D">
      <w:pPr>
        <w:pStyle w:val="SDText"/>
        <w:jc w:val="center"/>
      </w:pPr>
      <w:r w:rsidRPr="002E306D">
        <w:t>Table 3.2.1.3 Advantages of GPS Technology</w:t>
      </w:r>
    </w:p>
    <w:p w:rsidR="00C61E0D" w:rsidRPr="002E306D" w:rsidRDefault="00C61E0D" w:rsidP="00C61E0D">
      <w:pPr>
        <w:pStyle w:val="SDText"/>
        <w:jc w:val="center"/>
      </w:pPr>
    </w:p>
    <w:p w:rsidR="00C61E0D" w:rsidRPr="002E306D" w:rsidRDefault="00C61E0D" w:rsidP="00C61E0D">
      <w:pPr>
        <w:pStyle w:val="SDText"/>
      </w:pPr>
      <w:r w:rsidRPr="002E306D">
        <w:t>GPS has many useful utilities that have help us finding faster routes to destinations and also for tracking purposes. As the technology evolves new features will arise for all GPS technology. As much as they are advantages in GPS technologies, there is a few disadvantages to keep in mind when using this technology. Some of these disadvantages are shown in table 3.2.1.4.</w:t>
      </w:r>
    </w:p>
    <w:p w:rsidR="00C61E0D" w:rsidRPr="002E306D" w:rsidRDefault="00C61E0D" w:rsidP="00C61E0D">
      <w:pPr>
        <w:rPr>
          <w:rFonts w:ascii="Arial" w:hAnsi="Arial" w:cs="Arial"/>
        </w:rPr>
      </w:pPr>
    </w:p>
    <w:tbl>
      <w:tblPr>
        <w:tblStyle w:val="GridTable4-Accent3"/>
        <w:tblW w:w="0" w:type="auto"/>
        <w:tblLook w:val="04A0" w:firstRow="1" w:lastRow="0" w:firstColumn="1" w:lastColumn="0" w:noHBand="0" w:noVBand="1"/>
      </w:tblPr>
      <w:tblGrid>
        <w:gridCol w:w="1911"/>
        <w:gridCol w:w="6719"/>
      </w:tblGrid>
      <w:tr w:rsidR="00C61E0D" w:rsidRPr="002E306D" w:rsidTr="00614239">
        <w:trPr>
          <w:cnfStyle w:val="100000000000" w:firstRow="1" w:lastRow="0" w:firstColumn="0" w:lastColumn="0" w:oddVBand="0" w:evenVBand="0" w:oddHBand="0"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0" w:type="auto"/>
          </w:tcPr>
          <w:p w:rsidR="00C61E0D" w:rsidRPr="002E306D" w:rsidRDefault="00C61E0D" w:rsidP="00C61E0D">
            <w:pPr>
              <w:pStyle w:val="SDText"/>
              <w:jc w:val="center"/>
            </w:pPr>
            <w:r w:rsidRPr="002E306D">
              <w:t>Disadvantages</w:t>
            </w:r>
          </w:p>
        </w:tc>
        <w:tc>
          <w:tcPr>
            <w:tcW w:w="0" w:type="auto"/>
          </w:tcPr>
          <w:p w:rsidR="00C61E0D" w:rsidRPr="002E306D" w:rsidRDefault="00C61E0D" w:rsidP="00C61E0D">
            <w:pPr>
              <w:pStyle w:val="SDText"/>
              <w:jc w:val="center"/>
              <w:cnfStyle w:val="100000000000" w:firstRow="1" w:lastRow="0" w:firstColumn="0" w:lastColumn="0" w:oddVBand="0" w:evenVBand="0" w:oddHBand="0" w:evenHBand="0" w:firstRowFirstColumn="0" w:firstRowLastColumn="0" w:lastRowFirstColumn="0" w:lastRowLastColumn="0"/>
            </w:pPr>
            <w:r w:rsidRPr="002E306D">
              <w:t>Explanation</w:t>
            </w:r>
          </w:p>
        </w:tc>
      </w:tr>
      <w:tr w:rsidR="00C61E0D" w:rsidRPr="002E306D" w:rsidTr="00614239">
        <w:trPr>
          <w:cnfStyle w:val="000000100000" w:firstRow="0" w:lastRow="0" w:firstColumn="0" w:lastColumn="0" w:oddVBand="0" w:evenVBand="0" w:oddHBand="1" w:evenHBand="0" w:firstRowFirstColumn="0" w:firstRowLastColumn="0" w:lastRowFirstColumn="0" w:lastRowLastColumn="0"/>
          <w:trHeight w:val="704"/>
        </w:trPr>
        <w:tc>
          <w:tcPr>
            <w:cnfStyle w:val="001000000000" w:firstRow="0" w:lastRow="0" w:firstColumn="1" w:lastColumn="0" w:oddVBand="0" w:evenVBand="0" w:oddHBand="0" w:evenHBand="0" w:firstRowFirstColumn="0" w:firstRowLastColumn="0" w:lastRowFirstColumn="0" w:lastRowLastColumn="0"/>
            <w:tcW w:w="0" w:type="auto"/>
          </w:tcPr>
          <w:p w:rsidR="00C61E0D" w:rsidRPr="002E306D" w:rsidRDefault="00C61E0D" w:rsidP="00C61E0D">
            <w:pPr>
              <w:pStyle w:val="SDText"/>
              <w:jc w:val="center"/>
            </w:pPr>
          </w:p>
          <w:p w:rsidR="00C61E0D" w:rsidRPr="002E306D" w:rsidRDefault="00C61E0D" w:rsidP="00C61E0D">
            <w:pPr>
              <w:pStyle w:val="SDText"/>
              <w:jc w:val="center"/>
            </w:pPr>
            <w:r w:rsidRPr="002E306D">
              <w:t>Reliability</w:t>
            </w:r>
          </w:p>
        </w:tc>
        <w:tc>
          <w:tcPr>
            <w:tcW w:w="0" w:type="auto"/>
          </w:tcPr>
          <w:p w:rsidR="00C61E0D" w:rsidRPr="002E306D"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p>
          <w:p w:rsidR="00C61E0D" w:rsidRPr="002E306D"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r w:rsidRPr="002E306D">
              <w:t>Completely relies on satellite signals.</w:t>
            </w:r>
          </w:p>
          <w:p w:rsidR="00C61E0D" w:rsidRPr="002E306D"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p>
        </w:tc>
      </w:tr>
      <w:tr w:rsidR="00C61E0D" w:rsidRPr="002E306D" w:rsidTr="00614239">
        <w:trPr>
          <w:trHeight w:val="520"/>
        </w:trPr>
        <w:tc>
          <w:tcPr>
            <w:cnfStyle w:val="001000000000" w:firstRow="0" w:lastRow="0" w:firstColumn="1" w:lastColumn="0" w:oddVBand="0" w:evenVBand="0" w:oddHBand="0" w:evenHBand="0" w:firstRowFirstColumn="0" w:firstRowLastColumn="0" w:lastRowFirstColumn="0" w:lastRowLastColumn="0"/>
            <w:tcW w:w="0" w:type="auto"/>
          </w:tcPr>
          <w:p w:rsidR="00C61E0D" w:rsidRPr="002E306D" w:rsidRDefault="00C61E0D" w:rsidP="00C61E0D">
            <w:pPr>
              <w:pStyle w:val="SDText"/>
              <w:jc w:val="center"/>
            </w:pPr>
          </w:p>
          <w:p w:rsidR="00C61E0D" w:rsidRPr="002E306D" w:rsidRDefault="00C61E0D" w:rsidP="00C61E0D">
            <w:pPr>
              <w:pStyle w:val="SDText"/>
              <w:jc w:val="center"/>
            </w:pPr>
            <w:r w:rsidRPr="002E306D">
              <w:t>Battery</w:t>
            </w:r>
          </w:p>
        </w:tc>
        <w:tc>
          <w:tcPr>
            <w:tcW w:w="0" w:type="auto"/>
          </w:tcPr>
          <w:p w:rsidR="00C61E0D" w:rsidRPr="002E306D"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p>
          <w:p w:rsidR="00C61E0D" w:rsidRPr="002E306D"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r w:rsidRPr="002E306D">
              <w:t>Loses signal due to battery failure</w:t>
            </w:r>
          </w:p>
          <w:p w:rsidR="00C61E0D" w:rsidRPr="002E306D"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p>
        </w:tc>
      </w:tr>
      <w:tr w:rsidR="00C61E0D" w:rsidRPr="002E306D" w:rsidTr="00614239">
        <w:trPr>
          <w:cnfStyle w:val="000000100000" w:firstRow="0" w:lastRow="0" w:firstColumn="0" w:lastColumn="0" w:oddVBand="0" w:evenVBand="0" w:oddHBand="1" w:evenHBand="0" w:firstRowFirstColumn="0" w:firstRowLastColumn="0" w:lastRowFirstColumn="0" w:lastRowLastColumn="0"/>
          <w:trHeight w:val="99"/>
        </w:trPr>
        <w:tc>
          <w:tcPr>
            <w:cnfStyle w:val="001000000000" w:firstRow="0" w:lastRow="0" w:firstColumn="1" w:lastColumn="0" w:oddVBand="0" w:evenVBand="0" w:oddHBand="0" w:evenHBand="0" w:firstRowFirstColumn="0" w:firstRowLastColumn="0" w:lastRowFirstColumn="0" w:lastRowLastColumn="0"/>
            <w:tcW w:w="0" w:type="auto"/>
          </w:tcPr>
          <w:p w:rsidR="00C61E0D" w:rsidRPr="002E306D" w:rsidRDefault="00C61E0D" w:rsidP="00C61E0D">
            <w:pPr>
              <w:pStyle w:val="SDText"/>
              <w:jc w:val="center"/>
            </w:pPr>
          </w:p>
          <w:p w:rsidR="00C61E0D" w:rsidRPr="002E306D" w:rsidRDefault="00C61E0D" w:rsidP="00C61E0D">
            <w:pPr>
              <w:pStyle w:val="SDText"/>
              <w:jc w:val="center"/>
            </w:pPr>
            <w:r w:rsidRPr="002E306D">
              <w:t>Accuracy</w:t>
            </w:r>
          </w:p>
        </w:tc>
        <w:tc>
          <w:tcPr>
            <w:tcW w:w="0" w:type="auto"/>
          </w:tcPr>
          <w:p w:rsidR="00C61E0D" w:rsidRPr="002E306D"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p>
          <w:p w:rsidR="00C61E0D" w:rsidRPr="002E306D"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r w:rsidRPr="002E306D">
              <w:t>Loses signal due to obstacles such as buildings, atmospheric conditions, or trees.</w:t>
            </w:r>
          </w:p>
          <w:p w:rsidR="00C61E0D" w:rsidRPr="002E306D"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p>
        </w:tc>
      </w:tr>
      <w:tr w:rsidR="00C61E0D" w:rsidRPr="002E306D" w:rsidTr="00614239">
        <w:trPr>
          <w:trHeight w:val="520"/>
        </w:trPr>
        <w:tc>
          <w:tcPr>
            <w:cnfStyle w:val="001000000000" w:firstRow="0" w:lastRow="0" w:firstColumn="1" w:lastColumn="0" w:oddVBand="0" w:evenVBand="0" w:oddHBand="0" w:evenHBand="0" w:firstRowFirstColumn="0" w:firstRowLastColumn="0" w:lastRowFirstColumn="0" w:lastRowLastColumn="0"/>
            <w:tcW w:w="0" w:type="auto"/>
          </w:tcPr>
          <w:p w:rsidR="00C61E0D" w:rsidRPr="002E306D" w:rsidRDefault="00C61E0D" w:rsidP="00C61E0D">
            <w:pPr>
              <w:pStyle w:val="SDText"/>
              <w:jc w:val="center"/>
            </w:pPr>
          </w:p>
          <w:p w:rsidR="00C61E0D" w:rsidRPr="002E306D" w:rsidRDefault="00C61E0D" w:rsidP="00C61E0D">
            <w:pPr>
              <w:pStyle w:val="SDText"/>
              <w:jc w:val="center"/>
            </w:pPr>
            <w:r w:rsidRPr="002E306D">
              <w:t>Security</w:t>
            </w:r>
          </w:p>
        </w:tc>
        <w:tc>
          <w:tcPr>
            <w:tcW w:w="0" w:type="auto"/>
          </w:tcPr>
          <w:p w:rsidR="00C61E0D" w:rsidRPr="002E306D"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p>
          <w:p w:rsidR="00C61E0D" w:rsidRPr="002E306D"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r w:rsidRPr="002E306D">
              <w:t>Risk of devices being tracked by other devices. (cellular)</w:t>
            </w:r>
          </w:p>
          <w:p w:rsidR="00C61E0D" w:rsidRPr="002E306D"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p>
        </w:tc>
      </w:tr>
    </w:tbl>
    <w:p w:rsidR="00C61E0D" w:rsidRPr="002E306D" w:rsidRDefault="00C61E0D" w:rsidP="00C61E0D">
      <w:pPr>
        <w:rPr>
          <w:rFonts w:ascii="Arial" w:hAnsi="Arial" w:cs="Arial"/>
        </w:rPr>
      </w:pPr>
    </w:p>
    <w:p w:rsidR="00C61E0D" w:rsidRPr="002E306D" w:rsidRDefault="00C61E0D" w:rsidP="00C61E0D">
      <w:pPr>
        <w:pStyle w:val="SDText"/>
        <w:jc w:val="center"/>
      </w:pPr>
      <w:r w:rsidRPr="002E306D">
        <w:t>Table 3.2.1.4 Disadvantages of GPS Technology</w:t>
      </w:r>
    </w:p>
    <w:p w:rsidR="00C61E0D" w:rsidRPr="002E306D" w:rsidRDefault="00C61E0D" w:rsidP="00C61E0D">
      <w:pPr>
        <w:jc w:val="center"/>
        <w:rPr>
          <w:rFonts w:ascii="Arial" w:hAnsi="Arial" w:cs="Arial"/>
          <w:b/>
        </w:rPr>
      </w:pPr>
    </w:p>
    <w:p w:rsidR="00C61E0D" w:rsidRPr="002E306D" w:rsidRDefault="00C61E0D" w:rsidP="00C61E0D">
      <w:pPr>
        <w:pStyle w:val="SDText"/>
      </w:pPr>
      <w:r w:rsidRPr="002E306D">
        <w:t>As we can see, GPS technology is very useful for going from destination A to destination B, it works in all weathers, the cost is lower when comparing to other navigation systems, it has a much larger coverage when comparing to Bluetooth Technology, and it’s easier to integrate in other technologies. For the Inductive Droning, using this type of technology would be very beneficial, because we would like the drone to be tracking its mission further unlike Bluetooth technology that has an average of 30 feet. The disadvantages would not affect the Inductive Droning’s mission, it would be used in open space, and with rechargeable batteries to enhance the battery life.</w:t>
      </w:r>
    </w:p>
    <w:p w:rsidR="00C61E0D" w:rsidRPr="002E306D" w:rsidRDefault="00C61E0D" w:rsidP="00C61E0D">
      <w:pPr>
        <w:rPr>
          <w:rFonts w:ascii="Arial" w:hAnsi="Arial" w:cs="Arial"/>
          <w:b/>
        </w:rPr>
      </w:pPr>
    </w:p>
    <w:p w:rsidR="00C61E0D" w:rsidRPr="002E306D" w:rsidRDefault="00C61E0D" w:rsidP="00C61E0D">
      <w:pPr>
        <w:pStyle w:val="SDText"/>
      </w:pPr>
      <w:r w:rsidRPr="002E306D">
        <w:rPr>
          <w:b/>
          <w:i/>
        </w:rPr>
        <w:lastRenderedPageBreak/>
        <w:t xml:space="preserve">Infrared technology: </w:t>
      </w:r>
      <w:r w:rsidRPr="002E306D">
        <w:t>Infrared wireless technology has been used for short-range &amp; medium-range communications. Infrared technology has been around for a long time. It has been used in intrusion detectors, home-entertainment controls, laser communication, robot control systems, and many other devices used in today’s technology. Infrared wireless, transmits data through infrared radiation, its wavelength is measured from 1,530 to 1,565 micrometers (C-Band). Frequency level of infrared light is approximately 430 THz to 300 GHz. Some of the applications that used infrared are night vision devices and thermal imaging. The line-of-sight mode, is one mode of application of infrared. This mode needs to be a visually unobstructed straight line between the transmitter and the receiver. This means that it cannot have a direct connection through thick obstacles, such as a wall. It can have a connection through glass, but only if the receiver is having a connection directly to the receiver. Another type of mode is the diffuse mode (or scatter mode). This diffuse mode can function when the transmitter and the receiver are not directly visible to each other. Infrared lasers are also used as the light source of optic cables; although, this is not wireless, it shows the versatility of infrared. The Sidewinder seeker is a missile that uses infrared technology to find its target. How this works is that the seeker has an array of sensors that creates an electrical signal when it senses infrared light given by hot objects. Like in the previous wireless communications, tables 3.2.1.5 and 3.2.1.6 will show advantages and disadvantages of using infrared technology.</w:t>
      </w:r>
    </w:p>
    <w:p w:rsidR="00C61E0D" w:rsidRPr="002E306D" w:rsidRDefault="00C61E0D" w:rsidP="00C61E0D">
      <w:pPr>
        <w:rPr>
          <w:rFonts w:ascii="Arial" w:hAnsi="Arial" w:cs="Arial"/>
        </w:rPr>
      </w:pPr>
    </w:p>
    <w:tbl>
      <w:tblPr>
        <w:tblStyle w:val="GridTable4-Accent3"/>
        <w:tblW w:w="0" w:type="auto"/>
        <w:tblLook w:val="04A0" w:firstRow="1" w:lastRow="0" w:firstColumn="1" w:lastColumn="0" w:noHBand="0" w:noVBand="1"/>
      </w:tblPr>
      <w:tblGrid>
        <w:gridCol w:w="2412"/>
        <w:gridCol w:w="6218"/>
      </w:tblGrid>
      <w:tr w:rsidR="00C61E0D" w:rsidRPr="002E306D" w:rsidTr="00614239">
        <w:trPr>
          <w:cnfStyle w:val="100000000000" w:firstRow="1" w:lastRow="0" w:firstColumn="0" w:lastColumn="0" w:oddVBand="0" w:evenVBand="0" w:oddHBand="0"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rsidR="00C61E0D" w:rsidRPr="002E306D" w:rsidRDefault="00C61E0D" w:rsidP="00C61E0D">
            <w:pPr>
              <w:pStyle w:val="SDText"/>
              <w:jc w:val="center"/>
            </w:pPr>
            <w:r w:rsidRPr="002E306D">
              <w:t>Advantages</w:t>
            </w:r>
          </w:p>
        </w:tc>
        <w:tc>
          <w:tcPr>
            <w:tcW w:w="0" w:type="auto"/>
          </w:tcPr>
          <w:p w:rsidR="00C61E0D" w:rsidRPr="002E306D" w:rsidRDefault="00C61E0D" w:rsidP="00C61E0D">
            <w:pPr>
              <w:pStyle w:val="SDText"/>
              <w:jc w:val="center"/>
              <w:cnfStyle w:val="100000000000" w:firstRow="1" w:lastRow="0" w:firstColumn="0" w:lastColumn="0" w:oddVBand="0" w:evenVBand="0" w:oddHBand="0" w:evenHBand="0" w:firstRowFirstColumn="0" w:firstRowLastColumn="0" w:lastRowFirstColumn="0" w:lastRowLastColumn="0"/>
            </w:pPr>
            <w:r w:rsidRPr="002E306D">
              <w:t>Explanation</w:t>
            </w:r>
          </w:p>
        </w:tc>
      </w:tr>
      <w:tr w:rsidR="00C61E0D" w:rsidRPr="002E306D" w:rsidTr="00614239">
        <w:trPr>
          <w:cnfStyle w:val="000000100000" w:firstRow="0" w:lastRow="0" w:firstColumn="0" w:lastColumn="0" w:oddVBand="0" w:evenVBand="0" w:oddHBand="1" w:evenHBand="0" w:firstRowFirstColumn="0" w:firstRowLastColumn="0" w:lastRowFirstColumn="0" w:lastRowLastColumn="0"/>
          <w:trHeight w:val="579"/>
        </w:trPr>
        <w:tc>
          <w:tcPr>
            <w:cnfStyle w:val="001000000000" w:firstRow="0" w:lastRow="0" w:firstColumn="1" w:lastColumn="0" w:oddVBand="0" w:evenVBand="0" w:oddHBand="0" w:evenHBand="0" w:firstRowFirstColumn="0" w:firstRowLastColumn="0" w:lastRowFirstColumn="0" w:lastRowLastColumn="0"/>
            <w:tcW w:w="0" w:type="auto"/>
          </w:tcPr>
          <w:p w:rsidR="00C61E0D" w:rsidRPr="002E306D" w:rsidRDefault="00C61E0D" w:rsidP="00C61E0D">
            <w:pPr>
              <w:pStyle w:val="SDText"/>
              <w:jc w:val="center"/>
            </w:pPr>
          </w:p>
          <w:p w:rsidR="00C61E0D" w:rsidRPr="002E306D" w:rsidRDefault="00C61E0D" w:rsidP="00C61E0D">
            <w:pPr>
              <w:pStyle w:val="SDText"/>
              <w:jc w:val="center"/>
            </w:pPr>
            <w:r w:rsidRPr="002E306D">
              <w:t>Low Power Requirements</w:t>
            </w:r>
          </w:p>
        </w:tc>
        <w:tc>
          <w:tcPr>
            <w:tcW w:w="0" w:type="auto"/>
          </w:tcPr>
          <w:p w:rsidR="00C61E0D" w:rsidRPr="002E306D"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p>
          <w:p w:rsidR="00C61E0D" w:rsidRPr="002E306D"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r w:rsidRPr="002E306D">
              <w:t>Ideal for personal digital assistants (laptops, telephones, etc.)</w:t>
            </w:r>
          </w:p>
        </w:tc>
      </w:tr>
      <w:tr w:rsidR="00C61E0D" w:rsidRPr="002E306D" w:rsidTr="00614239">
        <w:trPr>
          <w:trHeight w:val="465"/>
        </w:trPr>
        <w:tc>
          <w:tcPr>
            <w:cnfStyle w:val="001000000000" w:firstRow="0" w:lastRow="0" w:firstColumn="1" w:lastColumn="0" w:oddVBand="0" w:evenVBand="0" w:oddHBand="0" w:evenHBand="0" w:firstRowFirstColumn="0" w:firstRowLastColumn="0" w:lastRowFirstColumn="0" w:lastRowLastColumn="0"/>
            <w:tcW w:w="0" w:type="auto"/>
          </w:tcPr>
          <w:p w:rsidR="00C61E0D" w:rsidRPr="002E306D" w:rsidRDefault="00C61E0D" w:rsidP="00C61E0D">
            <w:pPr>
              <w:pStyle w:val="SDText"/>
              <w:jc w:val="center"/>
            </w:pPr>
          </w:p>
          <w:p w:rsidR="00C61E0D" w:rsidRPr="002E306D" w:rsidRDefault="00C61E0D" w:rsidP="00C61E0D">
            <w:pPr>
              <w:pStyle w:val="SDText"/>
              <w:jc w:val="center"/>
            </w:pPr>
            <w:r w:rsidRPr="002E306D">
              <w:t>Low Cost</w:t>
            </w:r>
          </w:p>
        </w:tc>
        <w:tc>
          <w:tcPr>
            <w:tcW w:w="0" w:type="auto"/>
          </w:tcPr>
          <w:p w:rsidR="00C61E0D" w:rsidRPr="002E306D"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p>
          <w:p w:rsidR="00C61E0D" w:rsidRPr="002E306D"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r w:rsidRPr="002E306D">
              <w:t>For entire coding/decoding circuitry</w:t>
            </w:r>
          </w:p>
          <w:p w:rsidR="00C61E0D" w:rsidRPr="002E306D"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p>
        </w:tc>
      </w:tr>
      <w:tr w:rsidR="00C61E0D" w:rsidRPr="002E306D" w:rsidTr="00614239">
        <w:trPr>
          <w:cnfStyle w:val="000000100000" w:firstRow="0" w:lastRow="0" w:firstColumn="0" w:lastColumn="0" w:oddVBand="0" w:evenVBand="0" w:oddHBand="1" w:evenHBand="0" w:firstRowFirstColumn="0" w:firstRowLastColumn="0" w:lastRowFirstColumn="0" w:lastRowLastColumn="0"/>
          <w:trHeight w:val="863"/>
        </w:trPr>
        <w:tc>
          <w:tcPr>
            <w:cnfStyle w:val="001000000000" w:firstRow="0" w:lastRow="0" w:firstColumn="1" w:lastColumn="0" w:oddVBand="0" w:evenVBand="0" w:oddHBand="0" w:evenHBand="0" w:firstRowFirstColumn="0" w:firstRowLastColumn="0" w:lastRowFirstColumn="0" w:lastRowLastColumn="0"/>
            <w:tcW w:w="0" w:type="auto"/>
          </w:tcPr>
          <w:p w:rsidR="00C61E0D" w:rsidRPr="002E306D" w:rsidRDefault="00C61E0D" w:rsidP="00C61E0D">
            <w:pPr>
              <w:pStyle w:val="SDText"/>
              <w:jc w:val="center"/>
            </w:pPr>
          </w:p>
          <w:p w:rsidR="00C61E0D" w:rsidRPr="002E306D" w:rsidRDefault="00C61E0D" w:rsidP="00C61E0D">
            <w:pPr>
              <w:pStyle w:val="SDText"/>
              <w:jc w:val="center"/>
            </w:pPr>
            <w:r w:rsidRPr="002E306D">
              <w:t>Simple circuitry</w:t>
            </w:r>
          </w:p>
        </w:tc>
        <w:tc>
          <w:tcPr>
            <w:tcW w:w="0" w:type="auto"/>
          </w:tcPr>
          <w:p w:rsidR="00C61E0D" w:rsidRPr="002E306D"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p>
          <w:p w:rsidR="00C61E0D" w:rsidRPr="002E306D"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r w:rsidRPr="002E306D">
              <w:t>Can be incorporated into the integrated circuit of a product.</w:t>
            </w:r>
          </w:p>
        </w:tc>
      </w:tr>
      <w:tr w:rsidR="00C61E0D" w:rsidRPr="002E306D" w:rsidTr="00614239">
        <w:trPr>
          <w:trHeight w:val="465"/>
        </w:trPr>
        <w:tc>
          <w:tcPr>
            <w:cnfStyle w:val="001000000000" w:firstRow="0" w:lastRow="0" w:firstColumn="1" w:lastColumn="0" w:oddVBand="0" w:evenVBand="0" w:oddHBand="0" w:evenHBand="0" w:firstRowFirstColumn="0" w:firstRowLastColumn="0" w:lastRowFirstColumn="0" w:lastRowLastColumn="0"/>
            <w:tcW w:w="0" w:type="auto"/>
          </w:tcPr>
          <w:p w:rsidR="00C61E0D" w:rsidRPr="002E306D" w:rsidRDefault="00C61E0D" w:rsidP="00C61E0D">
            <w:pPr>
              <w:pStyle w:val="SDText"/>
              <w:jc w:val="center"/>
            </w:pPr>
          </w:p>
          <w:p w:rsidR="00C61E0D" w:rsidRPr="002E306D" w:rsidRDefault="00C61E0D" w:rsidP="00C61E0D">
            <w:pPr>
              <w:pStyle w:val="SDText"/>
              <w:jc w:val="center"/>
            </w:pPr>
            <w:r w:rsidRPr="002E306D">
              <w:t>Security</w:t>
            </w:r>
          </w:p>
        </w:tc>
        <w:tc>
          <w:tcPr>
            <w:tcW w:w="0" w:type="auto"/>
          </w:tcPr>
          <w:p w:rsidR="00C61E0D" w:rsidRPr="002E306D"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p>
          <w:p w:rsidR="00C61E0D" w:rsidRPr="002E306D"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r w:rsidRPr="002E306D">
              <w:t>Bean being directed from transmitter to receiver helps ensure that data isn’t transmitted to nearby devices.</w:t>
            </w:r>
          </w:p>
          <w:p w:rsidR="00C61E0D" w:rsidRPr="002E306D"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p>
        </w:tc>
      </w:tr>
      <w:tr w:rsidR="00C61E0D" w:rsidRPr="002E306D" w:rsidTr="00614239">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0" w:type="auto"/>
          </w:tcPr>
          <w:p w:rsidR="00C61E0D" w:rsidRPr="002E306D" w:rsidRDefault="00C61E0D" w:rsidP="00C61E0D">
            <w:pPr>
              <w:pStyle w:val="SDText"/>
              <w:jc w:val="center"/>
            </w:pPr>
          </w:p>
          <w:p w:rsidR="00C61E0D" w:rsidRPr="002E306D" w:rsidRDefault="00C61E0D" w:rsidP="00C61E0D">
            <w:pPr>
              <w:pStyle w:val="SDText"/>
              <w:jc w:val="center"/>
            </w:pPr>
            <w:r w:rsidRPr="002E306D">
              <w:t>Constraints</w:t>
            </w:r>
          </w:p>
        </w:tc>
        <w:tc>
          <w:tcPr>
            <w:tcW w:w="0" w:type="auto"/>
          </w:tcPr>
          <w:p w:rsidR="00C61E0D" w:rsidRPr="002E306D"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p>
          <w:p w:rsidR="00C61E0D" w:rsidRPr="002E306D"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r w:rsidRPr="002E306D">
              <w:t>There is not many constraints that can affect the project.</w:t>
            </w:r>
          </w:p>
          <w:p w:rsidR="00C61E0D" w:rsidRPr="002E306D"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p>
        </w:tc>
      </w:tr>
      <w:tr w:rsidR="00C61E0D" w:rsidRPr="002E306D" w:rsidTr="00614239">
        <w:trPr>
          <w:trHeight w:val="800"/>
        </w:trPr>
        <w:tc>
          <w:tcPr>
            <w:cnfStyle w:val="001000000000" w:firstRow="0" w:lastRow="0" w:firstColumn="1" w:lastColumn="0" w:oddVBand="0" w:evenVBand="0" w:oddHBand="0" w:evenHBand="0" w:firstRowFirstColumn="0" w:firstRowLastColumn="0" w:lastRowFirstColumn="0" w:lastRowLastColumn="0"/>
            <w:tcW w:w="0" w:type="auto"/>
          </w:tcPr>
          <w:p w:rsidR="00C61E0D" w:rsidRPr="002E306D" w:rsidRDefault="00C61E0D" w:rsidP="00C61E0D">
            <w:pPr>
              <w:pStyle w:val="SDText"/>
              <w:jc w:val="center"/>
            </w:pPr>
          </w:p>
          <w:p w:rsidR="00C61E0D" w:rsidRPr="002E306D" w:rsidRDefault="00C61E0D" w:rsidP="00C61E0D">
            <w:pPr>
              <w:pStyle w:val="SDText"/>
              <w:jc w:val="center"/>
            </w:pPr>
            <w:r w:rsidRPr="002E306D">
              <w:t>High noise immunity</w:t>
            </w:r>
          </w:p>
        </w:tc>
        <w:tc>
          <w:tcPr>
            <w:tcW w:w="0" w:type="auto"/>
          </w:tcPr>
          <w:p w:rsidR="00C61E0D" w:rsidRPr="002E306D"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p>
          <w:p w:rsidR="00C61E0D" w:rsidRPr="002E306D"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r w:rsidRPr="002E306D">
              <w:t>Not likely to have interface from signals from other devices.</w:t>
            </w:r>
          </w:p>
        </w:tc>
      </w:tr>
    </w:tbl>
    <w:p w:rsidR="00C61E0D" w:rsidRPr="002E306D" w:rsidRDefault="00C61E0D" w:rsidP="00C61E0D">
      <w:pPr>
        <w:rPr>
          <w:rFonts w:ascii="Arial" w:hAnsi="Arial" w:cs="Arial"/>
        </w:rPr>
      </w:pPr>
    </w:p>
    <w:p w:rsidR="00C61E0D" w:rsidRPr="002E306D" w:rsidRDefault="00C61E0D" w:rsidP="00C61E0D">
      <w:pPr>
        <w:pStyle w:val="SDText"/>
        <w:jc w:val="center"/>
      </w:pPr>
      <w:r w:rsidRPr="002E306D">
        <w:t>Table 3.2.1.5 Advantages of Infrared Technology</w:t>
      </w:r>
    </w:p>
    <w:p w:rsidR="00C61E0D" w:rsidRPr="002E306D" w:rsidRDefault="00C61E0D" w:rsidP="00C61E0D">
      <w:pPr>
        <w:rPr>
          <w:rFonts w:ascii="Arial" w:hAnsi="Arial" w:cs="Arial"/>
          <w:b/>
        </w:rPr>
      </w:pPr>
    </w:p>
    <w:p w:rsidR="00C61E0D" w:rsidRPr="002E306D" w:rsidRDefault="00C61E0D" w:rsidP="00C61E0D">
      <w:pPr>
        <w:pStyle w:val="SDText"/>
      </w:pPr>
      <w:r w:rsidRPr="002E306D">
        <w:lastRenderedPageBreak/>
        <w:t>From the list above, we can see that infrared technology has a lower cost that other technologies, it also has the simplicity of incorporate this type of technology into an existing circuit</w:t>
      </w:r>
      <w:r w:rsidR="00A21C96" w:rsidRPr="002E306D">
        <w:t>.</w:t>
      </w:r>
      <w:r w:rsidRPr="002E306D">
        <w:t xml:space="preserve"> The direct bean that connects the transmitter and receiver, helps for the security of the connection. On table 3.2.1.6, we will see some of the disadvantages that this infrared technology has.</w:t>
      </w:r>
    </w:p>
    <w:p w:rsidR="00C61E0D" w:rsidRPr="002E306D" w:rsidRDefault="00C61E0D" w:rsidP="00C61E0D">
      <w:pPr>
        <w:rPr>
          <w:rFonts w:ascii="Arial" w:hAnsi="Arial" w:cs="Arial"/>
        </w:rPr>
      </w:pPr>
    </w:p>
    <w:tbl>
      <w:tblPr>
        <w:tblStyle w:val="GridTable4-Accent3"/>
        <w:tblW w:w="0" w:type="auto"/>
        <w:tblLook w:val="04A0" w:firstRow="1" w:lastRow="0" w:firstColumn="1" w:lastColumn="0" w:noHBand="0" w:noVBand="1"/>
      </w:tblPr>
      <w:tblGrid>
        <w:gridCol w:w="1911"/>
        <w:gridCol w:w="6719"/>
      </w:tblGrid>
      <w:tr w:rsidR="00C61E0D" w:rsidRPr="002E306D" w:rsidTr="00614239">
        <w:trPr>
          <w:cnfStyle w:val="100000000000" w:firstRow="1" w:lastRow="0" w:firstColumn="0" w:lastColumn="0" w:oddVBand="0" w:evenVBand="0" w:oddHBand="0"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rsidR="00C61E0D" w:rsidRPr="002E306D" w:rsidRDefault="00C61E0D" w:rsidP="00C61E0D">
            <w:pPr>
              <w:pStyle w:val="SDText"/>
              <w:jc w:val="center"/>
            </w:pPr>
            <w:r w:rsidRPr="002E306D">
              <w:t>Disadvantages</w:t>
            </w:r>
          </w:p>
        </w:tc>
        <w:tc>
          <w:tcPr>
            <w:tcW w:w="0" w:type="auto"/>
          </w:tcPr>
          <w:p w:rsidR="00C61E0D" w:rsidRPr="002E306D" w:rsidRDefault="00C61E0D" w:rsidP="00C61E0D">
            <w:pPr>
              <w:pStyle w:val="SDText"/>
              <w:jc w:val="center"/>
              <w:cnfStyle w:val="100000000000" w:firstRow="1" w:lastRow="0" w:firstColumn="0" w:lastColumn="0" w:oddVBand="0" w:evenVBand="0" w:oddHBand="0" w:evenHBand="0" w:firstRowFirstColumn="0" w:firstRowLastColumn="0" w:lastRowFirstColumn="0" w:lastRowLastColumn="0"/>
            </w:pPr>
            <w:r w:rsidRPr="002E306D">
              <w:t>Explanation</w:t>
            </w:r>
          </w:p>
        </w:tc>
      </w:tr>
      <w:tr w:rsidR="00C61E0D" w:rsidRPr="002E306D" w:rsidTr="00614239">
        <w:trPr>
          <w:cnfStyle w:val="000000100000" w:firstRow="0" w:lastRow="0" w:firstColumn="0" w:lastColumn="0" w:oddVBand="0" w:evenVBand="0" w:oddHBand="1" w:evenHBand="0" w:firstRowFirstColumn="0" w:firstRowLastColumn="0" w:lastRowFirstColumn="0" w:lastRowLastColumn="0"/>
          <w:trHeight w:val="579"/>
        </w:trPr>
        <w:tc>
          <w:tcPr>
            <w:cnfStyle w:val="001000000000" w:firstRow="0" w:lastRow="0" w:firstColumn="1" w:lastColumn="0" w:oddVBand="0" w:evenVBand="0" w:oddHBand="0" w:evenHBand="0" w:firstRowFirstColumn="0" w:firstRowLastColumn="0" w:lastRowFirstColumn="0" w:lastRowLastColumn="0"/>
            <w:tcW w:w="0" w:type="auto"/>
          </w:tcPr>
          <w:p w:rsidR="00C61E0D" w:rsidRPr="002E306D" w:rsidRDefault="00C61E0D" w:rsidP="00C61E0D">
            <w:pPr>
              <w:pStyle w:val="SDText"/>
              <w:jc w:val="center"/>
            </w:pPr>
          </w:p>
          <w:p w:rsidR="00C61E0D" w:rsidRPr="002E306D" w:rsidRDefault="00C61E0D" w:rsidP="00C61E0D">
            <w:pPr>
              <w:pStyle w:val="SDText"/>
              <w:jc w:val="center"/>
            </w:pPr>
            <w:r w:rsidRPr="002E306D">
              <w:t>Line of Sight</w:t>
            </w:r>
          </w:p>
        </w:tc>
        <w:tc>
          <w:tcPr>
            <w:tcW w:w="0" w:type="auto"/>
          </w:tcPr>
          <w:p w:rsidR="00C61E0D" w:rsidRPr="002E306D"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p>
          <w:p w:rsidR="00C61E0D" w:rsidRPr="002E306D"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r w:rsidRPr="002E306D">
              <w:t>Transmitters and receivers must be directly aligned to communicate.</w:t>
            </w:r>
          </w:p>
          <w:p w:rsidR="00C61E0D" w:rsidRPr="002E306D"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p>
        </w:tc>
      </w:tr>
      <w:tr w:rsidR="00C61E0D" w:rsidRPr="002E306D" w:rsidTr="00614239">
        <w:trPr>
          <w:trHeight w:val="465"/>
        </w:trPr>
        <w:tc>
          <w:tcPr>
            <w:cnfStyle w:val="001000000000" w:firstRow="0" w:lastRow="0" w:firstColumn="1" w:lastColumn="0" w:oddVBand="0" w:evenVBand="0" w:oddHBand="0" w:evenHBand="0" w:firstRowFirstColumn="0" w:firstRowLastColumn="0" w:lastRowFirstColumn="0" w:lastRowLastColumn="0"/>
            <w:tcW w:w="0" w:type="auto"/>
          </w:tcPr>
          <w:p w:rsidR="00C61E0D" w:rsidRPr="002E306D" w:rsidRDefault="00C61E0D" w:rsidP="00C61E0D">
            <w:pPr>
              <w:pStyle w:val="SDText"/>
              <w:jc w:val="center"/>
            </w:pPr>
          </w:p>
          <w:p w:rsidR="00C61E0D" w:rsidRPr="002E306D" w:rsidRDefault="00C61E0D" w:rsidP="00C61E0D">
            <w:pPr>
              <w:pStyle w:val="SDText"/>
              <w:jc w:val="center"/>
            </w:pPr>
            <w:r w:rsidRPr="002E306D">
              <w:t>Reception</w:t>
            </w:r>
          </w:p>
        </w:tc>
        <w:tc>
          <w:tcPr>
            <w:tcW w:w="0" w:type="auto"/>
          </w:tcPr>
          <w:p w:rsidR="00C61E0D" w:rsidRPr="002E306D"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p>
          <w:p w:rsidR="00C61E0D" w:rsidRPr="002E306D"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r w:rsidRPr="002E306D">
              <w:t>Walls, people, etc. can block transmission if is in the bean’s way.</w:t>
            </w:r>
          </w:p>
          <w:p w:rsidR="00C61E0D" w:rsidRPr="002E306D"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p>
        </w:tc>
      </w:tr>
      <w:tr w:rsidR="00C61E0D" w:rsidRPr="002E306D" w:rsidTr="00614239">
        <w:trPr>
          <w:cnfStyle w:val="000000100000" w:firstRow="0" w:lastRow="0" w:firstColumn="0" w:lastColumn="0" w:oddVBand="0" w:evenVBand="0" w:oddHBand="1" w:evenHBand="0" w:firstRowFirstColumn="0" w:firstRowLastColumn="0" w:lastRowFirstColumn="0" w:lastRowLastColumn="0"/>
          <w:trHeight w:val="863"/>
        </w:trPr>
        <w:tc>
          <w:tcPr>
            <w:cnfStyle w:val="001000000000" w:firstRow="0" w:lastRow="0" w:firstColumn="1" w:lastColumn="0" w:oddVBand="0" w:evenVBand="0" w:oddHBand="0" w:evenHBand="0" w:firstRowFirstColumn="0" w:firstRowLastColumn="0" w:lastRowFirstColumn="0" w:lastRowLastColumn="0"/>
            <w:tcW w:w="0" w:type="auto"/>
          </w:tcPr>
          <w:p w:rsidR="00C61E0D" w:rsidRPr="002E306D" w:rsidRDefault="00C61E0D" w:rsidP="00C61E0D">
            <w:pPr>
              <w:pStyle w:val="SDText"/>
              <w:jc w:val="center"/>
            </w:pPr>
          </w:p>
          <w:p w:rsidR="00C61E0D" w:rsidRPr="002E306D" w:rsidRDefault="00C61E0D" w:rsidP="00C61E0D">
            <w:pPr>
              <w:pStyle w:val="SDText"/>
              <w:jc w:val="center"/>
            </w:pPr>
            <w:r w:rsidRPr="002E306D">
              <w:t>Range</w:t>
            </w:r>
          </w:p>
        </w:tc>
        <w:tc>
          <w:tcPr>
            <w:tcW w:w="0" w:type="auto"/>
          </w:tcPr>
          <w:p w:rsidR="00C61E0D" w:rsidRPr="002E306D"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p>
          <w:p w:rsidR="00C61E0D" w:rsidRPr="002E306D"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r w:rsidRPr="002E306D">
              <w:t>Short-range. Large areas will require multiple emitter panels.</w:t>
            </w:r>
          </w:p>
        </w:tc>
      </w:tr>
      <w:tr w:rsidR="00C61E0D" w:rsidRPr="002E306D" w:rsidTr="00614239">
        <w:trPr>
          <w:trHeight w:val="465"/>
        </w:trPr>
        <w:tc>
          <w:tcPr>
            <w:cnfStyle w:val="001000000000" w:firstRow="0" w:lastRow="0" w:firstColumn="1" w:lastColumn="0" w:oddVBand="0" w:evenVBand="0" w:oddHBand="0" w:evenHBand="0" w:firstRowFirstColumn="0" w:firstRowLastColumn="0" w:lastRowFirstColumn="0" w:lastRowLastColumn="0"/>
            <w:tcW w:w="0" w:type="auto"/>
          </w:tcPr>
          <w:p w:rsidR="00C61E0D" w:rsidRPr="002E306D" w:rsidRDefault="00C61E0D" w:rsidP="00C61E0D">
            <w:pPr>
              <w:pStyle w:val="SDText"/>
              <w:jc w:val="center"/>
            </w:pPr>
          </w:p>
          <w:p w:rsidR="00C61E0D" w:rsidRPr="002E306D" w:rsidRDefault="00C61E0D" w:rsidP="00C61E0D">
            <w:pPr>
              <w:pStyle w:val="SDText"/>
              <w:jc w:val="center"/>
            </w:pPr>
            <w:r w:rsidRPr="002E306D">
              <w:t>Sensitivity</w:t>
            </w:r>
          </w:p>
        </w:tc>
        <w:tc>
          <w:tcPr>
            <w:tcW w:w="0" w:type="auto"/>
          </w:tcPr>
          <w:p w:rsidR="00C61E0D" w:rsidRPr="002E306D"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p>
          <w:p w:rsidR="00C61E0D" w:rsidRPr="002E306D"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r w:rsidRPr="002E306D">
              <w:t>Other than obstacles, can affect its performance, like the weather, sunlight, etc.</w:t>
            </w:r>
          </w:p>
        </w:tc>
      </w:tr>
      <w:tr w:rsidR="00C61E0D" w:rsidRPr="002E306D" w:rsidTr="00614239">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0" w:type="auto"/>
          </w:tcPr>
          <w:p w:rsidR="00C61E0D" w:rsidRPr="002E306D" w:rsidRDefault="00C61E0D" w:rsidP="00C61E0D">
            <w:pPr>
              <w:pStyle w:val="SDText"/>
              <w:jc w:val="center"/>
            </w:pPr>
          </w:p>
          <w:p w:rsidR="00C61E0D" w:rsidRPr="002E306D" w:rsidRDefault="00C61E0D" w:rsidP="00C61E0D">
            <w:pPr>
              <w:pStyle w:val="SDText"/>
              <w:jc w:val="center"/>
            </w:pPr>
            <w:r w:rsidRPr="002E306D">
              <w:t>Speed</w:t>
            </w:r>
          </w:p>
        </w:tc>
        <w:tc>
          <w:tcPr>
            <w:tcW w:w="0" w:type="auto"/>
          </w:tcPr>
          <w:p w:rsidR="00C61E0D" w:rsidRPr="002E306D"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p>
          <w:p w:rsidR="00C61E0D" w:rsidRPr="002E306D"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r w:rsidRPr="002E306D">
              <w:t>Data rate transmission is lower than typical wired transmissions.</w:t>
            </w:r>
          </w:p>
        </w:tc>
      </w:tr>
    </w:tbl>
    <w:p w:rsidR="00C61E0D" w:rsidRPr="002E306D" w:rsidRDefault="00C61E0D" w:rsidP="00C61E0D">
      <w:pPr>
        <w:pStyle w:val="SDText"/>
        <w:jc w:val="center"/>
      </w:pPr>
    </w:p>
    <w:p w:rsidR="00C61E0D" w:rsidRPr="002E306D" w:rsidRDefault="00C61E0D" w:rsidP="00C61E0D">
      <w:pPr>
        <w:pStyle w:val="SDText"/>
        <w:jc w:val="center"/>
      </w:pPr>
      <w:r w:rsidRPr="002E306D">
        <w:t>Table 3.2.1.6 Disadvantages of Infrared Technology</w:t>
      </w:r>
    </w:p>
    <w:p w:rsidR="00C61E0D" w:rsidRPr="002E306D" w:rsidRDefault="00C61E0D" w:rsidP="00C61E0D">
      <w:pPr>
        <w:jc w:val="center"/>
        <w:rPr>
          <w:rFonts w:ascii="Arial" w:hAnsi="Arial" w:cs="Arial"/>
          <w:b/>
        </w:rPr>
      </w:pPr>
    </w:p>
    <w:p w:rsidR="00C61E0D" w:rsidRPr="002E306D" w:rsidRDefault="00C61E0D" w:rsidP="00C61E0D">
      <w:pPr>
        <w:pStyle w:val="SDText"/>
      </w:pPr>
      <w:r w:rsidRPr="002E306D">
        <w:t>After analyzing the advantages and disadvantages of infrared technology, we can see that it has plenty of valuable features. The few disadvantages that would affect SPIDRONE will be the range, and sensitivity. For SPIDRONE we will need a wireless communication that allows for a wider range and also be able to accommodate for obstacles in its way. This Infrared technology could be implemented in other part of the SPIDRONE project.</w:t>
      </w:r>
    </w:p>
    <w:p w:rsidR="00C61E0D" w:rsidRPr="002E306D" w:rsidRDefault="00C61E0D" w:rsidP="00C61E0D">
      <w:pPr>
        <w:pStyle w:val="SDText"/>
      </w:pPr>
    </w:p>
    <w:p w:rsidR="00896B20" w:rsidRPr="002E306D" w:rsidRDefault="00506ABF" w:rsidP="00536F8C">
      <w:pPr>
        <w:pStyle w:val="SDH2"/>
      </w:pPr>
      <w:bookmarkStart w:id="34" w:name="_Toc437354077"/>
      <w:bookmarkStart w:id="35" w:name="_Toc437383307"/>
      <w:bookmarkStart w:id="36" w:name="_Toc449816284"/>
      <w:r w:rsidRPr="002E306D">
        <w:t xml:space="preserve">3.2.2 </w:t>
      </w:r>
      <w:r w:rsidR="00896B20" w:rsidRPr="002E306D">
        <w:t>Flight Controller</w:t>
      </w:r>
      <w:bookmarkEnd w:id="34"/>
      <w:bookmarkEnd w:id="35"/>
      <w:bookmarkEnd w:id="36"/>
    </w:p>
    <w:p w:rsidR="004918A6" w:rsidRPr="002E306D" w:rsidRDefault="004918A6" w:rsidP="00C25600">
      <w:pPr>
        <w:pStyle w:val="SDText"/>
      </w:pPr>
    </w:p>
    <w:p w:rsidR="00083F14" w:rsidRPr="002E306D" w:rsidRDefault="00083F14" w:rsidP="009D4121">
      <w:pPr>
        <w:pStyle w:val="SDText"/>
      </w:pPr>
      <w:r w:rsidRPr="002E306D">
        <w:t xml:space="preserve">This section </w:t>
      </w:r>
      <w:r w:rsidR="003A3870" w:rsidRPr="002E306D">
        <w:t xml:space="preserve">is to outline the research </w:t>
      </w:r>
      <w:r w:rsidR="00CA25F0" w:rsidRPr="002E306D">
        <w:t>regarding the different flight controllers available and the advantages and disadvantages of each in regards to our project. The flight controller was chosen based on which one best met the</w:t>
      </w:r>
      <w:r w:rsidR="00473E48" w:rsidRPr="002E306D">
        <w:t xml:space="preserve"> objectives and specifications of our project and the budget allotted to the flight controller.</w:t>
      </w:r>
      <w:r w:rsidR="003A3870" w:rsidRPr="002E306D">
        <w:t xml:space="preserve"> </w:t>
      </w:r>
      <w:r w:rsidR="00E757CC" w:rsidRPr="002E306D">
        <w:t xml:space="preserve">The available options are the CC3D, DJI </w:t>
      </w:r>
      <w:proofErr w:type="spellStart"/>
      <w:r w:rsidR="00E757CC" w:rsidRPr="002E306D">
        <w:t>Naza</w:t>
      </w:r>
      <w:proofErr w:type="spellEnd"/>
      <w:r w:rsidR="00E757CC" w:rsidRPr="002E306D">
        <w:t>-m</w:t>
      </w:r>
      <w:r w:rsidR="009C7764" w:rsidRPr="002E306D">
        <w:t xml:space="preserve"> Lite, DJI </w:t>
      </w:r>
      <w:proofErr w:type="spellStart"/>
      <w:r w:rsidR="009C7764" w:rsidRPr="002E306D">
        <w:t>Naza</w:t>
      </w:r>
      <w:proofErr w:type="spellEnd"/>
      <w:r w:rsidR="009C7764" w:rsidRPr="002E306D">
        <w:t xml:space="preserve">-m V2, </w:t>
      </w:r>
      <w:proofErr w:type="gramStart"/>
      <w:r w:rsidR="009C7764" w:rsidRPr="002E306D">
        <w:t>KK2</w:t>
      </w:r>
      <w:proofErr w:type="gramEnd"/>
      <w:r w:rsidR="009C7764" w:rsidRPr="002E306D">
        <w:t xml:space="preserve">, </w:t>
      </w:r>
      <w:proofErr w:type="spellStart"/>
      <w:r w:rsidR="009C7764" w:rsidRPr="002E306D">
        <w:t>MultiWii</w:t>
      </w:r>
      <w:proofErr w:type="spellEnd"/>
      <w:r w:rsidR="009C7764" w:rsidRPr="002E306D">
        <w:t xml:space="preserve">, </w:t>
      </w:r>
      <w:r w:rsidR="006C1BF4" w:rsidRPr="002E306D">
        <w:t>Arduino</w:t>
      </w:r>
      <w:r w:rsidR="009C7764" w:rsidRPr="002E306D">
        <w:t xml:space="preserve">, and </w:t>
      </w:r>
      <w:proofErr w:type="spellStart"/>
      <w:r w:rsidR="006C1BF4" w:rsidRPr="002E306D">
        <w:t>Pixhawk</w:t>
      </w:r>
      <w:proofErr w:type="spellEnd"/>
      <w:r w:rsidR="006C1BF4" w:rsidRPr="002E306D">
        <w:t xml:space="preserve"> </w:t>
      </w:r>
      <w:r w:rsidR="009C7764" w:rsidRPr="002E306D">
        <w:t>flight controllers.</w:t>
      </w:r>
    </w:p>
    <w:p w:rsidR="00A31A10" w:rsidRPr="002E306D" w:rsidRDefault="00A31A10" w:rsidP="009D4121">
      <w:pPr>
        <w:pStyle w:val="SDText"/>
      </w:pPr>
    </w:p>
    <w:p w:rsidR="00A31A10" w:rsidRPr="002E306D" w:rsidRDefault="00A31A10" w:rsidP="009D4121">
      <w:pPr>
        <w:pStyle w:val="SDText"/>
      </w:pPr>
      <w:r w:rsidRPr="002E306D">
        <w:t xml:space="preserve">The first flight controller we looked at was the CC3D board from </w:t>
      </w:r>
      <w:proofErr w:type="spellStart"/>
      <w:r w:rsidRPr="002E306D">
        <w:t>OpenPilot</w:t>
      </w:r>
      <w:proofErr w:type="spellEnd"/>
      <w:r w:rsidRPr="002E306D">
        <w:t xml:space="preserve">. The CC3D is inexpensive but lacks functionality. The CC3D board was created with the intent of it being used as a flight stabilization board. The board is a fantastic piece </w:t>
      </w:r>
      <w:r w:rsidRPr="002E306D">
        <w:lastRenderedPageBreak/>
        <w:t>of hardware for manual controls, but in order to utilize the CC3D for the SPIDRONE project, it would need peripherals to be developed which would utilize more time than we could allot for it. Essentially it would turn our project from creating the SPIDRONE into a project that is creating a full autopilot flight controller from a flight stabilization board.</w:t>
      </w:r>
      <w:r w:rsidR="00153F64" w:rsidRPr="002E306D">
        <w:t xml:space="preserve"> Another drawback to using the CC3D flight controller, is the fact that the wiki page that provided information on using the CC3D controller is currently not operational.</w:t>
      </w:r>
    </w:p>
    <w:p w:rsidR="00A31A10" w:rsidRPr="002E306D" w:rsidRDefault="00A31A10" w:rsidP="009D4121">
      <w:pPr>
        <w:pStyle w:val="SDText"/>
      </w:pPr>
    </w:p>
    <w:p w:rsidR="00A31A10" w:rsidRPr="002E306D" w:rsidRDefault="00A31A10" w:rsidP="009D4121">
      <w:pPr>
        <w:pStyle w:val="SDText"/>
      </w:pPr>
      <w:r w:rsidRPr="002E306D">
        <w:t xml:space="preserve">The second and third flight controllers are from DJI, which are the </w:t>
      </w:r>
      <w:proofErr w:type="spellStart"/>
      <w:r w:rsidRPr="002E306D">
        <w:t>Naza</w:t>
      </w:r>
      <w:proofErr w:type="spellEnd"/>
      <w:r w:rsidRPr="002E306D">
        <w:t xml:space="preserve">-M Lite and </w:t>
      </w:r>
      <w:proofErr w:type="spellStart"/>
      <w:r w:rsidRPr="002E306D">
        <w:t>Naza</w:t>
      </w:r>
      <w:proofErr w:type="spellEnd"/>
      <w:r w:rsidRPr="002E306D">
        <w:t>-M V2. The lite model is aimed towards entry level pilots of drones, but supports no extensions</w:t>
      </w:r>
      <w:r w:rsidR="006C1BF4" w:rsidRPr="002E306D">
        <w:t xml:space="preserve"> other than an optional GPS, it is essentially a flight stabilization board much like the CC3D. The V2 model of the board supports extensions created by DJI such as their PMU, and is essentially an autopilot board. However, the flight software that is compatible with these boards is not open source, as DJI is more of a commercial offering, which would make it challenging to use their flight controllers for the SPIDRONE.</w:t>
      </w:r>
    </w:p>
    <w:p w:rsidR="006C1BF4" w:rsidRPr="002E306D" w:rsidRDefault="006C1BF4" w:rsidP="009D4121">
      <w:pPr>
        <w:pStyle w:val="SDText"/>
      </w:pPr>
    </w:p>
    <w:p w:rsidR="006C1BF4" w:rsidRPr="002E306D" w:rsidRDefault="006C1BF4" w:rsidP="009D4121">
      <w:pPr>
        <w:pStyle w:val="SDText"/>
      </w:pPr>
      <w:r w:rsidRPr="002E306D">
        <w:t xml:space="preserve">The KK2 or newer KK2.1.5 flight controllers is an offering from </w:t>
      </w:r>
      <w:proofErr w:type="spellStart"/>
      <w:r w:rsidRPr="002E306D">
        <w:t>HobbyKing</w:t>
      </w:r>
      <w:proofErr w:type="spellEnd"/>
      <w:r w:rsidRPr="002E306D">
        <w:t>. The flight controller itself is essentially another offering of the CC3D board for our purposes. It is more of a flight stabilization board instead of a full autopilot, and as such it is disqualified for the same characteristics as the CC3D board.</w:t>
      </w:r>
    </w:p>
    <w:p w:rsidR="006C1BF4" w:rsidRPr="002E306D" w:rsidRDefault="006C1BF4" w:rsidP="009D4121">
      <w:pPr>
        <w:pStyle w:val="SDText"/>
      </w:pPr>
    </w:p>
    <w:p w:rsidR="00333291" w:rsidRPr="002E306D" w:rsidRDefault="006C1BF4" w:rsidP="009D4121">
      <w:pPr>
        <w:pStyle w:val="SDText"/>
      </w:pPr>
      <w:r w:rsidRPr="002E306D">
        <w:t xml:space="preserve">The </w:t>
      </w:r>
      <w:proofErr w:type="spellStart"/>
      <w:r w:rsidRPr="002E306D">
        <w:t>MultiWii</w:t>
      </w:r>
      <w:proofErr w:type="spellEnd"/>
      <w:r w:rsidRPr="002E306D">
        <w:t xml:space="preserve"> flight controller was developed around the utilization of motion sensors found in th</w:t>
      </w:r>
      <w:r w:rsidR="00333291" w:rsidRPr="002E306D">
        <w:t>e Nintendo Wii controllers. This offering follows the lines of creating a flight stabilization board such as the CC3D and KK2 boards, as the sensors are paired with an Arduino microcontroller. Sourcing Wii controllers to scavenge for their motion sensors would also take an extensive amount of time, in addition to having to develop the peripherals to turn it into an autopilot flight controller, as we would if we were to choose the CC3D or KK2.</w:t>
      </w:r>
    </w:p>
    <w:p w:rsidR="00083F14" w:rsidRPr="002E306D" w:rsidRDefault="00083F14" w:rsidP="009D4121">
      <w:pPr>
        <w:pStyle w:val="SDText"/>
      </w:pPr>
    </w:p>
    <w:p w:rsidR="009E363E" w:rsidRPr="002E306D" w:rsidRDefault="00506ABF" w:rsidP="009D4121">
      <w:pPr>
        <w:pStyle w:val="SDText"/>
      </w:pPr>
      <w:r w:rsidRPr="002E306D">
        <w:t xml:space="preserve">The flight controller used for this project will be a </w:t>
      </w:r>
      <w:proofErr w:type="spellStart"/>
      <w:r w:rsidRPr="002E306D">
        <w:t>Pixhawk</w:t>
      </w:r>
      <w:proofErr w:type="spellEnd"/>
      <w:r w:rsidRPr="002E306D">
        <w:t xml:space="preserve"> PX4 autopilot flight controller. The </w:t>
      </w:r>
      <w:proofErr w:type="spellStart"/>
      <w:r w:rsidRPr="002E306D">
        <w:t>Pixhawk</w:t>
      </w:r>
      <w:proofErr w:type="spellEnd"/>
      <w:r w:rsidRPr="002E306D">
        <w:t xml:space="preserve"> flight controller was chosen as </w:t>
      </w:r>
      <w:r w:rsidR="00FE52F6" w:rsidRPr="002E306D">
        <w:t xml:space="preserve">its firmware is open source with informative resources available through its community. The </w:t>
      </w:r>
      <w:proofErr w:type="spellStart"/>
      <w:r w:rsidR="00FE52F6" w:rsidRPr="002E306D">
        <w:t>Pixhawk</w:t>
      </w:r>
      <w:proofErr w:type="spellEnd"/>
      <w:r w:rsidR="00FE52F6" w:rsidRPr="002E306D">
        <w:t xml:space="preserve"> flight controller supports multiple types of connectivity options such </w:t>
      </w:r>
      <w:r w:rsidR="00942BA3" w:rsidRPr="002E306D">
        <w:t>as I2C, UART, and CAN to ease the development of peripheral sensors and inputs.</w:t>
      </w:r>
    </w:p>
    <w:p w:rsidR="009E363E" w:rsidRPr="002E306D" w:rsidRDefault="009E363E" w:rsidP="009D4121">
      <w:pPr>
        <w:pStyle w:val="SDText"/>
      </w:pPr>
    </w:p>
    <w:p w:rsidR="009E363E" w:rsidRPr="002E306D" w:rsidRDefault="009E363E" w:rsidP="009E363E">
      <w:pPr>
        <w:pStyle w:val="SDText"/>
        <w:jc w:val="center"/>
      </w:pPr>
      <w:r w:rsidRPr="002E306D">
        <w:rPr>
          <w:noProof/>
        </w:rPr>
        <w:lastRenderedPageBreak/>
        <w:drawing>
          <wp:inline distT="0" distB="0" distL="0" distR="0" wp14:anchorId="79AA4499" wp14:editId="1416A11D">
            <wp:extent cx="4285615" cy="4285615"/>
            <wp:effectExtent l="0" t="0" r="635" b="635"/>
            <wp:docPr id="1" name="Picture 1" descr="https://pixhawk.org/_media/modules/pixhawk-logo-view.jpg?w=450&amp;tok=0040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xhawk.org/_media/modules/pixhawk-logo-view.jpg?w=450&amp;tok=0040e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285615" cy="4285615"/>
                    </a:xfrm>
                    <a:prstGeom prst="rect">
                      <a:avLst/>
                    </a:prstGeom>
                    <a:noFill/>
                    <a:ln>
                      <a:noFill/>
                    </a:ln>
                  </pic:spPr>
                </pic:pic>
              </a:graphicData>
            </a:graphic>
          </wp:inline>
        </w:drawing>
      </w:r>
    </w:p>
    <w:p w:rsidR="009A24ED" w:rsidRPr="002E306D" w:rsidRDefault="009E363E" w:rsidP="009E363E">
      <w:pPr>
        <w:pStyle w:val="SDText"/>
        <w:jc w:val="center"/>
      </w:pPr>
      <w:r w:rsidRPr="002E306D">
        <w:t xml:space="preserve">Figure 3.2.2.1 – </w:t>
      </w:r>
      <w:proofErr w:type="spellStart"/>
      <w:r w:rsidRPr="002E306D">
        <w:t>Pixhawk</w:t>
      </w:r>
      <w:proofErr w:type="spellEnd"/>
      <w:r w:rsidRPr="002E306D">
        <w:t xml:space="preserve"> Flight Controller </w:t>
      </w:r>
    </w:p>
    <w:p w:rsidR="009A24ED" w:rsidRPr="002E306D" w:rsidRDefault="009A24ED" w:rsidP="009A24ED">
      <w:pPr>
        <w:pStyle w:val="SDText"/>
        <w:jc w:val="center"/>
        <w:rPr>
          <w:b/>
        </w:rPr>
      </w:pPr>
      <w:r w:rsidRPr="002E306D">
        <w:rPr>
          <w:b/>
        </w:rPr>
        <w:t>(</w:t>
      </w:r>
      <w:r w:rsidRPr="002E306D">
        <w:t>Used with permission from pixhawak.org)</w:t>
      </w:r>
    </w:p>
    <w:p w:rsidR="00506ABF" w:rsidRPr="002E306D" w:rsidRDefault="00506ABF" w:rsidP="009E363E">
      <w:pPr>
        <w:pStyle w:val="SDText"/>
        <w:jc w:val="center"/>
      </w:pPr>
    </w:p>
    <w:p w:rsidR="003F5FA9" w:rsidRPr="002E306D" w:rsidRDefault="003F5FA9" w:rsidP="009D4121">
      <w:pPr>
        <w:pStyle w:val="SDText"/>
      </w:pPr>
      <w:r w:rsidRPr="002E306D">
        <w:rPr>
          <w:b/>
          <w:u w:val="single"/>
        </w:rPr>
        <w:t>Specifications</w:t>
      </w:r>
      <w:r w:rsidRPr="002E306D">
        <w:t xml:space="preserve"> </w:t>
      </w:r>
    </w:p>
    <w:p w:rsidR="009A24ED" w:rsidRPr="002E306D" w:rsidRDefault="009A24ED" w:rsidP="009A24ED">
      <w:pPr>
        <w:pStyle w:val="SDText"/>
        <w:rPr>
          <w:b/>
        </w:rPr>
      </w:pPr>
      <w:r w:rsidRPr="002E306D">
        <w:rPr>
          <w:b/>
        </w:rPr>
        <w:t>(</w:t>
      </w:r>
      <w:r w:rsidRPr="002E306D">
        <w:t>Used with permission from pixhawak.org)</w:t>
      </w:r>
    </w:p>
    <w:p w:rsidR="009A24ED" w:rsidRPr="002E306D" w:rsidRDefault="009A24ED" w:rsidP="009D4121">
      <w:pPr>
        <w:pStyle w:val="SDText"/>
      </w:pPr>
    </w:p>
    <w:p w:rsidR="00C80A56" w:rsidRPr="002E306D" w:rsidRDefault="00C80A56" w:rsidP="009D4121">
      <w:pPr>
        <w:pStyle w:val="SDText"/>
      </w:pPr>
    </w:p>
    <w:p w:rsidR="003F5FA9" w:rsidRPr="002E306D" w:rsidRDefault="003F5FA9" w:rsidP="009D4121">
      <w:pPr>
        <w:pStyle w:val="SDText"/>
        <w:rPr>
          <w:b/>
        </w:rPr>
      </w:pPr>
      <w:r w:rsidRPr="002E306D">
        <w:rPr>
          <w:b/>
        </w:rPr>
        <w:t>Processor</w:t>
      </w:r>
    </w:p>
    <w:p w:rsidR="003F5FA9" w:rsidRPr="002E306D" w:rsidRDefault="003F5FA9" w:rsidP="00915C2E">
      <w:pPr>
        <w:pStyle w:val="SDText"/>
        <w:numPr>
          <w:ilvl w:val="0"/>
          <w:numId w:val="1"/>
        </w:numPr>
      </w:pPr>
      <w:r w:rsidRPr="002E306D">
        <w:t>32bit STM32F427 Cortex M4 core with FPU</w:t>
      </w:r>
    </w:p>
    <w:p w:rsidR="003F5FA9" w:rsidRPr="002E306D" w:rsidRDefault="003F5FA9" w:rsidP="00915C2E">
      <w:pPr>
        <w:pStyle w:val="SDText"/>
        <w:numPr>
          <w:ilvl w:val="0"/>
          <w:numId w:val="1"/>
        </w:numPr>
      </w:pPr>
      <w:r w:rsidRPr="002E306D">
        <w:t>168 MHz</w:t>
      </w:r>
    </w:p>
    <w:p w:rsidR="003F5FA9" w:rsidRPr="002E306D" w:rsidRDefault="003F5FA9" w:rsidP="00915C2E">
      <w:pPr>
        <w:pStyle w:val="SDText"/>
        <w:numPr>
          <w:ilvl w:val="0"/>
          <w:numId w:val="1"/>
        </w:numPr>
      </w:pPr>
      <w:r w:rsidRPr="002E306D">
        <w:t>256 KB RAM</w:t>
      </w:r>
    </w:p>
    <w:p w:rsidR="003F5FA9" w:rsidRPr="002E306D" w:rsidRDefault="003F5FA9" w:rsidP="00915C2E">
      <w:pPr>
        <w:pStyle w:val="SDText"/>
        <w:numPr>
          <w:ilvl w:val="0"/>
          <w:numId w:val="1"/>
        </w:numPr>
      </w:pPr>
      <w:r w:rsidRPr="002E306D">
        <w:t>2 MB Flash</w:t>
      </w:r>
    </w:p>
    <w:p w:rsidR="003F5FA9" w:rsidRPr="002E306D" w:rsidRDefault="003F5FA9" w:rsidP="00915C2E">
      <w:pPr>
        <w:pStyle w:val="SDText"/>
        <w:numPr>
          <w:ilvl w:val="0"/>
          <w:numId w:val="1"/>
        </w:numPr>
      </w:pPr>
      <w:r w:rsidRPr="002E306D">
        <w:t>32 bit STM32F103 failsafe co-processor</w:t>
      </w:r>
    </w:p>
    <w:p w:rsidR="00C80A56" w:rsidRPr="002E306D" w:rsidRDefault="00C80A56" w:rsidP="00C80A56">
      <w:pPr>
        <w:pStyle w:val="SDText"/>
      </w:pPr>
    </w:p>
    <w:p w:rsidR="003F5FA9" w:rsidRPr="002E306D" w:rsidRDefault="003F5FA9" w:rsidP="009D4121">
      <w:pPr>
        <w:pStyle w:val="SDText"/>
        <w:rPr>
          <w:b/>
        </w:rPr>
      </w:pPr>
      <w:r w:rsidRPr="002E306D">
        <w:rPr>
          <w:b/>
        </w:rPr>
        <w:t>Sensors</w:t>
      </w:r>
    </w:p>
    <w:p w:rsidR="003F5FA9" w:rsidRPr="002E306D" w:rsidRDefault="003F5FA9" w:rsidP="00915C2E">
      <w:pPr>
        <w:pStyle w:val="SDText"/>
        <w:numPr>
          <w:ilvl w:val="0"/>
          <w:numId w:val="2"/>
        </w:numPr>
      </w:pPr>
      <w:r w:rsidRPr="002E306D">
        <w:t>ST Micro L3GD20H 16 bit gyroscope</w:t>
      </w:r>
    </w:p>
    <w:p w:rsidR="003F5FA9" w:rsidRPr="002E306D" w:rsidRDefault="003F5FA9" w:rsidP="00915C2E">
      <w:pPr>
        <w:pStyle w:val="SDText"/>
        <w:numPr>
          <w:ilvl w:val="0"/>
          <w:numId w:val="2"/>
        </w:numPr>
      </w:pPr>
      <w:r w:rsidRPr="002E306D">
        <w:t>ST Micro LSM303D 14 bit accelerometer / magnetometer</w:t>
      </w:r>
    </w:p>
    <w:p w:rsidR="003F5FA9" w:rsidRPr="002E306D" w:rsidRDefault="003F5FA9" w:rsidP="00915C2E">
      <w:pPr>
        <w:pStyle w:val="SDText"/>
        <w:numPr>
          <w:ilvl w:val="0"/>
          <w:numId w:val="2"/>
        </w:numPr>
      </w:pPr>
      <w:proofErr w:type="spellStart"/>
      <w:r w:rsidRPr="002E306D">
        <w:t>Invensense</w:t>
      </w:r>
      <w:proofErr w:type="spellEnd"/>
      <w:r w:rsidRPr="002E306D">
        <w:t xml:space="preserve"> MPU 6000 3-axis accelerometer/gyroscope</w:t>
      </w:r>
    </w:p>
    <w:p w:rsidR="003F5FA9" w:rsidRPr="002E306D" w:rsidRDefault="003F5FA9" w:rsidP="00915C2E">
      <w:pPr>
        <w:pStyle w:val="SDText"/>
        <w:numPr>
          <w:ilvl w:val="0"/>
          <w:numId w:val="2"/>
        </w:numPr>
      </w:pPr>
      <w:r w:rsidRPr="002E306D">
        <w:t>MEAS MS5611 barometer</w:t>
      </w:r>
    </w:p>
    <w:p w:rsidR="00C80A56" w:rsidRPr="002E306D" w:rsidRDefault="00C80A56" w:rsidP="00C80A56">
      <w:pPr>
        <w:pStyle w:val="SDText"/>
      </w:pPr>
    </w:p>
    <w:p w:rsidR="003F5FA9" w:rsidRPr="002E306D" w:rsidRDefault="003F5FA9" w:rsidP="009D4121">
      <w:pPr>
        <w:pStyle w:val="SDText"/>
        <w:rPr>
          <w:b/>
        </w:rPr>
      </w:pPr>
      <w:r w:rsidRPr="002E306D">
        <w:rPr>
          <w:b/>
        </w:rPr>
        <w:t>Interfaces</w:t>
      </w:r>
    </w:p>
    <w:p w:rsidR="003F5FA9" w:rsidRPr="002E306D" w:rsidRDefault="003F5FA9" w:rsidP="00915C2E">
      <w:pPr>
        <w:pStyle w:val="SDText"/>
        <w:numPr>
          <w:ilvl w:val="0"/>
          <w:numId w:val="3"/>
        </w:numPr>
      </w:pPr>
      <w:r w:rsidRPr="002E306D">
        <w:t>5x UART (serial ports), one high-power capable, 2x with HW flow control</w:t>
      </w:r>
    </w:p>
    <w:p w:rsidR="003F5FA9" w:rsidRPr="002E306D" w:rsidRDefault="003F5FA9" w:rsidP="00915C2E">
      <w:pPr>
        <w:pStyle w:val="SDText"/>
        <w:numPr>
          <w:ilvl w:val="0"/>
          <w:numId w:val="3"/>
        </w:numPr>
      </w:pPr>
      <w:r w:rsidRPr="002E306D">
        <w:lastRenderedPageBreak/>
        <w:t>2x CAN (one with internal 3.3V transceiver, one on expansion connector)</w:t>
      </w:r>
    </w:p>
    <w:p w:rsidR="003F5FA9" w:rsidRPr="002E306D" w:rsidRDefault="003F5FA9" w:rsidP="00915C2E">
      <w:pPr>
        <w:pStyle w:val="SDText"/>
        <w:numPr>
          <w:ilvl w:val="0"/>
          <w:numId w:val="3"/>
        </w:numPr>
      </w:pPr>
      <w:proofErr w:type="spellStart"/>
      <w:r w:rsidRPr="002E306D">
        <w:t>Spektrum</w:t>
      </w:r>
      <w:proofErr w:type="spellEnd"/>
      <w:r w:rsidRPr="002E306D">
        <w:t xml:space="preserve"> DSM / DSM2 / DSM-X® Satellite compatible input</w:t>
      </w:r>
    </w:p>
    <w:p w:rsidR="003F5FA9" w:rsidRPr="002E306D" w:rsidRDefault="003F5FA9" w:rsidP="00915C2E">
      <w:pPr>
        <w:pStyle w:val="SDText"/>
        <w:numPr>
          <w:ilvl w:val="0"/>
          <w:numId w:val="3"/>
        </w:numPr>
      </w:pPr>
      <w:r w:rsidRPr="002E306D">
        <w:t>Futaba S.BUS® compatible input and output</w:t>
      </w:r>
    </w:p>
    <w:p w:rsidR="003F5FA9" w:rsidRPr="002E306D" w:rsidRDefault="003F5FA9" w:rsidP="00915C2E">
      <w:pPr>
        <w:pStyle w:val="SDText"/>
        <w:numPr>
          <w:ilvl w:val="0"/>
          <w:numId w:val="3"/>
        </w:numPr>
      </w:pPr>
      <w:r w:rsidRPr="002E306D">
        <w:t>PPM sum signal input</w:t>
      </w:r>
    </w:p>
    <w:p w:rsidR="003F5FA9" w:rsidRPr="002E306D" w:rsidRDefault="003F5FA9" w:rsidP="00915C2E">
      <w:pPr>
        <w:pStyle w:val="SDText"/>
        <w:numPr>
          <w:ilvl w:val="0"/>
          <w:numId w:val="3"/>
        </w:numPr>
      </w:pPr>
      <w:r w:rsidRPr="002E306D">
        <w:t>RSSI (PWM or voltage) input</w:t>
      </w:r>
    </w:p>
    <w:p w:rsidR="003F5FA9" w:rsidRPr="002E306D" w:rsidRDefault="003F5FA9" w:rsidP="00915C2E">
      <w:pPr>
        <w:pStyle w:val="SDText"/>
        <w:numPr>
          <w:ilvl w:val="0"/>
          <w:numId w:val="3"/>
        </w:numPr>
      </w:pPr>
      <w:r w:rsidRPr="002E306D">
        <w:t>I2C</w:t>
      </w:r>
    </w:p>
    <w:p w:rsidR="003F5FA9" w:rsidRPr="002E306D" w:rsidRDefault="003F5FA9" w:rsidP="00915C2E">
      <w:pPr>
        <w:pStyle w:val="SDText"/>
        <w:numPr>
          <w:ilvl w:val="0"/>
          <w:numId w:val="3"/>
        </w:numPr>
      </w:pPr>
      <w:r w:rsidRPr="002E306D">
        <w:t>SPI</w:t>
      </w:r>
    </w:p>
    <w:p w:rsidR="003F5FA9" w:rsidRPr="002E306D" w:rsidRDefault="003F5FA9" w:rsidP="00915C2E">
      <w:pPr>
        <w:pStyle w:val="SDText"/>
        <w:numPr>
          <w:ilvl w:val="0"/>
          <w:numId w:val="3"/>
        </w:numPr>
      </w:pPr>
      <w:r w:rsidRPr="002E306D">
        <w:t>3.3 and 6.6V ADC inputs</w:t>
      </w:r>
    </w:p>
    <w:p w:rsidR="003F5FA9" w:rsidRPr="002E306D" w:rsidRDefault="003F5FA9" w:rsidP="00915C2E">
      <w:pPr>
        <w:pStyle w:val="SDText"/>
        <w:numPr>
          <w:ilvl w:val="0"/>
          <w:numId w:val="3"/>
        </w:numPr>
      </w:pPr>
      <w:r w:rsidRPr="002E306D">
        <w:t xml:space="preserve">Internal </w:t>
      </w:r>
      <w:proofErr w:type="spellStart"/>
      <w:r w:rsidRPr="002E306D">
        <w:t>microUSB</w:t>
      </w:r>
      <w:proofErr w:type="spellEnd"/>
      <w:r w:rsidRPr="002E306D">
        <w:t xml:space="preserve"> port and external </w:t>
      </w:r>
      <w:proofErr w:type="spellStart"/>
      <w:r w:rsidRPr="002E306D">
        <w:t>microUSB</w:t>
      </w:r>
      <w:proofErr w:type="spellEnd"/>
      <w:r w:rsidRPr="002E306D">
        <w:t xml:space="preserve"> port extension</w:t>
      </w:r>
    </w:p>
    <w:p w:rsidR="00C80A56" w:rsidRPr="002E306D" w:rsidRDefault="00C80A56" w:rsidP="00C80A56">
      <w:pPr>
        <w:pStyle w:val="SDText"/>
      </w:pPr>
    </w:p>
    <w:p w:rsidR="003F5FA9" w:rsidRPr="002E306D" w:rsidRDefault="003F5FA9" w:rsidP="009D4121">
      <w:pPr>
        <w:pStyle w:val="SDText"/>
        <w:rPr>
          <w:b/>
        </w:rPr>
      </w:pPr>
      <w:r w:rsidRPr="002E306D">
        <w:rPr>
          <w:b/>
        </w:rPr>
        <w:t>Power System and Protection</w:t>
      </w:r>
    </w:p>
    <w:p w:rsidR="003F5FA9" w:rsidRPr="002E306D" w:rsidRDefault="003F5FA9" w:rsidP="00915C2E">
      <w:pPr>
        <w:pStyle w:val="SDText"/>
        <w:numPr>
          <w:ilvl w:val="0"/>
          <w:numId w:val="4"/>
        </w:numPr>
      </w:pPr>
      <w:r w:rsidRPr="002E306D">
        <w:t>Ideal diode controller with automatic failover</w:t>
      </w:r>
    </w:p>
    <w:p w:rsidR="003F5FA9" w:rsidRPr="002E306D" w:rsidRDefault="003F5FA9" w:rsidP="00915C2E">
      <w:pPr>
        <w:pStyle w:val="SDText"/>
        <w:numPr>
          <w:ilvl w:val="0"/>
          <w:numId w:val="4"/>
        </w:numPr>
      </w:pPr>
      <w:r w:rsidRPr="002E306D">
        <w:t>Servo rail high-power (max. 10V) and high-current (10A+) ready</w:t>
      </w:r>
    </w:p>
    <w:p w:rsidR="003F5FA9" w:rsidRPr="002E306D" w:rsidRDefault="003F5FA9" w:rsidP="00915C2E">
      <w:pPr>
        <w:pStyle w:val="SDText"/>
        <w:numPr>
          <w:ilvl w:val="0"/>
          <w:numId w:val="4"/>
        </w:numPr>
      </w:pPr>
      <w:r w:rsidRPr="002E306D">
        <w:t>All peripheral outputs over-current protected, all inputs ESD protected</w:t>
      </w:r>
    </w:p>
    <w:p w:rsidR="00C80A56" w:rsidRPr="002E306D" w:rsidRDefault="00C80A56" w:rsidP="00C80A56">
      <w:pPr>
        <w:pStyle w:val="SDText"/>
      </w:pPr>
    </w:p>
    <w:p w:rsidR="003F5FA9" w:rsidRPr="002E306D" w:rsidRDefault="003F5FA9" w:rsidP="009D4121">
      <w:pPr>
        <w:pStyle w:val="SDText"/>
        <w:rPr>
          <w:b/>
        </w:rPr>
      </w:pPr>
      <w:r w:rsidRPr="002E306D">
        <w:rPr>
          <w:b/>
        </w:rPr>
        <w:t>Voltage Ratings</w:t>
      </w:r>
    </w:p>
    <w:p w:rsidR="00C80A56" w:rsidRPr="002E306D" w:rsidRDefault="00C80A56" w:rsidP="009D4121">
      <w:pPr>
        <w:pStyle w:val="SDText"/>
        <w:rPr>
          <w:b/>
        </w:rPr>
      </w:pPr>
    </w:p>
    <w:p w:rsidR="003F5FA9" w:rsidRPr="002E306D" w:rsidRDefault="003F5FA9" w:rsidP="009D4121">
      <w:pPr>
        <w:pStyle w:val="SDText"/>
      </w:pPr>
      <w:proofErr w:type="spellStart"/>
      <w:r w:rsidRPr="002E306D">
        <w:t>Pixhawk</w:t>
      </w:r>
      <w:proofErr w:type="spellEnd"/>
      <w:r w:rsidRPr="002E306D">
        <w:t xml:space="preserve"> can be triple-redundant on the power supply if three power sources are supplied. The three rails are: Power module input, servo rail input, USB input. </w:t>
      </w:r>
    </w:p>
    <w:p w:rsidR="003F5FA9" w:rsidRPr="002E306D" w:rsidRDefault="003F5FA9" w:rsidP="009D4121">
      <w:pPr>
        <w:pStyle w:val="SDText"/>
      </w:pPr>
      <w:r w:rsidRPr="002E306D">
        <w:t>Normal Operation Maximum Ratings</w:t>
      </w:r>
    </w:p>
    <w:p w:rsidR="00C80A56" w:rsidRPr="002E306D" w:rsidRDefault="00C80A56" w:rsidP="009D4121">
      <w:pPr>
        <w:pStyle w:val="SDText"/>
      </w:pPr>
    </w:p>
    <w:p w:rsidR="003F5FA9" w:rsidRPr="002E306D" w:rsidRDefault="003F5FA9" w:rsidP="009D4121">
      <w:pPr>
        <w:pStyle w:val="SDText"/>
      </w:pPr>
      <w:r w:rsidRPr="002E306D">
        <w:t xml:space="preserve">Under these conditions all power sources will be used in this order to power the system </w:t>
      </w:r>
    </w:p>
    <w:p w:rsidR="003F5FA9" w:rsidRPr="002E306D" w:rsidRDefault="003F5FA9" w:rsidP="00915C2E">
      <w:pPr>
        <w:pStyle w:val="SDText"/>
        <w:numPr>
          <w:ilvl w:val="0"/>
          <w:numId w:val="5"/>
        </w:numPr>
      </w:pPr>
      <w:r w:rsidRPr="002E306D">
        <w:t>Power module input (4.1V to 5.7V)</w:t>
      </w:r>
    </w:p>
    <w:p w:rsidR="003F5FA9" w:rsidRPr="002E306D" w:rsidRDefault="003F5FA9" w:rsidP="00915C2E">
      <w:pPr>
        <w:pStyle w:val="SDText"/>
        <w:numPr>
          <w:ilvl w:val="0"/>
          <w:numId w:val="5"/>
        </w:numPr>
      </w:pPr>
      <w:r w:rsidRPr="002E306D">
        <w:t>Servo rail input (4.1V to 5.7V) UP TO 10V FOR MANUAL OVERRIDE, BUT AUTOPILOT PART WILL BE UNPOWERED ABOVE 5.7V IF POWER MODULE INPUT IS NOT PRESENT</w:t>
      </w:r>
    </w:p>
    <w:p w:rsidR="003F5FA9" w:rsidRPr="002E306D" w:rsidRDefault="003F5FA9" w:rsidP="00915C2E">
      <w:pPr>
        <w:pStyle w:val="SDText"/>
        <w:numPr>
          <w:ilvl w:val="0"/>
          <w:numId w:val="5"/>
        </w:numPr>
      </w:pPr>
      <w:r w:rsidRPr="002E306D">
        <w:t>USB power input (4.1V to 5.7V)</w:t>
      </w:r>
    </w:p>
    <w:p w:rsidR="00C80A56" w:rsidRPr="002E306D" w:rsidRDefault="00C80A56" w:rsidP="00C80A56">
      <w:pPr>
        <w:pStyle w:val="SDText"/>
      </w:pPr>
    </w:p>
    <w:p w:rsidR="003F5FA9" w:rsidRPr="002E306D" w:rsidRDefault="003F5FA9" w:rsidP="009D4121">
      <w:pPr>
        <w:pStyle w:val="SDText"/>
        <w:rPr>
          <w:b/>
        </w:rPr>
      </w:pPr>
      <w:r w:rsidRPr="002E306D">
        <w:rPr>
          <w:b/>
        </w:rPr>
        <w:t>Absolute Maximum Ratings</w:t>
      </w:r>
    </w:p>
    <w:p w:rsidR="00C80A56" w:rsidRPr="002E306D" w:rsidRDefault="00C80A56" w:rsidP="009D4121">
      <w:pPr>
        <w:pStyle w:val="SDText"/>
      </w:pPr>
    </w:p>
    <w:p w:rsidR="003F5FA9" w:rsidRPr="002E306D" w:rsidRDefault="003F5FA9" w:rsidP="009D4121">
      <w:pPr>
        <w:pStyle w:val="SDText"/>
      </w:pPr>
      <w:r w:rsidRPr="002E306D">
        <w:t xml:space="preserve">Under these conditions the system will not draw any power (will not be operational), but will remain intact. </w:t>
      </w:r>
    </w:p>
    <w:p w:rsidR="003F5FA9" w:rsidRPr="002E306D" w:rsidRDefault="003F5FA9" w:rsidP="00915C2E">
      <w:pPr>
        <w:pStyle w:val="SDText"/>
        <w:numPr>
          <w:ilvl w:val="0"/>
          <w:numId w:val="6"/>
        </w:numPr>
      </w:pPr>
      <w:r w:rsidRPr="002E306D">
        <w:t>Power module input (0V to 20V)</w:t>
      </w:r>
    </w:p>
    <w:p w:rsidR="003F5FA9" w:rsidRPr="002E306D" w:rsidRDefault="003F5FA9" w:rsidP="00915C2E">
      <w:pPr>
        <w:pStyle w:val="SDText"/>
        <w:numPr>
          <w:ilvl w:val="0"/>
          <w:numId w:val="6"/>
        </w:numPr>
      </w:pPr>
      <w:r w:rsidRPr="002E306D">
        <w:t>Servo rail input (0V to 20V)</w:t>
      </w:r>
    </w:p>
    <w:p w:rsidR="003F5FA9" w:rsidRPr="002E306D" w:rsidRDefault="003F5FA9" w:rsidP="00915C2E">
      <w:pPr>
        <w:pStyle w:val="SDText"/>
        <w:numPr>
          <w:ilvl w:val="0"/>
          <w:numId w:val="6"/>
        </w:numPr>
      </w:pPr>
      <w:r w:rsidRPr="002E306D">
        <w:t>USB power input (0V to 6V)</w:t>
      </w:r>
    </w:p>
    <w:p w:rsidR="00AD268C" w:rsidRPr="002E306D" w:rsidRDefault="00AD268C" w:rsidP="009D4121">
      <w:pPr>
        <w:pStyle w:val="SDText"/>
      </w:pPr>
    </w:p>
    <w:p w:rsidR="009E363E" w:rsidRPr="002E306D" w:rsidRDefault="009E363E" w:rsidP="009E363E">
      <w:pPr>
        <w:pStyle w:val="SDText"/>
        <w:jc w:val="center"/>
      </w:pPr>
      <w:r w:rsidRPr="002E306D">
        <w:rPr>
          <w:noProof/>
        </w:rPr>
        <w:lastRenderedPageBreak/>
        <w:drawing>
          <wp:inline distT="0" distB="0" distL="0" distR="0" wp14:anchorId="432F8F01" wp14:editId="128DFF6B">
            <wp:extent cx="5168347" cy="7657084"/>
            <wp:effectExtent l="0" t="0" r="0" b="1270"/>
            <wp:docPr id="2" name="Picture 2" descr="https://pixhawk.org/_media/modules/pixhawk_connectors.png?w=700&amp;tok=19e1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ixhawk.org/_media/modules/pixhawk_connectors.png?w=700&amp;tok=19e13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71579" cy="7661872"/>
                    </a:xfrm>
                    <a:prstGeom prst="rect">
                      <a:avLst/>
                    </a:prstGeom>
                    <a:noFill/>
                    <a:ln>
                      <a:noFill/>
                    </a:ln>
                  </pic:spPr>
                </pic:pic>
              </a:graphicData>
            </a:graphic>
          </wp:inline>
        </w:drawing>
      </w:r>
    </w:p>
    <w:p w:rsidR="009E363E" w:rsidRPr="002E306D" w:rsidRDefault="009E363E" w:rsidP="009D4121">
      <w:pPr>
        <w:pStyle w:val="SDText"/>
      </w:pPr>
    </w:p>
    <w:p w:rsidR="009E363E" w:rsidRPr="002E306D" w:rsidRDefault="009E363E" w:rsidP="000A3833">
      <w:pPr>
        <w:pStyle w:val="SDText"/>
        <w:jc w:val="center"/>
      </w:pPr>
      <w:r w:rsidRPr="002E306D">
        <w:t>Figur</w:t>
      </w:r>
      <w:r w:rsidR="009A24ED" w:rsidRPr="002E306D">
        <w:t xml:space="preserve">e 3.2.2.2 – </w:t>
      </w:r>
      <w:proofErr w:type="spellStart"/>
      <w:r w:rsidR="009A24ED" w:rsidRPr="002E306D">
        <w:t>Pixhawk</w:t>
      </w:r>
      <w:proofErr w:type="spellEnd"/>
      <w:r w:rsidR="009A24ED" w:rsidRPr="002E306D">
        <w:t xml:space="preserve"> Connectors</w:t>
      </w:r>
    </w:p>
    <w:p w:rsidR="009A24ED" w:rsidRPr="002E306D" w:rsidRDefault="009A24ED" w:rsidP="009A24ED">
      <w:pPr>
        <w:pStyle w:val="SDText"/>
        <w:jc w:val="center"/>
        <w:rPr>
          <w:b/>
        </w:rPr>
      </w:pPr>
      <w:r w:rsidRPr="002E306D">
        <w:rPr>
          <w:b/>
        </w:rPr>
        <w:t>(</w:t>
      </w:r>
      <w:r w:rsidRPr="002E306D">
        <w:t xml:space="preserve">Used with permission from </w:t>
      </w:r>
      <w:proofErr w:type="spellStart"/>
      <w:r w:rsidR="001803B9" w:rsidRPr="002E306D">
        <w:t>Pixhawk</w:t>
      </w:r>
      <w:proofErr w:type="spellEnd"/>
      <w:r w:rsidRPr="002E306D">
        <w:t>)</w:t>
      </w:r>
    </w:p>
    <w:p w:rsidR="009A24ED" w:rsidRPr="002E306D" w:rsidRDefault="009A24ED" w:rsidP="000A3833">
      <w:pPr>
        <w:pStyle w:val="SDText"/>
        <w:jc w:val="center"/>
      </w:pPr>
    </w:p>
    <w:p w:rsidR="009E363E" w:rsidRPr="002E306D" w:rsidRDefault="009E363E" w:rsidP="000A3833">
      <w:pPr>
        <w:pStyle w:val="SDText"/>
        <w:jc w:val="center"/>
      </w:pPr>
    </w:p>
    <w:p w:rsidR="003C1142" w:rsidRPr="002E306D" w:rsidRDefault="000A3833" w:rsidP="003C1142">
      <w:pPr>
        <w:pStyle w:val="SDText"/>
        <w:rPr>
          <w:b/>
        </w:rPr>
      </w:pPr>
      <w:proofErr w:type="spellStart"/>
      <w:r w:rsidRPr="002E306D">
        <w:rPr>
          <w:b/>
        </w:rPr>
        <w:t>Pixhawk</w:t>
      </w:r>
      <w:proofErr w:type="spellEnd"/>
      <w:r w:rsidRPr="002E306D">
        <w:rPr>
          <w:b/>
        </w:rPr>
        <w:t xml:space="preserve"> Interface Port Pinouts</w:t>
      </w:r>
      <w:r w:rsidR="00CB234A" w:rsidRPr="002E306D">
        <w:rPr>
          <w:b/>
        </w:rPr>
        <w:t xml:space="preserve"> </w:t>
      </w:r>
    </w:p>
    <w:p w:rsidR="003C1142" w:rsidRPr="002E306D" w:rsidRDefault="003C1142" w:rsidP="003C1142">
      <w:pPr>
        <w:pStyle w:val="SDText"/>
        <w:jc w:val="center"/>
        <w:rPr>
          <w:b/>
        </w:rPr>
      </w:pPr>
    </w:p>
    <w:tbl>
      <w:tblPr>
        <w:tblW w:w="0" w:type="auto"/>
        <w:jc w:val="center"/>
        <w:tblBorders>
          <w:top w:val="single" w:sz="6" w:space="0" w:color="DDDDDD"/>
          <w:left w:val="single" w:sz="6" w:space="0" w:color="DDDDDD"/>
          <w:bottom w:val="single" w:sz="6" w:space="0" w:color="DDDDDD"/>
          <w:right w:val="single" w:sz="6" w:space="0" w:color="DDDDDD"/>
        </w:tblBorders>
        <w:shd w:val="clear" w:color="auto" w:fill="FFFFFF"/>
        <w:tblCellMar>
          <w:left w:w="0" w:type="dxa"/>
          <w:right w:w="0" w:type="dxa"/>
        </w:tblCellMar>
        <w:tblLook w:val="04A0" w:firstRow="1" w:lastRow="0" w:firstColumn="1" w:lastColumn="0" w:noHBand="0" w:noVBand="1"/>
      </w:tblPr>
      <w:tblGrid>
        <w:gridCol w:w="974"/>
        <w:gridCol w:w="1454"/>
        <w:gridCol w:w="874"/>
      </w:tblGrid>
      <w:tr w:rsidR="003C1142" w:rsidRPr="002E306D" w:rsidTr="003C1142">
        <w:trPr>
          <w:tblHeader/>
          <w:jc w:val="center"/>
        </w:trPr>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3C1142" w:rsidRPr="002E306D" w:rsidRDefault="003C1142" w:rsidP="003C1142">
            <w:pPr>
              <w:pStyle w:val="SDText"/>
              <w:jc w:val="center"/>
              <w:rPr>
                <w:b/>
                <w:bCs/>
              </w:rPr>
            </w:pPr>
            <w:r w:rsidRPr="002E306D">
              <w:rPr>
                <w:b/>
                <w:bCs/>
              </w:rPr>
              <w:t>Pin</w:t>
            </w:r>
          </w:p>
        </w:tc>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3C1142" w:rsidRPr="002E306D" w:rsidRDefault="003C1142" w:rsidP="003C1142">
            <w:pPr>
              <w:pStyle w:val="SDText"/>
              <w:jc w:val="center"/>
              <w:rPr>
                <w:b/>
                <w:bCs/>
              </w:rPr>
            </w:pPr>
            <w:r w:rsidRPr="002E306D">
              <w:rPr>
                <w:b/>
                <w:bCs/>
              </w:rPr>
              <w:t>Signal</w:t>
            </w:r>
          </w:p>
        </w:tc>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3C1142" w:rsidRPr="002E306D" w:rsidRDefault="003C1142" w:rsidP="003C1142">
            <w:pPr>
              <w:pStyle w:val="SDText"/>
              <w:rPr>
                <w:b/>
                <w:bCs/>
              </w:rPr>
            </w:pPr>
            <w:r w:rsidRPr="002E306D">
              <w:rPr>
                <w:b/>
                <w:bCs/>
              </w:rPr>
              <w:t>Volt</w:t>
            </w:r>
          </w:p>
        </w:tc>
      </w:tr>
      <w:tr w:rsidR="003C1142" w:rsidRPr="002E306D"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rPr>
                <w:b/>
              </w:rPr>
            </w:pPr>
            <w:r w:rsidRPr="002E306D">
              <w:rPr>
                <w:b/>
              </w:rPr>
              <w:t>1 (red)</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VCC</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+5V</w:t>
            </w:r>
          </w:p>
        </w:tc>
      </w:tr>
      <w:tr w:rsidR="003C1142" w:rsidRPr="002E306D"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rPr>
                <w:b/>
              </w:rPr>
            </w:pPr>
            <w:r w:rsidRPr="002E306D">
              <w:rPr>
                <w:b/>
              </w:rPr>
              <w:t>2 (</w:t>
            </w:r>
            <w:proofErr w:type="spellStart"/>
            <w:r w:rsidRPr="002E306D">
              <w:rPr>
                <w:b/>
              </w:rPr>
              <w:t>blk</w:t>
            </w:r>
            <w:proofErr w:type="spellEnd"/>
            <w:r w:rsidRPr="002E306D">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TX (OUT)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+3.3V</w:t>
            </w:r>
          </w:p>
        </w:tc>
      </w:tr>
      <w:tr w:rsidR="003C1142" w:rsidRPr="002E306D"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rPr>
                <w:b/>
              </w:rPr>
            </w:pPr>
            <w:r w:rsidRPr="002E306D">
              <w:rPr>
                <w:b/>
              </w:rPr>
              <w:t>3 (</w:t>
            </w:r>
            <w:proofErr w:type="spellStart"/>
            <w:r w:rsidRPr="002E306D">
              <w:rPr>
                <w:b/>
              </w:rPr>
              <w:t>blk</w:t>
            </w:r>
            <w:proofErr w:type="spellEnd"/>
            <w:r w:rsidRPr="002E306D">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RX (IN)</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+3.3V</w:t>
            </w:r>
          </w:p>
        </w:tc>
      </w:tr>
      <w:tr w:rsidR="003C1142" w:rsidRPr="002E306D"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rPr>
                <w:b/>
              </w:rPr>
            </w:pPr>
            <w:r w:rsidRPr="002E306D">
              <w:rPr>
                <w:b/>
              </w:rPr>
              <w:t>4 (</w:t>
            </w:r>
            <w:proofErr w:type="spellStart"/>
            <w:r w:rsidRPr="002E306D">
              <w:rPr>
                <w:b/>
              </w:rPr>
              <w:t>blk</w:t>
            </w:r>
            <w:proofErr w:type="spellEnd"/>
            <w:r w:rsidRPr="002E306D">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CTS (IN)</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+3.3V</w:t>
            </w:r>
          </w:p>
        </w:tc>
      </w:tr>
      <w:tr w:rsidR="003C1142" w:rsidRPr="002E306D"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rPr>
                <w:b/>
              </w:rPr>
            </w:pPr>
            <w:r w:rsidRPr="002E306D">
              <w:rPr>
                <w:b/>
              </w:rPr>
              <w:t>5 (</w:t>
            </w:r>
            <w:proofErr w:type="spellStart"/>
            <w:r w:rsidRPr="002E306D">
              <w:rPr>
                <w:b/>
              </w:rPr>
              <w:t>blk</w:t>
            </w:r>
            <w:proofErr w:type="spellEnd"/>
            <w:r w:rsidRPr="002E306D">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RTS (OUT)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+3.3V</w:t>
            </w:r>
          </w:p>
        </w:tc>
      </w:tr>
      <w:tr w:rsidR="003C1142" w:rsidRPr="002E306D"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rPr>
                <w:b/>
              </w:rPr>
            </w:pPr>
            <w:r w:rsidRPr="002E306D">
              <w:rPr>
                <w:b/>
              </w:rPr>
              <w:t>6 (</w:t>
            </w:r>
            <w:proofErr w:type="spellStart"/>
            <w:r w:rsidRPr="002E306D">
              <w:rPr>
                <w:b/>
              </w:rPr>
              <w:t>blk</w:t>
            </w:r>
            <w:proofErr w:type="spellEnd"/>
            <w:r w:rsidRPr="002E306D">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GND</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GND</w:t>
            </w:r>
          </w:p>
        </w:tc>
      </w:tr>
    </w:tbl>
    <w:p w:rsidR="003C1142" w:rsidRPr="002E306D" w:rsidRDefault="000A3833" w:rsidP="003C1142">
      <w:pPr>
        <w:pStyle w:val="SDText"/>
        <w:jc w:val="center"/>
      </w:pPr>
      <w:r w:rsidRPr="002E306D">
        <w:t>Table 3.2.2.1 -</w:t>
      </w:r>
      <w:r w:rsidR="007F41C8" w:rsidRPr="002E306D">
        <w:t xml:space="preserve"> </w:t>
      </w:r>
      <w:proofErr w:type="spellStart"/>
      <w:r w:rsidR="007F41C8" w:rsidRPr="002E306D">
        <w:t>Pixhawk</w:t>
      </w:r>
      <w:proofErr w:type="spellEnd"/>
      <w:r w:rsidRPr="002E306D">
        <w:t xml:space="preserve"> TELEM1, TELEM2 ports</w:t>
      </w:r>
    </w:p>
    <w:p w:rsidR="009A24ED" w:rsidRPr="002E306D" w:rsidRDefault="009A24ED" w:rsidP="009A24ED">
      <w:pPr>
        <w:pStyle w:val="SDText"/>
        <w:jc w:val="center"/>
        <w:rPr>
          <w:b/>
        </w:rPr>
      </w:pPr>
      <w:r w:rsidRPr="002E306D">
        <w:rPr>
          <w:b/>
        </w:rPr>
        <w:t>(</w:t>
      </w:r>
      <w:r w:rsidRPr="002E306D">
        <w:t xml:space="preserve">Used with permission from </w:t>
      </w:r>
      <w:proofErr w:type="spellStart"/>
      <w:r w:rsidR="001803B9" w:rsidRPr="002E306D">
        <w:t>Pixhawk</w:t>
      </w:r>
      <w:proofErr w:type="spellEnd"/>
      <w:r w:rsidRPr="002E306D">
        <w:rPr>
          <w:rStyle w:val="SDTextChar"/>
        </w:rPr>
        <w:t>)</w:t>
      </w:r>
    </w:p>
    <w:p w:rsidR="003C1142" w:rsidRPr="002E306D" w:rsidRDefault="003C1142" w:rsidP="003C1142">
      <w:pPr>
        <w:pStyle w:val="SDText"/>
        <w:jc w:val="center"/>
      </w:pPr>
    </w:p>
    <w:tbl>
      <w:tblPr>
        <w:tblW w:w="0" w:type="auto"/>
        <w:jc w:val="center"/>
        <w:tblBorders>
          <w:top w:val="single" w:sz="6" w:space="0" w:color="DDDDDD"/>
          <w:left w:val="single" w:sz="6" w:space="0" w:color="DDDDDD"/>
          <w:bottom w:val="single" w:sz="6" w:space="0" w:color="DDDDDD"/>
          <w:right w:val="single" w:sz="6" w:space="0" w:color="DDDDDD"/>
        </w:tblBorders>
        <w:shd w:val="clear" w:color="auto" w:fill="FFFFFF"/>
        <w:tblCellMar>
          <w:left w:w="0" w:type="dxa"/>
          <w:right w:w="0" w:type="dxa"/>
        </w:tblCellMar>
        <w:tblLook w:val="04A0" w:firstRow="1" w:lastRow="0" w:firstColumn="1" w:lastColumn="0" w:noHBand="0" w:noVBand="1"/>
      </w:tblPr>
      <w:tblGrid>
        <w:gridCol w:w="974"/>
        <w:gridCol w:w="1281"/>
        <w:gridCol w:w="874"/>
      </w:tblGrid>
      <w:tr w:rsidR="003C1142" w:rsidRPr="002E306D" w:rsidTr="003C1142">
        <w:trPr>
          <w:tblHeader/>
          <w:jc w:val="center"/>
        </w:trPr>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3C1142" w:rsidRPr="002E306D" w:rsidRDefault="003C1142" w:rsidP="003C1142">
            <w:pPr>
              <w:pStyle w:val="SDText"/>
              <w:jc w:val="center"/>
              <w:rPr>
                <w:b/>
                <w:bCs/>
              </w:rPr>
            </w:pPr>
            <w:r w:rsidRPr="002E306D">
              <w:rPr>
                <w:b/>
                <w:bCs/>
              </w:rPr>
              <w:t>Pin</w:t>
            </w:r>
          </w:p>
        </w:tc>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3C1142" w:rsidRPr="002E306D" w:rsidRDefault="003C1142" w:rsidP="003C1142">
            <w:pPr>
              <w:pStyle w:val="SDText"/>
              <w:jc w:val="center"/>
              <w:rPr>
                <w:b/>
                <w:bCs/>
              </w:rPr>
            </w:pPr>
            <w:r w:rsidRPr="002E306D">
              <w:rPr>
                <w:b/>
                <w:bCs/>
              </w:rPr>
              <w:t>Signal</w:t>
            </w:r>
          </w:p>
        </w:tc>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3C1142" w:rsidRPr="002E306D" w:rsidRDefault="003C1142" w:rsidP="003C1142">
            <w:pPr>
              <w:pStyle w:val="SDText"/>
              <w:rPr>
                <w:b/>
                <w:bCs/>
              </w:rPr>
            </w:pPr>
            <w:r w:rsidRPr="002E306D">
              <w:rPr>
                <w:b/>
                <w:bCs/>
              </w:rPr>
              <w:t>Volt</w:t>
            </w:r>
          </w:p>
        </w:tc>
      </w:tr>
      <w:tr w:rsidR="003C1142" w:rsidRPr="002E306D"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rPr>
                <w:b/>
              </w:rPr>
            </w:pPr>
            <w:r w:rsidRPr="002E306D">
              <w:rPr>
                <w:b/>
              </w:rPr>
              <w:t>1 (red)</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VCC</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+5V</w:t>
            </w:r>
          </w:p>
        </w:tc>
      </w:tr>
      <w:tr w:rsidR="003C1142" w:rsidRPr="002E306D"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rPr>
                <w:b/>
              </w:rPr>
            </w:pPr>
            <w:r w:rsidRPr="002E306D">
              <w:rPr>
                <w:b/>
              </w:rPr>
              <w:t>2 (</w:t>
            </w:r>
            <w:proofErr w:type="spellStart"/>
            <w:r w:rsidRPr="002E306D">
              <w:rPr>
                <w:b/>
              </w:rPr>
              <w:t>blk</w:t>
            </w:r>
            <w:proofErr w:type="spellEnd"/>
            <w:r w:rsidRPr="002E306D">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TX (OUT)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+3.3V</w:t>
            </w:r>
          </w:p>
        </w:tc>
      </w:tr>
      <w:tr w:rsidR="003C1142" w:rsidRPr="002E306D"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rPr>
                <w:b/>
              </w:rPr>
            </w:pPr>
            <w:r w:rsidRPr="002E306D">
              <w:rPr>
                <w:b/>
              </w:rPr>
              <w:t>3 (</w:t>
            </w:r>
            <w:proofErr w:type="spellStart"/>
            <w:r w:rsidRPr="002E306D">
              <w:rPr>
                <w:b/>
              </w:rPr>
              <w:t>blk</w:t>
            </w:r>
            <w:proofErr w:type="spellEnd"/>
            <w:r w:rsidRPr="002E306D">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RX (IN)</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+3.3V</w:t>
            </w:r>
          </w:p>
        </w:tc>
      </w:tr>
      <w:tr w:rsidR="003C1142" w:rsidRPr="002E306D"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rPr>
                <w:b/>
              </w:rPr>
            </w:pPr>
            <w:r w:rsidRPr="002E306D">
              <w:rPr>
                <w:b/>
              </w:rPr>
              <w:t>4 (</w:t>
            </w:r>
            <w:proofErr w:type="spellStart"/>
            <w:r w:rsidRPr="002E306D">
              <w:rPr>
                <w:b/>
              </w:rPr>
              <w:t>blk</w:t>
            </w:r>
            <w:proofErr w:type="spellEnd"/>
            <w:r w:rsidRPr="002E306D">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CAN2 TX</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+3.3V</w:t>
            </w:r>
          </w:p>
        </w:tc>
      </w:tr>
      <w:tr w:rsidR="003C1142" w:rsidRPr="002E306D"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rPr>
                <w:b/>
              </w:rPr>
            </w:pPr>
            <w:r w:rsidRPr="002E306D">
              <w:rPr>
                <w:b/>
              </w:rPr>
              <w:t>5 (</w:t>
            </w:r>
            <w:proofErr w:type="spellStart"/>
            <w:r w:rsidRPr="002E306D">
              <w:rPr>
                <w:b/>
              </w:rPr>
              <w:t>blk</w:t>
            </w:r>
            <w:proofErr w:type="spellEnd"/>
            <w:r w:rsidRPr="002E306D">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CAN2 RX</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+3.3V</w:t>
            </w:r>
          </w:p>
        </w:tc>
      </w:tr>
      <w:tr w:rsidR="003C1142" w:rsidRPr="002E306D"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rPr>
                <w:b/>
              </w:rPr>
            </w:pPr>
            <w:r w:rsidRPr="002E306D">
              <w:rPr>
                <w:b/>
              </w:rPr>
              <w:t>6 (</w:t>
            </w:r>
            <w:proofErr w:type="spellStart"/>
            <w:r w:rsidRPr="002E306D">
              <w:rPr>
                <w:b/>
              </w:rPr>
              <w:t>blk</w:t>
            </w:r>
            <w:proofErr w:type="spellEnd"/>
            <w:r w:rsidRPr="002E306D">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GND</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GND</w:t>
            </w:r>
          </w:p>
        </w:tc>
      </w:tr>
    </w:tbl>
    <w:p w:rsidR="003C1142" w:rsidRPr="002E306D" w:rsidRDefault="000A3833" w:rsidP="003C1142">
      <w:pPr>
        <w:pStyle w:val="SDText"/>
        <w:jc w:val="center"/>
      </w:pPr>
      <w:r w:rsidRPr="002E306D">
        <w:t>Table 3.2.2.2</w:t>
      </w:r>
      <w:r w:rsidR="00D563EA" w:rsidRPr="002E306D">
        <w:t xml:space="preserve"> - </w:t>
      </w:r>
      <w:proofErr w:type="spellStart"/>
      <w:r w:rsidR="007F41C8" w:rsidRPr="002E306D">
        <w:t>Pixhawk</w:t>
      </w:r>
      <w:proofErr w:type="spellEnd"/>
      <w:r w:rsidR="007F41C8" w:rsidRPr="002E306D">
        <w:t xml:space="preserve"> </w:t>
      </w:r>
      <w:r w:rsidR="00D563EA" w:rsidRPr="002E306D">
        <w:t>GPS port</w:t>
      </w:r>
    </w:p>
    <w:p w:rsidR="009A24ED" w:rsidRPr="002E306D" w:rsidRDefault="009A24ED" w:rsidP="009A24ED">
      <w:pPr>
        <w:pStyle w:val="SDText"/>
        <w:jc w:val="center"/>
        <w:rPr>
          <w:b/>
        </w:rPr>
      </w:pPr>
      <w:r w:rsidRPr="002E306D">
        <w:rPr>
          <w:b/>
        </w:rPr>
        <w:t>(</w:t>
      </w:r>
      <w:r w:rsidRPr="002E306D">
        <w:t xml:space="preserve">Used with permission from </w:t>
      </w:r>
      <w:proofErr w:type="spellStart"/>
      <w:r w:rsidR="001803B9" w:rsidRPr="002E306D">
        <w:t>Pixhawk</w:t>
      </w:r>
      <w:proofErr w:type="spellEnd"/>
      <w:r w:rsidRPr="002E306D">
        <w:rPr>
          <w:rStyle w:val="SDTextChar"/>
        </w:rPr>
        <w:t>)</w:t>
      </w:r>
    </w:p>
    <w:p w:rsidR="003C1142" w:rsidRPr="002E306D" w:rsidRDefault="003C1142" w:rsidP="003C1142">
      <w:pPr>
        <w:pStyle w:val="SDText"/>
        <w:jc w:val="center"/>
      </w:pPr>
    </w:p>
    <w:tbl>
      <w:tblPr>
        <w:tblW w:w="0" w:type="auto"/>
        <w:jc w:val="center"/>
        <w:tblBorders>
          <w:top w:val="single" w:sz="6" w:space="0" w:color="DDDDDD"/>
          <w:left w:val="single" w:sz="6" w:space="0" w:color="DDDDDD"/>
          <w:bottom w:val="single" w:sz="6" w:space="0" w:color="DDDDDD"/>
          <w:right w:val="single" w:sz="6" w:space="0" w:color="DDDDDD"/>
        </w:tblBorders>
        <w:shd w:val="clear" w:color="auto" w:fill="FFFFFF"/>
        <w:tblCellMar>
          <w:left w:w="0" w:type="dxa"/>
          <w:right w:w="0" w:type="dxa"/>
        </w:tblCellMar>
        <w:tblLook w:val="04A0" w:firstRow="1" w:lastRow="0" w:firstColumn="1" w:lastColumn="0" w:noHBand="0" w:noVBand="1"/>
      </w:tblPr>
      <w:tblGrid>
        <w:gridCol w:w="974"/>
        <w:gridCol w:w="1067"/>
        <w:gridCol w:w="874"/>
      </w:tblGrid>
      <w:tr w:rsidR="003C1142" w:rsidRPr="002E306D" w:rsidTr="003C1142">
        <w:trPr>
          <w:tblHeader/>
          <w:jc w:val="center"/>
        </w:trPr>
        <w:tc>
          <w:tcPr>
            <w:tcW w:w="0" w:type="auto"/>
            <w:tcBorders>
              <w:top w:val="single" w:sz="6" w:space="0" w:color="606060"/>
              <w:left w:val="single" w:sz="6" w:space="0" w:color="606060"/>
              <w:bottom w:val="single" w:sz="6" w:space="0" w:color="606060"/>
              <w:right w:val="single" w:sz="6" w:space="0" w:color="606060"/>
            </w:tcBorders>
            <w:shd w:val="clear" w:color="auto" w:fill="EFEDED"/>
            <w:tcMar>
              <w:top w:w="72" w:type="dxa"/>
              <w:left w:w="120" w:type="dxa"/>
              <w:bottom w:w="72" w:type="dxa"/>
              <w:right w:w="120" w:type="dxa"/>
            </w:tcMar>
            <w:hideMark/>
          </w:tcPr>
          <w:p w:rsidR="003C1142" w:rsidRPr="002E306D" w:rsidRDefault="003C1142" w:rsidP="003C1142">
            <w:pPr>
              <w:pStyle w:val="SDText"/>
              <w:jc w:val="center"/>
              <w:rPr>
                <w:b/>
                <w:bCs/>
              </w:rPr>
            </w:pPr>
            <w:r w:rsidRPr="002E306D">
              <w:rPr>
                <w:b/>
                <w:bCs/>
              </w:rPr>
              <w:t>Pin</w:t>
            </w:r>
          </w:p>
        </w:tc>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3C1142" w:rsidRPr="002E306D" w:rsidRDefault="003C1142" w:rsidP="003C1142">
            <w:pPr>
              <w:pStyle w:val="SDText"/>
              <w:jc w:val="center"/>
              <w:rPr>
                <w:b/>
                <w:bCs/>
              </w:rPr>
            </w:pPr>
            <w:r w:rsidRPr="002E306D">
              <w:rPr>
                <w:b/>
                <w:bCs/>
              </w:rPr>
              <w:t>Signal</w:t>
            </w:r>
          </w:p>
        </w:tc>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3C1142" w:rsidRPr="002E306D" w:rsidRDefault="003C1142" w:rsidP="003C1142">
            <w:pPr>
              <w:pStyle w:val="SDText"/>
              <w:rPr>
                <w:b/>
                <w:bCs/>
              </w:rPr>
            </w:pPr>
            <w:r w:rsidRPr="002E306D">
              <w:rPr>
                <w:b/>
                <w:bCs/>
              </w:rPr>
              <w:t>Volt</w:t>
            </w:r>
          </w:p>
        </w:tc>
      </w:tr>
      <w:tr w:rsidR="003C1142" w:rsidRPr="002E306D"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rPr>
                <w:b/>
              </w:rPr>
            </w:pPr>
            <w:r w:rsidRPr="002E306D">
              <w:rPr>
                <w:b/>
              </w:rPr>
              <w:t>1 (red)</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VCC</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+5V</w:t>
            </w:r>
          </w:p>
        </w:tc>
      </w:tr>
      <w:tr w:rsidR="003C1142" w:rsidRPr="002E306D"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rPr>
                <w:b/>
              </w:rPr>
            </w:pPr>
            <w:r w:rsidRPr="002E306D">
              <w:rPr>
                <w:b/>
              </w:rPr>
              <w:t>2 (</w:t>
            </w:r>
            <w:proofErr w:type="spellStart"/>
            <w:r w:rsidRPr="002E306D">
              <w:rPr>
                <w:b/>
              </w:rPr>
              <w:t>blk</w:t>
            </w:r>
            <w:proofErr w:type="spellEnd"/>
            <w:r w:rsidRPr="002E306D">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TX (#4)</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+3.3V</w:t>
            </w:r>
          </w:p>
        </w:tc>
      </w:tr>
      <w:tr w:rsidR="003C1142" w:rsidRPr="002E306D"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rPr>
                <w:b/>
              </w:rPr>
            </w:pPr>
            <w:r w:rsidRPr="002E306D">
              <w:rPr>
                <w:b/>
              </w:rPr>
              <w:t>3 (</w:t>
            </w:r>
            <w:proofErr w:type="spellStart"/>
            <w:r w:rsidRPr="002E306D">
              <w:rPr>
                <w:b/>
              </w:rPr>
              <w:t>blk</w:t>
            </w:r>
            <w:proofErr w:type="spellEnd"/>
            <w:r w:rsidRPr="002E306D">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RX (#4)</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+3.3V</w:t>
            </w:r>
          </w:p>
        </w:tc>
      </w:tr>
      <w:tr w:rsidR="003C1142" w:rsidRPr="002E306D"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rPr>
                <w:b/>
              </w:rPr>
            </w:pPr>
            <w:r w:rsidRPr="002E306D">
              <w:rPr>
                <w:b/>
              </w:rPr>
              <w:t>4 (</w:t>
            </w:r>
            <w:proofErr w:type="spellStart"/>
            <w:r w:rsidRPr="002E306D">
              <w:rPr>
                <w:b/>
              </w:rPr>
              <w:t>blk</w:t>
            </w:r>
            <w:proofErr w:type="spellEnd"/>
            <w:r w:rsidRPr="002E306D">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TX (#5)</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+3.3V</w:t>
            </w:r>
          </w:p>
        </w:tc>
      </w:tr>
      <w:tr w:rsidR="003C1142" w:rsidRPr="002E306D"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rPr>
                <w:b/>
              </w:rPr>
            </w:pPr>
            <w:r w:rsidRPr="002E306D">
              <w:rPr>
                <w:b/>
              </w:rPr>
              <w:t>5 (</w:t>
            </w:r>
            <w:proofErr w:type="spellStart"/>
            <w:r w:rsidRPr="002E306D">
              <w:rPr>
                <w:b/>
              </w:rPr>
              <w:t>blk</w:t>
            </w:r>
            <w:proofErr w:type="spellEnd"/>
            <w:r w:rsidRPr="002E306D">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RX (#5)</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+3.3V</w:t>
            </w:r>
          </w:p>
        </w:tc>
      </w:tr>
      <w:tr w:rsidR="003C1142" w:rsidRPr="002E306D"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rPr>
                <w:b/>
              </w:rPr>
            </w:pPr>
            <w:r w:rsidRPr="002E306D">
              <w:rPr>
                <w:b/>
              </w:rPr>
              <w:t>6 (</w:t>
            </w:r>
            <w:proofErr w:type="spellStart"/>
            <w:r w:rsidRPr="002E306D">
              <w:rPr>
                <w:b/>
              </w:rPr>
              <w:t>blk</w:t>
            </w:r>
            <w:proofErr w:type="spellEnd"/>
            <w:r w:rsidRPr="002E306D">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GND</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GND</w:t>
            </w:r>
          </w:p>
        </w:tc>
      </w:tr>
    </w:tbl>
    <w:p w:rsidR="003C1142" w:rsidRPr="002E306D" w:rsidRDefault="000A3833" w:rsidP="00D90EB5">
      <w:pPr>
        <w:pStyle w:val="SDText"/>
        <w:jc w:val="center"/>
      </w:pPr>
      <w:r w:rsidRPr="002E306D">
        <w:t>Table 3.2.2.3</w:t>
      </w:r>
      <w:r w:rsidR="00D563EA" w:rsidRPr="002E306D">
        <w:t xml:space="preserve"> - </w:t>
      </w:r>
      <w:proofErr w:type="spellStart"/>
      <w:r w:rsidR="007F41C8" w:rsidRPr="002E306D">
        <w:t>Pixhawk</w:t>
      </w:r>
      <w:proofErr w:type="spellEnd"/>
      <w:r w:rsidR="007F41C8" w:rsidRPr="002E306D">
        <w:t xml:space="preserve"> </w:t>
      </w:r>
      <w:r w:rsidR="00D563EA" w:rsidRPr="002E306D">
        <w:t>SERIAL 4/5 port - due to space constraints two ports are on one connector.</w:t>
      </w:r>
    </w:p>
    <w:p w:rsidR="009A24ED" w:rsidRPr="002E306D" w:rsidRDefault="009A24ED" w:rsidP="009A24ED">
      <w:pPr>
        <w:pStyle w:val="SDText"/>
        <w:jc w:val="center"/>
        <w:rPr>
          <w:b/>
        </w:rPr>
      </w:pPr>
      <w:r w:rsidRPr="002E306D">
        <w:rPr>
          <w:b/>
        </w:rPr>
        <w:t>(</w:t>
      </w:r>
      <w:r w:rsidRPr="002E306D">
        <w:t xml:space="preserve">Used with permission from </w:t>
      </w:r>
      <w:proofErr w:type="spellStart"/>
      <w:r w:rsidR="001803B9" w:rsidRPr="002E306D">
        <w:t>Pixhawk</w:t>
      </w:r>
      <w:proofErr w:type="spellEnd"/>
      <w:r w:rsidRPr="002E306D">
        <w:rPr>
          <w:rStyle w:val="SDTextChar"/>
        </w:rPr>
        <w:t>)</w:t>
      </w:r>
    </w:p>
    <w:p w:rsidR="003C1142" w:rsidRPr="002E306D" w:rsidRDefault="003C1142" w:rsidP="003C1142">
      <w:pPr>
        <w:pStyle w:val="SDText"/>
      </w:pPr>
    </w:p>
    <w:tbl>
      <w:tblPr>
        <w:tblW w:w="0" w:type="auto"/>
        <w:jc w:val="center"/>
        <w:tblBorders>
          <w:top w:val="single" w:sz="6" w:space="0" w:color="DDDDDD"/>
          <w:left w:val="single" w:sz="6" w:space="0" w:color="DDDDDD"/>
          <w:bottom w:val="single" w:sz="6" w:space="0" w:color="DDDDDD"/>
          <w:right w:val="single" w:sz="6" w:space="0" w:color="DDDDDD"/>
        </w:tblBorders>
        <w:shd w:val="clear" w:color="auto" w:fill="FFFFFF"/>
        <w:tblCellMar>
          <w:left w:w="0" w:type="dxa"/>
          <w:right w:w="0" w:type="dxa"/>
        </w:tblCellMar>
        <w:tblLook w:val="04A0" w:firstRow="1" w:lastRow="0" w:firstColumn="1" w:lastColumn="0" w:noHBand="0" w:noVBand="1"/>
      </w:tblPr>
      <w:tblGrid>
        <w:gridCol w:w="974"/>
        <w:gridCol w:w="1054"/>
        <w:gridCol w:w="1475"/>
      </w:tblGrid>
      <w:tr w:rsidR="003C1142" w:rsidRPr="002E306D" w:rsidTr="003C1142">
        <w:trPr>
          <w:tblHeader/>
          <w:jc w:val="center"/>
        </w:trPr>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3C1142" w:rsidRPr="002E306D" w:rsidRDefault="003C1142" w:rsidP="003C1142">
            <w:pPr>
              <w:pStyle w:val="SDText"/>
              <w:rPr>
                <w:b/>
                <w:bCs/>
              </w:rPr>
            </w:pPr>
            <w:r w:rsidRPr="002E306D">
              <w:rPr>
                <w:b/>
                <w:bCs/>
              </w:rPr>
              <w:t>Pin</w:t>
            </w:r>
          </w:p>
        </w:tc>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3C1142" w:rsidRPr="002E306D" w:rsidRDefault="003C1142" w:rsidP="003C1142">
            <w:pPr>
              <w:pStyle w:val="SDText"/>
              <w:rPr>
                <w:b/>
                <w:bCs/>
              </w:rPr>
            </w:pPr>
            <w:r w:rsidRPr="002E306D">
              <w:rPr>
                <w:b/>
                <w:bCs/>
              </w:rPr>
              <w:t>Signal</w:t>
            </w:r>
          </w:p>
        </w:tc>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3C1142" w:rsidRPr="002E306D" w:rsidRDefault="003C1142" w:rsidP="003C1142">
            <w:pPr>
              <w:pStyle w:val="SDText"/>
              <w:rPr>
                <w:b/>
                <w:bCs/>
              </w:rPr>
            </w:pPr>
            <w:r w:rsidRPr="002E306D">
              <w:rPr>
                <w:b/>
                <w:bCs/>
              </w:rPr>
              <w:t>Volt</w:t>
            </w:r>
          </w:p>
        </w:tc>
      </w:tr>
      <w:tr w:rsidR="003C1142" w:rsidRPr="002E306D"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rPr>
                <w:b/>
              </w:rPr>
            </w:pPr>
            <w:r w:rsidRPr="002E306D">
              <w:rPr>
                <w:b/>
              </w:rPr>
              <w:t>1 (red)</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pPr>
            <w:r w:rsidRPr="002E306D">
              <w:t>VCC</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pPr>
            <w:r w:rsidRPr="002E306D">
              <w:t>+5V</w:t>
            </w:r>
          </w:p>
        </w:tc>
      </w:tr>
      <w:tr w:rsidR="003C1142" w:rsidRPr="002E306D"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rPr>
                <w:b/>
              </w:rPr>
            </w:pPr>
            <w:r w:rsidRPr="002E306D">
              <w:rPr>
                <w:b/>
              </w:rPr>
              <w:t>2 (</w:t>
            </w:r>
            <w:proofErr w:type="spellStart"/>
            <w:r w:rsidRPr="002E306D">
              <w:rPr>
                <w:b/>
              </w:rPr>
              <w:t>blk</w:t>
            </w:r>
            <w:proofErr w:type="spellEnd"/>
            <w:r w:rsidRPr="002E306D">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pPr>
            <w:r w:rsidRPr="002E306D">
              <w:t>ADC IN</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pPr>
            <w:r w:rsidRPr="002E306D">
              <w:t>up to +6.6V</w:t>
            </w:r>
          </w:p>
        </w:tc>
      </w:tr>
      <w:tr w:rsidR="003C1142" w:rsidRPr="002E306D"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rPr>
                <w:b/>
              </w:rPr>
            </w:pPr>
            <w:r w:rsidRPr="002E306D">
              <w:rPr>
                <w:b/>
              </w:rPr>
              <w:t>3 (</w:t>
            </w:r>
            <w:proofErr w:type="spellStart"/>
            <w:r w:rsidRPr="002E306D">
              <w:rPr>
                <w:b/>
              </w:rPr>
              <w:t>blk</w:t>
            </w:r>
            <w:proofErr w:type="spellEnd"/>
            <w:r w:rsidRPr="002E306D">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pPr>
            <w:r w:rsidRPr="002E306D">
              <w:t>GND</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pPr>
            <w:r w:rsidRPr="002E306D">
              <w:t>GND</w:t>
            </w:r>
          </w:p>
        </w:tc>
      </w:tr>
    </w:tbl>
    <w:p w:rsidR="003C1142" w:rsidRPr="002E306D" w:rsidRDefault="000A3833" w:rsidP="003C1142">
      <w:pPr>
        <w:pStyle w:val="SDText"/>
        <w:jc w:val="center"/>
      </w:pPr>
      <w:r w:rsidRPr="002E306D">
        <w:t>Table 3.2.2.4</w:t>
      </w:r>
      <w:r w:rsidR="00D563EA" w:rsidRPr="002E306D">
        <w:t xml:space="preserve"> - </w:t>
      </w:r>
      <w:proofErr w:type="spellStart"/>
      <w:r w:rsidR="007F41C8" w:rsidRPr="002E306D">
        <w:t>Pixhawk</w:t>
      </w:r>
      <w:proofErr w:type="spellEnd"/>
      <w:r w:rsidR="007F41C8" w:rsidRPr="002E306D">
        <w:t xml:space="preserve"> </w:t>
      </w:r>
      <w:r w:rsidR="00304B56" w:rsidRPr="002E306D">
        <w:t>ADC</w:t>
      </w:r>
      <w:r w:rsidR="00D563EA" w:rsidRPr="002E306D">
        <w:t xml:space="preserve"> 6.6V</w:t>
      </w:r>
    </w:p>
    <w:p w:rsidR="009A24ED" w:rsidRPr="002E306D" w:rsidRDefault="009A24ED" w:rsidP="009A24ED">
      <w:pPr>
        <w:pStyle w:val="SDText"/>
        <w:jc w:val="center"/>
        <w:rPr>
          <w:b/>
        </w:rPr>
      </w:pPr>
      <w:r w:rsidRPr="002E306D">
        <w:rPr>
          <w:b/>
        </w:rPr>
        <w:t>(</w:t>
      </w:r>
      <w:r w:rsidRPr="002E306D">
        <w:t xml:space="preserve">Used with permission from </w:t>
      </w:r>
      <w:proofErr w:type="spellStart"/>
      <w:r w:rsidR="001803B9" w:rsidRPr="002E306D">
        <w:t>Pixhawk</w:t>
      </w:r>
      <w:proofErr w:type="spellEnd"/>
      <w:r w:rsidRPr="002E306D">
        <w:rPr>
          <w:rStyle w:val="SDTextChar"/>
        </w:rPr>
        <w:t>)</w:t>
      </w:r>
    </w:p>
    <w:p w:rsidR="003C1142" w:rsidRPr="002E306D" w:rsidRDefault="003C1142" w:rsidP="003C1142">
      <w:pPr>
        <w:pStyle w:val="SDText"/>
        <w:jc w:val="center"/>
      </w:pPr>
    </w:p>
    <w:tbl>
      <w:tblPr>
        <w:tblW w:w="0" w:type="auto"/>
        <w:jc w:val="center"/>
        <w:tblBorders>
          <w:top w:val="single" w:sz="6" w:space="0" w:color="DDDDDD"/>
          <w:left w:val="single" w:sz="6" w:space="0" w:color="DDDDDD"/>
          <w:bottom w:val="single" w:sz="6" w:space="0" w:color="DDDDDD"/>
          <w:right w:val="single" w:sz="6" w:space="0" w:color="DDDDDD"/>
        </w:tblBorders>
        <w:shd w:val="clear" w:color="auto" w:fill="FFFFFF"/>
        <w:tblCellMar>
          <w:left w:w="0" w:type="dxa"/>
          <w:right w:w="0" w:type="dxa"/>
        </w:tblCellMar>
        <w:tblLook w:val="04A0" w:firstRow="1" w:lastRow="0" w:firstColumn="1" w:lastColumn="0" w:noHBand="0" w:noVBand="1"/>
      </w:tblPr>
      <w:tblGrid>
        <w:gridCol w:w="974"/>
        <w:gridCol w:w="1054"/>
        <w:gridCol w:w="1475"/>
      </w:tblGrid>
      <w:tr w:rsidR="003C1142" w:rsidRPr="002E306D" w:rsidTr="003C1142">
        <w:trPr>
          <w:tblHeader/>
          <w:jc w:val="center"/>
        </w:trPr>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3C1142" w:rsidRPr="002E306D" w:rsidRDefault="003C1142" w:rsidP="003C1142">
            <w:pPr>
              <w:pStyle w:val="SDText"/>
              <w:jc w:val="center"/>
              <w:rPr>
                <w:b/>
                <w:bCs/>
              </w:rPr>
            </w:pPr>
            <w:r w:rsidRPr="002E306D">
              <w:rPr>
                <w:b/>
                <w:bCs/>
              </w:rPr>
              <w:t>Pin</w:t>
            </w:r>
          </w:p>
        </w:tc>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3C1142" w:rsidRPr="002E306D" w:rsidRDefault="003C1142" w:rsidP="003C1142">
            <w:pPr>
              <w:pStyle w:val="SDText"/>
              <w:jc w:val="center"/>
              <w:rPr>
                <w:b/>
                <w:bCs/>
              </w:rPr>
            </w:pPr>
            <w:r w:rsidRPr="002E306D">
              <w:rPr>
                <w:b/>
                <w:bCs/>
              </w:rPr>
              <w:t>Signal</w:t>
            </w:r>
          </w:p>
        </w:tc>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3C1142" w:rsidRPr="002E306D" w:rsidRDefault="003C1142" w:rsidP="003C1142">
            <w:pPr>
              <w:pStyle w:val="SDText"/>
              <w:rPr>
                <w:b/>
                <w:bCs/>
              </w:rPr>
            </w:pPr>
            <w:r w:rsidRPr="002E306D">
              <w:rPr>
                <w:b/>
                <w:bCs/>
              </w:rPr>
              <w:t>Volt</w:t>
            </w:r>
          </w:p>
        </w:tc>
      </w:tr>
      <w:tr w:rsidR="003C1142" w:rsidRPr="002E306D"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rPr>
                <w:b/>
              </w:rPr>
            </w:pPr>
            <w:r w:rsidRPr="002E306D">
              <w:rPr>
                <w:b/>
              </w:rPr>
              <w:t>1 (red)</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VCC</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+5V</w:t>
            </w:r>
          </w:p>
        </w:tc>
      </w:tr>
      <w:tr w:rsidR="003C1142" w:rsidRPr="002E306D"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rPr>
                <w:b/>
              </w:rPr>
            </w:pPr>
            <w:r w:rsidRPr="002E306D">
              <w:rPr>
                <w:b/>
              </w:rPr>
              <w:t>2 (</w:t>
            </w:r>
            <w:proofErr w:type="spellStart"/>
            <w:r w:rsidRPr="002E306D">
              <w:rPr>
                <w:b/>
              </w:rPr>
              <w:t>blk</w:t>
            </w:r>
            <w:proofErr w:type="spellEnd"/>
            <w:r w:rsidRPr="002E306D">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ADC IN</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up to +3.3V</w:t>
            </w:r>
          </w:p>
        </w:tc>
      </w:tr>
      <w:tr w:rsidR="003C1142" w:rsidRPr="002E306D"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rPr>
                <w:b/>
              </w:rPr>
            </w:pPr>
            <w:r w:rsidRPr="002E306D">
              <w:rPr>
                <w:b/>
              </w:rPr>
              <w:t>3 (</w:t>
            </w:r>
            <w:proofErr w:type="spellStart"/>
            <w:r w:rsidRPr="002E306D">
              <w:rPr>
                <w:b/>
              </w:rPr>
              <w:t>blk</w:t>
            </w:r>
            <w:proofErr w:type="spellEnd"/>
            <w:r w:rsidRPr="002E306D">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GND</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GND</w:t>
            </w:r>
          </w:p>
        </w:tc>
      </w:tr>
      <w:tr w:rsidR="003C1142" w:rsidRPr="002E306D"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rPr>
                <w:b/>
              </w:rPr>
            </w:pPr>
            <w:r w:rsidRPr="002E306D">
              <w:rPr>
                <w:b/>
              </w:rPr>
              <w:t>4 (</w:t>
            </w:r>
            <w:proofErr w:type="spellStart"/>
            <w:r w:rsidRPr="002E306D">
              <w:rPr>
                <w:b/>
              </w:rPr>
              <w:t>blk</w:t>
            </w:r>
            <w:proofErr w:type="spellEnd"/>
            <w:r w:rsidRPr="002E306D">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ADC IN</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up to +3.3V</w:t>
            </w:r>
          </w:p>
        </w:tc>
      </w:tr>
      <w:tr w:rsidR="003C1142" w:rsidRPr="002E306D"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rPr>
                <w:b/>
              </w:rPr>
            </w:pPr>
            <w:r w:rsidRPr="002E306D">
              <w:rPr>
                <w:b/>
              </w:rPr>
              <w:t>5 (</w:t>
            </w:r>
            <w:proofErr w:type="spellStart"/>
            <w:r w:rsidRPr="002E306D">
              <w:rPr>
                <w:b/>
              </w:rPr>
              <w:t>blk</w:t>
            </w:r>
            <w:proofErr w:type="spellEnd"/>
            <w:r w:rsidRPr="002E306D">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GND</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GND</w:t>
            </w:r>
          </w:p>
        </w:tc>
      </w:tr>
    </w:tbl>
    <w:p w:rsidR="003C1142" w:rsidRPr="002E306D" w:rsidRDefault="000A3833" w:rsidP="00D90EB5">
      <w:pPr>
        <w:pStyle w:val="SDText"/>
        <w:jc w:val="center"/>
      </w:pPr>
      <w:r w:rsidRPr="002E306D">
        <w:t>Table 3.2.2.5</w:t>
      </w:r>
      <w:r w:rsidR="00D563EA" w:rsidRPr="002E306D">
        <w:t xml:space="preserve"> - </w:t>
      </w:r>
      <w:proofErr w:type="spellStart"/>
      <w:r w:rsidR="007F41C8" w:rsidRPr="002E306D">
        <w:t>Pixhawk</w:t>
      </w:r>
      <w:proofErr w:type="spellEnd"/>
      <w:r w:rsidR="007F41C8" w:rsidRPr="002E306D">
        <w:t xml:space="preserve"> </w:t>
      </w:r>
      <w:r w:rsidR="00D563EA" w:rsidRPr="002E306D">
        <w:t>ADC 3.3V</w:t>
      </w:r>
    </w:p>
    <w:p w:rsidR="009A24ED" w:rsidRPr="002E306D" w:rsidRDefault="009A24ED" w:rsidP="009A24ED">
      <w:pPr>
        <w:pStyle w:val="SDText"/>
        <w:jc w:val="center"/>
        <w:rPr>
          <w:b/>
        </w:rPr>
      </w:pPr>
      <w:r w:rsidRPr="002E306D">
        <w:rPr>
          <w:b/>
        </w:rPr>
        <w:t>(</w:t>
      </w:r>
      <w:r w:rsidRPr="002E306D">
        <w:t xml:space="preserve">Used with permission from </w:t>
      </w:r>
      <w:proofErr w:type="spellStart"/>
      <w:r w:rsidR="001803B9" w:rsidRPr="002E306D">
        <w:t>Pixhawk</w:t>
      </w:r>
      <w:proofErr w:type="spellEnd"/>
      <w:r w:rsidRPr="002E306D">
        <w:rPr>
          <w:rStyle w:val="SDTextChar"/>
        </w:rPr>
        <w:t>)</w:t>
      </w:r>
    </w:p>
    <w:p w:rsidR="003C1142" w:rsidRPr="002E306D" w:rsidRDefault="003C1142" w:rsidP="003C1142">
      <w:pPr>
        <w:pStyle w:val="SDText"/>
        <w:jc w:val="center"/>
      </w:pPr>
    </w:p>
    <w:tbl>
      <w:tblPr>
        <w:tblW w:w="0" w:type="auto"/>
        <w:jc w:val="center"/>
        <w:tblBorders>
          <w:top w:val="single" w:sz="6" w:space="0" w:color="DDDDDD"/>
          <w:left w:val="single" w:sz="6" w:space="0" w:color="DDDDDD"/>
          <w:bottom w:val="single" w:sz="6" w:space="0" w:color="DDDDDD"/>
          <w:right w:val="single" w:sz="6" w:space="0" w:color="DDDDDD"/>
        </w:tblBorders>
        <w:shd w:val="clear" w:color="auto" w:fill="FFFFFF"/>
        <w:tblCellMar>
          <w:left w:w="0" w:type="dxa"/>
          <w:right w:w="0" w:type="dxa"/>
        </w:tblCellMar>
        <w:tblLook w:val="04A0" w:firstRow="1" w:lastRow="0" w:firstColumn="1" w:lastColumn="0" w:noHBand="0" w:noVBand="1"/>
      </w:tblPr>
      <w:tblGrid>
        <w:gridCol w:w="974"/>
        <w:gridCol w:w="961"/>
        <w:gridCol w:w="1701"/>
      </w:tblGrid>
      <w:tr w:rsidR="003C1142" w:rsidRPr="002E306D" w:rsidTr="003C1142">
        <w:trPr>
          <w:tblHeader/>
          <w:jc w:val="center"/>
        </w:trPr>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3C1142" w:rsidRPr="002E306D" w:rsidRDefault="003C1142" w:rsidP="003C1142">
            <w:pPr>
              <w:pStyle w:val="SDText"/>
              <w:jc w:val="center"/>
              <w:rPr>
                <w:b/>
                <w:bCs/>
              </w:rPr>
            </w:pPr>
            <w:r w:rsidRPr="002E306D">
              <w:rPr>
                <w:b/>
                <w:bCs/>
              </w:rPr>
              <w:t>Pin</w:t>
            </w:r>
          </w:p>
        </w:tc>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3C1142" w:rsidRPr="002E306D" w:rsidRDefault="003C1142" w:rsidP="003C1142">
            <w:pPr>
              <w:pStyle w:val="SDText"/>
              <w:jc w:val="center"/>
              <w:rPr>
                <w:b/>
                <w:bCs/>
              </w:rPr>
            </w:pPr>
            <w:r w:rsidRPr="002E306D">
              <w:rPr>
                <w:b/>
                <w:bCs/>
              </w:rPr>
              <w:t>Signal</w:t>
            </w:r>
          </w:p>
        </w:tc>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3C1142" w:rsidRPr="002E306D" w:rsidRDefault="003C1142" w:rsidP="003C1142">
            <w:pPr>
              <w:pStyle w:val="SDText"/>
              <w:rPr>
                <w:b/>
                <w:bCs/>
              </w:rPr>
            </w:pPr>
            <w:r w:rsidRPr="002E306D">
              <w:rPr>
                <w:b/>
                <w:bCs/>
              </w:rPr>
              <w:t>Volt</w:t>
            </w:r>
          </w:p>
        </w:tc>
      </w:tr>
      <w:tr w:rsidR="003C1142" w:rsidRPr="002E306D"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rPr>
                <w:b/>
              </w:rPr>
            </w:pPr>
            <w:r w:rsidRPr="002E306D">
              <w:rPr>
                <w:b/>
              </w:rPr>
              <w:t>1 (red)</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VCC</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+5V</w:t>
            </w:r>
          </w:p>
        </w:tc>
      </w:tr>
      <w:tr w:rsidR="003C1142" w:rsidRPr="002E306D"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rPr>
                <w:b/>
              </w:rPr>
            </w:pPr>
            <w:r w:rsidRPr="002E306D">
              <w:rPr>
                <w:b/>
              </w:rPr>
              <w:t>2 (</w:t>
            </w:r>
            <w:proofErr w:type="spellStart"/>
            <w:r w:rsidRPr="002E306D">
              <w:rPr>
                <w:b/>
              </w:rPr>
              <w:t>blk</w:t>
            </w:r>
            <w:proofErr w:type="spellEnd"/>
            <w:r w:rsidRPr="002E306D">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SCL</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+3.3 (pullups)</w:t>
            </w:r>
          </w:p>
        </w:tc>
      </w:tr>
      <w:tr w:rsidR="003C1142" w:rsidRPr="002E306D"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rPr>
                <w:b/>
              </w:rPr>
            </w:pPr>
            <w:r w:rsidRPr="002E306D">
              <w:rPr>
                <w:b/>
              </w:rPr>
              <w:t>3 (</w:t>
            </w:r>
            <w:proofErr w:type="spellStart"/>
            <w:r w:rsidRPr="002E306D">
              <w:rPr>
                <w:b/>
              </w:rPr>
              <w:t>blk</w:t>
            </w:r>
            <w:proofErr w:type="spellEnd"/>
            <w:r w:rsidRPr="002E306D">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SDA</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+3.3 (pullups)</w:t>
            </w:r>
          </w:p>
        </w:tc>
      </w:tr>
      <w:tr w:rsidR="003C1142" w:rsidRPr="002E306D"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rPr>
                <w:b/>
              </w:rPr>
            </w:pPr>
            <w:r w:rsidRPr="002E306D">
              <w:rPr>
                <w:b/>
              </w:rPr>
              <w:t>4 (</w:t>
            </w:r>
            <w:proofErr w:type="spellStart"/>
            <w:r w:rsidRPr="002E306D">
              <w:rPr>
                <w:b/>
              </w:rPr>
              <w:t>blk</w:t>
            </w:r>
            <w:proofErr w:type="spellEnd"/>
            <w:r w:rsidRPr="002E306D">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GND</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GND</w:t>
            </w:r>
          </w:p>
        </w:tc>
      </w:tr>
    </w:tbl>
    <w:p w:rsidR="003C1142" w:rsidRPr="002E306D" w:rsidRDefault="000A3833" w:rsidP="00D90EB5">
      <w:pPr>
        <w:pStyle w:val="SDText"/>
        <w:jc w:val="center"/>
      </w:pPr>
      <w:r w:rsidRPr="002E306D">
        <w:t>Table 3.2.2.6</w:t>
      </w:r>
      <w:r w:rsidR="00D563EA" w:rsidRPr="002E306D">
        <w:t xml:space="preserve"> - </w:t>
      </w:r>
      <w:proofErr w:type="spellStart"/>
      <w:r w:rsidR="007F41C8" w:rsidRPr="002E306D">
        <w:t>Pixhawk</w:t>
      </w:r>
      <w:proofErr w:type="spellEnd"/>
      <w:r w:rsidR="007F41C8" w:rsidRPr="002E306D">
        <w:t xml:space="preserve"> </w:t>
      </w:r>
      <w:r w:rsidR="00D563EA" w:rsidRPr="002E306D">
        <w:t>I2C</w:t>
      </w:r>
    </w:p>
    <w:p w:rsidR="009A24ED" w:rsidRPr="002E306D" w:rsidRDefault="009A24ED" w:rsidP="009A24ED">
      <w:pPr>
        <w:pStyle w:val="SDText"/>
        <w:jc w:val="center"/>
        <w:rPr>
          <w:b/>
        </w:rPr>
      </w:pPr>
      <w:r w:rsidRPr="002E306D">
        <w:rPr>
          <w:b/>
        </w:rPr>
        <w:t>(</w:t>
      </w:r>
      <w:r w:rsidRPr="002E306D">
        <w:t xml:space="preserve">Used with permission from </w:t>
      </w:r>
      <w:proofErr w:type="spellStart"/>
      <w:r w:rsidR="001803B9" w:rsidRPr="002E306D">
        <w:t>Pixhawk</w:t>
      </w:r>
      <w:proofErr w:type="spellEnd"/>
      <w:r w:rsidRPr="002E306D">
        <w:rPr>
          <w:rStyle w:val="SDTextChar"/>
        </w:rPr>
        <w:t>)</w:t>
      </w:r>
    </w:p>
    <w:p w:rsidR="003C1142" w:rsidRPr="002E306D" w:rsidRDefault="003C1142" w:rsidP="003C1142">
      <w:pPr>
        <w:pStyle w:val="SDText"/>
        <w:jc w:val="center"/>
      </w:pPr>
    </w:p>
    <w:tbl>
      <w:tblPr>
        <w:tblW w:w="0" w:type="auto"/>
        <w:jc w:val="center"/>
        <w:tblBorders>
          <w:top w:val="single" w:sz="6" w:space="0" w:color="DDDDDD"/>
          <w:left w:val="single" w:sz="6" w:space="0" w:color="DDDDDD"/>
          <w:bottom w:val="single" w:sz="6" w:space="0" w:color="DDDDDD"/>
          <w:right w:val="single" w:sz="6" w:space="0" w:color="DDDDDD"/>
        </w:tblBorders>
        <w:shd w:val="clear" w:color="auto" w:fill="FFFFFF"/>
        <w:tblCellMar>
          <w:left w:w="0" w:type="dxa"/>
          <w:right w:w="0" w:type="dxa"/>
        </w:tblCellMar>
        <w:tblLook w:val="04A0" w:firstRow="1" w:lastRow="0" w:firstColumn="1" w:lastColumn="0" w:noHBand="0" w:noVBand="1"/>
      </w:tblPr>
      <w:tblGrid>
        <w:gridCol w:w="974"/>
        <w:gridCol w:w="1054"/>
        <w:gridCol w:w="808"/>
      </w:tblGrid>
      <w:tr w:rsidR="003C1142" w:rsidRPr="002E306D" w:rsidTr="003C1142">
        <w:trPr>
          <w:tblHeader/>
          <w:jc w:val="center"/>
        </w:trPr>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3C1142" w:rsidRPr="002E306D" w:rsidRDefault="003C1142" w:rsidP="003C1142">
            <w:pPr>
              <w:pStyle w:val="SDText"/>
              <w:jc w:val="center"/>
              <w:rPr>
                <w:b/>
                <w:bCs/>
              </w:rPr>
            </w:pPr>
            <w:r w:rsidRPr="002E306D">
              <w:rPr>
                <w:b/>
                <w:bCs/>
              </w:rPr>
              <w:t>Pin</w:t>
            </w:r>
          </w:p>
        </w:tc>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3C1142" w:rsidRPr="002E306D" w:rsidRDefault="003C1142" w:rsidP="003C1142">
            <w:pPr>
              <w:pStyle w:val="SDText"/>
              <w:jc w:val="center"/>
              <w:rPr>
                <w:b/>
                <w:bCs/>
              </w:rPr>
            </w:pPr>
            <w:r w:rsidRPr="002E306D">
              <w:rPr>
                <w:b/>
                <w:bCs/>
              </w:rPr>
              <w:t>Signal</w:t>
            </w:r>
          </w:p>
        </w:tc>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3C1142" w:rsidRPr="002E306D" w:rsidRDefault="003C1142" w:rsidP="003C1142">
            <w:pPr>
              <w:pStyle w:val="SDText"/>
              <w:rPr>
                <w:b/>
                <w:bCs/>
              </w:rPr>
            </w:pPr>
            <w:r w:rsidRPr="002E306D">
              <w:rPr>
                <w:b/>
                <w:bCs/>
              </w:rPr>
              <w:t>Volt</w:t>
            </w:r>
          </w:p>
        </w:tc>
      </w:tr>
      <w:tr w:rsidR="003C1142" w:rsidRPr="002E306D"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rPr>
                <w:b/>
              </w:rPr>
            </w:pPr>
            <w:r w:rsidRPr="002E306D">
              <w:rPr>
                <w:b/>
              </w:rPr>
              <w:t>1 (red)</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VCC</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+5V</w:t>
            </w:r>
          </w:p>
        </w:tc>
      </w:tr>
      <w:tr w:rsidR="003C1142" w:rsidRPr="002E306D"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rPr>
                <w:b/>
              </w:rPr>
            </w:pPr>
            <w:r w:rsidRPr="002E306D">
              <w:rPr>
                <w:b/>
              </w:rPr>
              <w:t>2 (</w:t>
            </w:r>
            <w:proofErr w:type="spellStart"/>
            <w:r w:rsidRPr="002E306D">
              <w:rPr>
                <w:b/>
              </w:rPr>
              <w:t>blk</w:t>
            </w:r>
            <w:proofErr w:type="spellEnd"/>
            <w:r w:rsidRPr="002E306D">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CAN_H</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+12V</w:t>
            </w:r>
          </w:p>
        </w:tc>
      </w:tr>
      <w:tr w:rsidR="003C1142" w:rsidRPr="002E306D"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rPr>
                <w:b/>
              </w:rPr>
            </w:pPr>
            <w:r w:rsidRPr="002E306D">
              <w:rPr>
                <w:b/>
              </w:rPr>
              <w:t>3 (</w:t>
            </w:r>
            <w:proofErr w:type="spellStart"/>
            <w:r w:rsidRPr="002E306D">
              <w:rPr>
                <w:b/>
              </w:rPr>
              <w:t>blk</w:t>
            </w:r>
            <w:proofErr w:type="spellEnd"/>
            <w:r w:rsidRPr="002E306D">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CAN_L</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+12V</w:t>
            </w:r>
          </w:p>
        </w:tc>
      </w:tr>
      <w:tr w:rsidR="003C1142" w:rsidRPr="002E306D"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rPr>
                <w:b/>
              </w:rPr>
            </w:pPr>
            <w:r w:rsidRPr="002E306D">
              <w:rPr>
                <w:b/>
              </w:rPr>
              <w:t>4 (</w:t>
            </w:r>
            <w:proofErr w:type="spellStart"/>
            <w:r w:rsidRPr="002E306D">
              <w:rPr>
                <w:b/>
              </w:rPr>
              <w:t>blk</w:t>
            </w:r>
            <w:proofErr w:type="spellEnd"/>
            <w:r w:rsidRPr="002E306D">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GND</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GND</w:t>
            </w:r>
          </w:p>
        </w:tc>
      </w:tr>
    </w:tbl>
    <w:p w:rsidR="003C1142" w:rsidRPr="002E306D" w:rsidRDefault="000A3833" w:rsidP="003C1142">
      <w:pPr>
        <w:pStyle w:val="SDText"/>
        <w:jc w:val="center"/>
      </w:pPr>
      <w:r w:rsidRPr="002E306D">
        <w:t>Table 3.2.2.7</w:t>
      </w:r>
      <w:r w:rsidR="00D563EA" w:rsidRPr="002E306D">
        <w:t xml:space="preserve"> </w:t>
      </w:r>
      <w:r w:rsidR="003C1142" w:rsidRPr="002E306D">
        <w:t>–</w:t>
      </w:r>
      <w:r w:rsidR="00D563EA" w:rsidRPr="002E306D">
        <w:t xml:space="preserve"> </w:t>
      </w:r>
      <w:proofErr w:type="spellStart"/>
      <w:r w:rsidR="007F41C8" w:rsidRPr="002E306D">
        <w:t>Pixhawk</w:t>
      </w:r>
      <w:proofErr w:type="spellEnd"/>
      <w:r w:rsidR="007F41C8" w:rsidRPr="002E306D">
        <w:t xml:space="preserve"> </w:t>
      </w:r>
      <w:r w:rsidR="00D563EA" w:rsidRPr="002E306D">
        <w:t>CAN</w:t>
      </w:r>
    </w:p>
    <w:p w:rsidR="009A24ED" w:rsidRPr="002E306D" w:rsidRDefault="009A24ED" w:rsidP="009A24ED">
      <w:pPr>
        <w:pStyle w:val="SDText"/>
        <w:jc w:val="center"/>
        <w:rPr>
          <w:b/>
        </w:rPr>
      </w:pPr>
      <w:r w:rsidRPr="002E306D">
        <w:rPr>
          <w:b/>
        </w:rPr>
        <w:t>(</w:t>
      </w:r>
      <w:r w:rsidRPr="002E306D">
        <w:t xml:space="preserve">Used with permission from </w:t>
      </w:r>
      <w:proofErr w:type="spellStart"/>
      <w:r w:rsidR="001803B9" w:rsidRPr="002E306D">
        <w:t>Pixhawk</w:t>
      </w:r>
      <w:proofErr w:type="spellEnd"/>
      <w:r w:rsidRPr="002E306D">
        <w:rPr>
          <w:rStyle w:val="SDTextChar"/>
        </w:rPr>
        <w:t>)</w:t>
      </w:r>
    </w:p>
    <w:p w:rsidR="003C1142" w:rsidRPr="002E306D" w:rsidRDefault="003C1142" w:rsidP="003C1142">
      <w:pPr>
        <w:pStyle w:val="SDText"/>
        <w:jc w:val="center"/>
      </w:pPr>
    </w:p>
    <w:tbl>
      <w:tblPr>
        <w:tblW w:w="0" w:type="auto"/>
        <w:jc w:val="center"/>
        <w:tblBorders>
          <w:top w:val="single" w:sz="6" w:space="0" w:color="DDDDDD"/>
          <w:left w:val="single" w:sz="6" w:space="0" w:color="DDDDDD"/>
          <w:bottom w:val="single" w:sz="6" w:space="0" w:color="DDDDDD"/>
          <w:right w:val="single" w:sz="6" w:space="0" w:color="DDDDDD"/>
        </w:tblBorders>
        <w:shd w:val="clear" w:color="auto" w:fill="FFFFFF"/>
        <w:tblCellMar>
          <w:left w:w="0" w:type="dxa"/>
          <w:right w:w="0" w:type="dxa"/>
        </w:tblCellMar>
        <w:tblLook w:val="04A0" w:firstRow="1" w:lastRow="0" w:firstColumn="1" w:lastColumn="0" w:noHBand="0" w:noVBand="1"/>
      </w:tblPr>
      <w:tblGrid>
        <w:gridCol w:w="974"/>
        <w:gridCol w:w="1974"/>
        <w:gridCol w:w="774"/>
      </w:tblGrid>
      <w:tr w:rsidR="003C1142" w:rsidRPr="002E306D" w:rsidTr="003C1142">
        <w:trPr>
          <w:tblHeader/>
          <w:jc w:val="center"/>
        </w:trPr>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3C1142" w:rsidRPr="002E306D" w:rsidRDefault="003C1142" w:rsidP="003C1142">
            <w:pPr>
              <w:pStyle w:val="SDText"/>
              <w:jc w:val="center"/>
              <w:rPr>
                <w:b/>
                <w:bCs/>
              </w:rPr>
            </w:pPr>
            <w:r w:rsidRPr="002E306D">
              <w:rPr>
                <w:b/>
                <w:bCs/>
              </w:rPr>
              <w:lastRenderedPageBreak/>
              <w:t>Pin</w:t>
            </w:r>
          </w:p>
        </w:tc>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3C1142" w:rsidRPr="002E306D" w:rsidRDefault="003C1142" w:rsidP="003C1142">
            <w:pPr>
              <w:pStyle w:val="SDText"/>
              <w:jc w:val="center"/>
              <w:rPr>
                <w:b/>
                <w:bCs/>
              </w:rPr>
            </w:pPr>
            <w:r w:rsidRPr="002E306D">
              <w:rPr>
                <w:b/>
                <w:bCs/>
              </w:rPr>
              <w:t>Signal</w:t>
            </w:r>
          </w:p>
        </w:tc>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3C1142" w:rsidRPr="002E306D" w:rsidRDefault="003C1142" w:rsidP="003C1142">
            <w:pPr>
              <w:pStyle w:val="SDText"/>
              <w:rPr>
                <w:b/>
                <w:bCs/>
              </w:rPr>
            </w:pPr>
            <w:r w:rsidRPr="002E306D">
              <w:rPr>
                <w:b/>
                <w:bCs/>
              </w:rPr>
              <w:t>Volt</w:t>
            </w:r>
          </w:p>
        </w:tc>
      </w:tr>
      <w:tr w:rsidR="003C1142" w:rsidRPr="002E306D"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rPr>
                <w:b/>
              </w:rPr>
            </w:pPr>
            <w:r w:rsidRPr="002E306D">
              <w:rPr>
                <w:b/>
              </w:rPr>
              <w:t>1 (red)</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VCC</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+5V</w:t>
            </w:r>
          </w:p>
        </w:tc>
      </w:tr>
      <w:tr w:rsidR="003C1142" w:rsidRPr="002E306D"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rPr>
                <w:b/>
              </w:rPr>
            </w:pPr>
            <w:r w:rsidRPr="002E306D">
              <w:rPr>
                <w:b/>
              </w:rPr>
              <w:t>2 (</w:t>
            </w:r>
            <w:proofErr w:type="spellStart"/>
            <w:r w:rsidRPr="002E306D">
              <w:rPr>
                <w:b/>
              </w:rPr>
              <w:t>blk</w:t>
            </w:r>
            <w:proofErr w:type="spellEnd"/>
            <w:r w:rsidRPr="002E306D">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SPI_EXT_SCK</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+3.3</w:t>
            </w:r>
          </w:p>
        </w:tc>
      </w:tr>
      <w:tr w:rsidR="003C1142" w:rsidRPr="002E306D"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rPr>
                <w:b/>
              </w:rPr>
            </w:pPr>
            <w:r w:rsidRPr="002E306D">
              <w:rPr>
                <w:b/>
              </w:rPr>
              <w:t>3 (</w:t>
            </w:r>
            <w:proofErr w:type="spellStart"/>
            <w:r w:rsidRPr="002E306D">
              <w:rPr>
                <w:b/>
              </w:rPr>
              <w:t>blk</w:t>
            </w:r>
            <w:proofErr w:type="spellEnd"/>
            <w:r w:rsidRPr="002E306D">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SPI_EXT_MISO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+3.3</w:t>
            </w:r>
          </w:p>
        </w:tc>
      </w:tr>
      <w:tr w:rsidR="003C1142" w:rsidRPr="002E306D"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rPr>
                <w:b/>
              </w:rPr>
            </w:pPr>
            <w:r w:rsidRPr="002E306D">
              <w:rPr>
                <w:b/>
              </w:rPr>
              <w:t>4 (</w:t>
            </w:r>
            <w:proofErr w:type="spellStart"/>
            <w:r w:rsidRPr="002E306D">
              <w:rPr>
                <w:b/>
              </w:rPr>
              <w:t>blk</w:t>
            </w:r>
            <w:proofErr w:type="spellEnd"/>
            <w:r w:rsidRPr="002E306D">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SPI_EXT_MOSI</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+3.3</w:t>
            </w:r>
          </w:p>
        </w:tc>
      </w:tr>
      <w:tr w:rsidR="003C1142" w:rsidRPr="002E306D"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rPr>
                <w:b/>
              </w:rPr>
            </w:pPr>
            <w:r w:rsidRPr="002E306D">
              <w:rPr>
                <w:b/>
              </w:rPr>
              <w:t>5 (</w:t>
            </w:r>
            <w:proofErr w:type="spellStart"/>
            <w:r w:rsidRPr="002E306D">
              <w:rPr>
                <w:b/>
              </w:rPr>
              <w:t>blk</w:t>
            </w:r>
            <w:proofErr w:type="spellEnd"/>
            <w:r w:rsidRPr="002E306D">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!SPI_EXT_NSS</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+3.3</w:t>
            </w:r>
          </w:p>
        </w:tc>
      </w:tr>
      <w:tr w:rsidR="003C1142" w:rsidRPr="002E306D"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rPr>
                <w:b/>
              </w:rPr>
            </w:pPr>
            <w:r w:rsidRPr="002E306D">
              <w:rPr>
                <w:b/>
              </w:rPr>
              <w:t>6 (</w:t>
            </w:r>
            <w:proofErr w:type="spellStart"/>
            <w:r w:rsidRPr="002E306D">
              <w:rPr>
                <w:b/>
              </w:rPr>
              <w:t>blk</w:t>
            </w:r>
            <w:proofErr w:type="spellEnd"/>
            <w:r w:rsidRPr="002E306D">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GPIO_EXT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+3.3</w:t>
            </w:r>
          </w:p>
        </w:tc>
      </w:tr>
      <w:tr w:rsidR="003C1142" w:rsidRPr="002E306D"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rPr>
                <w:b/>
              </w:rPr>
            </w:pPr>
            <w:r w:rsidRPr="002E306D">
              <w:rPr>
                <w:b/>
              </w:rPr>
              <w:t>7 (</w:t>
            </w:r>
            <w:proofErr w:type="spellStart"/>
            <w:r w:rsidRPr="002E306D">
              <w:rPr>
                <w:b/>
              </w:rPr>
              <w:t>blk</w:t>
            </w:r>
            <w:proofErr w:type="spellEnd"/>
            <w:r w:rsidRPr="002E306D">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GND</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GND</w:t>
            </w:r>
          </w:p>
        </w:tc>
      </w:tr>
    </w:tbl>
    <w:p w:rsidR="003C1142" w:rsidRPr="002E306D" w:rsidRDefault="000A3833" w:rsidP="003C1142">
      <w:pPr>
        <w:pStyle w:val="SDText"/>
        <w:jc w:val="center"/>
      </w:pPr>
      <w:r w:rsidRPr="002E306D">
        <w:t>Table 3.2.2.8</w:t>
      </w:r>
      <w:r w:rsidR="00D563EA" w:rsidRPr="002E306D">
        <w:t xml:space="preserve"> </w:t>
      </w:r>
      <w:r w:rsidR="003C1142" w:rsidRPr="002E306D">
        <w:t>–</w:t>
      </w:r>
      <w:r w:rsidR="00D563EA" w:rsidRPr="002E306D">
        <w:t xml:space="preserve"> </w:t>
      </w:r>
      <w:proofErr w:type="spellStart"/>
      <w:r w:rsidR="007F41C8" w:rsidRPr="002E306D">
        <w:t>Pixhawk</w:t>
      </w:r>
      <w:proofErr w:type="spellEnd"/>
      <w:r w:rsidR="007F41C8" w:rsidRPr="002E306D">
        <w:t xml:space="preserve"> </w:t>
      </w:r>
      <w:r w:rsidR="00D563EA" w:rsidRPr="002E306D">
        <w:t>SPI</w:t>
      </w:r>
    </w:p>
    <w:p w:rsidR="009A24ED" w:rsidRPr="002E306D" w:rsidRDefault="009A24ED" w:rsidP="009A24ED">
      <w:pPr>
        <w:pStyle w:val="SDText"/>
        <w:jc w:val="center"/>
        <w:rPr>
          <w:b/>
        </w:rPr>
      </w:pPr>
      <w:r w:rsidRPr="002E306D">
        <w:rPr>
          <w:b/>
        </w:rPr>
        <w:t>(</w:t>
      </w:r>
      <w:r w:rsidRPr="002E306D">
        <w:t xml:space="preserve">Used with permission from </w:t>
      </w:r>
      <w:proofErr w:type="spellStart"/>
      <w:r w:rsidR="001803B9" w:rsidRPr="002E306D">
        <w:t>Pixhawk</w:t>
      </w:r>
      <w:proofErr w:type="spellEnd"/>
      <w:r w:rsidRPr="002E306D">
        <w:rPr>
          <w:rStyle w:val="SDTextChar"/>
        </w:rPr>
        <w:t>)</w:t>
      </w:r>
    </w:p>
    <w:p w:rsidR="00E675F7" w:rsidRPr="002E306D" w:rsidRDefault="00E675F7" w:rsidP="003C1142">
      <w:pPr>
        <w:pStyle w:val="SDText"/>
        <w:jc w:val="center"/>
      </w:pPr>
    </w:p>
    <w:tbl>
      <w:tblPr>
        <w:tblW w:w="0" w:type="auto"/>
        <w:jc w:val="center"/>
        <w:tblBorders>
          <w:top w:val="single" w:sz="6" w:space="0" w:color="DDDDDD"/>
          <w:left w:val="single" w:sz="6" w:space="0" w:color="DDDDDD"/>
          <w:bottom w:val="single" w:sz="6" w:space="0" w:color="DDDDDD"/>
          <w:right w:val="single" w:sz="6" w:space="0" w:color="DDDDDD"/>
        </w:tblBorders>
        <w:shd w:val="clear" w:color="auto" w:fill="FFFFFF"/>
        <w:tblCellMar>
          <w:left w:w="0" w:type="dxa"/>
          <w:right w:w="0" w:type="dxa"/>
        </w:tblCellMar>
        <w:tblLook w:val="04A0" w:firstRow="1" w:lastRow="0" w:firstColumn="1" w:lastColumn="0" w:noHBand="0" w:noVBand="1"/>
      </w:tblPr>
      <w:tblGrid>
        <w:gridCol w:w="974"/>
        <w:gridCol w:w="1414"/>
        <w:gridCol w:w="874"/>
      </w:tblGrid>
      <w:tr w:rsidR="003C1142" w:rsidRPr="002E306D" w:rsidTr="00E675F7">
        <w:trPr>
          <w:tblHeader/>
          <w:jc w:val="center"/>
        </w:trPr>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3C1142" w:rsidRPr="002E306D" w:rsidRDefault="003C1142" w:rsidP="003C1142">
            <w:pPr>
              <w:pStyle w:val="SDText"/>
              <w:jc w:val="center"/>
              <w:rPr>
                <w:b/>
                <w:bCs/>
              </w:rPr>
            </w:pPr>
            <w:r w:rsidRPr="002E306D">
              <w:rPr>
                <w:b/>
                <w:bCs/>
              </w:rPr>
              <w:t>Pin</w:t>
            </w:r>
          </w:p>
        </w:tc>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3C1142" w:rsidRPr="002E306D" w:rsidRDefault="003C1142" w:rsidP="003C1142">
            <w:pPr>
              <w:pStyle w:val="SDText"/>
              <w:jc w:val="center"/>
              <w:rPr>
                <w:b/>
                <w:bCs/>
              </w:rPr>
            </w:pPr>
            <w:r w:rsidRPr="002E306D">
              <w:rPr>
                <w:b/>
                <w:bCs/>
              </w:rPr>
              <w:t>Signal</w:t>
            </w:r>
          </w:p>
        </w:tc>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3C1142" w:rsidRPr="002E306D" w:rsidRDefault="003C1142" w:rsidP="003C1142">
            <w:pPr>
              <w:pStyle w:val="SDText"/>
              <w:rPr>
                <w:b/>
                <w:bCs/>
              </w:rPr>
            </w:pPr>
            <w:r w:rsidRPr="002E306D">
              <w:rPr>
                <w:b/>
                <w:bCs/>
              </w:rPr>
              <w:t>Volt</w:t>
            </w:r>
          </w:p>
        </w:tc>
      </w:tr>
      <w:tr w:rsidR="003C1142" w:rsidRPr="002E306D" w:rsidTr="00E675F7">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rPr>
                <w:b/>
              </w:rPr>
            </w:pPr>
            <w:r w:rsidRPr="002E306D">
              <w:rPr>
                <w:b/>
              </w:rPr>
              <w:t>1 (red)</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VCC</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+5V</w:t>
            </w:r>
          </w:p>
        </w:tc>
      </w:tr>
      <w:tr w:rsidR="003C1142" w:rsidRPr="002E306D" w:rsidTr="00E675F7">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rPr>
                <w:b/>
              </w:rPr>
            </w:pPr>
            <w:r w:rsidRPr="002E306D">
              <w:rPr>
                <w:b/>
              </w:rPr>
              <w:t>2 (</w:t>
            </w:r>
            <w:proofErr w:type="spellStart"/>
            <w:r w:rsidRPr="002E306D">
              <w:rPr>
                <w:b/>
              </w:rPr>
              <w:t>blk</w:t>
            </w:r>
            <w:proofErr w:type="spellEnd"/>
            <w:r w:rsidRPr="002E306D">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VCC</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+5V</w:t>
            </w:r>
          </w:p>
        </w:tc>
      </w:tr>
      <w:tr w:rsidR="003C1142" w:rsidRPr="002E306D" w:rsidTr="00E675F7">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rPr>
                <w:b/>
              </w:rPr>
            </w:pPr>
            <w:r w:rsidRPr="002E306D">
              <w:rPr>
                <w:b/>
              </w:rPr>
              <w:t>3 (</w:t>
            </w:r>
            <w:proofErr w:type="spellStart"/>
            <w:r w:rsidRPr="002E306D">
              <w:rPr>
                <w:b/>
              </w:rPr>
              <w:t>blk</w:t>
            </w:r>
            <w:proofErr w:type="spellEnd"/>
            <w:r w:rsidRPr="002E306D">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CURRENT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+3.3V</w:t>
            </w:r>
          </w:p>
        </w:tc>
      </w:tr>
      <w:tr w:rsidR="003C1142" w:rsidRPr="002E306D" w:rsidTr="00E675F7">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rPr>
                <w:b/>
              </w:rPr>
            </w:pPr>
            <w:r w:rsidRPr="002E306D">
              <w:rPr>
                <w:b/>
              </w:rPr>
              <w:t>4 (</w:t>
            </w:r>
            <w:proofErr w:type="spellStart"/>
            <w:r w:rsidRPr="002E306D">
              <w:rPr>
                <w:b/>
              </w:rPr>
              <w:t>blk</w:t>
            </w:r>
            <w:proofErr w:type="spellEnd"/>
            <w:r w:rsidRPr="002E306D">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VOLTAGE</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+3.3V</w:t>
            </w:r>
          </w:p>
        </w:tc>
      </w:tr>
      <w:tr w:rsidR="003C1142" w:rsidRPr="002E306D" w:rsidTr="00E675F7">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rPr>
                <w:b/>
              </w:rPr>
            </w:pPr>
            <w:r w:rsidRPr="002E306D">
              <w:rPr>
                <w:b/>
              </w:rPr>
              <w:t>5 (</w:t>
            </w:r>
            <w:proofErr w:type="spellStart"/>
            <w:r w:rsidRPr="002E306D">
              <w:rPr>
                <w:b/>
              </w:rPr>
              <w:t>blk</w:t>
            </w:r>
            <w:proofErr w:type="spellEnd"/>
            <w:r w:rsidRPr="002E306D">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GND</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GND</w:t>
            </w:r>
          </w:p>
        </w:tc>
      </w:tr>
      <w:tr w:rsidR="003C1142" w:rsidRPr="002E306D" w:rsidTr="00E675F7">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rPr>
                <w:b/>
              </w:rPr>
            </w:pPr>
            <w:r w:rsidRPr="002E306D">
              <w:rPr>
                <w:b/>
              </w:rPr>
              <w:t>6 (</w:t>
            </w:r>
            <w:proofErr w:type="spellStart"/>
            <w:r w:rsidRPr="002E306D">
              <w:rPr>
                <w:b/>
              </w:rPr>
              <w:t>blk</w:t>
            </w:r>
            <w:proofErr w:type="spellEnd"/>
            <w:r w:rsidRPr="002E306D">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GND</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2E306D" w:rsidRDefault="003C1142" w:rsidP="003C1142">
            <w:pPr>
              <w:pStyle w:val="SDText"/>
              <w:jc w:val="center"/>
            </w:pPr>
            <w:r w:rsidRPr="002E306D">
              <w:t>GND</w:t>
            </w:r>
          </w:p>
        </w:tc>
      </w:tr>
    </w:tbl>
    <w:p w:rsidR="000A3833" w:rsidRPr="002E306D" w:rsidRDefault="000A3833" w:rsidP="00E675F7">
      <w:pPr>
        <w:pStyle w:val="SDText"/>
        <w:jc w:val="center"/>
      </w:pPr>
      <w:r w:rsidRPr="002E306D">
        <w:t xml:space="preserve">Table 3.2.2.9 </w:t>
      </w:r>
      <w:r w:rsidR="00E675F7" w:rsidRPr="002E306D">
        <w:t>–</w:t>
      </w:r>
      <w:r w:rsidRPr="002E306D">
        <w:t xml:space="preserve"> </w:t>
      </w:r>
      <w:proofErr w:type="spellStart"/>
      <w:r w:rsidR="007F41C8" w:rsidRPr="002E306D">
        <w:t>Pixhawk</w:t>
      </w:r>
      <w:proofErr w:type="spellEnd"/>
      <w:r w:rsidR="007F41C8" w:rsidRPr="002E306D">
        <w:t xml:space="preserve"> </w:t>
      </w:r>
      <w:r w:rsidRPr="002E306D">
        <w:t>POWER</w:t>
      </w:r>
    </w:p>
    <w:p w:rsidR="00E675F7" w:rsidRPr="002E306D" w:rsidRDefault="009A24ED" w:rsidP="00D90EB5">
      <w:pPr>
        <w:pStyle w:val="SDText"/>
        <w:jc w:val="center"/>
        <w:rPr>
          <w:b/>
        </w:rPr>
      </w:pPr>
      <w:r w:rsidRPr="002E306D">
        <w:rPr>
          <w:b/>
        </w:rPr>
        <w:t>(</w:t>
      </w:r>
      <w:r w:rsidRPr="002E306D">
        <w:t xml:space="preserve">Used with permission from </w:t>
      </w:r>
      <w:proofErr w:type="spellStart"/>
      <w:r w:rsidR="001803B9" w:rsidRPr="002E306D">
        <w:t>Pixhawk</w:t>
      </w:r>
      <w:proofErr w:type="spellEnd"/>
      <w:r w:rsidRPr="002E306D">
        <w:rPr>
          <w:rStyle w:val="SDTextChar"/>
        </w:rPr>
        <w:t>)</w:t>
      </w:r>
    </w:p>
    <w:p w:rsidR="00D90EB5" w:rsidRPr="002E306D" w:rsidRDefault="00D90EB5" w:rsidP="00E675F7">
      <w:pPr>
        <w:pStyle w:val="SDText"/>
        <w:jc w:val="center"/>
      </w:pPr>
    </w:p>
    <w:tbl>
      <w:tblPr>
        <w:tblW w:w="0" w:type="auto"/>
        <w:jc w:val="center"/>
        <w:tblBorders>
          <w:top w:val="single" w:sz="6" w:space="0" w:color="DDDDDD"/>
          <w:left w:val="single" w:sz="6" w:space="0" w:color="DDDDDD"/>
          <w:bottom w:val="single" w:sz="6" w:space="0" w:color="DDDDDD"/>
          <w:right w:val="single" w:sz="6" w:space="0" w:color="DDDDDD"/>
        </w:tblBorders>
        <w:shd w:val="clear" w:color="auto" w:fill="FFFFFF"/>
        <w:tblCellMar>
          <w:left w:w="0" w:type="dxa"/>
          <w:right w:w="0" w:type="dxa"/>
        </w:tblCellMar>
        <w:tblLook w:val="04A0" w:firstRow="1" w:lastRow="0" w:firstColumn="1" w:lastColumn="0" w:noHBand="0" w:noVBand="1"/>
      </w:tblPr>
      <w:tblGrid>
        <w:gridCol w:w="974"/>
        <w:gridCol w:w="2228"/>
        <w:gridCol w:w="874"/>
      </w:tblGrid>
      <w:tr w:rsidR="00E675F7" w:rsidRPr="002E306D" w:rsidTr="00E675F7">
        <w:trPr>
          <w:tblHeader/>
          <w:jc w:val="center"/>
        </w:trPr>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E675F7" w:rsidRPr="002E306D" w:rsidRDefault="00E675F7" w:rsidP="00E675F7">
            <w:pPr>
              <w:pStyle w:val="SDText"/>
              <w:jc w:val="center"/>
              <w:rPr>
                <w:b/>
                <w:bCs/>
              </w:rPr>
            </w:pPr>
            <w:r w:rsidRPr="002E306D">
              <w:rPr>
                <w:b/>
                <w:bCs/>
              </w:rPr>
              <w:t>Pin</w:t>
            </w:r>
          </w:p>
        </w:tc>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E675F7" w:rsidRPr="002E306D" w:rsidRDefault="00E675F7" w:rsidP="00E675F7">
            <w:pPr>
              <w:pStyle w:val="SDText"/>
              <w:jc w:val="center"/>
              <w:rPr>
                <w:b/>
                <w:bCs/>
              </w:rPr>
            </w:pPr>
            <w:r w:rsidRPr="002E306D">
              <w:rPr>
                <w:b/>
                <w:bCs/>
              </w:rPr>
              <w:t>Signal</w:t>
            </w:r>
          </w:p>
        </w:tc>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E675F7" w:rsidRPr="002E306D" w:rsidRDefault="00E675F7" w:rsidP="00E675F7">
            <w:pPr>
              <w:pStyle w:val="SDText"/>
              <w:rPr>
                <w:b/>
                <w:bCs/>
              </w:rPr>
            </w:pPr>
            <w:r w:rsidRPr="002E306D">
              <w:rPr>
                <w:b/>
                <w:bCs/>
              </w:rPr>
              <w:t>Volt</w:t>
            </w:r>
          </w:p>
        </w:tc>
      </w:tr>
      <w:tr w:rsidR="00E675F7" w:rsidRPr="002E306D" w:rsidTr="00E675F7">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E675F7" w:rsidRPr="002E306D" w:rsidRDefault="00E675F7" w:rsidP="00E675F7">
            <w:pPr>
              <w:pStyle w:val="SDText"/>
              <w:jc w:val="center"/>
              <w:rPr>
                <w:b/>
              </w:rPr>
            </w:pPr>
            <w:r w:rsidRPr="002E306D">
              <w:rPr>
                <w:b/>
              </w:rPr>
              <w:t>1 (red)</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E675F7" w:rsidRPr="002E306D" w:rsidRDefault="00E675F7" w:rsidP="00E675F7">
            <w:pPr>
              <w:pStyle w:val="SDText"/>
              <w:jc w:val="center"/>
            </w:pPr>
            <w:r w:rsidRPr="002E306D">
              <w:t>VCC</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E675F7" w:rsidRPr="002E306D" w:rsidRDefault="00E675F7" w:rsidP="00E675F7">
            <w:pPr>
              <w:pStyle w:val="SDText"/>
              <w:jc w:val="center"/>
            </w:pPr>
            <w:r w:rsidRPr="002E306D">
              <w:t>+3.3V</w:t>
            </w:r>
          </w:p>
        </w:tc>
      </w:tr>
      <w:tr w:rsidR="00E675F7" w:rsidRPr="002E306D" w:rsidTr="00E675F7">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E675F7" w:rsidRPr="002E306D" w:rsidRDefault="00E675F7" w:rsidP="00E675F7">
            <w:pPr>
              <w:pStyle w:val="SDText"/>
              <w:jc w:val="center"/>
              <w:rPr>
                <w:b/>
              </w:rPr>
            </w:pPr>
            <w:r w:rsidRPr="002E306D">
              <w:rPr>
                <w:b/>
              </w:rPr>
              <w:t>2 (</w:t>
            </w:r>
            <w:proofErr w:type="spellStart"/>
            <w:r w:rsidRPr="002E306D">
              <w:rPr>
                <w:b/>
              </w:rPr>
              <w:t>blk</w:t>
            </w:r>
            <w:proofErr w:type="spellEnd"/>
            <w:r w:rsidRPr="002E306D">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E675F7" w:rsidRPr="002E306D" w:rsidRDefault="00E675F7" w:rsidP="00E675F7">
            <w:pPr>
              <w:pStyle w:val="SDText"/>
              <w:jc w:val="center"/>
            </w:pPr>
            <w:r w:rsidRPr="002E306D">
              <w:t>!IO_LED_SAFETY</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E675F7" w:rsidRPr="002E306D" w:rsidRDefault="00E675F7" w:rsidP="00E675F7">
            <w:pPr>
              <w:pStyle w:val="SDText"/>
              <w:jc w:val="center"/>
            </w:pPr>
            <w:r w:rsidRPr="002E306D">
              <w:t>GND</w:t>
            </w:r>
          </w:p>
        </w:tc>
      </w:tr>
      <w:tr w:rsidR="00E675F7" w:rsidRPr="002E306D" w:rsidTr="00E675F7">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E675F7" w:rsidRPr="002E306D" w:rsidRDefault="00E675F7" w:rsidP="00E675F7">
            <w:pPr>
              <w:pStyle w:val="SDText"/>
              <w:jc w:val="center"/>
              <w:rPr>
                <w:b/>
              </w:rPr>
            </w:pPr>
            <w:r w:rsidRPr="002E306D">
              <w:rPr>
                <w:b/>
              </w:rPr>
              <w:t>3 (</w:t>
            </w:r>
            <w:proofErr w:type="spellStart"/>
            <w:r w:rsidRPr="002E306D">
              <w:rPr>
                <w:b/>
              </w:rPr>
              <w:t>blk</w:t>
            </w:r>
            <w:proofErr w:type="spellEnd"/>
            <w:r w:rsidRPr="002E306D">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E675F7" w:rsidRPr="002E306D" w:rsidRDefault="00E675F7" w:rsidP="00E675F7">
            <w:pPr>
              <w:pStyle w:val="SDText"/>
              <w:jc w:val="center"/>
            </w:pPr>
            <w:r w:rsidRPr="002E306D">
              <w:t>SAFETY</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E675F7" w:rsidRPr="002E306D" w:rsidRDefault="00E675F7" w:rsidP="00E675F7">
            <w:pPr>
              <w:pStyle w:val="SDText"/>
              <w:jc w:val="center"/>
            </w:pPr>
            <w:r w:rsidRPr="002E306D">
              <w:t>GND</w:t>
            </w:r>
          </w:p>
        </w:tc>
      </w:tr>
    </w:tbl>
    <w:p w:rsidR="009E363E" w:rsidRPr="002E306D" w:rsidRDefault="000A3833" w:rsidP="000A3833">
      <w:pPr>
        <w:pStyle w:val="SDText"/>
        <w:jc w:val="center"/>
      </w:pPr>
      <w:r w:rsidRPr="002E306D">
        <w:t xml:space="preserve">Table 3.2.2.10 </w:t>
      </w:r>
      <w:r w:rsidR="009A24ED" w:rsidRPr="002E306D">
        <w:t>–</w:t>
      </w:r>
      <w:r w:rsidRPr="002E306D">
        <w:t xml:space="preserve"> </w:t>
      </w:r>
      <w:proofErr w:type="spellStart"/>
      <w:r w:rsidR="007F41C8" w:rsidRPr="002E306D">
        <w:t>Pixhawk</w:t>
      </w:r>
      <w:proofErr w:type="spellEnd"/>
      <w:r w:rsidR="007F41C8" w:rsidRPr="002E306D">
        <w:t xml:space="preserve"> </w:t>
      </w:r>
      <w:r w:rsidRPr="002E306D">
        <w:t>SWITCH</w:t>
      </w:r>
    </w:p>
    <w:p w:rsidR="009A24ED" w:rsidRPr="002E306D" w:rsidRDefault="009A24ED" w:rsidP="009A24ED">
      <w:pPr>
        <w:pStyle w:val="SDText"/>
        <w:jc w:val="center"/>
        <w:rPr>
          <w:b/>
        </w:rPr>
      </w:pPr>
      <w:r w:rsidRPr="002E306D">
        <w:rPr>
          <w:b/>
        </w:rPr>
        <w:t>(</w:t>
      </w:r>
      <w:r w:rsidRPr="002E306D">
        <w:t xml:space="preserve">Used with permission from </w:t>
      </w:r>
      <w:proofErr w:type="spellStart"/>
      <w:r w:rsidR="001803B9" w:rsidRPr="002E306D">
        <w:t>Pixhawk</w:t>
      </w:r>
      <w:proofErr w:type="spellEnd"/>
      <w:r w:rsidRPr="002E306D">
        <w:rPr>
          <w:rStyle w:val="SDTextChar"/>
        </w:rPr>
        <w:t>)</w:t>
      </w:r>
    </w:p>
    <w:p w:rsidR="009E363E" w:rsidRPr="002E306D" w:rsidRDefault="009E363E" w:rsidP="000A3833">
      <w:pPr>
        <w:pStyle w:val="SDText"/>
      </w:pPr>
    </w:p>
    <w:p w:rsidR="00AD268C" w:rsidRPr="002E306D" w:rsidRDefault="00AD268C" w:rsidP="009D4121">
      <w:pPr>
        <w:pStyle w:val="SDText"/>
      </w:pPr>
      <w:r w:rsidRPr="002E306D">
        <w:t xml:space="preserve">To program the </w:t>
      </w:r>
      <w:proofErr w:type="spellStart"/>
      <w:r w:rsidRPr="002E306D">
        <w:t>Pixhawk</w:t>
      </w:r>
      <w:proofErr w:type="spellEnd"/>
      <w:r w:rsidRPr="002E306D">
        <w:t xml:space="preserve"> flight controller, the </w:t>
      </w:r>
      <w:proofErr w:type="spellStart"/>
      <w:r w:rsidRPr="002E306D">
        <w:t>APM</w:t>
      </w:r>
      <w:proofErr w:type="gramStart"/>
      <w:r w:rsidRPr="002E306D">
        <w:t>:Copter</w:t>
      </w:r>
      <w:proofErr w:type="spellEnd"/>
      <w:proofErr w:type="gramEnd"/>
      <w:r w:rsidRPr="002E306D">
        <w:t xml:space="preserve"> firmware and Mission Planner software from </w:t>
      </w:r>
      <w:proofErr w:type="spellStart"/>
      <w:r w:rsidRPr="002E306D">
        <w:t>ArduPilot</w:t>
      </w:r>
      <w:proofErr w:type="spellEnd"/>
      <w:r w:rsidRPr="002E306D">
        <w:t xml:space="preserve"> will be used. </w:t>
      </w:r>
      <w:r w:rsidR="005A3F29" w:rsidRPr="002E306D">
        <w:t xml:space="preserve">The options from </w:t>
      </w:r>
      <w:proofErr w:type="spellStart"/>
      <w:r w:rsidR="005A3F29" w:rsidRPr="002E306D">
        <w:t>ArduPilot</w:t>
      </w:r>
      <w:proofErr w:type="spellEnd"/>
      <w:r w:rsidR="005A3F29" w:rsidRPr="002E306D">
        <w:t xml:space="preserve"> were chosen as there is an abundance of information available and the software is open source. As the software is, it supports different command modes and contains different features, with the most noteworthy being:</w:t>
      </w:r>
    </w:p>
    <w:p w:rsidR="005A3F29" w:rsidRPr="002E306D" w:rsidRDefault="005A3F29" w:rsidP="00915C2E">
      <w:pPr>
        <w:pStyle w:val="SDText"/>
        <w:numPr>
          <w:ilvl w:val="0"/>
          <w:numId w:val="7"/>
        </w:numPr>
      </w:pPr>
      <w:r w:rsidRPr="002E306D">
        <w:t xml:space="preserve">Return to </w:t>
      </w:r>
      <w:proofErr w:type="spellStart"/>
      <w:r w:rsidRPr="002E306D">
        <w:t>Launchpoint</w:t>
      </w:r>
      <w:proofErr w:type="spellEnd"/>
      <w:r w:rsidRPr="002E306D">
        <w:t xml:space="preserve"> – Utilizes the GPS module on board to return the quadcopter to its original launch location.</w:t>
      </w:r>
    </w:p>
    <w:p w:rsidR="005A3F29" w:rsidRPr="002E306D" w:rsidRDefault="005A3F29" w:rsidP="00915C2E">
      <w:pPr>
        <w:pStyle w:val="SDText"/>
        <w:numPr>
          <w:ilvl w:val="0"/>
          <w:numId w:val="7"/>
        </w:numPr>
      </w:pPr>
      <w:r w:rsidRPr="002E306D">
        <w:lastRenderedPageBreak/>
        <w:t>Land – Automatic landing sequence.</w:t>
      </w:r>
    </w:p>
    <w:p w:rsidR="005A3F29" w:rsidRPr="002E306D" w:rsidRDefault="005A3F29" w:rsidP="00915C2E">
      <w:pPr>
        <w:pStyle w:val="SDText"/>
        <w:numPr>
          <w:ilvl w:val="0"/>
          <w:numId w:val="7"/>
        </w:numPr>
      </w:pPr>
      <w:r w:rsidRPr="002E306D">
        <w:t>Follow Me – Follows the user around by utilizing the telemetry unit mounted to the quadcopter, and computer or tablet equipped with GPS. The computer receives its GPS coordinates and transmits them to the drone.</w:t>
      </w:r>
    </w:p>
    <w:p w:rsidR="005A3F29" w:rsidRPr="002E306D" w:rsidRDefault="005A3F29" w:rsidP="00915C2E">
      <w:pPr>
        <w:pStyle w:val="SDText"/>
        <w:numPr>
          <w:ilvl w:val="0"/>
          <w:numId w:val="7"/>
        </w:numPr>
      </w:pPr>
      <w:r w:rsidRPr="002E306D">
        <w:t>Failsafe – Allows for a failsafe to be implemented in the event of a lost control signal or low battery conditions.</w:t>
      </w:r>
    </w:p>
    <w:p w:rsidR="005A3F29" w:rsidRPr="002E306D" w:rsidRDefault="00897342" w:rsidP="00915C2E">
      <w:pPr>
        <w:pStyle w:val="SDText"/>
        <w:numPr>
          <w:ilvl w:val="0"/>
          <w:numId w:val="7"/>
        </w:numPr>
      </w:pPr>
      <w:r w:rsidRPr="002E306D">
        <w:t>Camera control with live video link capability.</w:t>
      </w:r>
    </w:p>
    <w:p w:rsidR="00897342" w:rsidRPr="002E306D" w:rsidRDefault="00897342" w:rsidP="00915C2E">
      <w:pPr>
        <w:pStyle w:val="SDText"/>
        <w:numPr>
          <w:ilvl w:val="0"/>
          <w:numId w:val="7"/>
        </w:numPr>
      </w:pPr>
      <w:r w:rsidRPr="002E306D">
        <w:t>Data logging to an onboard SD card for debugging.</w:t>
      </w:r>
    </w:p>
    <w:p w:rsidR="00897342" w:rsidRPr="002E306D" w:rsidRDefault="00897342" w:rsidP="009D4121">
      <w:pPr>
        <w:pStyle w:val="SDText"/>
      </w:pPr>
    </w:p>
    <w:p w:rsidR="00897342" w:rsidRPr="002E306D" w:rsidRDefault="00897342" w:rsidP="009D4121">
      <w:pPr>
        <w:pStyle w:val="SDText"/>
      </w:pPr>
      <w:r w:rsidRPr="002E306D">
        <w:t>The different flight modes are similar to what we want to accomplish with our quadcopter’s missions, but we want to execute it in a different manner.</w:t>
      </w:r>
      <w:r w:rsidR="00E82CDD" w:rsidRPr="002E306D">
        <w:t xml:space="preserve"> Since the source code will contain these different modes of flight, we will be able to modify or completely replace the sections of the source code that contains these functions to meet our requirements.</w:t>
      </w:r>
      <w:r w:rsidRPr="002E306D">
        <w:t xml:space="preserve"> </w:t>
      </w:r>
    </w:p>
    <w:p w:rsidR="00A94E4B" w:rsidRPr="002E306D" w:rsidRDefault="00A94E4B" w:rsidP="009D4121">
      <w:pPr>
        <w:pStyle w:val="SDText"/>
      </w:pPr>
    </w:p>
    <w:p w:rsidR="00896B20" w:rsidRPr="002E306D" w:rsidRDefault="00506ABF" w:rsidP="00D463A3">
      <w:pPr>
        <w:pStyle w:val="SDH2"/>
      </w:pPr>
      <w:bookmarkStart w:id="37" w:name="_Toc437354078"/>
      <w:bookmarkStart w:id="38" w:name="_Toc437383308"/>
      <w:bookmarkStart w:id="39" w:name="_Toc449816285"/>
      <w:r w:rsidRPr="002E306D">
        <w:t xml:space="preserve">3.2.3 </w:t>
      </w:r>
      <w:r w:rsidR="00896B20" w:rsidRPr="002E306D">
        <w:t>Infrared Distance Sensor</w:t>
      </w:r>
      <w:bookmarkEnd w:id="37"/>
      <w:bookmarkEnd w:id="38"/>
      <w:bookmarkEnd w:id="39"/>
    </w:p>
    <w:p w:rsidR="009D4121" w:rsidRPr="002E306D" w:rsidRDefault="009D4121" w:rsidP="009D4121">
      <w:pPr>
        <w:rPr>
          <w:rFonts w:ascii="Arial" w:hAnsi="Arial" w:cs="Arial"/>
        </w:rPr>
      </w:pPr>
    </w:p>
    <w:p w:rsidR="004918A6" w:rsidRPr="002E306D" w:rsidRDefault="00431C2D" w:rsidP="009D4121">
      <w:pPr>
        <w:pStyle w:val="SDText"/>
      </w:pPr>
      <w:r w:rsidRPr="002E306D">
        <w:t>This section outlines the research regarding the use of an infrared distance sensor and how it m</w:t>
      </w:r>
      <w:r w:rsidR="001B6232" w:rsidRPr="002E306D">
        <w:t>ay be utilized for our project. An infrared distance sensor was chosen over sonar to determine if the drone has landed as the propellers can interfere with the sonar.</w:t>
      </w:r>
    </w:p>
    <w:p w:rsidR="00431C2D" w:rsidRPr="002E306D" w:rsidRDefault="00431C2D" w:rsidP="009D4121">
      <w:pPr>
        <w:pStyle w:val="SDText"/>
      </w:pPr>
    </w:p>
    <w:p w:rsidR="003A6E94" w:rsidRPr="002E306D" w:rsidRDefault="00572C4D" w:rsidP="009D4121">
      <w:pPr>
        <w:pStyle w:val="SDText"/>
      </w:pPr>
      <w:r w:rsidRPr="002E306D">
        <w:t xml:space="preserve">During the auto-landing phase of the quadcopter, there needs to be a way to determine if the quadcopter has actually landed or if it still in the air without human intervention. One method that can solve this is to use an infrared distance sensor or sonar. While sonar is a viable option, the motors from the quadcopter can generate enough noise to interfere with the sonar. </w:t>
      </w:r>
      <w:r w:rsidR="00A94E4B" w:rsidRPr="002E306D">
        <w:t xml:space="preserve">Infrared proximity sensors are readily available and inexpensive, for our application there is a short range sensor that is capable of giving an analog readout and is accurate from 4 to 30 cm. This would allow us to adapt the code to the design changes on the drone, rather than physically moving the sensor, which could add weight if a new mount needed to be made. We later determined that this part can potentially be eliminated by using the </w:t>
      </w:r>
      <w:proofErr w:type="spellStart"/>
      <w:r w:rsidR="00A94E4B" w:rsidRPr="002E306D">
        <w:t>Pixhawk</w:t>
      </w:r>
      <w:proofErr w:type="spellEnd"/>
      <w:r w:rsidR="00A94E4B" w:rsidRPr="002E306D">
        <w:t xml:space="preserve"> flight controller as the </w:t>
      </w:r>
      <w:proofErr w:type="spellStart"/>
      <w:r w:rsidR="00A94E4B" w:rsidRPr="002E306D">
        <w:t>Pixhawk</w:t>
      </w:r>
      <w:proofErr w:type="spellEnd"/>
      <w:r w:rsidR="00A94E4B" w:rsidRPr="002E306D">
        <w:t xml:space="preserve"> is able to detect when it has landed and shut itself down.</w:t>
      </w:r>
    </w:p>
    <w:p w:rsidR="00A21C96" w:rsidRPr="002E306D" w:rsidRDefault="00A21C96" w:rsidP="009D4121">
      <w:pPr>
        <w:pStyle w:val="SDText"/>
      </w:pPr>
    </w:p>
    <w:p w:rsidR="00A21C96" w:rsidRPr="002E306D" w:rsidRDefault="00A21C96" w:rsidP="00D463A3">
      <w:pPr>
        <w:pStyle w:val="SDH2"/>
      </w:pPr>
      <w:bookmarkStart w:id="40" w:name="_Toc437354079"/>
      <w:bookmarkStart w:id="41" w:name="_Toc437383309"/>
      <w:bookmarkStart w:id="42" w:name="_Toc449816286"/>
      <w:r w:rsidRPr="002E306D">
        <w:t>3.2.4 Radio Frequency Communications</w:t>
      </w:r>
      <w:bookmarkEnd w:id="40"/>
      <w:bookmarkEnd w:id="41"/>
      <w:bookmarkEnd w:id="42"/>
    </w:p>
    <w:p w:rsidR="00A21C96" w:rsidRPr="002E306D" w:rsidRDefault="00A21C96" w:rsidP="00726703">
      <w:pPr>
        <w:pStyle w:val="SDText"/>
      </w:pPr>
    </w:p>
    <w:p w:rsidR="00A21C96" w:rsidRPr="002E306D" w:rsidRDefault="00A21C96" w:rsidP="00A21C96">
      <w:pPr>
        <w:pStyle w:val="SDText"/>
      </w:pPr>
      <w:r w:rsidRPr="002E306D">
        <w:t xml:space="preserve">Radio frequency refers to alternating current (AC), if the current is input to an antenna, then an electromagnetic (EM) field is created to be adapted for wireless communications. However, the antenna would pick many radio signals at once, a radio turner is necessary to make tune to the frequency that is desired. Frequencies for the radio frequency communication ranges from 3 kHz to 300 GHz and cover a significant amount of the electromagnetic radiation spectrum. The radio frequency is done when the electronic circuit and antenna responds to a specific frequency emitted by the transmitter antenna. The response from the label </w:t>
      </w:r>
      <w:r w:rsidRPr="002E306D">
        <w:lastRenderedPageBreak/>
        <w:t xml:space="preserve">is then picked up by an adjacent receiver antenna, then the label response signal and will look for the matching signal based on the desired frequency. Radio Frequency systems use a frequency sweep technique in order to manipulate different label frequencies. The Radio Frequencies communication’s data rates are usually directed by the system. The system determines how much data must be transferred and how often to make this transfer. The lower the data rates are, the better the receiver sensitivity is and this means more range. Tables 3.2.4.1 and 3.2.4.2 are short lists of advantages and disadvantages from Radio Frequency Communications. </w:t>
      </w:r>
    </w:p>
    <w:p w:rsidR="00A21C96" w:rsidRPr="002E306D" w:rsidRDefault="00A21C96" w:rsidP="00A21C96">
      <w:pPr>
        <w:rPr>
          <w:rFonts w:ascii="Arial" w:hAnsi="Arial" w:cs="Arial"/>
        </w:rPr>
      </w:pPr>
    </w:p>
    <w:tbl>
      <w:tblPr>
        <w:tblStyle w:val="GridTable4-Accent3"/>
        <w:tblW w:w="0" w:type="auto"/>
        <w:tblLook w:val="04A0" w:firstRow="1" w:lastRow="0" w:firstColumn="1" w:lastColumn="0" w:noHBand="0" w:noVBand="1"/>
      </w:tblPr>
      <w:tblGrid>
        <w:gridCol w:w="1659"/>
        <w:gridCol w:w="6971"/>
      </w:tblGrid>
      <w:tr w:rsidR="00A21C96" w:rsidRPr="002E306D" w:rsidTr="00614239">
        <w:trPr>
          <w:cnfStyle w:val="100000000000" w:firstRow="1" w:lastRow="0" w:firstColumn="0" w:lastColumn="0" w:oddVBand="0" w:evenVBand="0" w:oddHBand="0"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rsidR="00A21C96" w:rsidRPr="002E306D" w:rsidRDefault="00A21C96" w:rsidP="00A21C96">
            <w:pPr>
              <w:pStyle w:val="SDText"/>
              <w:jc w:val="center"/>
            </w:pPr>
            <w:r w:rsidRPr="002E306D">
              <w:t>Advantages</w:t>
            </w:r>
          </w:p>
        </w:tc>
        <w:tc>
          <w:tcPr>
            <w:tcW w:w="0" w:type="auto"/>
          </w:tcPr>
          <w:p w:rsidR="00A21C96" w:rsidRPr="002E306D" w:rsidRDefault="00A21C96" w:rsidP="00A21C96">
            <w:pPr>
              <w:pStyle w:val="SDText"/>
              <w:jc w:val="center"/>
              <w:cnfStyle w:val="100000000000" w:firstRow="1" w:lastRow="0" w:firstColumn="0" w:lastColumn="0" w:oddVBand="0" w:evenVBand="0" w:oddHBand="0" w:evenHBand="0" w:firstRowFirstColumn="0" w:firstRowLastColumn="0" w:lastRowFirstColumn="0" w:lastRowLastColumn="0"/>
            </w:pPr>
            <w:r w:rsidRPr="002E306D">
              <w:t>Explanation</w:t>
            </w:r>
          </w:p>
        </w:tc>
      </w:tr>
      <w:tr w:rsidR="00A21C96" w:rsidRPr="002E306D" w:rsidTr="00614239">
        <w:trPr>
          <w:cnfStyle w:val="000000100000" w:firstRow="0" w:lastRow="0" w:firstColumn="0" w:lastColumn="0" w:oddVBand="0" w:evenVBand="0" w:oddHBand="1" w:evenHBand="0" w:firstRowFirstColumn="0" w:firstRowLastColumn="0" w:lastRowFirstColumn="0" w:lastRowLastColumn="0"/>
          <w:trHeight w:val="579"/>
        </w:trPr>
        <w:tc>
          <w:tcPr>
            <w:cnfStyle w:val="001000000000" w:firstRow="0" w:lastRow="0" w:firstColumn="1" w:lastColumn="0" w:oddVBand="0" w:evenVBand="0" w:oddHBand="0" w:evenHBand="0" w:firstRowFirstColumn="0" w:firstRowLastColumn="0" w:lastRowFirstColumn="0" w:lastRowLastColumn="0"/>
            <w:tcW w:w="0" w:type="auto"/>
          </w:tcPr>
          <w:p w:rsidR="00A21C96" w:rsidRPr="002E306D" w:rsidRDefault="00A21C96" w:rsidP="00A21C96">
            <w:pPr>
              <w:pStyle w:val="SDText"/>
              <w:jc w:val="center"/>
            </w:pPr>
          </w:p>
          <w:p w:rsidR="00A21C96" w:rsidRPr="002E306D" w:rsidRDefault="00A21C96" w:rsidP="00A21C96">
            <w:pPr>
              <w:pStyle w:val="SDText"/>
              <w:jc w:val="center"/>
            </w:pPr>
            <w:r w:rsidRPr="002E306D">
              <w:t>Line of Sight</w:t>
            </w:r>
          </w:p>
        </w:tc>
        <w:tc>
          <w:tcPr>
            <w:tcW w:w="0" w:type="auto"/>
          </w:tcPr>
          <w:p w:rsidR="00A21C96" w:rsidRPr="002E306D" w:rsidRDefault="00A21C96" w:rsidP="00A21C96">
            <w:pPr>
              <w:pStyle w:val="SDText"/>
              <w:jc w:val="center"/>
              <w:cnfStyle w:val="000000100000" w:firstRow="0" w:lastRow="0" w:firstColumn="0" w:lastColumn="0" w:oddVBand="0" w:evenVBand="0" w:oddHBand="1" w:evenHBand="0" w:firstRowFirstColumn="0" w:firstRowLastColumn="0" w:lastRowFirstColumn="0" w:lastRowLastColumn="0"/>
            </w:pPr>
          </w:p>
          <w:p w:rsidR="00A21C96" w:rsidRPr="002E306D" w:rsidRDefault="00A21C96" w:rsidP="00A21C96">
            <w:pPr>
              <w:pStyle w:val="SDText"/>
              <w:jc w:val="center"/>
              <w:cnfStyle w:val="000000100000" w:firstRow="0" w:lastRow="0" w:firstColumn="0" w:lastColumn="0" w:oddVBand="0" w:evenVBand="0" w:oddHBand="1" w:evenHBand="0" w:firstRowFirstColumn="0" w:firstRowLastColumn="0" w:lastRowFirstColumn="0" w:lastRowLastColumn="0"/>
            </w:pPr>
            <w:r w:rsidRPr="002E306D">
              <w:t>None</w:t>
            </w:r>
          </w:p>
          <w:p w:rsidR="00A21C96" w:rsidRPr="002E306D" w:rsidRDefault="00A21C96" w:rsidP="00A21C96">
            <w:pPr>
              <w:pStyle w:val="SDText"/>
              <w:jc w:val="center"/>
              <w:cnfStyle w:val="000000100000" w:firstRow="0" w:lastRow="0" w:firstColumn="0" w:lastColumn="0" w:oddVBand="0" w:evenVBand="0" w:oddHBand="1" w:evenHBand="0" w:firstRowFirstColumn="0" w:firstRowLastColumn="0" w:lastRowFirstColumn="0" w:lastRowLastColumn="0"/>
            </w:pPr>
          </w:p>
        </w:tc>
      </w:tr>
      <w:tr w:rsidR="00A21C96" w:rsidRPr="002E306D" w:rsidTr="00614239">
        <w:trPr>
          <w:trHeight w:val="465"/>
        </w:trPr>
        <w:tc>
          <w:tcPr>
            <w:cnfStyle w:val="001000000000" w:firstRow="0" w:lastRow="0" w:firstColumn="1" w:lastColumn="0" w:oddVBand="0" w:evenVBand="0" w:oddHBand="0" w:evenHBand="0" w:firstRowFirstColumn="0" w:firstRowLastColumn="0" w:lastRowFirstColumn="0" w:lastRowLastColumn="0"/>
            <w:tcW w:w="0" w:type="auto"/>
          </w:tcPr>
          <w:p w:rsidR="00A21C96" w:rsidRPr="002E306D" w:rsidRDefault="00A21C96" w:rsidP="00A21C96">
            <w:pPr>
              <w:pStyle w:val="SDText"/>
              <w:jc w:val="center"/>
            </w:pPr>
          </w:p>
          <w:p w:rsidR="00A21C96" w:rsidRPr="002E306D" w:rsidRDefault="00A21C96" w:rsidP="00A21C96">
            <w:pPr>
              <w:pStyle w:val="SDText"/>
              <w:jc w:val="center"/>
            </w:pPr>
            <w:r w:rsidRPr="002E306D">
              <w:t>Reception</w:t>
            </w:r>
          </w:p>
        </w:tc>
        <w:tc>
          <w:tcPr>
            <w:tcW w:w="0" w:type="auto"/>
          </w:tcPr>
          <w:p w:rsidR="00A21C96" w:rsidRPr="002E306D" w:rsidRDefault="00A21C96" w:rsidP="00A21C96">
            <w:pPr>
              <w:pStyle w:val="SDText"/>
              <w:jc w:val="center"/>
              <w:cnfStyle w:val="000000000000" w:firstRow="0" w:lastRow="0" w:firstColumn="0" w:lastColumn="0" w:oddVBand="0" w:evenVBand="0" w:oddHBand="0" w:evenHBand="0" w:firstRowFirstColumn="0" w:firstRowLastColumn="0" w:lastRowFirstColumn="0" w:lastRowLastColumn="0"/>
            </w:pPr>
          </w:p>
          <w:p w:rsidR="00A21C96" w:rsidRPr="002E306D" w:rsidRDefault="00A21C96" w:rsidP="00A21C96">
            <w:pPr>
              <w:pStyle w:val="SDText"/>
              <w:jc w:val="center"/>
              <w:cnfStyle w:val="000000000000" w:firstRow="0" w:lastRow="0" w:firstColumn="0" w:lastColumn="0" w:oddVBand="0" w:evenVBand="0" w:oddHBand="0" w:evenHBand="0" w:firstRowFirstColumn="0" w:firstRowLastColumn="0" w:lastRowFirstColumn="0" w:lastRowLastColumn="0"/>
            </w:pPr>
            <w:r w:rsidRPr="002E306D">
              <w:t>It can penetrate solids that infrared wasn’t capable of passing through.</w:t>
            </w:r>
          </w:p>
          <w:p w:rsidR="00A21C96" w:rsidRPr="002E306D" w:rsidRDefault="00A21C96" w:rsidP="00A21C96">
            <w:pPr>
              <w:pStyle w:val="SDText"/>
              <w:jc w:val="center"/>
              <w:cnfStyle w:val="000000000000" w:firstRow="0" w:lastRow="0" w:firstColumn="0" w:lastColumn="0" w:oddVBand="0" w:evenVBand="0" w:oddHBand="0" w:evenHBand="0" w:firstRowFirstColumn="0" w:firstRowLastColumn="0" w:lastRowFirstColumn="0" w:lastRowLastColumn="0"/>
            </w:pPr>
          </w:p>
        </w:tc>
      </w:tr>
      <w:tr w:rsidR="00A21C96" w:rsidRPr="002E306D" w:rsidTr="00614239">
        <w:trPr>
          <w:cnfStyle w:val="000000100000" w:firstRow="0" w:lastRow="0" w:firstColumn="0" w:lastColumn="0" w:oddVBand="0" w:evenVBand="0" w:oddHBand="1" w:evenHBand="0" w:firstRowFirstColumn="0" w:firstRowLastColumn="0" w:lastRowFirstColumn="0" w:lastRowLastColumn="0"/>
          <w:trHeight w:val="863"/>
        </w:trPr>
        <w:tc>
          <w:tcPr>
            <w:cnfStyle w:val="001000000000" w:firstRow="0" w:lastRow="0" w:firstColumn="1" w:lastColumn="0" w:oddVBand="0" w:evenVBand="0" w:oddHBand="0" w:evenHBand="0" w:firstRowFirstColumn="0" w:firstRowLastColumn="0" w:lastRowFirstColumn="0" w:lastRowLastColumn="0"/>
            <w:tcW w:w="0" w:type="auto"/>
          </w:tcPr>
          <w:p w:rsidR="00A21C96" w:rsidRPr="002E306D" w:rsidRDefault="00A21C96" w:rsidP="00A21C96">
            <w:pPr>
              <w:pStyle w:val="SDText"/>
              <w:jc w:val="center"/>
            </w:pPr>
          </w:p>
          <w:p w:rsidR="00A21C96" w:rsidRPr="002E306D" w:rsidRDefault="00A21C96" w:rsidP="00A21C96">
            <w:pPr>
              <w:pStyle w:val="SDText"/>
              <w:jc w:val="center"/>
            </w:pPr>
            <w:r w:rsidRPr="002E306D">
              <w:t>Range</w:t>
            </w:r>
          </w:p>
        </w:tc>
        <w:tc>
          <w:tcPr>
            <w:tcW w:w="0" w:type="auto"/>
          </w:tcPr>
          <w:p w:rsidR="00A21C96" w:rsidRPr="002E306D" w:rsidRDefault="00A21C96" w:rsidP="00A21C96">
            <w:pPr>
              <w:pStyle w:val="SDText"/>
              <w:jc w:val="center"/>
              <w:cnfStyle w:val="000000100000" w:firstRow="0" w:lastRow="0" w:firstColumn="0" w:lastColumn="0" w:oddVBand="0" w:evenVBand="0" w:oddHBand="1" w:evenHBand="0" w:firstRowFirstColumn="0" w:firstRowLastColumn="0" w:lastRowFirstColumn="0" w:lastRowLastColumn="0"/>
            </w:pPr>
          </w:p>
          <w:p w:rsidR="00A21C96" w:rsidRPr="002E306D" w:rsidRDefault="00A21C96" w:rsidP="00A21C96">
            <w:pPr>
              <w:pStyle w:val="SDText"/>
              <w:jc w:val="center"/>
              <w:cnfStyle w:val="000000100000" w:firstRow="0" w:lastRow="0" w:firstColumn="0" w:lastColumn="0" w:oddVBand="0" w:evenVBand="0" w:oddHBand="1" w:evenHBand="0" w:firstRowFirstColumn="0" w:firstRowLastColumn="0" w:lastRowFirstColumn="0" w:lastRowLastColumn="0"/>
            </w:pPr>
            <w:r w:rsidRPr="002E306D">
              <w:t>Longer Range than Infrared</w:t>
            </w:r>
          </w:p>
        </w:tc>
      </w:tr>
      <w:tr w:rsidR="00A21C96" w:rsidRPr="002E306D" w:rsidTr="00614239">
        <w:trPr>
          <w:trHeight w:val="465"/>
        </w:trPr>
        <w:tc>
          <w:tcPr>
            <w:cnfStyle w:val="001000000000" w:firstRow="0" w:lastRow="0" w:firstColumn="1" w:lastColumn="0" w:oddVBand="0" w:evenVBand="0" w:oddHBand="0" w:evenHBand="0" w:firstRowFirstColumn="0" w:firstRowLastColumn="0" w:lastRowFirstColumn="0" w:lastRowLastColumn="0"/>
            <w:tcW w:w="0" w:type="auto"/>
          </w:tcPr>
          <w:p w:rsidR="00A21C96" w:rsidRPr="002E306D" w:rsidRDefault="00A21C96" w:rsidP="00A21C96">
            <w:pPr>
              <w:pStyle w:val="SDText"/>
              <w:jc w:val="center"/>
            </w:pPr>
          </w:p>
          <w:p w:rsidR="00A21C96" w:rsidRPr="002E306D" w:rsidRDefault="00A21C96" w:rsidP="00A21C96">
            <w:pPr>
              <w:pStyle w:val="SDText"/>
              <w:jc w:val="center"/>
            </w:pPr>
            <w:r w:rsidRPr="002E306D">
              <w:t>Sensitivity</w:t>
            </w:r>
          </w:p>
        </w:tc>
        <w:tc>
          <w:tcPr>
            <w:tcW w:w="0" w:type="auto"/>
          </w:tcPr>
          <w:p w:rsidR="00A21C96" w:rsidRPr="002E306D" w:rsidRDefault="00A21C96" w:rsidP="00A21C96">
            <w:pPr>
              <w:pStyle w:val="SDText"/>
              <w:jc w:val="center"/>
              <w:cnfStyle w:val="000000000000" w:firstRow="0" w:lastRow="0" w:firstColumn="0" w:lastColumn="0" w:oddVBand="0" w:evenVBand="0" w:oddHBand="0" w:evenHBand="0" w:firstRowFirstColumn="0" w:firstRowLastColumn="0" w:lastRowFirstColumn="0" w:lastRowLastColumn="0"/>
            </w:pPr>
          </w:p>
          <w:p w:rsidR="00A21C96" w:rsidRPr="002E306D" w:rsidRDefault="00A21C96" w:rsidP="00A21C96">
            <w:pPr>
              <w:pStyle w:val="SDText"/>
              <w:jc w:val="center"/>
              <w:cnfStyle w:val="000000000000" w:firstRow="0" w:lastRow="0" w:firstColumn="0" w:lastColumn="0" w:oddVBand="0" w:evenVBand="0" w:oddHBand="0" w:evenHBand="0" w:firstRowFirstColumn="0" w:firstRowLastColumn="0" w:lastRowFirstColumn="0" w:lastRowLastColumn="0"/>
            </w:pPr>
            <w:r w:rsidRPr="002E306D">
              <w:t>Not sensible to the light, weather conditions.</w:t>
            </w:r>
          </w:p>
          <w:p w:rsidR="00A21C96" w:rsidRPr="002E306D" w:rsidRDefault="00A21C96" w:rsidP="00A21C96">
            <w:pPr>
              <w:pStyle w:val="SDText"/>
              <w:jc w:val="center"/>
              <w:cnfStyle w:val="000000000000" w:firstRow="0" w:lastRow="0" w:firstColumn="0" w:lastColumn="0" w:oddVBand="0" w:evenVBand="0" w:oddHBand="0" w:evenHBand="0" w:firstRowFirstColumn="0" w:firstRowLastColumn="0" w:lastRowFirstColumn="0" w:lastRowLastColumn="0"/>
            </w:pPr>
          </w:p>
        </w:tc>
      </w:tr>
    </w:tbl>
    <w:p w:rsidR="00A21C96" w:rsidRPr="002E306D" w:rsidRDefault="00A21C96" w:rsidP="00A21C96">
      <w:pPr>
        <w:rPr>
          <w:rFonts w:ascii="Arial" w:hAnsi="Arial" w:cs="Arial"/>
        </w:rPr>
      </w:pPr>
    </w:p>
    <w:p w:rsidR="00A21C96" w:rsidRPr="002E306D" w:rsidRDefault="00A21C96" w:rsidP="00A21C96">
      <w:pPr>
        <w:pStyle w:val="SDText"/>
        <w:jc w:val="center"/>
      </w:pPr>
      <w:r w:rsidRPr="002E306D">
        <w:t>Table 3.2.4.1 Advantages of Radio Frequency Communications</w:t>
      </w:r>
    </w:p>
    <w:p w:rsidR="00A21C96" w:rsidRPr="002E306D" w:rsidRDefault="00A21C96" w:rsidP="00A21C96">
      <w:pPr>
        <w:rPr>
          <w:rFonts w:ascii="Arial" w:hAnsi="Arial" w:cs="Arial"/>
          <w:b/>
        </w:rPr>
      </w:pPr>
    </w:p>
    <w:p w:rsidR="00A21C96" w:rsidRPr="002E306D" w:rsidRDefault="00A21C96" w:rsidP="00A21C96">
      <w:pPr>
        <w:pStyle w:val="SDText"/>
      </w:pPr>
      <w:r w:rsidRPr="002E306D">
        <w:t xml:space="preserve">Comparing to the infrared technology that was discussed in section 3.2.1, most of the infrared technology’s disadvantages are advantages in the Radio Frequency Communication. For example, there is not a line of sight for the radio frequency, also the signals can transmit its data through walls. Also, the most important advantage of radio frequency is the range. Radio Frequency can travel at longer distances than the infrared wireless communication. As of the disadvantages for Radio Frequency, table 3.2.4.2 will explain these in detail. </w:t>
      </w:r>
    </w:p>
    <w:p w:rsidR="00A21C96" w:rsidRPr="002E306D" w:rsidRDefault="00A21C96" w:rsidP="00A21C96">
      <w:pPr>
        <w:jc w:val="both"/>
        <w:rPr>
          <w:rFonts w:ascii="Arial" w:hAnsi="Arial" w:cs="Arial"/>
        </w:rPr>
      </w:pPr>
    </w:p>
    <w:p w:rsidR="00A21C96" w:rsidRPr="002E306D" w:rsidRDefault="00A21C96" w:rsidP="00A21C96">
      <w:pPr>
        <w:rPr>
          <w:rFonts w:ascii="Arial" w:hAnsi="Arial" w:cs="Arial"/>
        </w:rPr>
      </w:pPr>
    </w:p>
    <w:tbl>
      <w:tblPr>
        <w:tblStyle w:val="GridTable4-Accent3"/>
        <w:tblW w:w="0" w:type="auto"/>
        <w:tblLook w:val="04A0" w:firstRow="1" w:lastRow="0" w:firstColumn="1" w:lastColumn="0" w:noHBand="0" w:noVBand="1"/>
      </w:tblPr>
      <w:tblGrid>
        <w:gridCol w:w="1911"/>
        <w:gridCol w:w="6719"/>
      </w:tblGrid>
      <w:tr w:rsidR="00A21C96" w:rsidRPr="002E306D" w:rsidTr="00614239">
        <w:trPr>
          <w:cnfStyle w:val="100000000000" w:firstRow="1" w:lastRow="0" w:firstColumn="0" w:lastColumn="0" w:oddVBand="0" w:evenVBand="0" w:oddHBand="0" w:evenHBand="0" w:firstRowFirstColumn="0" w:firstRowLastColumn="0" w:lastRowFirstColumn="0" w:lastRowLastColumn="0"/>
          <w:trHeight w:val="202"/>
        </w:trPr>
        <w:tc>
          <w:tcPr>
            <w:cnfStyle w:val="001000000000" w:firstRow="0" w:lastRow="0" w:firstColumn="1" w:lastColumn="0" w:oddVBand="0" w:evenVBand="0" w:oddHBand="0" w:evenHBand="0" w:firstRowFirstColumn="0" w:firstRowLastColumn="0" w:lastRowFirstColumn="0" w:lastRowLastColumn="0"/>
            <w:tcW w:w="0" w:type="auto"/>
          </w:tcPr>
          <w:p w:rsidR="00A21C96" w:rsidRPr="002E306D" w:rsidRDefault="00A21C96" w:rsidP="00A21C96">
            <w:pPr>
              <w:pStyle w:val="SDText"/>
              <w:jc w:val="center"/>
            </w:pPr>
            <w:r w:rsidRPr="002E306D">
              <w:t>Disadvantages</w:t>
            </w:r>
          </w:p>
        </w:tc>
        <w:tc>
          <w:tcPr>
            <w:tcW w:w="0" w:type="auto"/>
          </w:tcPr>
          <w:p w:rsidR="00A21C96" w:rsidRPr="002E306D" w:rsidRDefault="00A21C96" w:rsidP="00A21C96">
            <w:pPr>
              <w:pStyle w:val="SDText"/>
              <w:jc w:val="center"/>
              <w:cnfStyle w:val="100000000000" w:firstRow="1" w:lastRow="0" w:firstColumn="0" w:lastColumn="0" w:oddVBand="0" w:evenVBand="0" w:oddHBand="0" w:evenHBand="0" w:firstRowFirstColumn="0" w:firstRowLastColumn="0" w:lastRowFirstColumn="0" w:lastRowLastColumn="0"/>
            </w:pPr>
            <w:r w:rsidRPr="002E306D">
              <w:t>Explanation</w:t>
            </w:r>
          </w:p>
        </w:tc>
      </w:tr>
      <w:tr w:rsidR="00A21C96" w:rsidRPr="002E306D" w:rsidTr="00614239">
        <w:trPr>
          <w:cnfStyle w:val="000000100000" w:firstRow="0" w:lastRow="0" w:firstColumn="0" w:lastColumn="0" w:oddVBand="0" w:evenVBand="0" w:oddHBand="1" w:evenHBand="0" w:firstRowFirstColumn="0" w:firstRowLastColumn="0" w:lastRowFirstColumn="0" w:lastRowLastColumn="0"/>
          <w:trHeight w:val="872"/>
        </w:trPr>
        <w:tc>
          <w:tcPr>
            <w:cnfStyle w:val="001000000000" w:firstRow="0" w:lastRow="0" w:firstColumn="1" w:lastColumn="0" w:oddVBand="0" w:evenVBand="0" w:oddHBand="0" w:evenHBand="0" w:firstRowFirstColumn="0" w:firstRowLastColumn="0" w:lastRowFirstColumn="0" w:lastRowLastColumn="0"/>
            <w:tcW w:w="0" w:type="auto"/>
          </w:tcPr>
          <w:p w:rsidR="00A21C96" w:rsidRPr="002E306D" w:rsidRDefault="00A21C96" w:rsidP="00A21C96">
            <w:pPr>
              <w:pStyle w:val="SDText"/>
              <w:jc w:val="center"/>
            </w:pPr>
          </w:p>
          <w:p w:rsidR="00A21C96" w:rsidRPr="002E306D" w:rsidRDefault="00A21C96" w:rsidP="00A21C96">
            <w:pPr>
              <w:pStyle w:val="SDText"/>
              <w:jc w:val="center"/>
            </w:pPr>
            <w:r w:rsidRPr="002E306D">
              <w:t>Interference</w:t>
            </w:r>
          </w:p>
        </w:tc>
        <w:tc>
          <w:tcPr>
            <w:tcW w:w="0" w:type="auto"/>
          </w:tcPr>
          <w:p w:rsidR="00A21C96" w:rsidRPr="002E306D" w:rsidRDefault="00A21C96" w:rsidP="00A21C96">
            <w:pPr>
              <w:pStyle w:val="SDText"/>
              <w:jc w:val="center"/>
              <w:cnfStyle w:val="000000100000" w:firstRow="0" w:lastRow="0" w:firstColumn="0" w:lastColumn="0" w:oddVBand="0" w:evenVBand="0" w:oddHBand="1" w:evenHBand="0" w:firstRowFirstColumn="0" w:firstRowLastColumn="0" w:lastRowFirstColumn="0" w:lastRowLastColumn="0"/>
            </w:pPr>
          </w:p>
          <w:p w:rsidR="00A21C96" w:rsidRPr="002E306D" w:rsidRDefault="00A21C96" w:rsidP="00A21C96">
            <w:pPr>
              <w:pStyle w:val="SDText"/>
              <w:jc w:val="center"/>
              <w:cnfStyle w:val="000000100000" w:firstRow="0" w:lastRow="0" w:firstColumn="0" w:lastColumn="0" w:oddVBand="0" w:evenVBand="0" w:oddHBand="1" w:evenHBand="0" w:firstRowFirstColumn="0" w:firstRowLastColumn="0" w:lastRowFirstColumn="0" w:lastRowLastColumn="0"/>
            </w:pPr>
            <w:r w:rsidRPr="002E306D">
              <w:t>A lot of communication devices used similar frequencies. (Phones, radios, etc.)</w:t>
            </w:r>
          </w:p>
          <w:p w:rsidR="00A21C96" w:rsidRPr="002E306D" w:rsidRDefault="00A21C96" w:rsidP="00A21C96">
            <w:pPr>
              <w:pStyle w:val="SDText"/>
              <w:jc w:val="center"/>
              <w:cnfStyle w:val="000000100000" w:firstRow="0" w:lastRow="0" w:firstColumn="0" w:lastColumn="0" w:oddVBand="0" w:evenVBand="0" w:oddHBand="1" w:evenHBand="0" w:firstRowFirstColumn="0" w:firstRowLastColumn="0" w:lastRowFirstColumn="0" w:lastRowLastColumn="0"/>
            </w:pPr>
          </w:p>
        </w:tc>
      </w:tr>
      <w:tr w:rsidR="00A21C96" w:rsidRPr="002E306D" w:rsidTr="00614239">
        <w:trPr>
          <w:trHeight w:val="577"/>
        </w:trPr>
        <w:tc>
          <w:tcPr>
            <w:cnfStyle w:val="001000000000" w:firstRow="0" w:lastRow="0" w:firstColumn="1" w:lastColumn="0" w:oddVBand="0" w:evenVBand="0" w:oddHBand="0" w:evenHBand="0" w:firstRowFirstColumn="0" w:firstRowLastColumn="0" w:lastRowFirstColumn="0" w:lastRowLastColumn="0"/>
            <w:tcW w:w="0" w:type="auto"/>
          </w:tcPr>
          <w:p w:rsidR="00A21C96" w:rsidRPr="002E306D" w:rsidRDefault="00A21C96" w:rsidP="00A21C96">
            <w:pPr>
              <w:pStyle w:val="SDText"/>
              <w:jc w:val="center"/>
            </w:pPr>
          </w:p>
          <w:p w:rsidR="00A21C96" w:rsidRPr="002E306D" w:rsidRDefault="00A21C96" w:rsidP="00A21C96">
            <w:pPr>
              <w:pStyle w:val="SDText"/>
              <w:jc w:val="center"/>
            </w:pPr>
            <w:r w:rsidRPr="002E306D">
              <w:t>Security</w:t>
            </w:r>
          </w:p>
        </w:tc>
        <w:tc>
          <w:tcPr>
            <w:tcW w:w="0" w:type="auto"/>
          </w:tcPr>
          <w:p w:rsidR="00A21C96" w:rsidRPr="002E306D" w:rsidRDefault="00A21C96" w:rsidP="00A21C96">
            <w:pPr>
              <w:pStyle w:val="SDText"/>
              <w:jc w:val="center"/>
              <w:cnfStyle w:val="000000000000" w:firstRow="0" w:lastRow="0" w:firstColumn="0" w:lastColumn="0" w:oddVBand="0" w:evenVBand="0" w:oddHBand="0" w:evenHBand="0" w:firstRowFirstColumn="0" w:firstRowLastColumn="0" w:lastRowFirstColumn="0" w:lastRowLastColumn="0"/>
            </w:pPr>
          </w:p>
          <w:p w:rsidR="00A21C96" w:rsidRPr="002E306D" w:rsidRDefault="00A21C96" w:rsidP="00A21C96">
            <w:pPr>
              <w:pStyle w:val="SDText"/>
              <w:jc w:val="center"/>
              <w:cnfStyle w:val="000000000000" w:firstRow="0" w:lastRow="0" w:firstColumn="0" w:lastColumn="0" w:oddVBand="0" w:evenVBand="0" w:oddHBand="0" w:evenHBand="0" w:firstRowFirstColumn="0" w:firstRowLastColumn="0" w:lastRowFirstColumn="0" w:lastRowLastColumn="0"/>
            </w:pPr>
            <w:r w:rsidRPr="002E306D">
              <w:t>Easier to listen to other transmissions, since signals are spread out.</w:t>
            </w:r>
          </w:p>
          <w:p w:rsidR="00A21C96" w:rsidRPr="002E306D" w:rsidRDefault="00A21C96" w:rsidP="00A21C96">
            <w:pPr>
              <w:pStyle w:val="SDText"/>
              <w:jc w:val="center"/>
              <w:cnfStyle w:val="000000000000" w:firstRow="0" w:lastRow="0" w:firstColumn="0" w:lastColumn="0" w:oddVBand="0" w:evenVBand="0" w:oddHBand="0" w:evenHBand="0" w:firstRowFirstColumn="0" w:firstRowLastColumn="0" w:lastRowFirstColumn="0" w:lastRowLastColumn="0"/>
            </w:pPr>
          </w:p>
        </w:tc>
      </w:tr>
      <w:tr w:rsidR="00A21C96" w:rsidRPr="002E306D" w:rsidTr="00614239">
        <w:trPr>
          <w:cnfStyle w:val="000000100000" w:firstRow="0" w:lastRow="0" w:firstColumn="0" w:lastColumn="0" w:oddVBand="0" w:evenVBand="0" w:oddHBand="1" w:evenHBand="0" w:firstRowFirstColumn="0" w:firstRowLastColumn="0" w:lastRowFirstColumn="0" w:lastRowLastColumn="0"/>
          <w:trHeight w:val="836"/>
        </w:trPr>
        <w:tc>
          <w:tcPr>
            <w:cnfStyle w:val="001000000000" w:firstRow="0" w:lastRow="0" w:firstColumn="1" w:lastColumn="0" w:oddVBand="0" w:evenVBand="0" w:oddHBand="0" w:evenHBand="0" w:firstRowFirstColumn="0" w:firstRowLastColumn="0" w:lastRowFirstColumn="0" w:lastRowLastColumn="0"/>
            <w:tcW w:w="0" w:type="auto"/>
          </w:tcPr>
          <w:p w:rsidR="00A21C96" w:rsidRPr="002E306D" w:rsidRDefault="00A21C96" w:rsidP="00A21C96">
            <w:pPr>
              <w:pStyle w:val="SDText"/>
              <w:jc w:val="center"/>
            </w:pPr>
          </w:p>
          <w:p w:rsidR="00A21C96" w:rsidRPr="002E306D" w:rsidRDefault="00A21C96" w:rsidP="00A21C96">
            <w:pPr>
              <w:pStyle w:val="SDText"/>
              <w:jc w:val="center"/>
            </w:pPr>
            <w:r w:rsidRPr="002E306D">
              <w:t>Cost</w:t>
            </w:r>
          </w:p>
        </w:tc>
        <w:tc>
          <w:tcPr>
            <w:tcW w:w="0" w:type="auto"/>
          </w:tcPr>
          <w:p w:rsidR="00A21C96" w:rsidRPr="002E306D" w:rsidRDefault="00A21C96" w:rsidP="00A21C96">
            <w:pPr>
              <w:pStyle w:val="SDText"/>
              <w:jc w:val="center"/>
              <w:cnfStyle w:val="000000100000" w:firstRow="0" w:lastRow="0" w:firstColumn="0" w:lastColumn="0" w:oddVBand="0" w:evenVBand="0" w:oddHBand="1" w:evenHBand="0" w:firstRowFirstColumn="0" w:firstRowLastColumn="0" w:lastRowFirstColumn="0" w:lastRowLastColumn="0"/>
            </w:pPr>
          </w:p>
          <w:p w:rsidR="00A21C96" w:rsidRPr="002E306D" w:rsidRDefault="00A21C96" w:rsidP="00A21C96">
            <w:pPr>
              <w:pStyle w:val="SDText"/>
              <w:jc w:val="center"/>
              <w:cnfStyle w:val="000000100000" w:firstRow="0" w:lastRow="0" w:firstColumn="0" w:lastColumn="0" w:oddVBand="0" w:evenVBand="0" w:oddHBand="1" w:evenHBand="0" w:firstRowFirstColumn="0" w:firstRowLastColumn="0" w:lastRowFirstColumn="0" w:lastRowLastColumn="0"/>
            </w:pPr>
            <w:r w:rsidRPr="002E306D">
              <w:t>It has higher cost than infrared.</w:t>
            </w:r>
          </w:p>
          <w:p w:rsidR="00A21C96" w:rsidRPr="002E306D" w:rsidRDefault="00A21C96" w:rsidP="00A21C96">
            <w:pPr>
              <w:pStyle w:val="SDText"/>
              <w:jc w:val="center"/>
              <w:cnfStyle w:val="000000100000" w:firstRow="0" w:lastRow="0" w:firstColumn="0" w:lastColumn="0" w:oddVBand="0" w:evenVBand="0" w:oddHBand="1" w:evenHBand="0" w:firstRowFirstColumn="0" w:firstRowLastColumn="0" w:lastRowFirstColumn="0" w:lastRowLastColumn="0"/>
            </w:pPr>
          </w:p>
        </w:tc>
      </w:tr>
      <w:tr w:rsidR="00A21C96" w:rsidRPr="002E306D" w:rsidTr="00614239">
        <w:trPr>
          <w:trHeight w:val="577"/>
        </w:trPr>
        <w:tc>
          <w:tcPr>
            <w:cnfStyle w:val="001000000000" w:firstRow="0" w:lastRow="0" w:firstColumn="1" w:lastColumn="0" w:oddVBand="0" w:evenVBand="0" w:oddHBand="0" w:evenHBand="0" w:firstRowFirstColumn="0" w:firstRowLastColumn="0" w:lastRowFirstColumn="0" w:lastRowLastColumn="0"/>
            <w:tcW w:w="0" w:type="auto"/>
          </w:tcPr>
          <w:p w:rsidR="00A21C96" w:rsidRPr="002E306D" w:rsidRDefault="00A21C96" w:rsidP="00A21C96">
            <w:pPr>
              <w:pStyle w:val="SDText"/>
              <w:jc w:val="center"/>
            </w:pPr>
          </w:p>
          <w:p w:rsidR="00A21C96" w:rsidRPr="002E306D" w:rsidRDefault="00A21C96" w:rsidP="00A21C96">
            <w:pPr>
              <w:pStyle w:val="SDText"/>
              <w:jc w:val="center"/>
            </w:pPr>
            <w:r w:rsidRPr="002E306D">
              <w:t>FCC Licenses</w:t>
            </w:r>
          </w:p>
        </w:tc>
        <w:tc>
          <w:tcPr>
            <w:tcW w:w="0" w:type="auto"/>
          </w:tcPr>
          <w:p w:rsidR="00A21C96" w:rsidRPr="002E306D" w:rsidRDefault="00A21C96" w:rsidP="00A21C96">
            <w:pPr>
              <w:pStyle w:val="SDText"/>
              <w:jc w:val="center"/>
              <w:cnfStyle w:val="000000000000" w:firstRow="0" w:lastRow="0" w:firstColumn="0" w:lastColumn="0" w:oddVBand="0" w:evenVBand="0" w:oddHBand="0" w:evenHBand="0" w:firstRowFirstColumn="0" w:firstRowLastColumn="0" w:lastRowFirstColumn="0" w:lastRowLastColumn="0"/>
            </w:pPr>
          </w:p>
          <w:p w:rsidR="00A21C96" w:rsidRPr="002E306D" w:rsidRDefault="00A21C96" w:rsidP="00A21C96">
            <w:pPr>
              <w:pStyle w:val="SDText"/>
              <w:jc w:val="center"/>
              <w:cnfStyle w:val="000000000000" w:firstRow="0" w:lastRow="0" w:firstColumn="0" w:lastColumn="0" w:oddVBand="0" w:evenVBand="0" w:oddHBand="0" w:evenHBand="0" w:firstRowFirstColumn="0" w:firstRowLastColumn="0" w:lastRowFirstColumn="0" w:lastRowLastColumn="0"/>
            </w:pPr>
            <w:r w:rsidRPr="002E306D">
              <w:t>Some products required a Federal Communications Commission (FCC) licenses.</w:t>
            </w:r>
          </w:p>
          <w:p w:rsidR="00A21C96" w:rsidRPr="002E306D" w:rsidRDefault="00A21C96" w:rsidP="00A21C96">
            <w:pPr>
              <w:pStyle w:val="SDText"/>
              <w:jc w:val="center"/>
              <w:cnfStyle w:val="000000000000" w:firstRow="0" w:lastRow="0" w:firstColumn="0" w:lastColumn="0" w:oddVBand="0" w:evenVBand="0" w:oddHBand="0" w:evenHBand="0" w:firstRowFirstColumn="0" w:firstRowLastColumn="0" w:lastRowFirstColumn="0" w:lastRowLastColumn="0"/>
            </w:pPr>
          </w:p>
        </w:tc>
      </w:tr>
      <w:tr w:rsidR="00A21C96" w:rsidRPr="002E306D" w:rsidTr="00614239">
        <w:trPr>
          <w:cnfStyle w:val="000000100000" w:firstRow="0" w:lastRow="0" w:firstColumn="0" w:lastColumn="0" w:oddVBand="0" w:evenVBand="0" w:oddHBand="1" w:evenHBand="0" w:firstRowFirstColumn="0" w:firstRowLastColumn="0" w:lastRowFirstColumn="0" w:lastRowLastColumn="0"/>
          <w:trHeight w:val="919"/>
        </w:trPr>
        <w:tc>
          <w:tcPr>
            <w:cnfStyle w:val="001000000000" w:firstRow="0" w:lastRow="0" w:firstColumn="1" w:lastColumn="0" w:oddVBand="0" w:evenVBand="0" w:oddHBand="0" w:evenHBand="0" w:firstRowFirstColumn="0" w:firstRowLastColumn="0" w:lastRowFirstColumn="0" w:lastRowLastColumn="0"/>
            <w:tcW w:w="0" w:type="auto"/>
          </w:tcPr>
          <w:p w:rsidR="00A21C96" w:rsidRPr="002E306D" w:rsidRDefault="00A21C96" w:rsidP="00A21C96">
            <w:pPr>
              <w:pStyle w:val="SDText"/>
              <w:jc w:val="center"/>
            </w:pPr>
          </w:p>
          <w:p w:rsidR="00A21C96" w:rsidRPr="002E306D" w:rsidRDefault="00A21C96" w:rsidP="00A21C96">
            <w:pPr>
              <w:pStyle w:val="SDText"/>
              <w:jc w:val="center"/>
            </w:pPr>
            <w:r w:rsidRPr="002E306D">
              <w:t>Speed</w:t>
            </w:r>
          </w:p>
        </w:tc>
        <w:tc>
          <w:tcPr>
            <w:tcW w:w="0" w:type="auto"/>
          </w:tcPr>
          <w:p w:rsidR="00A21C96" w:rsidRPr="002E306D" w:rsidRDefault="00A21C96" w:rsidP="00A21C96">
            <w:pPr>
              <w:pStyle w:val="SDText"/>
              <w:jc w:val="center"/>
              <w:cnfStyle w:val="000000100000" w:firstRow="0" w:lastRow="0" w:firstColumn="0" w:lastColumn="0" w:oddVBand="0" w:evenVBand="0" w:oddHBand="1" w:evenHBand="0" w:firstRowFirstColumn="0" w:firstRowLastColumn="0" w:lastRowFirstColumn="0" w:lastRowLastColumn="0"/>
            </w:pPr>
          </w:p>
          <w:p w:rsidR="00A21C96" w:rsidRPr="002E306D" w:rsidRDefault="00A21C96" w:rsidP="00A21C96">
            <w:pPr>
              <w:pStyle w:val="SDText"/>
              <w:jc w:val="center"/>
              <w:cnfStyle w:val="000000100000" w:firstRow="0" w:lastRow="0" w:firstColumn="0" w:lastColumn="0" w:oddVBand="0" w:evenVBand="0" w:oddHBand="1" w:evenHBand="0" w:firstRowFirstColumn="0" w:firstRowLastColumn="0" w:lastRowFirstColumn="0" w:lastRowLastColumn="0"/>
            </w:pPr>
            <w:r w:rsidRPr="002E306D">
              <w:t>Data rate is lower than infrared transmission or directly wired.</w:t>
            </w:r>
          </w:p>
        </w:tc>
      </w:tr>
    </w:tbl>
    <w:p w:rsidR="00A21C96" w:rsidRPr="002E306D" w:rsidRDefault="00A21C96" w:rsidP="00A21C96">
      <w:pPr>
        <w:rPr>
          <w:rFonts w:ascii="Arial" w:hAnsi="Arial" w:cs="Arial"/>
        </w:rPr>
      </w:pPr>
    </w:p>
    <w:p w:rsidR="00A21C96" w:rsidRPr="002E306D" w:rsidRDefault="00A21C96" w:rsidP="00A21C96">
      <w:pPr>
        <w:pStyle w:val="SDText"/>
        <w:jc w:val="center"/>
      </w:pPr>
      <w:r w:rsidRPr="002E306D">
        <w:t>Table 3.2.4.2 Disadvantages of Radio Frequency Communications</w:t>
      </w:r>
    </w:p>
    <w:p w:rsidR="00A21C96" w:rsidRPr="002E306D" w:rsidRDefault="00A21C96" w:rsidP="00A21C96">
      <w:pPr>
        <w:jc w:val="center"/>
        <w:rPr>
          <w:rFonts w:ascii="Arial" w:hAnsi="Arial" w:cs="Arial"/>
          <w:b/>
        </w:rPr>
      </w:pPr>
    </w:p>
    <w:p w:rsidR="00A21C96" w:rsidRPr="002E306D" w:rsidRDefault="00A21C96" w:rsidP="00614239">
      <w:pPr>
        <w:pStyle w:val="SDText"/>
      </w:pPr>
      <w:r w:rsidRPr="002E306D">
        <w:t xml:space="preserve">Looking back at both the advantages and disadvantages of Radio Frequency Communications, we can see that for the SPIDRONE project this type of communication wouldn’t be </w:t>
      </w:r>
      <w:proofErr w:type="gramStart"/>
      <w:r w:rsidRPr="002E306D">
        <w:t>so</w:t>
      </w:r>
      <w:proofErr w:type="gramEnd"/>
      <w:r w:rsidRPr="002E306D">
        <w:t xml:space="preserve"> efficient as the ones we compared on section 3.2.1. We would like to use something that it has a good reception, able to track an object with longer distances, and </w:t>
      </w:r>
      <w:proofErr w:type="spellStart"/>
      <w:r w:rsidRPr="002E306D">
        <w:t>and</w:t>
      </w:r>
      <w:proofErr w:type="spellEnd"/>
      <w:r w:rsidRPr="002E306D">
        <w:t xml:space="preserve"> the same time to have the lowest cost possible, as it was the discussed previously in section 2.2 objectives for the SPIDRONE project.</w:t>
      </w:r>
    </w:p>
    <w:p w:rsidR="00A94E4B" w:rsidRPr="002E306D" w:rsidRDefault="00A94E4B" w:rsidP="001F657F">
      <w:pPr>
        <w:rPr>
          <w:rFonts w:ascii="Arial" w:hAnsi="Arial" w:cs="Arial"/>
          <w:sz w:val="24"/>
          <w:szCs w:val="24"/>
        </w:rPr>
      </w:pPr>
    </w:p>
    <w:p w:rsidR="00896B20" w:rsidRPr="002E306D" w:rsidRDefault="00506ABF" w:rsidP="00D463A3">
      <w:pPr>
        <w:pStyle w:val="SDH2"/>
      </w:pPr>
      <w:bookmarkStart w:id="43" w:name="_Toc437354080"/>
      <w:bookmarkStart w:id="44" w:name="_Toc437383310"/>
      <w:bookmarkStart w:id="45" w:name="_Toc449816287"/>
      <w:r w:rsidRPr="002E306D">
        <w:t xml:space="preserve">3.2.5 </w:t>
      </w:r>
      <w:r w:rsidR="00896B20" w:rsidRPr="002E306D">
        <w:t>Optic</w:t>
      </w:r>
      <w:r w:rsidR="00A73FD0" w:rsidRPr="002E306D">
        <w:t>al</w:t>
      </w:r>
      <w:r w:rsidR="00896B20" w:rsidRPr="002E306D">
        <w:t xml:space="preserve"> Recognition</w:t>
      </w:r>
      <w:bookmarkEnd w:id="43"/>
      <w:bookmarkEnd w:id="44"/>
      <w:bookmarkEnd w:id="45"/>
    </w:p>
    <w:p w:rsidR="00743761" w:rsidRPr="002E306D" w:rsidRDefault="00743761" w:rsidP="001F657F">
      <w:pPr>
        <w:rPr>
          <w:rFonts w:ascii="Arial" w:hAnsi="Arial" w:cs="Arial"/>
        </w:rPr>
      </w:pPr>
    </w:p>
    <w:p w:rsidR="00431C2D" w:rsidRPr="002E306D" w:rsidRDefault="00431C2D" w:rsidP="009D4121">
      <w:pPr>
        <w:pStyle w:val="SDText"/>
      </w:pPr>
      <w:r w:rsidRPr="002E306D">
        <w:t>This section outlines the potential use of optical recognition with our project. This research was conducted to determine the potential uses, the variations, and how it can be applied to achieve the objectives and specifications of our project.</w:t>
      </w:r>
    </w:p>
    <w:p w:rsidR="00431C2D" w:rsidRPr="002E306D" w:rsidRDefault="00431C2D" w:rsidP="009D4121">
      <w:pPr>
        <w:pStyle w:val="SDText"/>
      </w:pPr>
    </w:p>
    <w:p w:rsidR="000721A1" w:rsidRPr="002E306D" w:rsidRDefault="00D56F10" w:rsidP="009D4121">
      <w:pPr>
        <w:pStyle w:val="SDText"/>
      </w:pPr>
      <w:r w:rsidRPr="002E306D">
        <w:t xml:space="preserve">One option for a precision landing onto the charging dock is to use object recognition. While the </w:t>
      </w:r>
      <w:proofErr w:type="spellStart"/>
      <w:r w:rsidRPr="002E306D">
        <w:t>Pixhawk</w:t>
      </w:r>
      <w:proofErr w:type="spellEnd"/>
      <w:r w:rsidRPr="002E306D">
        <w:t xml:space="preserve"> supports a return to home functionality, it utilizes GPS which is not accurate enough.</w:t>
      </w:r>
      <w:r w:rsidR="00723494" w:rsidRPr="002E306D">
        <w:t xml:space="preserve"> By utilizing object recognition and image processing, the quadcopter would be capable of a precision alignment for landing. The charging dock could have a logo, emblem, or target painted on top of it for the drone to target. Limitations of using this option are that image processing requires extensive processing resources. There are some ways around this such as processing a less frames per second than the camera is feeding, or restricting the </w:t>
      </w:r>
      <w:r w:rsidR="00215F9C" w:rsidRPr="002E306D">
        <w:t xml:space="preserve">area of the image that is processed. Both of these options are less than ideal, as a gust of wind can blow the quadcopter far enough off target that the image processor will not notice how much it had moved by the time it loads the current frame. The second option leaves the possibility for the target to be outside of the image processing area. With quadcopters, racing and flying with a first person view (FPV) of the drone being streamed live to the operator has been picking up popularity. The camera feed can be streamed to a computer, which can handle the image processing and issue commands to the quadcopter to guide it to land. By using this option it </w:t>
      </w:r>
      <w:r w:rsidR="00C779DE" w:rsidRPr="002E306D">
        <w:t>allows us to not add additional weight by having to fabricate a new mount</w:t>
      </w:r>
      <w:r w:rsidR="00215F9C" w:rsidRPr="002E306D">
        <w:t>.</w:t>
      </w:r>
    </w:p>
    <w:p w:rsidR="001B6232" w:rsidRPr="002E306D" w:rsidRDefault="001B6232" w:rsidP="009D4121">
      <w:pPr>
        <w:pStyle w:val="SDText"/>
      </w:pPr>
    </w:p>
    <w:p w:rsidR="001B6232" w:rsidRPr="002E306D" w:rsidRDefault="001B6232" w:rsidP="009D4121">
      <w:pPr>
        <w:pStyle w:val="SDText"/>
      </w:pPr>
      <w:r w:rsidRPr="002E306D">
        <w:lastRenderedPageBreak/>
        <w:t>There are a variety of options available for cameras on the SPIDRONE. Action cameras that support an analog video out port can be utilized as FPV cameras. A popular option using this method is the GoPro Hero camera. For our purposes high definition video recording is not necessary, and during the planning phase we accounted for the weight of a GoPro for the construction of the SPIDRONE, the lighter weight of another camera would be ideal. Another option that is better suited for us is to use a FPV charge-coupled device “CCD” camera that is built specifically for operating a drone.</w:t>
      </w:r>
      <w:r w:rsidR="00355E6C" w:rsidRPr="002E306D">
        <w:t xml:space="preserve"> When picking a camera an important specification to observe is the </w:t>
      </w:r>
      <w:r w:rsidR="00462E25" w:rsidRPr="002E306D">
        <w:t>TV lines, the higher that number, the high resolution you have, at the cost of a higher expense.</w:t>
      </w:r>
    </w:p>
    <w:p w:rsidR="00462E25" w:rsidRPr="002E306D" w:rsidRDefault="00462E25" w:rsidP="009D4121">
      <w:pPr>
        <w:pStyle w:val="SDText"/>
      </w:pPr>
    </w:p>
    <w:p w:rsidR="00462E25" w:rsidRPr="002E306D" w:rsidRDefault="00462E25" w:rsidP="009D4121">
      <w:pPr>
        <w:pStyle w:val="SDText"/>
      </w:pPr>
      <w:r w:rsidRPr="002E306D">
        <w:t>Once a camera has been chosen, the next step in this process will be to transmit the video feed from the SPIDRONE to the computer for image processing. To accomplish this a transmitter will be attached to the drone. It’s important to note that the lower the transmission rate, less power will be required to transmit the same signal than the same transmission of a higher frequency. The lower signal frequency also allows for better range and penetration through objects. The lower frequencies will be used for specifically for transmitting control commands to the SPIDRONE, as that takes priority over the video feed. To avoid interference, it will be pertinent to keep the FPV and control command transmissions on different frequencies. Common transmission frequencies used for FPV cameras are 900 MHz, 1.2 GHz, 1.3 GHz, 2.4 GHz, and 5.8 GHz.</w:t>
      </w:r>
      <w:r w:rsidR="00195DA5" w:rsidRPr="002E306D">
        <w:t xml:space="preserve"> Antennas will also be necessary for the transmission of data, one will be needed that will attach to the SPIDRONE, which will need to be a short, lightweight antenna. The second antenna which can be larger in size will be attached to receiver located at the base station, which will receive the video input and feed it into the computer for processing. </w:t>
      </w:r>
      <w:proofErr w:type="spellStart"/>
      <w:r w:rsidR="00195DA5" w:rsidRPr="002E306D">
        <w:t>Pixhawk</w:t>
      </w:r>
      <w:proofErr w:type="spellEnd"/>
      <w:r w:rsidR="00195DA5" w:rsidRPr="002E306D">
        <w:t xml:space="preserve"> shows ¼ wavelength and ½ wavelength monopole antennas designed for 433 MHz radios, although may be used elsewhere with adapters. The ¼ wavelength is a good choice for being mounted on the SPIDRONE due to its small size and lightweight, while the ½ wavelength is better suited for being mounted at the base station for receiving data.</w:t>
      </w:r>
    </w:p>
    <w:p w:rsidR="00462E25" w:rsidRPr="002E306D" w:rsidRDefault="00462E25" w:rsidP="009D4121">
      <w:pPr>
        <w:pStyle w:val="SDText"/>
      </w:pPr>
    </w:p>
    <w:p w:rsidR="00462E25" w:rsidRPr="002E306D" w:rsidRDefault="00462E25" w:rsidP="00462E25">
      <w:pPr>
        <w:pStyle w:val="SDText"/>
        <w:jc w:val="center"/>
      </w:pPr>
      <w:r w:rsidRPr="002E306D">
        <w:rPr>
          <w:noProof/>
        </w:rPr>
        <w:drawing>
          <wp:inline distT="0" distB="0" distL="0" distR="0" wp14:anchorId="6C8C6E7B" wp14:editId="627750E1">
            <wp:extent cx="2560320" cy="1953993"/>
            <wp:effectExtent l="0" t="0" r="0" b="8255"/>
            <wp:docPr id="3" name="Picture 3" descr="RFDesign RFD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FDesign RFD90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67646" cy="1959584"/>
                    </a:xfrm>
                    <a:prstGeom prst="rect">
                      <a:avLst/>
                    </a:prstGeom>
                    <a:noFill/>
                    <a:ln>
                      <a:noFill/>
                    </a:ln>
                  </pic:spPr>
                </pic:pic>
              </a:graphicData>
            </a:graphic>
          </wp:inline>
        </w:drawing>
      </w:r>
    </w:p>
    <w:p w:rsidR="003C550B" w:rsidRPr="002E306D" w:rsidRDefault="003C550B" w:rsidP="00462E25">
      <w:pPr>
        <w:pStyle w:val="SDText"/>
        <w:jc w:val="center"/>
      </w:pPr>
    </w:p>
    <w:p w:rsidR="00195DA5" w:rsidRPr="002E306D" w:rsidRDefault="00462E25" w:rsidP="00462E25">
      <w:pPr>
        <w:pStyle w:val="SDText"/>
        <w:jc w:val="center"/>
      </w:pPr>
      <w:r w:rsidRPr="002E306D">
        <w:t xml:space="preserve">Figure 3.2.5.1 – </w:t>
      </w:r>
      <w:proofErr w:type="spellStart"/>
      <w:r w:rsidRPr="002E306D">
        <w:t>RFDesign</w:t>
      </w:r>
      <w:proofErr w:type="spellEnd"/>
      <w:r w:rsidRPr="002E306D">
        <w:t xml:space="preserve"> RFD900 Transmitter</w:t>
      </w:r>
    </w:p>
    <w:p w:rsidR="009A24ED" w:rsidRPr="002E306D" w:rsidRDefault="009A24ED" w:rsidP="009A24ED">
      <w:pPr>
        <w:pStyle w:val="SDText"/>
        <w:jc w:val="center"/>
        <w:rPr>
          <w:b/>
        </w:rPr>
      </w:pPr>
      <w:r w:rsidRPr="002E306D">
        <w:rPr>
          <w:b/>
        </w:rPr>
        <w:t>(</w:t>
      </w:r>
      <w:r w:rsidRPr="002E306D">
        <w:t xml:space="preserve">Used with permission from </w:t>
      </w:r>
      <w:proofErr w:type="spellStart"/>
      <w:r w:rsidR="001803B9" w:rsidRPr="002E306D">
        <w:t>Pixhawk</w:t>
      </w:r>
      <w:proofErr w:type="spellEnd"/>
      <w:r w:rsidRPr="002E306D">
        <w:rPr>
          <w:rStyle w:val="SDTextChar"/>
        </w:rPr>
        <w:t>)</w:t>
      </w:r>
    </w:p>
    <w:p w:rsidR="009A24ED" w:rsidRPr="002E306D" w:rsidRDefault="009A24ED" w:rsidP="00462E25">
      <w:pPr>
        <w:pStyle w:val="SDText"/>
        <w:jc w:val="center"/>
      </w:pPr>
    </w:p>
    <w:p w:rsidR="00195DA5" w:rsidRPr="002E306D" w:rsidRDefault="00195DA5" w:rsidP="00462E25">
      <w:pPr>
        <w:pStyle w:val="SDText"/>
        <w:jc w:val="center"/>
      </w:pPr>
      <w:r w:rsidRPr="002E306D">
        <w:rPr>
          <w:noProof/>
        </w:rPr>
        <w:drawing>
          <wp:inline distT="0" distB="0" distL="0" distR="0" wp14:anchorId="1666ACAB" wp14:editId="7BFAE94B">
            <wp:extent cx="5029200" cy="1020105"/>
            <wp:effectExtent l="0" t="0" r="0" b="8890"/>
            <wp:docPr id="4" name="Picture 4" descr="https://pixhawk.org/_media/peripherals/radio-modems/antennas.jpg?w=700&amp;tok=ad3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pixhawk.org/_media/peripherals/radio-modems/antennas.jpg?w=700&amp;tok=ad380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29200" cy="1020105"/>
                    </a:xfrm>
                    <a:prstGeom prst="rect">
                      <a:avLst/>
                    </a:prstGeom>
                    <a:noFill/>
                    <a:ln>
                      <a:noFill/>
                    </a:ln>
                  </pic:spPr>
                </pic:pic>
              </a:graphicData>
            </a:graphic>
          </wp:inline>
        </w:drawing>
      </w:r>
    </w:p>
    <w:p w:rsidR="003C550B" w:rsidRPr="002E306D" w:rsidRDefault="003C550B" w:rsidP="00462E25">
      <w:pPr>
        <w:pStyle w:val="SDText"/>
        <w:jc w:val="center"/>
      </w:pPr>
    </w:p>
    <w:p w:rsidR="00195DA5" w:rsidRPr="002E306D" w:rsidRDefault="00195DA5" w:rsidP="00462E25">
      <w:pPr>
        <w:pStyle w:val="SDText"/>
        <w:jc w:val="center"/>
      </w:pPr>
      <w:r w:rsidRPr="002E306D">
        <w:t>Figure 3.2.5.2 – ¼ Wavelength Monopole and ½ Wavelength Monopole for 433 MHz Radios.</w:t>
      </w:r>
    </w:p>
    <w:p w:rsidR="009A24ED" w:rsidRPr="002E306D" w:rsidRDefault="009A24ED" w:rsidP="009A24ED">
      <w:pPr>
        <w:pStyle w:val="SDText"/>
        <w:jc w:val="center"/>
        <w:rPr>
          <w:b/>
        </w:rPr>
      </w:pPr>
      <w:r w:rsidRPr="002E306D">
        <w:rPr>
          <w:b/>
        </w:rPr>
        <w:t>(</w:t>
      </w:r>
      <w:r w:rsidRPr="002E306D">
        <w:t xml:space="preserve">Used with permission from </w:t>
      </w:r>
      <w:proofErr w:type="spellStart"/>
      <w:r w:rsidR="001803B9" w:rsidRPr="002E306D">
        <w:t>Pixhawk</w:t>
      </w:r>
      <w:proofErr w:type="spellEnd"/>
      <w:r w:rsidRPr="002E306D">
        <w:rPr>
          <w:rStyle w:val="SDTextChar"/>
        </w:rPr>
        <w:t>)</w:t>
      </w:r>
    </w:p>
    <w:p w:rsidR="00D01ADB" w:rsidRPr="002E306D" w:rsidRDefault="00D01ADB" w:rsidP="00E42AE5">
      <w:pPr>
        <w:pStyle w:val="SDText"/>
      </w:pPr>
    </w:p>
    <w:p w:rsidR="0026743F" w:rsidRPr="002E306D" w:rsidRDefault="0026743F" w:rsidP="00E42AE5">
      <w:pPr>
        <w:pStyle w:val="SDText"/>
      </w:pPr>
      <w:r w:rsidRPr="002E306D">
        <w:t xml:space="preserve">To simplify the image processing, </w:t>
      </w:r>
      <w:proofErr w:type="spellStart"/>
      <w:r w:rsidRPr="002E306D">
        <w:t>OpenCV</w:t>
      </w:r>
      <w:proofErr w:type="spellEnd"/>
      <w:r w:rsidRPr="002E306D">
        <w:t xml:space="preserve"> (Open Source Computer Vision) will be utilized. </w:t>
      </w:r>
      <w:proofErr w:type="spellStart"/>
      <w:r w:rsidRPr="002E306D">
        <w:t>OpenCV</w:t>
      </w:r>
      <w:proofErr w:type="spellEnd"/>
      <w:r w:rsidRPr="002E306D">
        <w:t xml:space="preserve"> was designed for computational efficiency with emphasis on real-time applications, making it a perfect fit for the SPIDRONE. </w:t>
      </w:r>
      <w:proofErr w:type="spellStart"/>
      <w:r w:rsidRPr="002E306D">
        <w:t>OpenCV</w:t>
      </w:r>
      <w:proofErr w:type="spellEnd"/>
      <w:r w:rsidRPr="002E306D">
        <w:t xml:space="preserve"> is written using C and C++, but supports interfaces through C++, C, Python, and Java allowing it to be compatible on multiple platforms. While the primary laptop that will be used for testing the software is powerful enough to provide the necessary resources for image processing, a second backup laptop may be used during the development stages when the first is unavailable. </w:t>
      </w:r>
      <w:r w:rsidR="00E42AE5" w:rsidRPr="002E306D">
        <w:t>Table 3.2.5.1 contains the specifications of the laptop that will be used.</w:t>
      </w:r>
    </w:p>
    <w:p w:rsidR="00E42AE5" w:rsidRPr="002E306D" w:rsidRDefault="00E42AE5" w:rsidP="001F657F">
      <w:pPr>
        <w:rPr>
          <w:rFonts w:ascii="Arial" w:hAnsi="Arial" w:cs="Arial"/>
        </w:rPr>
      </w:pPr>
    </w:p>
    <w:tbl>
      <w:tblPr>
        <w:tblStyle w:val="TableGrid"/>
        <w:tblW w:w="0" w:type="auto"/>
        <w:jc w:val="center"/>
        <w:tblLook w:val="04A0" w:firstRow="1" w:lastRow="0" w:firstColumn="1" w:lastColumn="0" w:noHBand="0" w:noVBand="1"/>
      </w:tblPr>
      <w:tblGrid>
        <w:gridCol w:w="1899"/>
        <w:gridCol w:w="6731"/>
      </w:tblGrid>
      <w:tr w:rsidR="00E42AE5" w:rsidRPr="002E306D" w:rsidTr="00E42AE5">
        <w:trPr>
          <w:jc w:val="center"/>
        </w:trPr>
        <w:tc>
          <w:tcPr>
            <w:tcW w:w="0" w:type="auto"/>
          </w:tcPr>
          <w:p w:rsidR="00E42AE5" w:rsidRPr="002E306D" w:rsidRDefault="00E42AE5" w:rsidP="00E42AE5">
            <w:pPr>
              <w:pStyle w:val="SDText"/>
              <w:jc w:val="center"/>
            </w:pPr>
            <w:r w:rsidRPr="002E306D">
              <w:t>Make</w:t>
            </w:r>
          </w:p>
        </w:tc>
        <w:tc>
          <w:tcPr>
            <w:tcW w:w="0" w:type="auto"/>
          </w:tcPr>
          <w:p w:rsidR="00E42AE5" w:rsidRPr="002E306D" w:rsidRDefault="00E42AE5" w:rsidP="00E42AE5">
            <w:pPr>
              <w:pStyle w:val="SDText"/>
              <w:jc w:val="center"/>
            </w:pPr>
            <w:r w:rsidRPr="002E306D">
              <w:t>Hewlett Packard (HP)</w:t>
            </w:r>
          </w:p>
        </w:tc>
      </w:tr>
      <w:tr w:rsidR="00E42AE5" w:rsidRPr="002E306D" w:rsidTr="00E42AE5">
        <w:trPr>
          <w:jc w:val="center"/>
        </w:trPr>
        <w:tc>
          <w:tcPr>
            <w:tcW w:w="0" w:type="auto"/>
          </w:tcPr>
          <w:p w:rsidR="00E42AE5" w:rsidRPr="002E306D" w:rsidRDefault="00E42AE5" w:rsidP="00E42AE5">
            <w:pPr>
              <w:pStyle w:val="SDText"/>
              <w:jc w:val="center"/>
            </w:pPr>
            <w:r w:rsidRPr="002E306D">
              <w:t>Model</w:t>
            </w:r>
          </w:p>
        </w:tc>
        <w:tc>
          <w:tcPr>
            <w:tcW w:w="0" w:type="auto"/>
          </w:tcPr>
          <w:p w:rsidR="00E42AE5" w:rsidRPr="002E306D" w:rsidRDefault="00E42AE5" w:rsidP="00E42AE5">
            <w:pPr>
              <w:pStyle w:val="SDText"/>
              <w:jc w:val="center"/>
            </w:pPr>
            <w:r w:rsidRPr="002E306D">
              <w:t>Omen</w:t>
            </w:r>
          </w:p>
        </w:tc>
      </w:tr>
      <w:tr w:rsidR="00E42AE5" w:rsidRPr="002E306D" w:rsidTr="00E42AE5">
        <w:trPr>
          <w:jc w:val="center"/>
        </w:trPr>
        <w:tc>
          <w:tcPr>
            <w:tcW w:w="0" w:type="auto"/>
          </w:tcPr>
          <w:p w:rsidR="00E42AE5" w:rsidRPr="002E306D" w:rsidRDefault="00E42AE5" w:rsidP="00E42AE5">
            <w:pPr>
              <w:pStyle w:val="SDText"/>
              <w:jc w:val="center"/>
            </w:pPr>
            <w:r w:rsidRPr="002E306D">
              <w:t>CPU</w:t>
            </w:r>
          </w:p>
        </w:tc>
        <w:tc>
          <w:tcPr>
            <w:tcW w:w="0" w:type="auto"/>
          </w:tcPr>
          <w:p w:rsidR="00E42AE5" w:rsidRPr="002E306D" w:rsidRDefault="00E42AE5" w:rsidP="00E42AE5">
            <w:pPr>
              <w:pStyle w:val="SDText"/>
              <w:jc w:val="center"/>
            </w:pPr>
            <w:r w:rsidRPr="002E306D">
              <w:t>Intel Core i7-4710HQ @ 2.50GHz – 3.50 GHz</w:t>
            </w:r>
          </w:p>
        </w:tc>
      </w:tr>
      <w:tr w:rsidR="00E42AE5" w:rsidRPr="002E306D" w:rsidTr="00E42AE5">
        <w:trPr>
          <w:jc w:val="center"/>
        </w:trPr>
        <w:tc>
          <w:tcPr>
            <w:tcW w:w="0" w:type="auto"/>
          </w:tcPr>
          <w:p w:rsidR="00E42AE5" w:rsidRPr="002E306D" w:rsidRDefault="00E42AE5" w:rsidP="00E42AE5">
            <w:pPr>
              <w:pStyle w:val="SDText"/>
              <w:jc w:val="center"/>
            </w:pPr>
            <w:r w:rsidRPr="002E306D">
              <w:t>GPU</w:t>
            </w:r>
          </w:p>
        </w:tc>
        <w:tc>
          <w:tcPr>
            <w:tcW w:w="0" w:type="auto"/>
          </w:tcPr>
          <w:p w:rsidR="00E42AE5" w:rsidRPr="002E306D" w:rsidRDefault="00E42AE5" w:rsidP="00E42AE5">
            <w:pPr>
              <w:pStyle w:val="SDText"/>
              <w:jc w:val="center"/>
            </w:pPr>
            <w:r w:rsidRPr="002E306D">
              <w:t>4GB NVIDIA GeForce GTX860m</w:t>
            </w:r>
          </w:p>
        </w:tc>
      </w:tr>
      <w:tr w:rsidR="00E42AE5" w:rsidRPr="002E306D" w:rsidTr="00E42AE5">
        <w:trPr>
          <w:jc w:val="center"/>
        </w:trPr>
        <w:tc>
          <w:tcPr>
            <w:tcW w:w="0" w:type="auto"/>
          </w:tcPr>
          <w:p w:rsidR="00E42AE5" w:rsidRPr="002E306D" w:rsidRDefault="00E42AE5" w:rsidP="00E42AE5">
            <w:pPr>
              <w:pStyle w:val="SDText"/>
              <w:jc w:val="center"/>
            </w:pPr>
            <w:r w:rsidRPr="002E306D">
              <w:t>Memory</w:t>
            </w:r>
          </w:p>
        </w:tc>
        <w:tc>
          <w:tcPr>
            <w:tcW w:w="0" w:type="auto"/>
          </w:tcPr>
          <w:p w:rsidR="00E42AE5" w:rsidRPr="002E306D" w:rsidRDefault="00E42AE5" w:rsidP="00E42AE5">
            <w:pPr>
              <w:pStyle w:val="SDText"/>
              <w:jc w:val="center"/>
            </w:pPr>
            <w:r w:rsidRPr="002E306D">
              <w:t xml:space="preserve">512GB </w:t>
            </w:r>
            <w:proofErr w:type="spellStart"/>
            <w:r w:rsidRPr="002E306D">
              <w:t>PCIe</w:t>
            </w:r>
            <w:proofErr w:type="spellEnd"/>
            <w:r w:rsidRPr="002E306D">
              <w:t xml:space="preserve"> SSD</w:t>
            </w:r>
          </w:p>
        </w:tc>
      </w:tr>
      <w:tr w:rsidR="00E42AE5" w:rsidRPr="002E306D" w:rsidTr="00E42AE5">
        <w:trPr>
          <w:jc w:val="center"/>
        </w:trPr>
        <w:tc>
          <w:tcPr>
            <w:tcW w:w="0" w:type="auto"/>
          </w:tcPr>
          <w:p w:rsidR="00E42AE5" w:rsidRPr="002E306D" w:rsidRDefault="00E42AE5" w:rsidP="00E42AE5">
            <w:pPr>
              <w:pStyle w:val="SDText"/>
              <w:jc w:val="center"/>
            </w:pPr>
            <w:r w:rsidRPr="002E306D">
              <w:t>RAM</w:t>
            </w:r>
          </w:p>
        </w:tc>
        <w:tc>
          <w:tcPr>
            <w:tcW w:w="0" w:type="auto"/>
          </w:tcPr>
          <w:p w:rsidR="00E42AE5" w:rsidRPr="002E306D" w:rsidRDefault="00E42AE5" w:rsidP="00E42AE5">
            <w:pPr>
              <w:pStyle w:val="SDText"/>
              <w:jc w:val="center"/>
            </w:pPr>
            <w:r w:rsidRPr="002E306D">
              <w:t>16GB</w:t>
            </w:r>
          </w:p>
        </w:tc>
      </w:tr>
      <w:tr w:rsidR="00E42AE5" w:rsidRPr="002E306D" w:rsidTr="00E42AE5">
        <w:trPr>
          <w:jc w:val="center"/>
        </w:trPr>
        <w:tc>
          <w:tcPr>
            <w:tcW w:w="0" w:type="auto"/>
          </w:tcPr>
          <w:p w:rsidR="00E42AE5" w:rsidRPr="002E306D" w:rsidRDefault="00E42AE5" w:rsidP="00E42AE5">
            <w:pPr>
              <w:pStyle w:val="SDText"/>
              <w:jc w:val="center"/>
            </w:pPr>
            <w:r w:rsidRPr="002E306D">
              <w:t>Operating System</w:t>
            </w:r>
          </w:p>
        </w:tc>
        <w:tc>
          <w:tcPr>
            <w:tcW w:w="0" w:type="auto"/>
          </w:tcPr>
          <w:p w:rsidR="00E42AE5" w:rsidRPr="002E306D" w:rsidRDefault="00E42AE5" w:rsidP="00E42AE5">
            <w:pPr>
              <w:pStyle w:val="SDText"/>
              <w:jc w:val="center"/>
            </w:pPr>
            <w:r w:rsidRPr="002E306D">
              <w:t>Windows 8.1 Professional Edition</w:t>
            </w:r>
          </w:p>
        </w:tc>
      </w:tr>
      <w:tr w:rsidR="006D7709" w:rsidRPr="002E306D" w:rsidTr="00E42AE5">
        <w:trPr>
          <w:jc w:val="center"/>
        </w:trPr>
        <w:tc>
          <w:tcPr>
            <w:tcW w:w="0" w:type="auto"/>
          </w:tcPr>
          <w:p w:rsidR="006D7709" w:rsidRPr="002E306D" w:rsidRDefault="006D7709" w:rsidP="00E42AE5">
            <w:pPr>
              <w:pStyle w:val="SDText"/>
              <w:jc w:val="center"/>
            </w:pPr>
            <w:r w:rsidRPr="002E306D">
              <w:t>Available Ports</w:t>
            </w:r>
          </w:p>
        </w:tc>
        <w:tc>
          <w:tcPr>
            <w:tcW w:w="0" w:type="auto"/>
          </w:tcPr>
          <w:p w:rsidR="006D7709" w:rsidRPr="002E306D" w:rsidRDefault="006D7709" w:rsidP="006D7709">
            <w:pPr>
              <w:pStyle w:val="SDText"/>
              <w:jc w:val="center"/>
            </w:pPr>
            <w:r w:rsidRPr="002E306D">
              <w:t>4 USB 3.0 SS, HDMI, Headphone/Mic Combination Port, and SD Card Reader</w:t>
            </w:r>
          </w:p>
        </w:tc>
      </w:tr>
    </w:tbl>
    <w:p w:rsidR="003C550B" w:rsidRPr="002E306D" w:rsidRDefault="003C550B" w:rsidP="00B56F06">
      <w:pPr>
        <w:pStyle w:val="SDText"/>
        <w:jc w:val="center"/>
      </w:pPr>
    </w:p>
    <w:p w:rsidR="0026743F" w:rsidRPr="002E306D" w:rsidRDefault="00E42AE5" w:rsidP="00B56F06">
      <w:pPr>
        <w:pStyle w:val="SDText"/>
        <w:jc w:val="center"/>
      </w:pPr>
      <w:r w:rsidRPr="002E306D">
        <w:t>Table 3.2.5.1</w:t>
      </w:r>
      <w:r w:rsidR="00B56F06" w:rsidRPr="002E306D">
        <w:t xml:space="preserve"> – Primary Laptop Specifications</w:t>
      </w:r>
    </w:p>
    <w:p w:rsidR="00BC485E" w:rsidRPr="002E306D" w:rsidRDefault="00BC485E" w:rsidP="00BC485E">
      <w:pPr>
        <w:pStyle w:val="SDText"/>
      </w:pPr>
    </w:p>
    <w:p w:rsidR="00B56F06" w:rsidRPr="002E306D" w:rsidRDefault="004A0345" w:rsidP="00BC485E">
      <w:pPr>
        <w:pStyle w:val="SDText"/>
      </w:pPr>
      <w:r>
        <w:lastRenderedPageBreak/>
        <w:pict>
          <v:shape id="_x0000_i1027" type="#_x0000_t75" style="width:431.45pt;height:323.15pt">
            <v:imagedata r:id="rId25" o:title="Optical REcognition"/>
          </v:shape>
        </w:pict>
      </w:r>
    </w:p>
    <w:p w:rsidR="00B56F06" w:rsidRPr="002E306D" w:rsidRDefault="00B56F06" w:rsidP="00B56F06">
      <w:pPr>
        <w:pStyle w:val="SDText"/>
        <w:jc w:val="center"/>
      </w:pPr>
      <w:r w:rsidRPr="002E306D">
        <w:t>Figure 3.2.5.3</w:t>
      </w:r>
      <w:r w:rsidR="00BC485E" w:rsidRPr="002E306D">
        <w:t xml:space="preserve"> – Diagram of Optical Recognition</w:t>
      </w:r>
    </w:p>
    <w:p w:rsidR="00BC485E" w:rsidRPr="002E306D" w:rsidRDefault="00BC485E" w:rsidP="00B56F06">
      <w:pPr>
        <w:pStyle w:val="SDText"/>
        <w:jc w:val="center"/>
      </w:pPr>
    </w:p>
    <w:p w:rsidR="00EA4535" w:rsidRPr="002E306D" w:rsidRDefault="00EA4535" w:rsidP="00EA4535">
      <w:pPr>
        <w:pStyle w:val="SDH2"/>
        <w:rPr>
          <w:rFonts w:eastAsia="Arial"/>
        </w:rPr>
      </w:pPr>
      <w:bookmarkStart w:id="46" w:name="_Toc437354081"/>
      <w:bookmarkStart w:id="47" w:name="_Toc437383311"/>
      <w:bookmarkStart w:id="48" w:name="_Toc449816288"/>
      <w:r w:rsidRPr="002E306D">
        <w:rPr>
          <w:rFonts w:eastAsia="Arial"/>
        </w:rPr>
        <w:t>3.2.6 Wireless Power Transfer (WPT)</w:t>
      </w:r>
      <w:bookmarkEnd w:id="46"/>
      <w:bookmarkEnd w:id="47"/>
      <w:bookmarkEnd w:id="48"/>
    </w:p>
    <w:p w:rsidR="00EA4535" w:rsidRPr="002E306D" w:rsidRDefault="00EA4535" w:rsidP="00EA4535">
      <w:pPr>
        <w:pStyle w:val="SDText"/>
      </w:pPr>
    </w:p>
    <w:p w:rsidR="00EA4535" w:rsidRPr="002E306D" w:rsidRDefault="00EA4535" w:rsidP="00EA4535">
      <w:pPr>
        <w:pStyle w:val="SDText"/>
      </w:pPr>
      <w:r w:rsidRPr="002E306D">
        <w:t>In other to come up with a very realistic wireless charging design for our drone, we will have to understand the science behind the WPT and be able to effectively apply the key principles of the technology into our design.</w:t>
      </w:r>
    </w:p>
    <w:p w:rsidR="00EA4535" w:rsidRPr="002E306D" w:rsidRDefault="00EA4535" w:rsidP="00EA4535">
      <w:pPr>
        <w:pStyle w:val="SDText"/>
      </w:pPr>
    </w:p>
    <w:p w:rsidR="00EA4535" w:rsidRPr="002E306D" w:rsidRDefault="00EA4535" w:rsidP="00EA4535">
      <w:pPr>
        <w:pStyle w:val="SDH3"/>
        <w:rPr>
          <w:rFonts w:eastAsia="Arial"/>
        </w:rPr>
      </w:pPr>
      <w:r w:rsidRPr="002E306D">
        <w:rPr>
          <w:rFonts w:eastAsia="Arial"/>
        </w:rPr>
        <w:t>3.2.6.1 Background on Wireless power Transfer Theory</w:t>
      </w:r>
    </w:p>
    <w:p w:rsidR="00EA4535" w:rsidRPr="002E306D" w:rsidRDefault="00EA4535" w:rsidP="00EA4535">
      <w:pPr>
        <w:pStyle w:val="SDText"/>
      </w:pPr>
    </w:p>
    <w:p w:rsidR="00EA4535" w:rsidRPr="002E306D" w:rsidRDefault="00EA4535" w:rsidP="00EA4535">
      <w:pPr>
        <w:pStyle w:val="SDText"/>
      </w:pPr>
      <w:r w:rsidRPr="002E306D">
        <w:t xml:space="preserve">The theory of wireless power can be obtained from Maxwell’s equations. He proposed in the last two equations below that a time varying electric flux generates a magnetic field. In a similar sense a time varying magnetic flux can generate an electric field. </w:t>
      </w:r>
    </w:p>
    <w:p w:rsidR="00EA4535" w:rsidRPr="002E306D" w:rsidRDefault="00EA4535" w:rsidP="00EA4535">
      <w:pPr>
        <w:jc w:val="both"/>
        <w:rPr>
          <w:rFonts w:ascii="Arial" w:hAnsi="Arial" w:cs="Arial"/>
        </w:rPr>
      </w:pPr>
    </w:p>
    <w:p w:rsidR="00EA4535" w:rsidRPr="002E306D" w:rsidRDefault="00EA4535" w:rsidP="00EA4535">
      <w:pPr>
        <w:rPr>
          <w:rFonts w:ascii="Arial" w:eastAsiaTheme="minorEastAsia" w:hAnsi="Arial" w:cs="Arial"/>
          <w:bCs/>
          <w:sz w:val="24"/>
          <w:szCs w:val="24"/>
        </w:rPr>
      </w:pPr>
      <m:oMathPara>
        <m:oMath>
          <m:r>
            <m:rPr>
              <m:sty m:val="p"/>
            </m:rPr>
            <w:rPr>
              <w:rFonts w:ascii="Cambria Math" w:hAnsi="Cambria Math" w:cs="Arial"/>
              <w:sz w:val="24"/>
              <w:szCs w:val="24"/>
            </w:rPr>
            <m:t>∇.D= ρ</m:t>
          </m:r>
        </m:oMath>
      </m:oMathPara>
    </w:p>
    <w:p w:rsidR="00EA4535" w:rsidRPr="002E306D" w:rsidRDefault="00EA4535" w:rsidP="00EA4535">
      <w:pPr>
        <w:rPr>
          <w:rFonts w:ascii="Arial" w:eastAsiaTheme="minorEastAsia" w:hAnsi="Arial" w:cs="Arial"/>
          <w:bCs/>
          <w:sz w:val="24"/>
          <w:szCs w:val="24"/>
        </w:rPr>
      </w:pPr>
      <m:oMathPara>
        <m:oMath>
          <m:r>
            <m:rPr>
              <m:sty m:val="p"/>
            </m:rPr>
            <w:rPr>
              <w:rFonts w:ascii="Cambria Math" w:hAnsi="Cambria Math" w:cs="Arial"/>
              <w:sz w:val="24"/>
              <w:szCs w:val="24"/>
            </w:rPr>
            <m:t>∇.B= 0</m:t>
          </m:r>
        </m:oMath>
      </m:oMathPara>
    </w:p>
    <w:p w:rsidR="00EA4535" w:rsidRPr="002E306D" w:rsidRDefault="00EA4535" w:rsidP="00EA4535">
      <w:pPr>
        <w:rPr>
          <w:rFonts w:ascii="Arial" w:eastAsiaTheme="minorEastAsia" w:hAnsi="Arial" w:cs="Arial"/>
          <w:bCs/>
          <w:sz w:val="24"/>
          <w:szCs w:val="24"/>
        </w:rPr>
      </w:pPr>
      <m:oMathPara>
        <m:oMath>
          <m:r>
            <m:rPr>
              <m:sty m:val="p"/>
            </m:rPr>
            <w:rPr>
              <w:rFonts w:ascii="Cambria Math" w:hAnsi="Cambria Math" w:cs="Arial"/>
              <w:sz w:val="24"/>
              <w:szCs w:val="24"/>
            </w:rPr>
            <m:t>∇.E= -</m:t>
          </m:r>
          <m:f>
            <m:fPr>
              <m:ctrlPr>
                <w:rPr>
                  <w:rFonts w:ascii="Cambria Math" w:hAnsi="Cambria Math" w:cs="Arial"/>
                  <w:bCs/>
                  <w:sz w:val="24"/>
                  <w:szCs w:val="24"/>
                </w:rPr>
              </m:ctrlPr>
            </m:fPr>
            <m:num>
              <m:r>
                <m:rPr>
                  <m:sty m:val="p"/>
                </m:rPr>
                <w:rPr>
                  <w:rFonts w:ascii="Cambria Math" w:hAnsi="Cambria Math" w:cs="Arial"/>
                  <w:sz w:val="24"/>
                  <w:szCs w:val="24"/>
                </w:rPr>
                <m:t>∂B</m:t>
              </m:r>
            </m:num>
            <m:den>
              <m:r>
                <m:rPr>
                  <m:sty m:val="p"/>
                </m:rPr>
                <w:rPr>
                  <w:rFonts w:ascii="Cambria Math" w:hAnsi="Cambria Math" w:cs="Arial"/>
                  <w:sz w:val="24"/>
                  <w:szCs w:val="24"/>
                </w:rPr>
                <m:t>∂t</m:t>
              </m:r>
            </m:den>
          </m:f>
        </m:oMath>
      </m:oMathPara>
    </w:p>
    <w:p w:rsidR="00EA4535" w:rsidRPr="002E306D" w:rsidRDefault="00EA4535" w:rsidP="00EA4535">
      <w:pPr>
        <w:rPr>
          <w:rFonts w:ascii="Arial" w:eastAsiaTheme="minorEastAsia" w:hAnsi="Arial" w:cs="Arial"/>
          <w:bCs/>
          <w:sz w:val="24"/>
          <w:szCs w:val="24"/>
        </w:rPr>
      </w:pPr>
      <m:oMathPara>
        <m:oMath>
          <m:r>
            <m:rPr>
              <m:sty m:val="p"/>
            </m:rPr>
            <w:rPr>
              <w:rFonts w:ascii="Cambria Math" w:hAnsi="Cambria Math" w:cs="Arial"/>
              <w:sz w:val="24"/>
              <w:szCs w:val="24"/>
            </w:rPr>
            <m:t>∇.H= J+</m:t>
          </m:r>
          <m:f>
            <m:fPr>
              <m:ctrlPr>
                <w:rPr>
                  <w:rFonts w:ascii="Cambria Math" w:hAnsi="Cambria Math" w:cs="Arial"/>
                  <w:bCs/>
                  <w:sz w:val="24"/>
                  <w:szCs w:val="24"/>
                </w:rPr>
              </m:ctrlPr>
            </m:fPr>
            <m:num>
              <m:r>
                <m:rPr>
                  <m:sty m:val="p"/>
                </m:rPr>
                <w:rPr>
                  <w:rFonts w:ascii="Cambria Math" w:hAnsi="Cambria Math" w:cs="Arial"/>
                  <w:sz w:val="24"/>
                  <w:szCs w:val="24"/>
                </w:rPr>
                <m:t>∂D</m:t>
              </m:r>
            </m:num>
            <m:den>
              <m:r>
                <m:rPr>
                  <m:sty m:val="p"/>
                </m:rPr>
                <w:rPr>
                  <w:rFonts w:ascii="Cambria Math" w:hAnsi="Cambria Math" w:cs="Arial"/>
                  <w:sz w:val="24"/>
                  <w:szCs w:val="24"/>
                </w:rPr>
                <m:t>∂t</m:t>
              </m:r>
            </m:den>
          </m:f>
        </m:oMath>
      </m:oMathPara>
    </w:p>
    <w:p w:rsidR="00EA4535" w:rsidRPr="002E306D" w:rsidRDefault="00EA4535" w:rsidP="00EA4535">
      <w:pPr>
        <w:jc w:val="both"/>
        <w:rPr>
          <w:rFonts w:ascii="Arial" w:hAnsi="Arial" w:cs="Arial"/>
        </w:rPr>
      </w:pPr>
    </w:p>
    <w:p w:rsidR="00EA4535" w:rsidRPr="002E306D" w:rsidRDefault="00EA4535" w:rsidP="00EA4535">
      <w:pPr>
        <w:jc w:val="both"/>
        <w:rPr>
          <w:rFonts w:ascii="Arial" w:hAnsi="Arial" w:cs="Arial"/>
        </w:rPr>
      </w:pPr>
    </w:p>
    <w:p w:rsidR="00EA4535" w:rsidRPr="002E306D" w:rsidRDefault="00EA4535" w:rsidP="00EA4535">
      <w:pPr>
        <w:pStyle w:val="SDText"/>
      </w:pPr>
      <w:r w:rsidRPr="002E306D">
        <w:lastRenderedPageBreak/>
        <w:t xml:space="preserve">The induced electrical current can also induce a time varying magnetic field somewhere. This time-varying induced magnetic field induces an AC voltage in the receiver. </w:t>
      </w:r>
    </w:p>
    <w:p w:rsidR="00EA4535" w:rsidRPr="002E306D" w:rsidRDefault="00EA4535" w:rsidP="00EA4535">
      <w:pPr>
        <w:pStyle w:val="SDText"/>
      </w:pPr>
    </w:p>
    <w:p w:rsidR="00EA4535" w:rsidRPr="002E306D" w:rsidRDefault="00EA4535" w:rsidP="00EA4535">
      <w:pPr>
        <w:pStyle w:val="SDText"/>
      </w:pPr>
      <w:r w:rsidRPr="002E306D">
        <w:t>This theory is what is applied in wireless power transfer technology.  There is a resonant circuit known as the wireless transmitter (</w:t>
      </w:r>
      <w:proofErr w:type="spellStart"/>
      <w:proofErr w:type="gramStart"/>
      <w:r w:rsidRPr="002E306D">
        <w:t>Tx</w:t>
      </w:r>
      <w:proofErr w:type="spellEnd"/>
      <w:proofErr w:type="gramEnd"/>
      <w:r w:rsidRPr="002E306D">
        <w:t xml:space="preserve">) which is able to couple a high frequency into another resonant circuit known as the wireless receiver (Rx). </w:t>
      </w:r>
    </w:p>
    <w:p w:rsidR="00EA4535" w:rsidRPr="002E306D" w:rsidRDefault="00EA4535" w:rsidP="00EA4535">
      <w:pPr>
        <w:pStyle w:val="SDText"/>
      </w:pPr>
    </w:p>
    <w:p w:rsidR="00EA4535" w:rsidRPr="002E306D" w:rsidRDefault="00EA4535" w:rsidP="00EA4535">
      <w:pPr>
        <w:pStyle w:val="SDH3"/>
        <w:rPr>
          <w:rFonts w:eastAsia="Arial"/>
        </w:rPr>
      </w:pPr>
      <w:r w:rsidRPr="002E306D">
        <w:rPr>
          <w:rFonts w:eastAsia="Arial"/>
        </w:rPr>
        <w:t>3.2.6.2 Benefits of Wireless Power Transfer Technology (WPT)</w:t>
      </w:r>
    </w:p>
    <w:p w:rsidR="00EA4535" w:rsidRPr="002E306D" w:rsidRDefault="00EA4535" w:rsidP="00EA4535">
      <w:pPr>
        <w:pStyle w:val="SDText"/>
      </w:pPr>
    </w:p>
    <w:p w:rsidR="00EA4535" w:rsidRPr="002E306D" w:rsidRDefault="00EA4535" w:rsidP="00EA4535">
      <w:pPr>
        <w:pStyle w:val="SDText"/>
        <w:rPr>
          <w:rFonts w:eastAsia="Arial"/>
        </w:rPr>
      </w:pPr>
      <w:r w:rsidRPr="002E306D">
        <w:rPr>
          <w:rFonts w:eastAsia="Arial"/>
        </w:rPr>
        <w:t>There pros and cons to WPT. This section discusses the benefits of the technology and the reason why it was utilized on our senior design.</w:t>
      </w:r>
    </w:p>
    <w:p w:rsidR="00EA4535" w:rsidRPr="002E306D" w:rsidRDefault="00EA4535" w:rsidP="00EA4535">
      <w:pPr>
        <w:pStyle w:val="SDText"/>
      </w:pPr>
    </w:p>
    <w:p w:rsidR="00EA4535" w:rsidRPr="002E306D" w:rsidRDefault="00EA4535" w:rsidP="00EA4535">
      <w:pPr>
        <w:pStyle w:val="SDText"/>
      </w:pPr>
      <w:r w:rsidRPr="002E306D">
        <w:rPr>
          <w:rFonts w:eastAsia="Arial"/>
        </w:rPr>
        <w:t>We utilized this technology because of the following underlined reasons:</w:t>
      </w:r>
    </w:p>
    <w:p w:rsidR="00EA4535" w:rsidRPr="002E306D" w:rsidRDefault="00EA4535" w:rsidP="00915C2E">
      <w:pPr>
        <w:pStyle w:val="SDText"/>
        <w:numPr>
          <w:ilvl w:val="0"/>
          <w:numId w:val="34"/>
        </w:numPr>
      </w:pPr>
      <w:r w:rsidRPr="002E306D">
        <w:t>This is a convenient.  It eliminates the need of power cords or the need to replace batteries.</w:t>
      </w:r>
    </w:p>
    <w:p w:rsidR="00EA4535" w:rsidRPr="002E306D" w:rsidRDefault="00EA4535" w:rsidP="00915C2E">
      <w:pPr>
        <w:pStyle w:val="SDText"/>
        <w:numPr>
          <w:ilvl w:val="0"/>
          <w:numId w:val="34"/>
        </w:numPr>
      </w:pPr>
      <w:r w:rsidRPr="002E306D">
        <w:t>Most components in charging devices are often prone to failures. Especially the power chords. With WPT, that is eliminated.</w:t>
      </w:r>
    </w:p>
    <w:p w:rsidR="00EA4535" w:rsidRPr="002E306D" w:rsidRDefault="00EA4535" w:rsidP="00915C2E">
      <w:pPr>
        <w:pStyle w:val="SDText"/>
        <w:numPr>
          <w:ilvl w:val="0"/>
          <w:numId w:val="34"/>
        </w:numPr>
      </w:pPr>
      <w:r w:rsidRPr="002E306D">
        <w:t xml:space="preserve">It is also a safer alternative to charging because it eliminates the occasional hazards that are resulted from minor explosions caused by conductive interconnections.  </w:t>
      </w:r>
    </w:p>
    <w:p w:rsidR="00EA4535" w:rsidRPr="002E306D" w:rsidRDefault="00EA4535" w:rsidP="00915C2E">
      <w:pPr>
        <w:pStyle w:val="SDText"/>
        <w:numPr>
          <w:ilvl w:val="0"/>
          <w:numId w:val="34"/>
        </w:numPr>
      </w:pPr>
      <w:r w:rsidRPr="002E306D">
        <w:t>It is very flexible and cost effective because one stationa</w:t>
      </w:r>
      <w:r w:rsidR="00726703" w:rsidRPr="002E306D">
        <w:t>ry could power multiple devices</w:t>
      </w:r>
      <w:r w:rsidRPr="002E306D">
        <w:t xml:space="preserve"> with receiving coils at the same time. </w:t>
      </w:r>
    </w:p>
    <w:p w:rsidR="00EA4535" w:rsidRPr="002E306D" w:rsidRDefault="00EA4535" w:rsidP="00915C2E">
      <w:pPr>
        <w:pStyle w:val="SDText"/>
        <w:numPr>
          <w:ilvl w:val="0"/>
          <w:numId w:val="34"/>
        </w:numPr>
      </w:pPr>
      <w:r w:rsidRPr="002E306D">
        <w:t>Power delivery is unidirectional.</w:t>
      </w:r>
    </w:p>
    <w:p w:rsidR="00EA4535" w:rsidRPr="002E306D" w:rsidRDefault="00EA4535" w:rsidP="00EA4535">
      <w:pPr>
        <w:jc w:val="both"/>
        <w:rPr>
          <w:rFonts w:ascii="Arial" w:hAnsi="Arial" w:cs="Arial"/>
        </w:rPr>
      </w:pPr>
    </w:p>
    <w:p w:rsidR="00EA4535" w:rsidRPr="002E306D" w:rsidRDefault="00EA4535" w:rsidP="00EA4535">
      <w:pPr>
        <w:pStyle w:val="SDText"/>
      </w:pPr>
      <w:r w:rsidRPr="002E306D">
        <w:t xml:space="preserve">Figure 3.2.6.2a shows the schematic representation of all the benefits of the wireless power transfer technology. </w:t>
      </w:r>
    </w:p>
    <w:p w:rsidR="00EA4535" w:rsidRPr="002E306D" w:rsidRDefault="00EA4535" w:rsidP="00EA4535">
      <w:pPr>
        <w:ind w:left="720"/>
        <w:jc w:val="center"/>
        <w:rPr>
          <w:rFonts w:ascii="Arial" w:hAnsi="Arial" w:cs="Arial"/>
        </w:rPr>
      </w:pPr>
    </w:p>
    <w:p w:rsidR="00EA4535" w:rsidRPr="002E306D" w:rsidRDefault="00EA4535" w:rsidP="00EA4535">
      <w:pPr>
        <w:ind w:left="720"/>
        <w:jc w:val="center"/>
        <w:rPr>
          <w:rFonts w:ascii="Arial" w:hAnsi="Arial" w:cs="Arial"/>
        </w:rPr>
      </w:pPr>
      <w:r w:rsidRPr="002E306D">
        <w:rPr>
          <w:rFonts w:ascii="Arial" w:hAnsi="Arial" w:cs="Arial"/>
          <w:noProof/>
        </w:rPr>
        <w:drawing>
          <wp:inline distT="0" distB="0" distL="0" distR="0" wp14:anchorId="63D4E5E5" wp14:editId="79846192">
            <wp:extent cx="5486400" cy="3244903"/>
            <wp:effectExtent l="0" t="0" r="0" b="0"/>
            <wp:docPr id="67"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26"/>
                    <a:srcRect l="31744" t="47303" r="31177" b="16252"/>
                    <a:stretch>
                      <a:fillRect/>
                    </a:stretch>
                  </pic:blipFill>
                  <pic:spPr>
                    <a:xfrm>
                      <a:off x="0" y="0"/>
                      <a:ext cx="5486400" cy="3244903"/>
                    </a:xfrm>
                    <a:prstGeom prst="rect">
                      <a:avLst/>
                    </a:prstGeom>
                    <a:ln/>
                  </pic:spPr>
                </pic:pic>
              </a:graphicData>
            </a:graphic>
          </wp:inline>
        </w:drawing>
      </w:r>
    </w:p>
    <w:p w:rsidR="003C550B" w:rsidRPr="002E306D" w:rsidRDefault="003C550B" w:rsidP="00EA4535">
      <w:pPr>
        <w:jc w:val="center"/>
        <w:rPr>
          <w:rFonts w:ascii="Arial" w:eastAsia="Arial" w:hAnsi="Arial" w:cs="Arial"/>
          <w:b/>
          <w:sz w:val="24"/>
          <w:szCs w:val="24"/>
        </w:rPr>
      </w:pPr>
    </w:p>
    <w:p w:rsidR="00EA4535" w:rsidRPr="002E306D" w:rsidRDefault="00EA4535" w:rsidP="00EA4535">
      <w:pPr>
        <w:jc w:val="center"/>
        <w:rPr>
          <w:rFonts w:ascii="Arial" w:hAnsi="Arial" w:cs="Arial"/>
        </w:rPr>
      </w:pPr>
      <w:r w:rsidRPr="002E306D">
        <w:rPr>
          <w:rFonts w:ascii="Arial" w:eastAsia="Arial" w:hAnsi="Arial" w:cs="Arial"/>
          <w:b/>
          <w:sz w:val="24"/>
          <w:szCs w:val="24"/>
        </w:rPr>
        <w:t>Figure 3.2.6.2a Functional Benefits of WPT</w:t>
      </w:r>
    </w:p>
    <w:p w:rsidR="00EA4535" w:rsidRPr="002E306D" w:rsidRDefault="00EA4535" w:rsidP="00EA4535">
      <w:pPr>
        <w:jc w:val="center"/>
        <w:rPr>
          <w:rFonts w:ascii="Arial" w:hAnsi="Arial" w:cs="Arial"/>
        </w:rPr>
      </w:pPr>
      <w:r w:rsidRPr="002E306D">
        <w:rPr>
          <w:rFonts w:ascii="Arial" w:eastAsia="Arial" w:hAnsi="Arial" w:cs="Arial"/>
          <w:sz w:val="24"/>
          <w:szCs w:val="24"/>
        </w:rPr>
        <w:t xml:space="preserve">(Used with permission from </w:t>
      </w:r>
      <w:proofErr w:type="spellStart"/>
      <w:r w:rsidRPr="002E306D">
        <w:rPr>
          <w:rFonts w:ascii="Arial" w:eastAsia="Arial" w:hAnsi="Arial" w:cs="Arial"/>
          <w:sz w:val="24"/>
          <w:szCs w:val="24"/>
        </w:rPr>
        <w:t>Witricity</w:t>
      </w:r>
      <w:proofErr w:type="spellEnd"/>
      <w:r w:rsidRPr="002E306D">
        <w:rPr>
          <w:rFonts w:ascii="Arial" w:eastAsia="Arial" w:hAnsi="Arial" w:cs="Arial"/>
          <w:sz w:val="24"/>
          <w:szCs w:val="24"/>
        </w:rPr>
        <w:t>)</w:t>
      </w:r>
    </w:p>
    <w:p w:rsidR="00EA4535" w:rsidRPr="002E306D" w:rsidRDefault="00EA4535" w:rsidP="00EA4535">
      <w:pPr>
        <w:jc w:val="both"/>
        <w:rPr>
          <w:rFonts w:ascii="Arial" w:hAnsi="Arial" w:cs="Arial"/>
        </w:rPr>
      </w:pPr>
    </w:p>
    <w:p w:rsidR="00EA4535" w:rsidRPr="002E306D" w:rsidRDefault="00EA4535" w:rsidP="00EA4535">
      <w:pPr>
        <w:pStyle w:val="SDH3"/>
        <w:rPr>
          <w:rFonts w:eastAsia="Arial"/>
        </w:rPr>
      </w:pPr>
      <w:r w:rsidRPr="002E306D">
        <w:rPr>
          <w:rFonts w:eastAsia="Arial"/>
        </w:rPr>
        <w:t>3.2.6.3 Magnetic Induction Technology</w:t>
      </w:r>
    </w:p>
    <w:p w:rsidR="00EA4535" w:rsidRPr="002E306D" w:rsidRDefault="00EA4535" w:rsidP="00EA4535">
      <w:pPr>
        <w:pStyle w:val="SDText"/>
      </w:pPr>
    </w:p>
    <w:p w:rsidR="00EA4535" w:rsidRPr="002E306D" w:rsidRDefault="00EA4535" w:rsidP="00EA4535">
      <w:pPr>
        <w:pStyle w:val="SDText"/>
      </w:pPr>
      <w:r w:rsidRPr="002E306D">
        <w:t>One WPT technology to charge drone wirelessly is magnetic induction.  With magnetic induction, a magnetic flux created around a transmitter coil induces an electrical energy in the receiver. The distance between the transmitter and the receiver affects the efficiency of the power since not all the magnetic flux around the transmitter can be converted to electrical energy in the receiver.</w:t>
      </w:r>
    </w:p>
    <w:p w:rsidR="00EA4535" w:rsidRPr="002E306D" w:rsidRDefault="00EA4535" w:rsidP="00EA4535">
      <w:pPr>
        <w:pStyle w:val="SDText"/>
      </w:pPr>
      <w:r w:rsidRPr="002E306D">
        <w:t xml:space="preserve"> </w:t>
      </w:r>
    </w:p>
    <w:p w:rsidR="00EA4535" w:rsidRPr="002E306D" w:rsidRDefault="00EA4535" w:rsidP="00EA4535">
      <w:pPr>
        <w:pStyle w:val="SDText"/>
      </w:pPr>
      <w:r w:rsidRPr="002E306D">
        <w:t xml:space="preserve">Magnetic induction uses a tightly coupled system to improve power transfer efficiency. Tightly coupled are very sensitive to misalignment. This is the reason why we use multiple coils. Multiple coils make positioning of receiver flexible. Additionally, they allow for multiple charging. </w:t>
      </w:r>
    </w:p>
    <w:p w:rsidR="00EA4535" w:rsidRPr="002E306D" w:rsidRDefault="00EA4535" w:rsidP="00EA4535">
      <w:pPr>
        <w:jc w:val="both"/>
        <w:rPr>
          <w:rFonts w:ascii="Arial" w:hAnsi="Arial" w:cs="Arial"/>
        </w:rPr>
      </w:pPr>
    </w:p>
    <w:p w:rsidR="00EA4535" w:rsidRPr="002E306D" w:rsidRDefault="00EA4535" w:rsidP="00EA4535">
      <w:pPr>
        <w:pStyle w:val="SDH3"/>
        <w:rPr>
          <w:rFonts w:eastAsia="Arial"/>
        </w:rPr>
      </w:pPr>
      <w:r w:rsidRPr="002E306D">
        <w:rPr>
          <w:rFonts w:eastAsia="Arial"/>
        </w:rPr>
        <w:t>3.2.6.4 Magnetic Resonance Technology</w:t>
      </w:r>
    </w:p>
    <w:p w:rsidR="00EA4535" w:rsidRPr="002E306D" w:rsidRDefault="00EA4535" w:rsidP="00EA4535">
      <w:pPr>
        <w:pStyle w:val="SDText"/>
      </w:pPr>
    </w:p>
    <w:p w:rsidR="00EA4535" w:rsidRPr="002E306D" w:rsidRDefault="00EA4535" w:rsidP="00EA4535">
      <w:pPr>
        <w:pStyle w:val="SDText"/>
        <w:rPr>
          <w:rFonts w:eastAsia="Arial"/>
        </w:rPr>
      </w:pPr>
      <w:r w:rsidRPr="002E306D">
        <w:rPr>
          <w:rFonts w:eastAsia="Arial"/>
        </w:rPr>
        <w:t>The technology preferred for our drone charging system is magnetic resonance. Like magnetic induction, wireless power transmitter and receiver are needed for a complete charging station. The main difference is that it is a loosely coupled system. This means there is a larger distance between the transmitter and receiver. This makes it possible to charge our drone at a distance. The drawback to loosely coupled system is minimum power transfer efficiency and large EM emissions.  To ensure flexibility we will use multi coil as opposed to single coil.</w:t>
      </w:r>
    </w:p>
    <w:p w:rsidR="00EA4535" w:rsidRPr="002E306D" w:rsidRDefault="00EA4535" w:rsidP="00EA4535">
      <w:pPr>
        <w:jc w:val="both"/>
        <w:rPr>
          <w:rFonts w:ascii="Arial" w:hAnsi="Arial" w:cs="Arial"/>
        </w:rPr>
      </w:pPr>
      <w:r w:rsidRPr="002E306D">
        <w:rPr>
          <w:rFonts w:ascii="Arial" w:eastAsia="Arial" w:hAnsi="Arial" w:cs="Arial"/>
          <w:sz w:val="24"/>
          <w:szCs w:val="24"/>
        </w:rPr>
        <w:t xml:space="preserve">  </w:t>
      </w:r>
    </w:p>
    <w:p w:rsidR="00EA4535" w:rsidRPr="002E306D" w:rsidRDefault="00EA4535" w:rsidP="00EA4535">
      <w:pPr>
        <w:pStyle w:val="SDText"/>
      </w:pPr>
      <w:r w:rsidRPr="002E306D">
        <w:t>The table in figure 3.2.6.4a is the comparison between the different transmitter configurations.</w:t>
      </w:r>
    </w:p>
    <w:p w:rsidR="00EA4535" w:rsidRPr="002E306D" w:rsidRDefault="00EA4535" w:rsidP="00EA4535">
      <w:pPr>
        <w:jc w:val="both"/>
        <w:rPr>
          <w:rFonts w:ascii="Arial" w:hAnsi="Arial" w:cs="Arial"/>
        </w:rPr>
      </w:pPr>
    </w:p>
    <w:p w:rsidR="00EA4535" w:rsidRPr="002E306D" w:rsidRDefault="00EA4535" w:rsidP="00EA4535">
      <w:pPr>
        <w:jc w:val="center"/>
        <w:rPr>
          <w:rFonts w:ascii="Arial" w:hAnsi="Arial" w:cs="Arial"/>
        </w:rPr>
      </w:pPr>
      <w:r w:rsidRPr="002E306D">
        <w:rPr>
          <w:rFonts w:ascii="Arial" w:hAnsi="Arial" w:cs="Arial"/>
          <w:noProof/>
        </w:rPr>
        <w:lastRenderedPageBreak/>
        <w:drawing>
          <wp:inline distT="0" distB="0" distL="0" distR="0" wp14:anchorId="66A02702" wp14:editId="29055311">
            <wp:extent cx="5486400" cy="4168025"/>
            <wp:effectExtent l="0" t="0" r="0" b="4445"/>
            <wp:docPr id="68"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27"/>
                    <a:srcRect l="34046" t="24460" r="24866" b="15499"/>
                    <a:stretch>
                      <a:fillRect/>
                    </a:stretch>
                  </pic:blipFill>
                  <pic:spPr>
                    <a:xfrm>
                      <a:off x="0" y="0"/>
                      <a:ext cx="5486400" cy="4168025"/>
                    </a:xfrm>
                    <a:prstGeom prst="rect">
                      <a:avLst/>
                    </a:prstGeom>
                    <a:ln/>
                  </pic:spPr>
                </pic:pic>
              </a:graphicData>
            </a:graphic>
          </wp:inline>
        </w:drawing>
      </w:r>
    </w:p>
    <w:p w:rsidR="00EA4535" w:rsidRPr="002E306D" w:rsidRDefault="00EA4535" w:rsidP="00EA4535">
      <w:pPr>
        <w:jc w:val="center"/>
        <w:rPr>
          <w:rFonts w:ascii="Arial" w:hAnsi="Arial" w:cs="Arial"/>
        </w:rPr>
      </w:pPr>
    </w:p>
    <w:p w:rsidR="00EA4535" w:rsidRPr="002E306D" w:rsidRDefault="00EA4535" w:rsidP="00EA4535">
      <w:pPr>
        <w:pStyle w:val="SDText"/>
        <w:jc w:val="center"/>
      </w:pPr>
      <w:r w:rsidRPr="002E306D">
        <w:t>Figure 3.2.6.4a Comparison between the different transmitter configurations</w:t>
      </w:r>
    </w:p>
    <w:p w:rsidR="00EA4535" w:rsidRPr="002E306D" w:rsidRDefault="00EA4535" w:rsidP="00EA4535">
      <w:pPr>
        <w:pStyle w:val="SDText"/>
        <w:jc w:val="center"/>
      </w:pPr>
      <w:r w:rsidRPr="002E306D">
        <w:t>(Used with Permission from Wireless Power Consortium)</w:t>
      </w:r>
    </w:p>
    <w:p w:rsidR="00EA4535" w:rsidRPr="002E306D" w:rsidRDefault="00EA4535" w:rsidP="00EA4535">
      <w:pPr>
        <w:jc w:val="both"/>
        <w:rPr>
          <w:rFonts w:ascii="Arial" w:hAnsi="Arial" w:cs="Arial"/>
        </w:rPr>
      </w:pPr>
    </w:p>
    <w:p w:rsidR="00EA4535" w:rsidRPr="002E306D" w:rsidRDefault="00EA4535" w:rsidP="00EA4535">
      <w:pPr>
        <w:pStyle w:val="SDText"/>
      </w:pPr>
      <w:r w:rsidRPr="002E306D">
        <w:t xml:space="preserve">Components of Wireless Battery system </w:t>
      </w:r>
    </w:p>
    <w:p w:rsidR="00EA4535" w:rsidRPr="002E306D" w:rsidRDefault="00EA4535" w:rsidP="00915C2E">
      <w:pPr>
        <w:pStyle w:val="SDText"/>
        <w:numPr>
          <w:ilvl w:val="0"/>
          <w:numId w:val="35"/>
        </w:numPr>
      </w:pPr>
      <w:r w:rsidRPr="002E306D">
        <w:t>Transmitter Electronics</w:t>
      </w:r>
    </w:p>
    <w:p w:rsidR="00EA4535" w:rsidRPr="002E306D" w:rsidRDefault="00EA4535" w:rsidP="00915C2E">
      <w:pPr>
        <w:pStyle w:val="SDText"/>
        <w:numPr>
          <w:ilvl w:val="0"/>
          <w:numId w:val="35"/>
        </w:numPr>
      </w:pPr>
      <w:r w:rsidRPr="002E306D">
        <w:t>Transmitter coil</w:t>
      </w:r>
    </w:p>
    <w:p w:rsidR="00EA4535" w:rsidRPr="002E306D" w:rsidRDefault="00EA4535" w:rsidP="00915C2E">
      <w:pPr>
        <w:pStyle w:val="SDText"/>
        <w:numPr>
          <w:ilvl w:val="0"/>
          <w:numId w:val="35"/>
        </w:numPr>
      </w:pPr>
      <w:r w:rsidRPr="002E306D">
        <w:t xml:space="preserve">Receiver Electronics </w:t>
      </w:r>
    </w:p>
    <w:p w:rsidR="00EA4535" w:rsidRPr="002E306D" w:rsidRDefault="00EA4535" w:rsidP="00915C2E">
      <w:pPr>
        <w:pStyle w:val="SDText"/>
        <w:numPr>
          <w:ilvl w:val="0"/>
          <w:numId w:val="35"/>
        </w:numPr>
      </w:pPr>
      <w:r w:rsidRPr="002E306D">
        <w:t>Receiver Coil</w:t>
      </w:r>
    </w:p>
    <w:p w:rsidR="00EA4535" w:rsidRPr="002E306D" w:rsidRDefault="00EA4535" w:rsidP="00EA4535">
      <w:pPr>
        <w:pStyle w:val="SDText"/>
        <w:ind w:left="720"/>
      </w:pPr>
    </w:p>
    <w:p w:rsidR="00EA4535" w:rsidRPr="002E306D" w:rsidRDefault="00EA4535" w:rsidP="00EA4535">
      <w:pPr>
        <w:pStyle w:val="SDText"/>
      </w:pPr>
      <w:r w:rsidRPr="002E306D">
        <w:t>The components of the wireless battery system is shown in fig 3.2.6.4b</w:t>
      </w:r>
    </w:p>
    <w:p w:rsidR="00EA4535" w:rsidRPr="002E306D" w:rsidRDefault="00EA4535" w:rsidP="00EA4535">
      <w:pPr>
        <w:jc w:val="center"/>
        <w:rPr>
          <w:rFonts w:ascii="Arial" w:hAnsi="Arial" w:cs="Arial"/>
        </w:rPr>
      </w:pPr>
      <w:r w:rsidRPr="002E306D">
        <w:rPr>
          <w:rFonts w:ascii="Arial" w:hAnsi="Arial" w:cs="Arial"/>
          <w:noProof/>
        </w:rPr>
        <w:lastRenderedPageBreak/>
        <w:drawing>
          <wp:inline distT="0" distB="0" distL="0" distR="0" wp14:anchorId="4C5076C3" wp14:editId="45E8EA89">
            <wp:extent cx="5486400" cy="3479062"/>
            <wp:effectExtent l="0" t="0" r="0" b="7620"/>
            <wp:docPr id="69"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28"/>
                    <a:srcRect l="24433" t="24787" r="40442" b="35961"/>
                    <a:stretch>
                      <a:fillRect/>
                    </a:stretch>
                  </pic:blipFill>
                  <pic:spPr>
                    <a:xfrm>
                      <a:off x="0" y="0"/>
                      <a:ext cx="5486400" cy="3479062"/>
                    </a:xfrm>
                    <a:prstGeom prst="rect">
                      <a:avLst/>
                    </a:prstGeom>
                    <a:ln/>
                  </pic:spPr>
                </pic:pic>
              </a:graphicData>
            </a:graphic>
          </wp:inline>
        </w:drawing>
      </w:r>
    </w:p>
    <w:p w:rsidR="00EA4535" w:rsidRPr="002E306D" w:rsidRDefault="00EA4535" w:rsidP="00EA4535">
      <w:pPr>
        <w:jc w:val="center"/>
        <w:rPr>
          <w:rFonts w:ascii="Arial" w:hAnsi="Arial" w:cs="Arial"/>
        </w:rPr>
      </w:pPr>
    </w:p>
    <w:p w:rsidR="00EA4535" w:rsidRPr="002E306D" w:rsidRDefault="00EA4535" w:rsidP="00EA4535">
      <w:pPr>
        <w:pStyle w:val="SDText"/>
        <w:jc w:val="center"/>
      </w:pPr>
      <w:r w:rsidRPr="002E306D">
        <w:t>Figure 3.2.6.4b Components of Wireless Charging System</w:t>
      </w:r>
    </w:p>
    <w:p w:rsidR="00EA4535" w:rsidRPr="002E306D" w:rsidRDefault="00EA4535" w:rsidP="00EA4535">
      <w:pPr>
        <w:pStyle w:val="SDText"/>
        <w:jc w:val="center"/>
      </w:pPr>
      <w:r w:rsidRPr="002E306D">
        <w:t>(Pending Permission from IDT)</w:t>
      </w:r>
    </w:p>
    <w:p w:rsidR="00EA4535" w:rsidRPr="002E306D" w:rsidRDefault="00EA4535" w:rsidP="00EA4535">
      <w:pPr>
        <w:jc w:val="center"/>
        <w:rPr>
          <w:rFonts w:ascii="Arial" w:hAnsi="Arial" w:cs="Arial"/>
        </w:rPr>
      </w:pPr>
    </w:p>
    <w:p w:rsidR="00EA4535" w:rsidRPr="002E306D" w:rsidRDefault="00EA4535" w:rsidP="00EA4535">
      <w:pPr>
        <w:jc w:val="both"/>
        <w:rPr>
          <w:rFonts w:ascii="Arial" w:hAnsi="Arial" w:cs="Arial"/>
        </w:rPr>
      </w:pPr>
    </w:p>
    <w:p w:rsidR="00EA4535" w:rsidRPr="002E306D" w:rsidRDefault="00EA4535" w:rsidP="00EA4535">
      <w:pPr>
        <w:pStyle w:val="SDH3"/>
        <w:rPr>
          <w:rFonts w:eastAsia="Arial"/>
        </w:rPr>
      </w:pPr>
      <w:r w:rsidRPr="002E306D">
        <w:rPr>
          <w:rFonts w:eastAsia="Arial"/>
        </w:rPr>
        <w:t xml:space="preserve">3.2.6.5 Wireless Power Transmitter </w:t>
      </w:r>
    </w:p>
    <w:p w:rsidR="00EA4535" w:rsidRPr="002E306D" w:rsidRDefault="00EA4535" w:rsidP="00EA4535">
      <w:pPr>
        <w:pStyle w:val="SDText"/>
      </w:pPr>
    </w:p>
    <w:p w:rsidR="00EA4535" w:rsidRPr="002E306D" w:rsidRDefault="00EA4535" w:rsidP="00EA4535">
      <w:pPr>
        <w:pStyle w:val="SDText"/>
        <w:rPr>
          <w:rFonts w:eastAsia="Arial"/>
        </w:rPr>
      </w:pPr>
      <w:r w:rsidRPr="002E306D">
        <w:rPr>
          <w:rFonts w:eastAsia="Arial"/>
        </w:rPr>
        <w:t>The first component needed in a wireless charging system is a wireless power transmitter.</w:t>
      </w:r>
    </w:p>
    <w:p w:rsidR="00EA4535" w:rsidRPr="002E306D" w:rsidRDefault="00EA4535" w:rsidP="00EA4535">
      <w:pPr>
        <w:pStyle w:val="SDText"/>
      </w:pPr>
    </w:p>
    <w:p w:rsidR="00EA4535" w:rsidRPr="002E306D" w:rsidRDefault="00EA4535" w:rsidP="00EA4535">
      <w:pPr>
        <w:pStyle w:val="SDText"/>
        <w:rPr>
          <w:rFonts w:eastAsia="Arial"/>
        </w:rPr>
      </w:pPr>
      <w:r w:rsidRPr="002E306D">
        <w:rPr>
          <w:rFonts w:eastAsia="Arial"/>
        </w:rPr>
        <w:t>The transmitter is a DC input wirele</w:t>
      </w:r>
      <w:r w:rsidR="004731EE" w:rsidRPr="002E306D">
        <w:rPr>
          <w:rFonts w:eastAsia="Arial"/>
        </w:rPr>
        <w:t>ss charging transmitter with USB</w:t>
      </w:r>
      <w:r w:rsidRPr="002E306D">
        <w:rPr>
          <w:rFonts w:eastAsia="Arial"/>
        </w:rPr>
        <w:t xml:space="preserve"> port. It transfers power by electromagnetic induction. The design under consideration supports multi-coil arrays driven by separate bridges which are automatically selected to deliver highest coupled power into wireless receiver. It also has an integrated 100mΩ Full Bridge switches which drive the coil and the series capacitance. The series capacitor (</w:t>
      </w:r>
      <w:proofErr w:type="spellStart"/>
      <w:r w:rsidRPr="002E306D">
        <w:rPr>
          <w:rFonts w:eastAsia="Arial"/>
        </w:rPr>
        <w:t>Cx</w:t>
      </w:r>
      <w:proofErr w:type="spellEnd"/>
      <w:r w:rsidRPr="002E306D">
        <w:rPr>
          <w:rFonts w:eastAsia="Arial"/>
        </w:rPr>
        <w:t xml:space="preserve">) is what is used to determine the resonance frequency in the transmitter. The frequency can be determined by the relation below. Where Lx is the inductance for the transmitter coil and </w:t>
      </w:r>
      <w:proofErr w:type="spellStart"/>
      <w:r w:rsidRPr="002E306D">
        <w:rPr>
          <w:rFonts w:eastAsia="Arial"/>
        </w:rPr>
        <w:t>Cx</w:t>
      </w:r>
      <w:proofErr w:type="spellEnd"/>
      <w:r w:rsidRPr="002E306D">
        <w:rPr>
          <w:rFonts w:eastAsia="Arial"/>
        </w:rPr>
        <w:t xml:space="preserve"> is the capacitance for the transmitter coil.</w:t>
      </w:r>
    </w:p>
    <w:p w:rsidR="00EA4535" w:rsidRPr="002E306D" w:rsidRDefault="00EA4535" w:rsidP="00EA4535">
      <w:pPr>
        <w:tabs>
          <w:tab w:val="left" w:pos="4170"/>
        </w:tabs>
        <w:jc w:val="both"/>
        <w:rPr>
          <w:rFonts w:ascii="Arial" w:hAnsi="Arial" w:cs="Arial"/>
        </w:rPr>
      </w:pPr>
    </w:p>
    <w:p w:rsidR="00EA4535" w:rsidRPr="002E306D" w:rsidRDefault="00200105" w:rsidP="00EA4535">
      <w:pPr>
        <w:jc w:val="center"/>
        <w:rPr>
          <w:rFonts w:ascii="Arial" w:eastAsiaTheme="minorEastAsia" w:hAnsi="Arial" w:cs="Arial"/>
          <w:b/>
          <w:sz w:val="24"/>
          <w:szCs w:val="24"/>
        </w:rPr>
      </w:pPr>
      <m:oMathPara>
        <m:oMathParaPr>
          <m:jc m:val="center"/>
        </m:oMathParaPr>
        <m:oMath>
          <m:sSub>
            <m:sSubPr>
              <m:ctrlPr>
                <w:rPr>
                  <w:rFonts w:ascii="Cambria Math" w:hAnsi="Cambria Math" w:cs="Arial"/>
                  <w:b/>
                  <w:sz w:val="24"/>
                  <w:szCs w:val="24"/>
                </w:rPr>
              </m:ctrlPr>
            </m:sSubPr>
            <m:e>
              <m:r>
                <m:rPr>
                  <m:sty m:val="b"/>
                </m:rPr>
                <w:rPr>
                  <w:rFonts w:ascii="Cambria Math" w:hAnsi="Cambria Math" w:cs="Arial"/>
                  <w:sz w:val="24"/>
                  <w:szCs w:val="24"/>
                </w:rPr>
                <m:t>f</m:t>
              </m:r>
            </m:e>
            <m:sub>
              <m:r>
                <m:rPr>
                  <m:sty m:val="b"/>
                </m:rPr>
                <w:rPr>
                  <w:rFonts w:ascii="Cambria Math" w:hAnsi="Cambria Math" w:cs="Arial"/>
                  <w:sz w:val="24"/>
                  <w:szCs w:val="24"/>
                </w:rPr>
                <m:t>0</m:t>
              </m:r>
            </m:sub>
          </m:sSub>
          <m:r>
            <m:rPr>
              <m:sty m:val="b"/>
            </m:rPr>
            <w:rPr>
              <w:rFonts w:ascii="Cambria Math" w:hAnsi="Cambria Math" w:cs="Arial"/>
              <w:sz w:val="24"/>
              <w:szCs w:val="24"/>
            </w:rPr>
            <m:t>=</m:t>
          </m:r>
          <m:f>
            <m:fPr>
              <m:ctrlPr>
                <w:rPr>
                  <w:rFonts w:ascii="Cambria Math" w:hAnsi="Cambria Math" w:cs="Arial"/>
                  <w:b/>
                  <w:sz w:val="24"/>
                  <w:szCs w:val="24"/>
                </w:rPr>
              </m:ctrlPr>
            </m:fPr>
            <m:num>
              <m:r>
                <m:rPr>
                  <m:sty m:val="b"/>
                </m:rPr>
                <w:rPr>
                  <w:rFonts w:ascii="Cambria Math" w:hAnsi="Cambria Math" w:cs="Arial"/>
                  <w:sz w:val="24"/>
                  <w:szCs w:val="24"/>
                </w:rPr>
                <m:t>1</m:t>
              </m:r>
            </m:num>
            <m:den>
              <m:r>
                <m:rPr>
                  <m:sty m:val="b"/>
                </m:rPr>
                <w:rPr>
                  <w:rFonts w:ascii="Cambria Math" w:hAnsi="Cambria Math" w:cs="Arial"/>
                  <w:sz w:val="24"/>
                  <w:szCs w:val="24"/>
                </w:rPr>
                <m:t>2π</m:t>
              </m:r>
              <m:rad>
                <m:radPr>
                  <m:degHide m:val="1"/>
                  <m:ctrlPr>
                    <w:rPr>
                      <w:rFonts w:ascii="Cambria Math" w:hAnsi="Cambria Math" w:cs="Arial"/>
                      <w:b/>
                      <w:sz w:val="24"/>
                      <w:szCs w:val="24"/>
                    </w:rPr>
                  </m:ctrlPr>
                </m:radPr>
                <m:deg/>
                <m:e>
                  <m:sSub>
                    <m:sSubPr>
                      <m:ctrlPr>
                        <w:rPr>
                          <w:rFonts w:ascii="Cambria Math" w:hAnsi="Cambria Math" w:cs="Arial"/>
                          <w:b/>
                          <w:sz w:val="24"/>
                          <w:szCs w:val="24"/>
                        </w:rPr>
                      </m:ctrlPr>
                    </m:sSubPr>
                    <m:e>
                      <m:r>
                        <m:rPr>
                          <m:sty m:val="b"/>
                        </m:rPr>
                        <w:rPr>
                          <w:rFonts w:ascii="Cambria Math" w:hAnsi="Cambria Math" w:cs="Arial"/>
                          <w:sz w:val="24"/>
                          <w:szCs w:val="24"/>
                        </w:rPr>
                        <m:t>L</m:t>
                      </m:r>
                    </m:e>
                    <m:sub>
                      <m:r>
                        <m:rPr>
                          <m:sty m:val="b"/>
                        </m:rPr>
                        <w:rPr>
                          <w:rFonts w:ascii="Cambria Math" w:hAnsi="Cambria Math" w:cs="Arial"/>
                          <w:sz w:val="24"/>
                          <w:szCs w:val="24"/>
                        </w:rPr>
                        <m:t>x</m:t>
                      </m:r>
                    </m:sub>
                  </m:sSub>
                  <m:sSub>
                    <m:sSubPr>
                      <m:ctrlPr>
                        <w:rPr>
                          <w:rFonts w:ascii="Cambria Math" w:hAnsi="Cambria Math" w:cs="Arial"/>
                          <w:b/>
                          <w:sz w:val="24"/>
                          <w:szCs w:val="24"/>
                        </w:rPr>
                      </m:ctrlPr>
                    </m:sSubPr>
                    <m:e>
                      <m:r>
                        <m:rPr>
                          <m:sty m:val="b"/>
                        </m:rPr>
                        <w:rPr>
                          <w:rFonts w:ascii="Cambria Math" w:hAnsi="Cambria Math" w:cs="Arial"/>
                          <w:sz w:val="24"/>
                          <w:szCs w:val="24"/>
                        </w:rPr>
                        <m:t>C</m:t>
                      </m:r>
                    </m:e>
                    <m:sub>
                      <m:r>
                        <m:rPr>
                          <m:sty m:val="b"/>
                        </m:rPr>
                        <w:rPr>
                          <w:rFonts w:ascii="Cambria Math" w:hAnsi="Cambria Math" w:cs="Arial"/>
                          <w:sz w:val="24"/>
                          <w:szCs w:val="24"/>
                        </w:rPr>
                        <m:t>x</m:t>
                      </m:r>
                    </m:sub>
                  </m:sSub>
                </m:e>
              </m:rad>
            </m:den>
          </m:f>
        </m:oMath>
      </m:oMathPara>
    </w:p>
    <w:p w:rsidR="00726703" w:rsidRPr="002E306D" w:rsidRDefault="00726703" w:rsidP="00EA4535">
      <w:pPr>
        <w:jc w:val="center"/>
        <w:rPr>
          <w:rFonts w:ascii="Arial" w:hAnsi="Arial" w:cs="Arial"/>
        </w:rPr>
      </w:pPr>
    </w:p>
    <w:p w:rsidR="00726703" w:rsidRPr="002E306D" w:rsidRDefault="00726703" w:rsidP="00EA4535">
      <w:pPr>
        <w:jc w:val="center"/>
        <w:rPr>
          <w:rFonts w:ascii="Arial" w:hAnsi="Arial" w:cs="Arial"/>
        </w:rPr>
      </w:pPr>
    </w:p>
    <w:p w:rsidR="00EA4535" w:rsidRPr="002E306D" w:rsidRDefault="00EA4535" w:rsidP="00EA4535">
      <w:pPr>
        <w:tabs>
          <w:tab w:val="left" w:pos="4170"/>
        </w:tabs>
        <w:jc w:val="both"/>
        <w:rPr>
          <w:rFonts w:ascii="Arial" w:hAnsi="Arial" w:cs="Arial"/>
        </w:rPr>
      </w:pPr>
      <w:r w:rsidRPr="002E306D">
        <w:rPr>
          <w:rFonts w:ascii="Arial" w:eastAsia="Arial" w:hAnsi="Arial" w:cs="Arial"/>
          <w:sz w:val="24"/>
          <w:szCs w:val="24"/>
        </w:rPr>
        <w:t xml:space="preserve">  </w:t>
      </w:r>
    </w:p>
    <w:p w:rsidR="00EA4535" w:rsidRPr="002E306D" w:rsidRDefault="00EA4535" w:rsidP="00EA4535">
      <w:pPr>
        <w:pStyle w:val="SDH3"/>
        <w:rPr>
          <w:rFonts w:eastAsia="Arial"/>
        </w:rPr>
      </w:pPr>
      <w:r w:rsidRPr="002E306D">
        <w:rPr>
          <w:rFonts w:eastAsia="Arial"/>
        </w:rPr>
        <w:lastRenderedPageBreak/>
        <w:t xml:space="preserve">3.2.6.6 Wireless Power Receiver </w:t>
      </w:r>
    </w:p>
    <w:p w:rsidR="00EA4535" w:rsidRPr="002E306D" w:rsidRDefault="00EA4535" w:rsidP="00EA4535">
      <w:pPr>
        <w:pStyle w:val="SDText"/>
      </w:pPr>
    </w:p>
    <w:p w:rsidR="00EA4535" w:rsidRPr="002E306D" w:rsidRDefault="00EA4535" w:rsidP="00EA4535">
      <w:pPr>
        <w:pStyle w:val="SDText"/>
      </w:pPr>
      <w:r w:rsidRPr="002E306D">
        <w:t xml:space="preserve">The second component needed in a wireless charging system is a wireless power receiver. The wireless receiver is an important component in the wireless charging systems. It is used together with the wireless transmitter. The receiver rectifies the power using the diode rectifiers. The diodes are made of FETs to improve its efficiency. It filters the power using ceramic output capacitors. This voltage is applied to the battery using a linear stage or switching regulator. The receiver electronics can alert the transmitter to adjust the charging current and voltage rates. It also can stop complete power transfer when the battery if fully charged. </w:t>
      </w:r>
    </w:p>
    <w:p w:rsidR="00EA4535" w:rsidRPr="002E306D" w:rsidRDefault="00EA4535" w:rsidP="00EA4535">
      <w:pPr>
        <w:jc w:val="both"/>
        <w:rPr>
          <w:rFonts w:ascii="Arial" w:hAnsi="Arial" w:cs="Arial"/>
        </w:rPr>
      </w:pPr>
    </w:p>
    <w:p w:rsidR="00D463A3" w:rsidRPr="002E306D" w:rsidRDefault="00D463A3" w:rsidP="00D463A3">
      <w:pPr>
        <w:pStyle w:val="SDH2"/>
      </w:pPr>
      <w:bookmarkStart w:id="49" w:name="_Toc437354082"/>
      <w:bookmarkStart w:id="50" w:name="_Toc437383312"/>
      <w:bookmarkStart w:id="51" w:name="_Toc449816289"/>
      <w:r w:rsidRPr="002E306D">
        <w:t>3.2.7 DC/DC Converters</w:t>
      </w:r>
      <w:bookmarkEnd w:id="49"/>
      <w:bookmarkEnd w:id="50"/>
      <w:bookmarkEnd w:id="51"/>
    </w:p>
    <w:p w:rsidR="00D463A3" w:rsidRPr="002E306D" w:rsidRDefault="00D463A3" w:rsidP="00D463A3">
      <w:pPr>
        <w:pStyle w:val="SDText"/>
      </w:pPr>
    </w:p>
    <w:p w:rsidR="00D463A3" w:rsidRPr="002E306D" w:rsidRDefault="00D463A3" w:rsidP="00D463A3">
      <w:pPr>
        <w:pStyle w:val="SDText"/>
      </w:pPr>
      <w:r w:rsidRPr="002E306D">
        <w:rPr>
          <w:highlight w:val="white"/>
        </w:rPr>
        <w:t>DC to DC converters are very important in portable electronic devices which are primarily powered with batteries. Due to the presence of several sub-circuits within such portable devices with  each sub-circuit having  its own voltage level requirement different from that supplied by an external supply or the battery, which may be sometimes higher or lower,  a DC-DC converter is needed to implement the conversion to the desired voltage level . In applications where space and weight are critical, switched DC to DC converters offer a method to increase voltage from a partially lowered battery voltage thereby saving space instead of using multiple batteries to accomplish the same thing. For this project the various types and topologies of DC-DC converters were explored so as to determine the appropriate one(s) to be used in the implementation</w:t>
      </w:r>
      <w:r w:rsidRPr="002E306D">
        <w:t>.</w:t>
      </w:r>
    </w:p>
    <w:p w:rsidR="00D463A3" w:rsidRPr="002E306D" w:rsidRDefault="00D463A3" w:rsidP="00D463A3">
      <w:pPr>
        <w:pStyle w:val="SDText"/>
      </w:pPr>
    </w:p>
    <w:p w:rsidR="00D463A3" w:rsidRPr="002E306D" w:rsidRDefault="00D463A3" w:rsidP="00891D7C">
      <w:pPr>
        <w:pStyle w:val="SDText"/>
        <w:rPr>
          <w:b/>
        </w:rPr>
      </w:pPr>
      <w:r w:rsidRPr="002E306D">
        <w:rPr>
          <w:b/>
        </w:rPr>
        <w:t>LINEAR REGULATORS</w:t>
      </w:r>
    </w:p>
    <w:p w:rsidR="00D463A3" w:rsidRPr="002E306D" w:rsidRDefault="00D463A3" w:rsidP="00D463A3">
      <w:pPr>
        <w:pStyle w:val="SDText"/>
      </w:pPr>
    </w:p>
    <w:p w:rsidR="00D463A3" w:rsidRPr="002E306D" w:rsidRDefault="00D463A3" w:rsidP="00D463A3">
      <w:pPr>
        <w:pStyle w:val="SDText"/>
        <w:rPr>
          <w:b/>
        </w:rPr>
      </w:pPr>
      <w:r w:rsidRPr="002E306D">
        <w:t>A linear regulator is a device used to maintain a steady voltage. The resistance of the regulator varies in accordance with the load resulting in a constant output voltage. The regulating device is made to act like a variable resistor thus making it known otherwise as a variable resistor. The regulator operates within the linear regions of its internal transistors and of active loads being applied. An example of Integrated Linear Regulator is shown in figure 3. 2.7.1</w:t>
      </w:r>
      <w:r w:rsidR="00891D7C" w:rsidRPr="002E306D">
        <w:t>a</w:t>
      </w:r>
    </w:p>
    <w:p w:rsidR="00726703" w:rsidRPr="002E306D" w:rsidRDefault="00D463A3" w:rsidP="00726703">
      <w:pPr>
        <w:jc w:val="center"/>
        <w:rPr>
          <w:rFonts w:ascii="Arial" w:hAnsi="Arial" w:cs="Arial"/>
        </w:rPr>
      </w:pPr>
      <w:r w:rsidRPr="002E306D">
        <w:rPr>
          <w:rFonts w:ascii="Arial" w:hAnsi="Arial" w:cs="Arial"/>
          <w:noProof/>
        </w:rPr>
        <w:drawing>
          <wp:inline distT="0" distB="0" distL="0" distR="0" wp14:anchorId="137A5F7E" wp14:editId="58AE1075">
            <wp:extent cx="2874873" cy="1932311"/>
            <wp:effectExtent l="0" t="0" r="1905" b="0"/>
            <wp:docPr id="17" name="Picture 17" descr="LT1038 Typical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T1038 Typical Application"/>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6524" cy="1940142"/>
                    </a:xfrm>
                    <a:prstGeom prst="rect">
                      <a:avLst/>
                    </a:prstGeom>
                    <a:noFill/>
                    <a:ln>
                      <a:noFill/>
                    </a:ln>
                  </pic:spPr>
                </pic:pic>
              </a:graphicData>
            </a:graphic>
          </wp:inline>
        </w:drawing>
      </w:r>
    </w:p>
    <w:p w:rsidR="00D463A3" w:rsidRPr="002E306D" w:rsidRDefault="00D463A3" w:rsidP="00726703">
      <w:pPr>
        <w:pStyle w:val="SDText"/>
        <w:jc w:val="center"/>
      </w:pPr>
      <w:r w:rsidRPr="002E306D">
        <w:t>Figure 3. 2.7.1</w:t>
      </w:r>
      <w:r w:rsidR="00891D7C" w:rsidRPr="002E306D">
        <w:t>a</w:t>
      </w:r>
      <w:r w:rsidRPr="002E306D">
        <w:t xml:space="preserve"> </w:t>
      </w:r>
      <w:proofErr w:type="gramStart"/>
      <w:r w:rsidRPr="002E306D">
        <w:t>Linear</w:t>
      </w:r>
      <w:proofErr w:type="gramEnd"/>
      <w:r w:rsidRPr="002E306D">
        <w:t xml:space="preserve"> regulator</w:t>
      </w:r>
    </w:p>
    <w:p w:rsidR="00D463A3" w:rsidRPr="002E306D" w:rsidRDefault="00D463A3" w:rsidP="00D463A3">
      <w:pPr>
        <w:pStyle w:val="SDText"/>
        <w:jc w:val="center"/>
      </w:pPr>
      <w:r w:rsidRPr="002E306D">
        <w:t>(Reprinted with permission from Linear Technology)</w:t>
      </w:r>
    </w:p>
    <w:p w:rsidR="00D463A3" w:rsidRPr="002E306D" w:rsidRDefault="00D463A3" w:rsidP="00D463A3">
      <w:pPr>
        <w:pStyle w:val="SDText"/>
        <w:jc w:val="center"/>
        <w:rPr>
          <w:sz w:val="22"/>
          <w:szCs w:val="22"/>
        </w:rPr>
      </w:pPr>
    </w:p>
    <w:p w:rsidR="00D463A3" w:rsidRPr="002E306D" w:rsidRDefault="00D463A3" w:rsidP="00D463A3">
      <w:pPr>
        <w:pStyle w:val="SDText"/>
      </w:pPr>
      <w:r w:rsidRPr="002E306D">
        <w:t>For the device to work, it requires the distribution of power to all elements of the system. This requires careful application of voltage and current running through each subsystem and device component. This implementation would be possible by using voltage regulators .Voltage regulators provide two splendid characteristics:</w:t>
      </w:r>
    </w:p>
    <w:p w:rsidR="00726703" w:rsidRPr="002E306D" w:rsidRDefault="00726703" w:rsidP="00D463A3">
      <w:pPr>
        <w:pStyle w:val="SDText"/>
      </w:pPr>
    </w:p>
    <w:p w:rsidR="00D463A3" w:rsidRPr="002E306D" w:rsidRDefault="00D463A3" w:rsidP="00915C2E">
      <w:pPr>
        <w:pStyle w:val="SDText"/>
        <w:numPr>
          <w:ilvl w:val="0"/>
          <w:numId w:val="16"/>
        </w:numPr>
      </w:pPr>
      <w:r w:rsidRPr="002E306D">
        <w:t>Maintaining a voltage with a steady-state current.</w:t>
      </w:r>
    </w:p>
    <w:p w:rsidR="00D463A3" w:rsidRPr="002E306D" w:rsidRDefault="00D463A3" w:rsidP="00915C2E">
      <w:pPr>
        <w:pStyle w:val="SDText"/>
        <w:numPr>
          <w:ilvl w:val="0"/>
          <w:numId w:val="16"/>
        </w:numPr>
      </w:pPr>
      <w:r w:rsidRPr="002E306D">
        <w:t>Dissipating energy from the system with the use of a heat sink. To summarize, the regulators which would qualify for the quad-copter’s guidelines are the following:</w:t>
      </w:r>
    </w:p>
    <w:p w:rsidR="00D463A3" w:rsidRPr="002E306D" w:rsidRDefault="00D463A3" w:rsidP="00D463A3">
      <w:pPr>
        <w:jc w:val="both"/>
        <w:rPr>
          <w:rFonts w:ascii="Arial" w:hAnsi="Arial" w:cs="Arial"/>
          <w:sz w:val="24"/>
          <w:szCs w:val="24"/>
        </w:rPr>
      </w:pPr>
    </w:p>
    <w:p w:rsidR="00D463A3" w:rsidRPr="002E306D" w:rsidRDefault="00D463A3" w:rsidP="00D463A3">
      <w:pPr>
        <w:pStyle w:val="SDText"/>
      </w:pPr>
      <w:r w:rsidRPr="002E306D">
        <w:t>For a voltage regulator to be a suitable consideration for this project the following specifications must apply:</w:t>
      </w:r>
    </w:p>
    <w:p w:rsidR="00726703" w:rsidRPr="002E306D" w:rsidRDefault="00726703" w:rsidP="00D463A3">
      <w:pPr>
        <w:pStyle w:val="SDText"/>
      </w:pPr>
    </w:p>
    <w:p w:rsidR="00D463A3" w:rsidRPr="002E306D" w:rsidRDefault="00D463A3" w:rsidP="00915C2E">
      <w:pPr>
        <w:pStyle w:val="SDText"/>
        <w:numPr>
          <w:ilvl w:val="0"/>
          <w:numId w:val="17"/>
        </w:numPr>
      </w:pPr>
      <w:r w:rsidRPr="002E306D">
        <w:t xml:space="preserve">A ability to take a high input voltage </w:t>
      </w:r>
    </w:p>
    <w:p w:rsidR="00D463A3" w:rsidRPr="002E306D" w:rsidRDefault="00D463A3" w:rsidP="00915C2E">
      <w:pPr>
        <w:pStyle w:val="SDText"/>
        <w:numPr>
          <w:ilvl w:val="0"/>
          <w:numId w:val="17"/>
        </w:numPr>
      </w:pPr>
      <w:r w:rsidRPr="002E306D">
        <w:t>Ability to maintain a nominal current in mA range.</w:t>
      </w:r>
    </w:p>
    <w:p w:rsidR="00D463A3" w:rsidRPr="002E306D" w:rsidRDefault="00D463A3" w:rsidP="00915C2E">
      <w:pPr>
        <w:pStyle w:val="SDText"/>
        <w:numPr>
          <w:ilvl w:val="0"/>
          <w:numId w:val="17"/>
        </w:numPr>
      </w:pPr>
      <w:r w:rsidRPr="002E306D">
        <w:t xml:space="preserve">Minimum space usage. </w:t>
      </w:r>
    </w:p>
    <w:p w:rsidR="00D463A3" w:rsidRPr="002E306D" w:rsidRDefault="00D463A3" w:rsidP="00915C2E">
      <w:pPr>
        <w:pStyle w:val="SDText"/>
        <w:numPr>
          <w:ilvl w:val="0"/>
          <w:numId w:val="17"/>
        </w:numPr>
      </w:pPr>
      <w:r w:rsidRPr="002E306D">
        <w:t>Temperature must be kept to a minimum.</w:t>
      </w:r>
    </w:p>
    <w:p w:rsidR="00D463A3" w:rsidRPr="002E306D" w:rsidRDefault="00D463A3" w:rsidP="00D463A3">
      <w:pPr>
        <w:ind w:left="720"/>
        <w:jc w:val="both"/>
        <w:rPr>
          <w:rFonts w:ascii="Arial" w:hAnsi="Arial" w:cs="Arial"/>
          <w:sz w:val="24"/>
          <w:szCs w:val="24"/>
        </w:rPr>
      </w:pPr>
    </w:p>
    <w:p w:rsidR="00D463A3" w:rsidRPr="002E306D" w:rsidRDefault="00D463A3" w:rsidP="00D463A3">
      <w:pPr>
        <w:pStyle w:val="SDText"/>
      </w:pPr>
      <w:r w:rsidRPr="002E306D">
        <w:t>Table 3.2.7 shows the comparison between linear regulators and switching regulators.</w:t>
      </w:r>
    </w:p>
    <w:p w:rsidR="00D463A3" w:rsidRPr="002E306D" w:rsidRDefault="00D463A3" w:rsidP="00D463A3">
      <w:pPr>
        <w:pStyle w:val="SDText"/>
      </w:pPr>
    </w:p>
    <w:tbl>
      <w:tblPr>
        <w:tblStyle w:val="PlainTable1"/>
        <w:tblW w:w="0" w:type="auto"/>
        <w:tblLook w:val="04A0" w:firstRow="1" w:lastRow="0" w:firstColumn="1" w:lastColumn="0" w:noHBand="0" w:noVBand="1"/>
      </w:tblPr>
      <w:tblGrid>
        <w:gridCol w:w="2876"/>
        <w:gridCol w:w="2876"/>
        <w:gridCol w:w="2878"/>
      </w:tblGrid>
      <w:tr w:rsidR="00D463A3" w:rsidRPr="002E306D" w:rsidTr="004558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rsidR="00D463A3" w:rsidRPr="002E306D" w:rsidRDefault="00D463A3" w:rsidP="004558DB">
            <w:pPr>
              <w:pStyle w:val="SDText"/>
              <w:jc w:val="center"/>
            </w:pPr>
          </w:p>
        </w:tc>
        <w:tc>
          <w:tcPr>
            <w:tcW w:w="3117" w:type="dxa"/>
          </w:tcPr>
          <w:p w:rsidR="00D463A3" w:rsidRPr="002E306D" w:rsidRDefault="00D463A3" w:rsidP="004558DB">
            <w:pPr>
              <w:pStyle w:val="SDText"/>
              <w:jc w:val="center"/>
              <w:cnfStyle w:val="100000000000" w:firstRow="1" w:lastRow="0" w:firstColumn="0" w:lastColumn="0" w:oddVBand="0" w:evenVBand="0" w:oddHBand="0" w:evenHBand="0" w:firstRowFirstColumn="0" w:firstRowLastColumn="0" w:lastRowFirstColumn="0" w:lastRowLastColumn="0"/>
            </w:pPr>
            <w:r w:rsidRPr="002E306D">
              <w:t>Linear Regulator</w:t>
            </w:r>
          </w:p>
        </w:tc>
        <w:tc>
          <w:tcPr>
            <w:tcW w:w="3117" w:type="dxa"/>
          </w:tcPr>
          <w:p w:rsidR="00D463A3" w:rsidRPr="002E306D" w:rsidRDefault="00D463A3" w:rsidP="004558DB">
            <w:pPr>
              <w:pStyle w:val="SDText"/>
              <w:jc w:val="center"/>
              <w:cnfStyle w:val="100000000000" w:firstRow="1" w:lastRow="0" w:firstColumn="0" w:lastColumn="0" w:oddVBand="0" w:evenVBand="0" w:oddHBand="0" w:evenHBand="0" w:firstRowFirstColumn="0" w:firstRowLastColumn="0" w:lastRowFirstColumn="0" w:lastRowLastColumn="0"/>
            </w:pPr>
            <w:r w:rsidRPr="002E306D">
              <w:t>Switching Regulator</w:t>
            </w:r>
          </w:p>
        </w:tc>
      </w:tr>
      <w:tr w:rsidR="00D463A3" w:rsidRPr="002E306D" w:rsidTr="004558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rsidR="00D463A3" w:rsidRPr="002E306D" w:rsidRDefault="00D463A3" w:rsidP="004558DB">
            <w:pPr>
              <w:pStyle w:val="SDText"/>
              <w:jc w:val="center"/>
            </w:pPr>
            <w:r w:rsidRPr="002E306D">
              <w:t>Design Effort</w:t>
            </w:r>
          </w:p>
        </w:tc>
        <w:tc>
          <w:tcPr>
            <w:tcW w:w="3117" w:type="dxa"/>
          </w:tcPr>
          <w:p w:rsidR="00D463A3" w:rsidRPr="002E306D" w:rsidRDefault="00D463A3" w:rsidP="004558DB">
            <w:pPr>
              <w:pStyle w:val="SDText"/>
              <w:jc w:val="center"/>
              <w:cnfStyle w:val="000000100000" w:firstRow="0" w:lastRow="0" w:firstColumn="0" w:lastColumn="0" w:oddVBand="0" w:evenVBand="0" w:oddHBand="1" w:evenHBand="0" w:firstRowFirstColumn="0" w:firstRowLastColumn="0" w:lastRowFirstColumn="0" w:lastRowLastColumn="0"/>
            </w:pPr>
            <w:r w:rsidRPr="002E306D">
              <w:t>Low</w:t>
            </w:r>
          </w:p>
        </w:tc>
        <w:tc>
          <w:tcPr>
            <w:tcW w:w="3117" w:type="dxa"/>
          </w:tcPr>
          <w:p w:rsidR="00D463A3" w:rsidRPr="002E306D" w:rsidRDefault="00D463A3" w:rsidP="004558DB">
            <w:pPr>
              <w:pStyle w:val="SDText"/>
              <w:jc w:val="center"/>
              <w:cnfStyle w:val="000000100000" w:firstRow="0" w:lastRow="0" w:firstColumn="0" w:lastColumn="0" w:oddVBand="0" w:evenVBand="0" w:oddHBand="1" w:evenHBand="0" w:firstRowFirstColumn="0" w:firstRowLastColumn="0" w:lastRowFirstColumn="0" w:lastRowLastColumn="0"/>
            </w:pPr>
            <w:r w:rsidRPr="002E306D">
              <w:t>High</w:t>
            </w:r>
          </w:p>
        </w:tc>
      </w:tr>
      <w:tr w:rsidR="00D463A3" w:rsidRPr="002E306D" w:rsidTr="004558DB">
        <w:tc>
          <w:tcPr>
            <w:cnfStyle w:val="001000000000" w:firstRow="0" w:lastRow="0" w:firstColumn="1" w:lastColumn="0" w:oddVBand="0" w:evenVBand="0" w:oddHBand="0" w:evenHBand="0" w:firstRowFirstColumn="0" w:firstRowLastColumn="0" w:lastRowFirstColumn="0" w:lastRowLastColumn="0"/>
            <w:tcW w:w="3116" w:type="dxa"/>
          </w:tcPr>
          <w:p w:rsidR="00D463A3" w:rsidRPr="002E306D" w:rsidRDefault="00D463A3" w:rsidP="004558DB">
            <w:pPr>
              <w:pStyle w:val="SDText"/>
              <w:jc w:val="center"/>
            </w:pPr>
            <w:r w:rsidRPr="002E306D">
              <w:t>Output Power</w:t>
            </w:r>
          </w:p>
        </w:tc>
        <w:tc>
          <w:tcPr>
            <w:tcW w:w="3117" w:type="dxa"/>
          </w:tcPr>
          <w:p w:rsidR="00D463A3" w:rsidRPr="002E306D" w:rsidRDefault="00D463A3" w:rsidP="004558DB">
            <w:pPr>
              <w:pStyle w:val="SDText"/>
              <w:jc w:val="center"/>
              <w:cnfStyle w:val="000000000000" w:firstRow="0" w:lastRow="0" w:firstColumn="0" w:lastColumn="0" w:oddVBand="0" w:evenVBand="0" w:oddHBand="0" w:evenHBand="0" w:firstRowFirstColumn="0" w:firstRowLastColumn="0" w:lastRowFirstColumn="0" w:lastRowLastColumn="0"/>
            </w:pPr>
            <w:r w:rsidRPr="002E306D">
              <w:t>Low</w:t>
            </w:r>
          </w:p>
        </w:tc>
        <w:tc>
          <w:tcPr>
            <w:tcW w:w="3117" w:type="dxa"/>
          </w:tcPr>
          <w:p w:rsidR="00D463A3" w:rsidRPr="002E306D" w:rsidRDefault="00D463A3" w:rsidP="004558DB">
            <w:pPr>
              <w:pStyle w:val="SDText"/>
              <w:jc w:val="center"/>
              <w:cnfStyle w:val="000000000000" w:firstRow="0" w:lastRow="0" w:firstColumn="0" w:lastColumn="0" w:oddVBand="0" w:evenVBand="0" w:oddHBand="0" w:evenHBand="0" w:firstRowFirstColumn="0" w:firstRowLastColumn="0" w:lastRowFirstColumn="0" w:lastRowLastColumn="0"/>
            </w:pPr>
            <w:r w:rsidRPr="002E306D">
              <w:t>Low or medium</w:t>
            </w:r>
          </w:p>
        </w:tc>
      </w:tr>
      <w:tr w:rsidR="00D463A3" w:rsidRPr="002E306D" w:rsidTr="004558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rsidR="00D463A3" w:rsidRPr="002E306D" w:rsidRDefault="00D463A3" w:rsidP="004558DB">
            <w:pPr>
              <w:pStyle w:val="SDText"/>
              <w:jc w:val="center"/>
            </w:pPr>
            <w:r w:rsidRPr="002E306D">
              <w:t>PCB Layout</w:t>
            </w:r>
          </w:p>
        </w:tc>
        <w:tc>
          <w:tcPr>
            <w:tcW w:w="3117" w:type="dxa"/>
          </w:tcPr>
          <w:p w:rsidR="00D463A3" w:rsidRPr="002E306D" w:rsidRDefault="00D463A3" w:rsidP="004558DB">
            <w:pPr>
              <w:pStyle w:val="SDText"/>
              <w:jc w:val="center"/>
              <w:cnfStyle w:val="000000100000" w:firstRow="0" w:lastRow="0" w:firstColumn="0" w:lastColumn="0" w:oddVBand="0" w:evenVBand="0" w:oddHBand="1" w:evenHBand="0" w:firstRowFirstColumn="0" w:firstRowLastColumn="0" w:lastRowFirstColumn="0" w:lastRowLastColumn="0"/>
            </w:pPr>
            <w:r w:rsidRPr="002E306D">
              <w:t>Small</w:t>
            </w:r>
          </w:p>
        </w:tc>
        <w:tc>
          <w:tcPr>
            <w:tcW w:w="3117" w:type="dxa"/>
          </w:tcPr>
          <w:p w:rsidR="00D463A3" w:rsidRPr="002E306D" w:rsidRDefault="00D463A3" w:rsidP="004558DB">
            <w:pPr>
              <w:pStyle w:val="SDText"/>
              <w:jc w:val="center"/>
              <w:cnfStyle w:val="000000100000" w:firstRow="0" w:lastRow="0" w:firstColumn="0" w:lastColumn="0" w:oddVBand="0" w:evenVBand="0" w:oddHBand="1" w:evenHBand="0" w:firstRowFirstColumn="0" w:firstRowLastColumn="0" w:lastRowFirstColumn="0" w:lastRowLastColumn="0"/>
            </w:pPr>
            <w:r w:rsidRPr="002E306D">
              <w:t>Large</w:t>
            </w:r>
          </w:p>
        </w:tc>
      </w:tr>
      <w:tr w:rsidR="00D463A3" w:rsidRPr="002E306D" w:rsidTr="004558DB">
        <w:tc>
          <w:tcPr>
            <w:cnfStyle w:val="001000000000" w:firstRow="0" w:lastRow="0" w:firstColumn="1" w:lastColumn="0" w:oddVBand="0" w:evenVBand="0" w:oddHBand="0" w:evenHBand="0" w:firstRowFirstColumn="0" w:firstRowLastColumn="0" w:lastRowFirstColumn="0" w:lastRowLastColumn="0"/>
            <w:tcW w:w="3116" w:type="dxa"/>
          </w:tcPr>
          <w:p w:rsidR="00D463A3" w:rsidRPr="002E306D" w:rsidRDefault="00D463A3" w:rsidP="004558DB">
            <w:pPr>
              <w:pStyle w:val="SDText"/>
              <w:jc w:val="center"/>
            </w:pPr>
            <w:r w:rsidRPr="002E306D">
              <w:t>High Efficiency Region (</w:t>
            </w:r>
            <w:proofErr w:type="spellStart"/>
            <w:r w:rsidRPr="002E306D">
              <w:t>V</w:t>
            </w:r>
            <w:r w:rsidRPr="002E306D">
              <w:rPr>
                <w:vertAlign w:val="subscript"/>
              </w:rPr>
              <w:t>out</w:t>
            </w:r>
            <w:proofErr w:type="spellEnd"/>
            <w:r w:rsidRPr="002E306D">
              <w:rPr>
                <w:vertAlign w:val="subscript"/>
              </w:rPr>
              <w:t xml:space="preserve">  vs </w:t>
            </w:r>
            <w:r w:rsidRPr="002E306D">
              <w:t>V</w:t>
            </w:r>
            <w:r w:rsidRPr="002E306D">
              <w:rPr>
                <w:vertAlign w:val="subscript"/>
              </w:rPr>
              <w:t>in</w:t>
            </w:r>
            <w:r w:rsidRPr="002E306D">
              <w:t>)</w:t>
            </w:r>
          </w:p>
        </w:tc>
        <w:tc>
          <w:tcPr>
            <w:tcW w:w="3117" w:type="dxa"/>
          </w:tcPr>
          <w:p w:rsidR="00D463A3" w:rsidRPr="002E306D" w:rsidRDefault="00D463A3" w:rsidP="004558DB">
            <w:pPr>
              <w:pStyle w:val="SDText"/>
              <w:jc w:val="center"/>
              <w:cnfStyle w:val="000000000000" w:firstRow="0" w:lastRow="0" w:firstColumn="0" w:lastColumn="0" w:oddVBand="0" w:evenVBand="0" w:oddHBand="0" w:evenHBand="0" w:firstRowFirstColumn="0" w:firstRowLastColumn="0" w:lastRowFirstColumn="0" w:lastRowLastColumn="0"/>
            </w:pPr>
            <w:r w:rsidRPr="002E306D">
              <w:t>Narrow</w:t>
            </w:r>
          </w:p>
        </w:tc>
        <w:tc>
          <w:tcPr>
            <w:tcW w:w="3117" w:type="dxa"/>
          </w:tcPr>
          <w:p w:rsidR="00D463A3" w:rsidRPr="002E306D" w:rsidRDefault="00D463A3" w:rsidP="004558DB">
            <w:pPr>
              <w:pStyle w:val="SDText"/>
              <w:jc w:val="center"/>
              <w:cnfStyle w:val="000000000000" w:firstRow="0" w:lastRow="0" w:firstColumn="0" w:lastColumn="0" w:oddVBand="0" w:evenVBand="0" w:oddHBand="0" w:evenHBand="0" w:firstRowFirstColumn="0" w:firstRowLastColumn="0" w:lastRowFirstColumn="0" w:lastRowLastColumn="0"/>
            </w:pPr>
            <w:r w:rsidRPr="002E306D">
              <w:t>Wide</w:t>
            </w:r>
          </w:p>
        </w:tc>
      </w:tr>
      <w:tr w:rsidR="00D463A3" w:rsidRPr="002E306D" w:rsidTr="004558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rsidR="00D463A3" w:rsidRPr="002E306D" w:rsidRDefault="00D463A3" w:rsidP="004558DB">
            <w:pPr>
              <w:pStyle w:val="SDText"/>
              <w:jc w:val="center"/>
            </w:pPr>
            <w:r w:rsidRPr="002E306D">
              <w:t>Design Effort</w:t>
            </w:r>
          </w:p>
        </w:tc>
        <w:tc>
          <w:tcPr>
            <w:tcW w:w="3117" w:type="dxa"/>
          </w:tcPr>
          <w:p w:rsidR="00D463A3" w:rsidRPr="002E306D" w:rsidRDefault="00D463A3" w:rsidP="004558DB">
            <w:pPr>
              <w:pStyle w:val="SDText"/>
              <w:jc w:val="center"/>
              <w:cnfStyle w:val="000000100000" w:firstRow="0" w:lastRow="0" w:firstColumn="0" w:lastColumn="0" w:oddVBand="0" w:evenVBand="0" w:oddHBand="1" w:evenHBand="0" w:firstRowFirstColumn="0" w:firstRowLastColumn="0" w:lastRowFirstColumn="0" w:lastRowLastColumn="0"/>
            </w:pPr>
            <w:r w:rsidRPr="002E306D">
              <w:t>Low</w:t>
            </w:r>
          </w:p>
        </w:tc>
        <w:tc>
          <w:tcPr>
            <w:tcW w:w="3117" w:type="dxa"/>
          </w:tcPr>
          <w:p w:rsidR="00D463A3" w:rsidRPr="002E306D" w:rsidRDefault="00D463A3" w:rsidP="004558DB">
            <w:pPr>
              <w:pStyle w:val="SDText"/>
              <w:jc w:val="center"/>
              <w:cnfStyle w:val="000000100000" w:firstRow="0" w:lastRow="0" w:firstColumn="0" w:lastColumn="0" w:oddVBand="0" w:evenVBand="0" w:oddHBand="1" w:evenHBand="0" w:firstRowFirstColumn="0" w:firstRowLastColumn="0" w:lastRowFirstColumn="0" w:lastRowLastColumn="0"/>
            </w:pPr>
            <w:r w:rsidRPr="002E306D">
              <w:t>Moderate</w:t>
            </w:r>
          </w:p>
        </w:tc>
      </w:tr>
      <w:tr w:rsidR="00D463A3" w:rsidRPr="002E306D" w:rsidTr="004558DB">
        <w:tc>
          <w:tcPr>
            <w:cnfStyle w:val="001000000000" w:firstRow="0" w:lastRow="0" w:firstColumn="1" w:lastColumn="0" w:oddVBand="0" w:evenVBand="0" w:oddHBand="0" w:evenHBand="0" w:firstRowFirstColumn="0" w:firstRowLastColumn="0" w:lastRowFirstColumn="0" w:lastRowLastColumn="0"/>
            <w:tcW w:w="3116" w:type="dxa"/>
          </w:tcPr>
          <w:p w:rsidR="00D463A3" w:rsidRPr="002E306D" w:rsidRDefault="00D463A3" w:rsidP="004558DB">
            <w:pPr>
              <w:pStyle w:val="SDText"/>
              <w:jc w:val="center"/>
            </w:pPr>
            <w:r w:rsidRPr="002E306D">
              <w:t>Noise</w:t>
            </w:r>
          </w:p>
        </w:tc>
        <w:tc>
          <w:tcPr>
            <w:tcW w:w="3117" w:type="dxa"/>
          </w:tcPr>
          <w:p w:rsidR="00D463A3" w:rsidRPr="002E306D" w:rsidRDefault="00D463A3" w:rsidP="004558DB">
            <w:pPr>
              <w:pStyle w:val="SDText"/>
              <w:jc w:val="center"/>
              <w:cnfStyle w:val="000000000000" w:firstRow="0" w:lastRow="0" w:firstColumn="0" w:lastColumn="0" w:oddVBand="0" w:evenVBand="0" w:oddHBand="0" w:evenHBand="0" w:firstRowFirstColumn="0" w:firstRowLastColumn="0" w:lastRowFirstColumn="0" w:lastRowLastColumn="0"/>
            </w:pPr>
            <w:r w:rsidRPr="002E306D">
              <w:t>Low</w:t>
            </w:r>
          </w:p>
        </w:tc>
        <w:tc>
          <w:tcPr>
            <w:tcW w:w="3117" w:type="dxa"/>
          </w:tcPr>
          <w:p w:rsidR="00D463A3" w:rsidRPr="002E306D" w:rsidRDefault="00D463A3" w:rsidP="004558DB">
            <w:pPr>
              <w:pStyle w:val="SDText"/>
              <w:jc w:val="center"/>
              <w:cnfStyle w:val="000000000000" w:firstRow="0" w:lastRow="0" w:firstColumn="0" w:lastColumn="0" w:oddVBand="0" w:evenVBand="0" w:oddHBand="0" w:evenHBand="0" w:firstRowFirstColumn="0" w:firstRowLastColumn="0" w:lastRowFirstColumn="0" w:lastRowLastColumn="0"/>
            </w:pPr>
            <w:r w:rsidRPr="002E306D">
              <w:t>High</w:t>
            </w:r>
          </w:p>
        </w:tc>
      </w:tr>
      <w:tr w:rsidR="00D463A3" w:rsidRPr="002E306D" w:rsidTr="004558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rsidR="00D463A3" w:rsidRPr="002E306D" w:rsidRDefault="00D463A3" w:rsidP="004558DB">
            <w:pPr>
              <w:pStyle w:val="SDText"/>
              <w:jc w:val="center"/>
            </w:pPr>
            <w:r w:rsidRPr="002E306D">
              <w:t>Step down voltage</w:t>
            </w:r>
          </w:p>
        </w:tc>
        <w:tc>
          <w:tcPr>
            <w:tcW w:w="3117" w:type="dxa"/>
          </w:tcPr>
          <w:p w:rsidR="00D463A3" w:rsidRPr="002E306D" w:rsidRDefault="00D463A3" w:rsidP="004558DB">
            <w:pPr>
              <w:pStyle w:val="SDText"/>
              <w:jc w:val="center"/>
              <w:cnfStyle w:val="000000100000" w:firstRow="0" w:lastRow="0" w:firstColumn="0" w:lastColumn="0" w:oddVBand="0" w:evenVBand="0" w:oddHBand="1" w:evenHBand="0" w:firstRowFirstColumn="0" w:firstRowLastColumn="0" w:lastRowFirstColumn="0" w:lastRowLastColumn="0"/>
            </w:pPr>
            <w:r w:rsidRPr="002E306D">
              <w:t>Yes</w:t>
            </w:r>
          </w:p>
        </w:tc>
        <w:tc>
          <w:tcPr>
            <w:tcW w:w="3117" w:type="dxa"/>
          </w:tcPr>
          <w:p w:rsidR="00D463A3" w:rsidRPr="002E306D" w:rsidRDefault="00D463A3" w:rsidP="004558DB">
            <w:pPr>
              <w:pStyle w:val="SDText"/>
              <w:jc w:val="center"/>
              <w:cnfStyle w:val="000000100000" w:firstRow="0" w:lastRow="0" w:firstColumn="0" w:lastColumn="0" w:oddVBand="0" w:evenVBand="0" w:oddHBand="1" w:evenHBand="0" w:firstRowFirstColumn="0" w:firstRowLastColumn="0" w:lastRowFirstColumn="0" w:lastRowLastColumn="0"/>
            </w:pPr>
            <w:r w:rsidRPr="002E306D">
              <w:t>yes</w:t>
            </w:r>
          </w:p>
        </w:tc>
      </w:tr>
      <w:tr w:rsidR="00D463A3" w:rsidRPr="002E306D" w:rsidTr="004558DB">
        <w:tc>
          <w:tcPr>
            <w:cnfStyle w:val="001000000000" w:firstRow="0" w:lastRow="0" w:firstColumn="1" w:lastColumn="0" w:oddVBand="0" w:evenVBand="0" w:oddHBand="0" w:evenHBand="0" w:firstRowFirstColumn="0" w:firstRowLastColumn="0" w:lastRowFirstColumn="0" w:lastRowLastColumn="0"/>
            <w:tcW w:w="3116" w:type="dxa"/>
          </w:tcPr>
          <w:p w:rsidR="00D463A3" w:rsidRPr="002E306D" w:rsidRDefault="00D463A3" w:rsidP="004558DB">
            <w:pPr>
              <w:pStyle w:val="SDText"/>
              <w:jc w:val="center"/>
            </w:pPr>
            <w:r w:rsidRPr="002E306D">
              <w:t>Output current</w:t>
            </w:r>
          </w:p>
        </w:tc>
        <w:tc>
          <w:tcPr>
            <w:tcW w:w="3117" w:type="dxa"/>
          </w:tcPr>
          <w:p w:rsidR="00D463A3" w:rsidRPr="002E306D" w:rsidRDefault="00D463A3" w:rsidP="004558DB">
            <w:pPr>
              <w:pStyle w:val="SDText"/>
              <w:jc w:val="center"/>
              <w:cnfStyle w:val="000000000000" w:firstRow="0" w:lastRow="0" w:firstColumn="0" w:lastColumn="0" w:oddVBand="0" w:evenVBand="0" w:oddHBand="0" w:evenHBand="0" w:firstRowFirstColumn="0" w:firstRowLastColumn="0" w:lastRowFirstColumn="0" w:lastRowLastColumn="0"/>
            </w:pPr>
            <w:r w:rsidRPr="002E306D">
              <w:t>Low to medium</w:t>
            </w:r>
          </w:p>
        </w:tc>
        <w:tc>
          <w:tcPr>
            <w:tcW w:w="3117" w:type="dxa"/>
          </w:tcPr>
          <w:p w:rsidR="00D463A3" w:rsidRPr="002E306D" w:rsidRDefault="00D463A3" w:rsidP="004558DB">
            <w:pPr>
              <w:pStyle w:val="SDText"/>
              <w:jc w:val="center"/>
              <w:cnfStyle w:val="000000000000" w:firstRow="0" w:lastRow="0" w:firstColumn="0" w:lastColumn="0" w:oddVBand="0" w:evenVBand="0" w:oddHBand="0" w:evenHBand="0" w:firstRowFirstColumn="0" w:firstRowLastColumn="0" w:lastRowFirstColumn="0" w:lastRowLastColumn="0"/>
            </w:pPr>
            <w:r w:rsidRPr="002E306D">
              <w:t>Low to high</w:t>
            </w:r>
          </w:p>
        </w:tc>
      </w:tr>
    </w:tbl>
    <w:p w:rsidR="004731EE" w:rsidRPr="002E306D" w:rsidRDefault="004731EE" w:rsidP="00D463A3">
      <w:pPr>
        <w:pStyle w:val="SDText"/>
        <w:jc w:val="center"/>
      </w:pPr>
    </w:p>
    <w:p w:rsidR="00D463A3" w:rsidRPr="002E306D" w:rsidRDefault="00D463A3" w:rsidP="00D463A3">
      <w:pPr>
        <w:pStyle w:val="SDText"/>
        <w:jc w:val="center"/>
      </w:pPr>
      <w:r w:rsidRPr="002E306D">
        <w:t>Table 3.2.7 Linear and Switching converters comparison.</w:t>
      </w:r>
    </w:p>
    <w:p w:rsidR="00D463A3" w:rsidRPr="002E306D" w:rsidRDefault="00D463A3" w:rsidP="00D463A3">
      <w:pPr>
        <w:pStyle w:val="SDText"/>
        <w:jc w:val="center"/>
      </w:pPr>
    </w:p>
    <w:p w:rsidR="00A658D5" w:rsidRPr="002E306D" w:rsidRDefault="00A658D5" w:rsidP="005540FB">
      <w:pPr>
        <w:pStyle w:val="SDH3"/>
      </w:pPr>
      <w:r w:rsidRPr="002E306D">
        <w:rPr>
          <w:highlight w:val="white"/>
        </w:rPr>
        <w:t>3.2.7.1 Buck Converter</w:t>
      </w:r>
    </w:p>
    <w:p w:rsidR="00A658D5" w:rsidRPr="002E306D" w:rsidRDefault="00A658D5" w:rsidP="00A658D5">
      <w:pPr>
        <w:pStyle w:val="SDText"/>
      </w:pPr>
      <w:r w:rsidRPr="002E306D">
        <w:rPr>
          <w:highlight w:val="white"/>
        </w:rPr>
        <w:t>A buck converter is a converter which steps down voltage and steps up current.</w:t>
      </w:r>
      <w:r w:rsidRPr="002E306D">
        <w:t xml:space="preserve"> It is the most common of all switching regulators.</w:t>
      </w:r>
      <w:r w:rsidRPr="002E306D">
        <w:rPr>
          <w:highlight w:val="white"/>
        </w:rPr>
        <w:t xml:space="preserve"> </w:t>
      </w:r>
      <w:r w:rsidRPr="002E306D">
        <w:t>Its principle creates drop in voltage which allows low powered devices in conjunction with a higher powered devices to be controlled without the dangers of overloading the components of the board</w:t>
      </w:r>
      <w:r w:rsidRPr="002E306D">
        <w:rPr>
          <w:highlight w:val="white"/>
        </w:rPr>
        <w:t xml:space="preserve">. DC voltage supplies are easily reduced by using linear regulators which waste energy as they operate by dissipating excess power as heat. With a remarkably ninety-five percent or higher efficiency for integrated circuits Buck converters are useful for tasks such as converting the main voltage supply from 12V down to as low as  0.8-1.8V needed by the </w:t>
      </w:r>
      <w:hyperlink r:id="rId30">
        <w:r w:rsidRPr="002E306D">
          <w:rPr>
            <w:highlight w:val="white"/>
          </w:rPr>
          <w:t>processor</w:t>
        </w:r>
      </w:hyperlink>
      <w:r w:rsidRPr="002E306D">
        <w:rPr>
          <w:highlight w:val="white"/>
        </w:rPr>
        <w:t xml:space="preserve"> in computers.</w:t>
      </w:r>
      <w:r w:rsidRPr="002E306D">
        <w:t xml:space="preserve"> The overall efficiency </w:t>
      </w:r>
      <w:r w:rsidRPr="002E306D">
        <w:lastRenderedPageBreak/>
        <w:t>ranges from low to medium, but actual battery life depends on load current and battery voltage over time. Efficiency is high if difference between input and output voltages is small. It’s complex, usually requiring only the regulator and low-value bypass capacitors. Current market models for consideration include but not limited to:</w:t>
      </w:r>
    </w:p>
    <w:p w:rsidR="00A658D5" w:rsidRPr="002E306D" w:rsidRDefault="00A658D5" w:rsidP="00915C2E">
      <w:pPr>
        <w:pStyle w:val="SDText"/>
        <w:numPr>
          <w:ilvl w:val="0"/>
          <w:numId w:val="18"/>
        </w:numPr>
      </w:pPr>
      <w:r w:rsidRPr="002E306D">
        <w:t>The LM2575 regulator by   National Semiconductor , a buck converter which  uses fixed voltages at 3.3V or 5V, depending on the version and an internal clock for its switching frequency at 52 kHz</w:t>
      </w:r>
    </w:p>
    <w:p w:rsidR="00A658D5" w:rsidRPr="002E306D" w:rsidRDefault="00A658D5" w:rsidP="00915C2E">
      <w:pPr>
        <w:pStyle w:val="SDText"/>
        <w:numPr>
          <w:ilvl w:val="0"/>
          <w:numId w:val="18"/>
        </w:numPr>
      </w:pPr>
      <w:r w:rsidRPr="002E306D">
        <w:t>The LTC3830 by Linear Technologies which also uses an adjustable voltage. This design   uses Zener Diodes and Power MOSFETs to regulate oscillation and is more often used for higher power systems.</w:t>
      </w:r>
    </w:p>
    <w:p w:rsidR="00A658D5" w:rsidRPr="002E306D" w:rsidRDefault="00A658D5" w:rsidP="00305310">
      <w:pPr>
        <w:pStyle w:val="SDText"/>
      </w:pPr>
      <w:r w:rsidRPr="002E306D">
        <w:rPr>
          <w:noProof/>
        </w:rPr>
        <w:t xml:space="preserve"> Important characteristics of a a typical Buck converter are </w:t>
      </w:r>
      <w:r w:rsidRPr="002E306D">
        <w:t>shown</w:t>
      </w:r>
      <w:r w:rsidRPr="002E306D">
        <w:rPr>
          <w:noProof/>
        </w:rPr>
        <w:t xml:space="preserve"> in Table 3.2.7.1</w:t>
      </w:r>
    </w:p>
    <w:p w:rsidR="00A658D5" w:rsidRPr="002E306D" w:rsidRDefault="00A658D5" w:rsidP="00A658D5">
      <w:pPr>
        <w:jc w:val="both"/>
        <w:rPr>
          <w:rFonts w:ascii="Arial" w:hAnsi="Arial" w:cs="Arial"/>
          <w:sz w:val="24"/>
          <w:szCs w:val="24"/>
        </w:rPr>
      </w:pPr>
    </w:p>
    <w:tbl>
      <w:tblPr>
        <w:tblStyle w:val="PlainTable1"/>
        <w:tblW w:w="0" w:type="auto"/>
        <w:tblLook w:val="04A0" w:firstRow="1" w:lastRow="0" w:firstColumn="1" w:lastColumn="0" w:noHBand="0" w:noVBand="1"/>
      </w:tblPr>
      <w:tblGrid>
        <w:gridCol w:w="4303"/>
        <w:gridCol w:w="4327"/>
      </w:tblGrid>
      <w:tr w:rsidR="00A658D5" w:rsidRPr="002E306D" w:rsidTr="004558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A658D5" w:rsidRPr="002E306D" w:rsidRDefault="00A658D5" w:rsidP="00A658D5">
            <w:pPr>
              <w:pStyle w:val="SDText"/>
              <w:jc w:val="center"/>
            </w:pPr>
            <w:r w:rsidRPr="002E306D">
              <w:t>Number of  Switches</w:t>
            </w:r>
          </w:p>
        </w:tc>
        <w:tc>
          <w:tcPr>
            <w:tcW w:w="4675" w:type="dxa"/>
          </w:tcPr>
          <w:p w:rsidR="00A658D5" w:rsidRPr="002E306D" w:rsidRDefault="00A658D5" w:rsidP="00A658D5">
            <w:pPr>
              <w:pStyle w:val="SDText"/>
              <w:jc w:val="center"/>
              <w:cnfStyle w:val="100000000000" w:firstRow="1" w:lastRow="0" w:firstColumn="0" w:lastColumn="0" w:oddVBand="0" w:evenVBand="0" w:oddHBand="0" w:evenHBand="0" w:firstRowFirstColumn="0" w:firstRowLastColumn="0" w:lastRowFirstColumn="0" w:lastRowLastColumn="0"/>
            </w:pPr>
            <w:r w:rsidRPr="002E306D">
              <w:t>1</w:t>
            </w:r>
          </w:p>
        </w:tc>
      </w:tr>
      <w:tr w:rsidR="00A658D5" w:rsidRPr="002E306D" w:rsidTr="004558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A658D5" w:rsidRPr="002E306D" w:rsidRDefault="00A658D5" w:rsidP="00A658D5">
            <w:pPr>
              <w:pStyle w:val="SDText"/>
              <w:jc w:val="center"/>
            </w:pPr>
            <w:r w:rsidRPr="002E306D">
              <w:t>Range of average output voltage</w:t>
            </w:r>
          </w:p>
        </w:tc>
        <w:tc>
          <w:tcPr>
            <w:tcW w:w="4675" w:type="dxa"/>
          </w:tcPr>
          <w:p w:rsidR="00A658D5" w:rsidRPr="002E306D" w:rsidRDefault="00A658D5" w:rsidP="00A658D5">
            <w:pPr>
              <w:pStyle w:val="SDText"/>
              <w:jc w:val="center"/>
              <w:cnfStyle w:val="000000100000" w:firstRow="0" w:lastRow="0" w:firstColumn="0" w:lastColumn="0" w:oddVBand="0" w:evenVBand="0" w:oddHBand="1" w:evenHBand="0" w:firstRowFirstColumn="0" w:firstRowLastColumn="0" w:lastRowFirstColumn="0" w:lastRowLastColumn="0"/>
            </w:pPr>
            <w:r w:rsidRPr="002E306D">
              <w:t>Input voltage(Vin) ≥ Output voltage(</w:t>
            </w:r>
            <w:proofErr w:type="spellStart"/>
            <w:r w:rsidRPr="002E306D">
              <w:t>Vout</w:t>
            </w:r>
            <w:proofErr w:type="spellEnd"/>
            <w:r w:rsidRPr="002E306D">
              <w:t>)</w:t>
            </w:r>
          </w:p>
        </w:tc>
      </w:tr>
      <w:tr w:rsidR="00A658D5" w:rsidRPr="002E306D" w:rsidTr="004558DB">
        <w:tc>
          <w:tcPr>
            <w:cnfStyle w:val="001000000000" w:firstRow="0" w:lastRow="0" w:firstColumn="1" w:lastColumn="0" w:oddVBand="0" w:evenVBand="0" w:oddHBand="0" w:evenHBand="0" w:firstRowFirstColumn="0" w:firstRowLastColumn="0" w:lastRowFirstColumn="0" w:lastRowLastColumn="0"/>
            <w:tcW w:w="4675" w:type="dxa"/>
          </w:tcPr>
          <w:p w:rsidR="00A658D5" w:rsidRPr="002E306D" w:rsidRDefault="00A658D5" w:rsidP="00A658D5">
            <w:pPr>
              <w:pStyle w:val="SDText"/>
              <w:jc w:val="center"/>
            </w:pPr>
            <w:r w:rsidRPr="002E306D">
              <w:t>Output current</w:t>
            </w:r>
          </w:p>
        </w:tc>
        <w:tc>
          <w:tcPr>
            <w:tcW w:w="4675" w:type="dxa"/>
          </w:tcPr>
          <w:p w:rsidR="00A658D5" w:rsidRPr="002E306D" w:rsidRDefault="00A658D5" w:rsidP="00A658D5">
            <w:pPr>
              <w:pStyle w:val="SDText"/>
              <w:jc w:val="center"/>
              <w:cnfStyle w:val="000000000000" w:firstRow="0" w:lastRow="0" w:firstColumn="0" w:lastColumn="0" w:oddVBand="0" w:evenVBand="0" w:oddHBand="0" w:evenHBand="0" w:firstRowFirstColumn="0" w:firstRowLastColumn="0" w:lastRowFirstColumn="0" w:lastRowLastColumn="0"/>
            </w:pPr>
            <w:r w:rsidRPr="002E306D">
              <w:t>moderate</w:t>
            </w:r>
          </w:p>
        </w:tc>
      </w:tr>
      <w:tr w:rsidR="00A658D5" w:rsidRPr="002E306D" w:rsidTr="004558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A658D5" w:rsidRPr="002E306D" w:rsidRDefault="00A658D5" w:rsidP="00A658D5">
            <w:pPr>
              <w:pStyle w:val="SDText"/>
              <w:jc w:val="center"/>
            </w:pPr>
            <w:r w:rsidRPr="002E306D">
              <w:t>Footprint</w:t>
            </w:r>
          </w:p>
        </w:tc>
        <w:tc>
          <w:tcPr>
            <w:tcW w:w="4675" w:type="dxa"/>
          </w:tcPr>
          <w:p w:rsidR="00A658D5" w:rsidRPr="002E306D" w:rsidRDefault="00A658D5" w:rsidP="00A658D5">
            <w:pPr>
              <w:pStyle w:val="SDText"/>
              <w:jc w:val="center"/>
              <w:cnfStyle w:val="000000100000" w:firstRow="0" w:lastRow="0" w:firstColumn="0" w:lastColumn="0" w:oddVBand="0" w:evenVBand="0" w:oddHBand="1" w:evenHBand="0" w:firstRowFirstColumn="0" w:firstRowLastColumn="0" w:lastRowFirstColumn="0" w:lastRowLastColumn="0"/>
            </w:pPr>
            <w:r w:rsidRPr="002E306D">
              <w:t>medium</w:t>
            </w:r>
          </w:p>
        </w:tc>
      </w:tr>
      <w:tr w:rsidR="00A658D5" w:rsidRPr="002E306D" w:rsidTr="004558DB">
        <w:tc>
          <w:tcPr>
            <w:cnfStyle w:val="001000000000" w:firstRow="0" w:lastRow="0" w:firstColumn="1" w:lastColumn="0" w:oddVBand="0" w:evenVBand="0" w:oddHBand="0" w:evenHBand="0" w:firstRowFirstColumn="0" w:firstRowLastColumn="0" w:lastRowFirstColumn="0" w:lastRowLastColumn="0"/>
            <w:tcW w:w="4675" w:type="dxa"/>
          </w:tcPr>
          <w:p w:rsidR="00A658D5" w:rsidRPr="002E306D" w:rsidRDefault="00A658D5" w:rsidP="00A658D5">
            <w:pPr>
              <w:pStyle w:val="SDText"/>
              <w:jc w:val="center"/>
            </w:pPr>
            <w:r w:rsidRPr="002E306D">
              <w:t>PF Correction</w:t>
            </w:r>
          </w:p>
        </w:tc>
        <w:tc>
          <w:tcPr>
            <w:tcW w:w="4675" w:type="dxa"/>
          </w:tcPr>
          <w:p w:rsidR="00A658D5" w:rsidRPr="002E306D" w:rsidRDefault="00A658D5" w:rsidP="00A658D5">
            <w:pPr>
              <w:pStyle w:val="SDText"/>
              <w:jc w:val="center"/>
              <w:cnfStyle w:val="000000000000" w:firstRow="0" w:lastRow="0" w:firstColumn="0" w:lastColumn="0" w:oddVBand="0" w:evenVBand="0" w:oddHBand="0" w:evenHBand="0" w:firstRowFirstColumn="0" w:firstRowLastColumn="0" w:lastRowFirstColumn="0" w:lastRowLastColumn="0"/>
            </w:pPr>
            <w:r w:rsidRPr="002E306D">
              <w:t>poor</w:t>
            </w:r>
          </w:p>
        </w:tc>
      </w:tr>
      <w:tr w:rsidR="00A658D5" w:rsidRPr="002E306D" w:rsidTr="004558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A658D5" w:rsidRPr="002E306D" w:rsidRDefault="00A658D5" w:rsidP="00A658D5">
            <w:pPr>
              <w:pStyle w:val="SDText"/>
              <w:jc w:val="center"/>
            </w:pPr>
            <w:r w:rsidRPr="002E306D">
              <w:t>Efficiency</w:t>
            </w:r>
          </w:p>
        </w:tc>
        <w:tc>
          <w:tcPr>
            <w:tcW w:w="4675" w:type="dxa"/>
          </w:tcPr>
          <w:p w:rsidR="00A658D5" w:rsidRPr="002E306D" w:rsidRDefault="00A658D5" w:rsidP="00A658D5">
            <w:pPr>
              <w:pStyle w:val="SDText"/>
              <w:jc w:val="center"/>
              <w:cnfStyle w:val="000000100000" w:firstRow="0" w:lastRow="0" w:firstColumn="0" w:lastColumn="0" w:oddVBand="0" w:evenVBand="0" w:oddHBand="1" w:evenHBand="0" w:firstRowFirstColumn="0" w:firstRowLastColumn="0" w:lastRowFirstColumn="0" w:lastRowLastColumn="0"/>
            </w:pPr>
            <w:r w:rsidRPr="002E306D">
              <w:t>moderate</w:t>
            </w:r>
          </w:p>
        </w:tc>
      </w:tr>
    </w:tbl>
    <w:p w:rsidR="004731EE" w:rsidRPr="002E306D" w:rsidRDefault="004731EE" w:rsidP="00A658D5">
      <w:pPr>
        <w:pStyle w:val="SDText"/>
        <w:jc w:val="center"/>
        <w:rPr>
          <w:noProof/>
        </w:rPr>
      </w:pPr>
    </w:p>
    <w:p w:rsidR="00A658D5" w:rsidRPr="002E306D" w:rsidRDefault="00A658D5" w:rsidP="00A658D5">
      <w:pPr>
        <w:pStyle w:val="SDText"/>
        <w:jc w:val="center"/>
        <w:rPr>
          <w:noProof/>
        </w:rPr>
      </w:pPr>
      <w:r w:rsidRPr="002E306D">
        <w:rPr>
          <w:noProof/>
        </w:rPr>
        <w:t>Table 3.2.7.1 Important characteristics of a  Buck converter</w:t>
      </w:r>
    </w:p>
    <w:p w:rsidR="00A658D5" w:rsidRPr="002E306D" w:rsidRDefault="00A658D5" w:rsidP="00A658D5">
      <w:pPr>
        <w:pStyle w:val="SDText"/>
        <w:jc w:val="center"/>
        <w:rPr>
          <w:noProof/>
        </w:rPr>
      </w:pPr>
    </w:p>
    <w:p w:rsidR="00305310" w:rsidRPr="002E306D" w:rsidRDefault="00A658D5" w:rsidP="005540FB">
      <w:pPr>
        <w:pStyle w:val="SDH3"/>
      </w:pPr>
      <w:r w:rsidRPr="002E306D">
        <w:rPr>
          <w:highlight w:val="white"/>
        </w:rPr>
        <w:t>3.2.7.2 Boost Converter</w:t>
      </w:r>
    </w:p>
    <w:p w:rsidR="00A658D5" w:rsidRPr="002E306D" w:rsidRDefault="00A658D5" w:rsidP="00305310">
      <w:pPr>
        <w:pStyle w:val="SDText"/>
      </w:pPr>
      <w:r w:rsidRPr="002E306D">
        <w:t>Next to the most common buck converter is the boost regulator .</w:t>
      </w:r>
      <w:r w:rsidRPr="002E306D">
        <w:rPr>
          <w:highlight w:val="white"/>
        </w:rPr>
        <w:t xml:space="preserve">A boost converter or step-up converter is a </w:t>
      </w:r>
      <w:hyperlink r:id="rId31">
        <w:r w:rsidRPr="002E306D">
          <w:rPr>
            <w:highlight w:val="white"/>
          </w:rPr>
          <w:t>DC-to-DC power converter</w:t>
        </w:r>
      </w:hyperlink>
      <w:r w:rsidRPr="002E306D">
        <w:rPr>
          <w:highlight w:val="white"/>
        </w:rPr>
        <w:t xml:space="preserve"> with an output voltage greater than its input voltage. It is a class of </w:t>
      </w:r>
      <w:hyperlink r:id="rId32">
        <w:r w:rsidRPr="002E306D">
          <w:rPr>
            <w:highlight w:val="white"/>
          </w:rPr>
          <w:t>switched-mode power supply</w:t>
        </w:r>
      </w:hyperlink>
      <w:r w:rsidRPr="002E306D">
        <w:rPr>
          <w:highlight w:val="white"/>
        </w:rPr>
        <w:t xml:space="preserve">  containing at least two semiconductors (a </w:t>
      </w:r>
      <w:hyperlink r:id="rId33">
        <w:r w:rsidRPr="002E306D">
          <w:rPr>
            <w:highlight w:val="white"/>
          </w:rPr>
          <w:t>diode</w:t>
        </w:r>
      </w:hyperlink>
      <w:r w:rsidRPr="002E306D">
        <w:rPr>
          <w:highlight w:val="white"/>
        </w:rPr>
        <w:t xml:space="preserve"> and a </w:t>
      </w:r>
      <w:hyperlink r:id="rId34">
        <w:r w:rsidRPr="002E306D">
          <w:rPr>
            <w:highlight w:val="white"/>
          </w:rPr>
          <w:t>transistor</w:t>
        </w:r>
      </w:hyperlink>
      <w:r w:rsidRPr="002E306D">
        <w:rPr>
          <w:highlight w:val="white"/>
        </w:rPr>
        <w:t xml:space="preserve">) and at least one energy storage element, a </w:t>
      </w:r>
      <w:hyperlink r:id="rId35">
        <w:r w:rsidRPr="002E306D">
          <w:rPr>
            <w:highlight w:val="white"/>
          </w:rPr>
          <w:t>capacitor</w:t>
        </w:r>
      </w:hyperlink>
      <w:r w:rsidRPr="002E306D">
        <w:rPr>
          <w:highlight w:val="white"/>
        </w:rPr>
        <w:t xml:space="preserve">, </w:t>
      </w:r>
      <w:hyperlink r:id="rId36">
        <w:r w:rsidRPr="002E306D">
          <w:rPr>
            <w:highlight w:val="white"/>
          </w:rPr>
          <w:t>inductor</w:t>
        </w:r>
      </w:hyperlink>
      <w:r w:rsidRPr="002E306D">
        <w:rPr>
          <w:highlight w:val="white"/>
        </w:rPr>
        <w:t>, or a combination of both. Filters made of capacitors (sometimes in combination with inductors) are normally added to the output of the converter to reduce output voltage ripple.</w:t>
      </w:r>
      <w:r w:rsidRPr="002E306D">
        <w:t xml:space="preserve"> Since this creates a rise in voltage; a smaller voltage source can be used. This is ideal for instances where a low voltage device is needed to handle more power.</w:t>
      </w:r>
      <w:r w:rsidRPr="002E306D">
        <w:rPr>
          <w:noProof/>
        </w:rPr>
        <w:t xml:space="preserve"> Important characteristics of a a typical Boost converter are shown in table 3.2.7.2</w:t>
      </w:r>
    </w:p>
    <w:p w:rsidR="00773940" w:rsidRPr="002E306D" w:rsidRDefault="00773940" w:rsidP="00305310">
      <w:pPr>
        <w:pStyle w:val="SDText"/>
      </w:pPr>
    </w:p>
    <w:tbl>
      <w:tblPr>
        <w:tblStyle w:val="PlainTable1"/>
        <w:tblW w:w="0" w:type="auto"/>
        <w:tblLook w:val="04A0" w:firstRow="1" w:lastRow="0" w:firstColumn="1" w:lastColumn="0" w:noHBand="0" w:noVBand="1"/>
      </w:tblPr>
      <w:tblGrid>
        <w:gridCol w:w="4303"/>
        <w:gridCol w:w="4327"/>
      </w:tblGrid>
      <w:tr w:rsidR="00A658D5" w:rsidRPr="002E306D" w:rsidTr="004558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A658D5" w:rsidRPr="002E306D" w:rsidRDefault="00A658D5" w:rsidP="00305310">
            <w:pPr>
              <w:pStyle w:val="SDText"/>
              <w:jc w:val="center"/>
              <w:rPr>
                <w:noProof/>
              </w:rPr>
            </w:pPr>
            <w:r w:rsidRPr="002E306D">
              <w:rPr>
                <w:noProof/>
              </w:rPr>
              <w:t>Number of  Switches</w:t>
            </w:r>
          </w:p>
        </w:tc>
        <w:tc>
          <w:tcPr>
            <w:tcW w:w="4675" w:type="dxa"/>
          </w:tcPr>
          <w:p w:rsidR="00A658D5" w:rsidRPr="002E306D" w:rsidRDefault="00A658D5" w:rsidP="00305310">
            <w:pPr>
              <w:pStyle w:val="SDText"/>
              <w:jc w:val="center"/>
              <w:cnfStyle w:val="100000000000" w:firstRow="1" w:lastRow="0" w:firstColumn="0" w:lastColumn="0" w:oddVBand="0" w:evenVBand="0" w:oddHBand="0" w:evenHBand="0" w:firstRowFirstColumn="0" w:firstRowLastColumn="0" w:lastRowFirstColumn="0" w:lastRowLastColumn="0"/>
              <w:rPr>
                <w:noProof/>
              </w:rPr>
            </w:pPr>
            <w:r w:rsidRPr="002E306D">
              <w:rPr>
                <w:noProof/>
              </w:rPr>
              <w:t>1</w:t>
            </w:r>
          </w:p>
        </w:tc>
      </w:tr>
      <w:tr w:rsidR="00A658D5" w:rsidRPr="002E306D" w:rsidTr="004558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A658D5" w:rsidRPr="002E306D" w:rsidRDefault="00A658D5" w:rsidP="00305310">
            <w:pPr>
              <w:pStyle w:val="SDText"/>
              <w:jc w:val="center"/>
              <w:rPr>
                <w:noProof/>
              </w:rPr>
            </w:pPr>
            <w:r w:rsidRPr="002E306D">
              <w:rPr>
                <w:noProof/>
              </w:rPr>
              <w:t>Range of average output voltage</w:t>
            </w:r>
          </w:p>
        </w:tc>
        <w:tc>
          <w:tcPr>
            <w:tcW w:w="4675" w:type="dxa"/>
          </w:tcPr>
          <w:p w:rsidR="00A658D5" w:rsidRPr="002E306D" w:rsidRDefault="00A658D5" w:rsidP="00305310">
            <w:pPr>
              <w:pStyle w:val="SDText"/>
              <w:jc w:val="center"/>
              <w:cnfStyle w:val="000000100000" w:firstRow="0" w:lastRow="0" w:firstColumn="0" w:lastColumn="0" w:oddVBand="0" w:evenVBand="0" w:oddHBand="1" w:evenHBand="0" w:firstRowFirstColumn="0" w:firstRowLastColumn="0" w:lastRowFirstColumn="0" w:lastRowLastColumn="0"/>
              <w:rPr>
                <w:noProof/>
              </w:rPr>
            </w:pPr>
            <w:r w:rsidRPr="002E306D">
              <w:t>Input voltage(Vin) ≤ Output voltage(</w:t>
            </w:r>
            <w:proofErr w:type="spellStart"/>
            <w:r w:rsidRPr="002E306D">
              <w:t>Vout</w:t>
            </w:r>
            <w:proofErr w:type="spellEnd"/>
            <w:r w:rsidRPr="002E306D">
              <w:t>)</w:t>
            </w:r>
          </w:p>
        </w:tc>
      </w:tr>
      <w:tr w:rsidR="00A658D5" w:rsidRPr="002E306D" w:rsidTr="004558DB">
        <w:tc>
          <w:tcPr>
            <w:cnfStyle w:val="001000000000" w:firstRow="0" w:lastRow="0" w:firstColumn="1" w:lastColumn="0" w:oddVBand="0" w:evenVBand="0" w:oddHBand="0" w:evenHBand="0" w:firstRowFirstColumn="0" w:firstRowLastColumn="0" w:lastRowFirstColumn="0" w:lastRowLastColumn="0"/>
            <w:tcW w:w="4675" w:type="dxa"/>
          </w:tcPr>
          <w:p w:rsidR="00A658D5" w:rsidRPr="002E306D" w:rsidRDefault="00A658D5" w:rsidP="00305310">
            <w:pPr>
              <w:pStyle w:val="SDText"/>
              <w:jc w:val="center"/>
              <w:rPr>
                <w:noProof/>
              </w:rPr>
            </w:pPr>
            <w:r w:rsidRPr="002E306D">
              <w:rPr>
                <w:noProof/>
              </w:rPr>
              <w:t>Output current</w:t>
            </w:r>
          </w:p>
        </w:tc>
        <w:tc>
          <w:tcPr>
            <w:tcW w:w="4675" w:type="dxa"/>
          </w:tcPr>
          <w:p w:rsidR="00A658D5" w:rsidRPr="002E306D" w:rsidRDefault="00A658D5" w:rsidP="00305310">
            <w:pPr>
              <w:pStyle w:val="SDText"/>
              <w:jc w:val="center"/>
              <w:cnfStyle w:val="000000000000" w:firstRow="0" w:lastRow="0" w:firstColumn="0" w:lastColumn="0" w:oddVBand="0" w:evenVBand="0" w:oddHBand="0" w:evenHBand="0" w:firstRowFirstColumn="0" w:firstRowLastColumn="0" w:lastRowFirstColumn="0" w:lastRowLastColumn="0"/>
              <w:rPr>
                <w:noProof/>
              </w:rPr>
            </w:pPr>
            <w:r w:rsidRPr="002E306D">
              <w:rPr>
                <w:noProof/>
              </w:rPr>
              <w:t>moderate</w:t>
            </w:r>
          </w:p>
        </w:tc>
      </w:tr>
      <w:tr w:rsidR="00A658D5" w:rsidRPr="002E306D" w:rsidTr="004558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A658D5" w:rsidRPr="002E306D" w:rsidRDefault="00A658D5" w:rsidP="00305310">
            <w:pPr>
              <w:pStyle w:val="SDText"/>
              <w:jc w:val="center"/>
              <w:rPr>
                <w:noProof/>
              </w:rPr>
            </w:pPr>
            <w:r w:rsidRPr="002E306D">
              <w:rPr>
                <w:noProof/>
              </w:rPr>
              <w:t>Footprint</w:t>
            </w:r>
          </w:p>
        </w:tc>
        <w:tc>
          <w:tcPr>
            <w:tcW w:w="4675" w:type="dxa"/>
          </w:tcPr>
          <w:p w:rsidR="00A658D5" w:rsidRPr="002E306D" w:rsidRDefault="00A658D5" w:rsidP="00305310">
            <w:pPr>
              <w:pStyle w:val="SDText"/>
              <w:jc w:val="center"/>
              <w:cnfStyle w:val="000000100000" w:firstRow="0" w:lastRow="0" w:firstColumn="0" w:lastColumn="0" w:oddVBand="0" w:evenVBand="0" w:oddHBand="1" w:evenHBand="0" w:firstRowFirstColumn="0" w:firstRowLastColumn="0" w:lastRowFirstColumn="0" w:lastRowLastColumn="0"/>
              <w:rPr>
                <w:noProof/>
              </w:rPr>
            </w:pPr>
            <w:r w:rsidRPr="002E306D">
              <w:rPr>
                <w:noProof/>
              </w:rPr>
              <w:t>medium</w:t>
            </w:r>
          </w:p>
        </w:tc>
      </w:tr>
      <w:tr w:rsidR="00A658D5" w:rsidRPr="002E306D" w:rsidTr="004558DB">
        <w:tc>
          <w:tcPr>
            <w:cnfStyle w:val="001000000000" w:firstRow="0" w:lastRow="0" w:firstColumn="1" w:lastColumn="0" w:oddVBand="0" w:evenVBand="0" w:oddHBand="0" w:evenHBand="0" w:firstRowFirstColumn="0" w:firstRowLastColumn="0" w:lastRowFirstColumn="0" w:lastRowLastColumn="0"/>
            <w:tcW w:w="4675" w:type="dxa"/>
          </w:tcPr>
          <w:p w:rsidR="00A658D5" w:rsidRPr="002E306D" w:rsidRDefault="00A658D5" w:rsidP="00305310">
            <w:pPr>
              <w:pStyle w:val="SDText"/>
              <w:jc w:val="center"/>
              <w:rPr>
                <w:noProof/>
              </w:rPr>
            </w:pPr>
            <w:r w:rsidRPr="002E306D">
              <w:rPr>
                <w:noProof/>
              </w:rPr>
              <w:t>PF Correction</w:t>
            </w:r>
          </w:p>
        </w:tc>
        <w:tc>
          <w:tcPr>
            <w:tcW w:w="4675" w:type="dxa"/>
          </w:tcPr>
          <w:p w:rsidR="00A658D5" w:rsidRPr="002E306D" w:rsidRDefault="00A658D5" w:rsidP="00305310">
            <w:pPr>
              <w:pStyle w:val="SDText"/>
              <w:jc w:val="center"/>
              <w:cnfStyle w:val="000000000000" w:firstRow="0" w:lastRow="0" w:firstColumn="0" w:lastColumn="0" w:oddVBand="0" w:evenVBand="0" w:oddHBand="0" w:evenHBand="0" w:firstRowFirstColumn="0" w:firstRowLastColumn="0" w:lastRowFirstColumn="0" w:lastRowLastColumn="0"/>
              <w:rPr>
                <w:noProof/>
              </w:rPr>
            </w:pPr>
            <w:r w:rsidRPr="002E306D">
              <w:rPr>
                <w:noProof/>
              </w:rPr>
              <w:t>high</w:t>
            </w:r>
          </w:p>
        </w:tc>
      </w:tr>
      <w:tr w:rsidR="00A658D5" w:rsidRPr="002E306D" w:rsidTr="004558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A658D5" w:rsidRPr="002E306D" w:rsidRDefault="00A658D5" w:rsidP="00305310">
            <w:pPr>
              <w:pStyle w:val="SDText"/>
              <w:jc w:val="center"/>
              <w:rPr>
                <w:noProof/>
              </w:rPr>
            </w:pPr>
            <w:r w:rsidRPr="002E306D">
              <w:rPr>
                <w:noProof/>
              </w:rPr>
              <w:t>Efficiency</w:t>
            </w:r>
          </w:p>
        </w:tc>
        <w:tc>
          <w:tcPr>
            <w:tcW w:w="4675" w:type="dxa"/>
          </w:tcPr>
          <w:p w:rsidR="00A658D5" w:rsidRPr="002E306D" w:rsidRDefault="00A658D5" w:rsidP="00305310">
            <w:pPr>
              <w:pStyle w:val="SDText"/>
              <w:jc w:val="center"/>
              <w:cnfStyle w:val="000000100000" w:firstRow="0" w:lastRow="0" w:firstColumn="0" w:lastColumn="0" w:oddVBand="0" w:evenVBand="0" w:oddHBand="1" w:evenHBand="0" w:firstRowFirstColumn="0" w:firstRowLastColumn="0" w:lastRowFirstColumn="0" w:lastRowLastColumn="0"/>
              <w:rPr>
                <w:noProof/>
              </w:rPr>
            </w:pPr>
            <w:r w:rsidRPr="002E306D">
              <w:rPr>
                <w:noProof/>
              </w:rPr>
              <w:t>High</w:t>
            </w:r>
          </w:p>
        </w:tc>
      </w:tr>
    </w:tbl>
    <w:p w:rsidR="00A658D5" w:rsidRPr="002E306D" w:rsidRDefault="00A658D5" w:rsidP="00305310">
      <w:pPr>
        <w:pStyle w:val="SDText"/>
        <w:jc w:val="center"/>
      </w:pPr>
      <w:r w:rsidRPr="002E306D">
        <w:rPr>
          <w:noProof/>
        </w:rPr>
        <w:t>Table 3.2.7.2 Important characteristics of a  Boost converter</w:t>
      </w:r>
    </w:p>
    <w:p w:rsidR="00A658D5" w:rsidRPr="002E306D" w:rsidRDefault="00A658D5" w:rsidP="00305310">
      <w:pPr>
        <w:pStyle w:val="SDText"/>
      </w:pPr>
    </w:p>
    <w:p w:rsidR="00A658D5" w:rsidRPr="002E306D" w:rsidRDefault="00A658D5" w:rsidP="005540FB">
      <w:pPr>
        <w:pStyle w:val="SDH3"/>
      </w:pPr>
      <w:r w:rsidRPr="002E306D">
        <w:rPr>
          <w:highlight w:val="white"/>
        </w:rPr>
        <w:lastRenderedPageBreak/>
        <w:t>3.2.7.3 Buck-Boost Converter</w:t>
      </w:r>
    </w:p>
    <w:p w:rsidR="00A658D5" w:rsidRPr="002E306D" w:rsidRDefault="00A658D5" w:rsidP="00305310">
      <w:pPr>
        <w:pStyle w:val="SDText"/>
      </w:pPr>
      <w:r w:rsidRPr="002E306D">
        <w:t>Buck boost converter combines the operation of a buck and a boost converter. This is particularly useful in battery powered applications in which the input voltage varies over time. It has the disadvantage of inverting the output voltage. Since the switch has no ground the drive circuit is complicated.</w:t>
      </w:r>
      <w:r w:rsidRPr="002E306D">
        <w:rPr>
          <w:noProof/>
        </w:rPr>
        <w:t xml:space="preserve"> Important characteristics of a a typical Buck-Boost converter are shown in table 3.2.7.3</w:t>
      </w:r>
    </w:p>
    <w:p w:rsidR="00A658D5" w:rsidRPr="002E306D" w:rsidRDefault="00A658D5" w:rsidP="00305310">
      <w:pPr>
        <w:pStyle w:val="SDText"/>
        <w:rPr>
          <w:noProof/>
        </w:rPr>
      </w:pPr>
    </w:p>
    <w:tbl>
      <w:tblPr>
        <w:tblStyle w:val="PlainTable1"/>
        <w:tblW w:w="0" w:type="auto"/>
        <w:tblLook w:val="04A0" w:firstRow="1" w:lastRow="0" w:firstColumn="1" w:lastColumn="0" w:noHBand="0" w:noVBand="1"/>
      </w:tblPr>
      <w:tblGrid>
        <w:gridCol w:w="4335"/>
        <w:gridCol w:w="4295"/>
      </w:tblGrid>
      <w:tr w:rsidR="00A658D5" w:rsidRPr="002E306D" w:rsidTr="004558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A658D5" w:rsidRPr="002E306D" w:rsidRDefault="00A658D5" w:rsidP="00773940">
            <w:pPr>
              <w:pStyle w:val="SDText"/>
              <w:rPr>
                <w:noProof/>
              </w:rPr>
            </w:pPr>
            <w:r w:rsidRPr="002E306D">
              <w:rPr>
                <w:noProof/>
              </w:rPr>
              <w:t xml:space="preserve">Number of  Switches </w:t>
            </w:r>
          </w:p>
        </w:tc>
        <w:tc>
          <w:tcPr>
            <w:tcW w:w="4675" w:type="dxa"/>
          </w:tcPr>
          <w:p w:rsidR="00A658D5" w:rsidRPr="002E306D" w:rsidRDefault="00A658D5" w:rsidP="00773940">
            <w:pPr>
              <w:pStyle w:val="SDText"/>
              <w:cnfStyle w:val="100000000000" w:firstRow="1" w:lastRow="0" w:firstColumn="0" w:lastColumn="0" w:oddVBand="0" w:evenVBand="0" w:oddHBand="0" w:evenHBand="0" w:firstRowFirstColumn="0" w:firstRowLastColumn="0" w:lastRowFirstColumn="0" w:lastRowLastColumn="0"/>
              <w:rPr>
                <w:noProof/>
              </w:rPr>
            </w:pPr>
            <w:r w:rsidRPr="002E306D">
              <w:rPr>
                <w:noProof/>
              </w:rPr>
              <w:t>2</w:t>
            </w:r>
          </w:p>
        </w:tc>
      </w:tr>
      <w:tr w:rsidR="00A658D5" w:rsidRPr="002E306D" w:rsidTr="004558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A658D5" w:rsidRPr="002E306D" w:rsidRDefault="00A658D5" w:rsidP="00773940">
            <w:pPr>
              <w:pStyle w:val="SDText"/>
              <w:rPr>
                <w:noProof/>
              </w:rPr>
            </w:pPr>
            <w:r w:rsidRPr="002E306D">
              <w:rPr>
                <w:noProof/>
              </w:rPr>
              <w:t>Range of average output voltage</w:t>
            </w:r>
          </w:p>
        </w:tc>
        <w:tc>
          <w:tcPr>
            <w:tcW w:w="4675" w:type="dxa"/>
          </w:tcPr>
          <w:p w:rsidR="00A658D5" w:rsidRPr="002E306D" w:rsidRDefault="00A658D5" w:rsidP="00773940">
            <w:pPr>
              <w:pStyle w:val="SDText"/>
              <w:cnfStyle w:val="000000100000" w:firstRow="0" w:lastRow="0" w:firstColumn="0" w:lastColumn="0" w:oddVBand="0" w:evenVBand="0" w:oddHBand="1" w:evenHBand="0" w:firstRowFirstColumn="0" w:firstRowLastColumn="0" w:lastRowFirstColumn="0" w:lastRowLastColumn="0"/>
              <w:rPr>
                <w:noProof/>
              </w:rPr>
            </w:pPr>
            <w:r w:rsidRPr="002E306D">
              <w:rPr>
                <w:noProof/>
              </w:rPr>
              <w:t>‘0--Input voltage(Vin) and Vin – Vmax (∞)</w:t>
            </w:r>
          </w:p>
        </w:tc>
      </w:tr>
      <w:tr w:rsidR="00A658D5" w:rsidRPr="002E306D" w:rsidTr="004558DB">
        <w:tc>
          <w:tcPr>
            <w:cnfStyle w:val="001000000000" w:firstRow="0" w:lastRow="0" w:firstColumn="1" w:lastColumn="0" w:oddVBand="0" w:evenVBand="0" w:oddHBand="0" w:evenHBand="0" w:firstRowFirstColumn="0" w:firstRowLastColumn="0" w:lastRowFirstColumn="0" w:lastRowLastColumn="0"/>
            <w:tcW w:w="4675" w:type="dxa"/>
          </w:tcPr>
          <w:p w:rsidR="00A658D5" w:rsidRPr="002E306D" w:rsidRDefault="00A658D5" w:rsidP="00773940">
            <w:pPr>
              <w:pStyle w:val="SDText"/>
              <w:rPr>
                <w:noProof/>
              </w:rPr>
            </w:pPr>
            <w:r w:rsidRPr="002E306D">
              <w:rPr>
                <w:noProof/>
              </w:rPr>
              <w:t>Outputcurrent</w:t>
            </w:r>
          </w:p>
        </w:tc>
        <w:tc>
          <w:tcPr>
            <w:tcW w:w="4675" w:type="dxa"/>
          </w:tcPr>
          <w:p w:rsidR="00A658D5" w:rsidRPr="002E306D" w:rsidRDefault="00A658D5" w:rsidP="00773940">
            <w:pPr>
              <w:pStyle w:val="SDText"/>
              <w:cnfStyle w:val="000000000000" w:firstRow="0" w:lastRow="0" w:firstColumn="0" w:lastColumn="0" w:oddVBand="0" w:evenVBand="0" w:oddHBand="0" w:evenHBand="0" w:firstRowFirstColumn="0" w:firstRowLastColumn="0" w:lastRowFirstColumn="0" w:lastRowLastColumn="0"/>
              <w:rPr>
                <w:noProof/>
              </w:rPr>
            </w:pPr>
            <w:r w:rsidRPr="002E306D">
              <w:rPr>
                <w:noProof/>
              </w:rPr>
              <w:t>High</w:t>
            </w:r>
          </w:p>
        </w:tc>
      </w:tr>
      <w:tr w:rsidR="00A658D5" w:rsidRPr="002E306D" w:rsidTr="004558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A658D5" w:rsidRPr="002E306D" w:rsidRDefault="00A658D5" w:rsidP="00773940">
            <w:pPr>
              <w:pStyle w:val="SDText"/>
              <w:rPr>
                <w:noProof/>
              </w:rPr>
            </w:pPr>
            <w:r w:rsidRPr="002E306D">
              <w:rPr>
                <w:noProof/>
              </w:rPr>
              <w:t>Footprint</w:t>
            </w:r>
          </w:p>
        </w:tc>
        <w:tc>
          <w:tcPr>
            <w:tcW w:w="4675" w:type="dxa"/>
          </w:tcPr>
          <w:p w:rsidR="00A658D5" w:rsidRPr="002E306D" w:rsidRDefault="00A658D5" w:rsidP="00773940">
            <w:pPr>
              <w:pStyle w:val="SDText"/>
              <w:cnfStyle w:val="000000100000" w:firstRow="0" w:lastRow="0" w:firstColumn="0" w:lastColumn="0" w:oddVBand="0" w:evenVBand="0" w:oddHBand="1" w:evenHBand="0" w:firstRowFirstColumn="0" w:firstRowLastColumn="0" w:lastRowFirstColumn="0" w:lastRowLastColumn="0"/>
              <w:rPr>
                <w:noProof/>
              </w:rPr>
            </w:pPr>
            <w:r w:rsidRPr="002E306D">
              <w:rPr>
                <w:noProof/>
              </w:rPr>
              <w:t>medium</w:t>
            </w:r>
          </w:p>
        </w:tc>
      </w:tr>
      <w:tr w:rsidR="00A658D5" w:rsidRPr="002E306D" w:rsidTr="004558DB">
        <w:tc>
          <w:tcPr>
            <w:cnfStyle w:val="001000000000" w:firstRow="0" w:lastRow="0" w:firstColumn="1" w:lastColumn="0" w:oddVBand="0" w:evenVBand="0" w:oddHBand="0" w:evenHBand="0" w:firstRowFirstColumn="0" w:firstRowLastColumn="0" w:lastRowFirstColumn="0" w:lastRowLastColumn="0"/>
            <w:tcW w:w="4675" w:type="dxa"/>
          </w:tcPr>
          <w:p w:rsidR="00A658D5" w:rsidRPr="002E306D" w:rsidRDefault="00A658D5" w:rsidP="00773940">
            <w:pPr>
              <w:pStyle w:val="SDText"/>
              <w:rPr>
                <w:noProof/>
              </w:rPr>
            </w:pPr>
            <w:r w:rsidRPr="002E306D">
              <w:rPr>
                <w:noProof/>
              </w:rPr>
              <w:t>PF Correction</w:t>
            </w:r>
          </w:p>
        </w:tc>
        <w:tc>
          <w:tcPr>
            <w:tcW w:w="4675" w:type="dxa"/>
          </w:tcPr>
          <w:p w:rsidR="00A658D5" w:rsidRPr="002E306D" w:rsidRDefault="00A658D5" w:rsidP="00773940">
            <w:pPr>
              <w:pStyle w:val="SDText"/>
              <w:cnfStyle w:val="000000000000" w:firstRow="0" w:lastRow="0" w:firstColumn="0" w:lastColumn="0" w:oddVBand="0" w:evenVBand="0" w:oddHBand="0" w:evenHBand="0" w:firstRowFirstColumn="0" w:firstRowLastColumn="0" w:lastRowFirstColumn="0" w:lastRowLastColumn="0"/>
              <w:rPr>
                <w:noProof/>
              </w:rPr>
            </w:pPr>
            <w:r w:rsidRPr="002E306D">
              <w:rPr>
                <w:noProof/>
              </w:rPr>
              <w:t>High</w:t>
            </w:r>
          </w:p>
        </w:tc>
      </w:tr>
      <w:tr w:rsidR="00A658D5" w:rsidRPr="002E306D" w:rsidTr="004558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A658D5" w:rsidRPr="002E306D" w:rsidRDefault="00A658D5" w:rsidP="00773940">
            <w:pPr>
              <w:pStyle w:val="SDText"/>
              <w:rPr>
                <w:noProof/>
              </w:rPr>
            </w:pPr>
            <w:r w:rsidRPr="002E306D">
              <w:rPr>
                <w:noProof/>
              </w:rPr>
              <w:t>Efficiency</w:t>
            </w:r>
          </w:p>
        </w:tc>
        <w:tc>
          <w:tcPr>
            <w:tcW w:w="4675" w:type="dxa"/>
          </w:tcPr>
          <w:p w:rsidR="00A658D5" w:rsidRPr="002E306D" w:rsidRDefault="00A658D5" w:rsidP="00773940">
            <w:pPr>
              <w:pStyle w:val="SDText"/>
              <w:cnfStyle w:val="000000100000" w:firstRow="0" w:lastRow="0" w:firstColumn="0" w:lastColumn="0" w:oddVBand="0" w:evenVBand="0" w:oddHBand="1" w:evenHBand="0" w:firstRowFirstColumn="0" w:firstRowLastColumn="0" w:lastRowFirstColumn="0" w:lastRowLastColumn="0"/>
              <w:rPr>
                <w:noProof/>
              </w:rPr>
            </w:pPr>
            <w:r w:rsidRPr="002E306D">
              <w:rPr>
                <w:noProof/>
              </w:rPr>
              <w:t>H</w:t>
            </w:r>
            <w:r w:rsidR="00773940" w:rsidRPr="002E306D">
              <w:rPr>
                <w:noProof/>
              </w:rPr>
              <w:t>i</w:t>
            </w:r>
            <w:r w:rsidRPr="002E306D">
              <w:rPr>
                <w:noProof/>
              </w:rPr>
              <w:t>gher</w:t>
            </w:r>
          </w:p>
        </w:tc>
      </w:tr>
    </w:tbl>
    <w:p w:rsidR="001A077B" w:rsidRPr="002E306D" w:rsidRDefault="001A077B" w:rsidP="00773940">
      <w:pPr>
        <w:pStyle w:val="SDText"/>
        <w:jc w:val="center"/>
        <w:rPr>
          <w:noProof/>
        </w:rPr>
      </w:pPr>
    </w:p>
    <w:p w:rsidR="00A658D5" w:rsidRPr="002E306D" w:rsidRDefault="00A658D5" w:rsidP="00773940">
      <w:pPr>
        <w:pStyle w:val="SDText"/>
        <w:jc w:val="center"/>
        <w:rPr>
          <w:noProof/>
        </w:rPr>
      </w:pPr>
      <w:r w:rsidRPr="002E306D">
        <w:rPr>
          <w:noProof/>
        </w:rPr>
        <w:t>Table 3.2.7.3 Important characteristics of a  Buck-Boost converter</w:t>
      </w:r>
    </w:p>
    <w:p w:rsidR="00305310" w:rsidRPr="002E306D" w:rsidRDefault="00305310" w:rsidP="00773940">
      <w:pPr>
        <w:pStyle w:val="SDText"/>
        <w:jc w:val="center"/>
        <w:rPr>
          <w:rStyle w:val="Heading1Char"/>
          <w:rFonts w:ascii="Arial" w:hAnsi="Arial" w:cs="Arial"/>
        </w:rPr>
      </w:pPr>
    </w:p>
    <w:p w:rsidR="00726703" w:rsidRPr="002E306D" w:rsidRDefault="00726703" w:rsidP="00726703">
      <w:pPr>
        <w:pStyle w:val="SDH3"/>
      </w:pPr>
      <w:r w:rsidRPr="002E306D">
        <w:rPr>
          <w:highlight w:val="white"/>
        </w:rPr>
        <w:t>3.2.7.4 SEPIC Converter</w:t>
      </w:r>
    </w:p>
    <w:p w:rsidR="00A658D5" w:rsidRPr="002E306D" w:rsidRDefault="00A658D5" w:rsidP="00773940">
      <w:pPr>
        <w:pStyle w:val="SDText"/>
        <w:rPr>
          <w:noProof/>
        </w:rPr>
      </w:pPr>
      <w:r w:rsidRPr="002E306D">
        <w:t>All dc-dc converters operate by rapidly turning on and off a switch usually a MOSFET, generally with a high frequency pulse. What makes the SEPIC converter superior is what the converter does as a result of this. For the SEPIC, when the MOSFET is on, one inductor is charged by the input voltage and the other inductor is charged by one of the capacitors. The diode is off and the output is maintained by the second capacitor. When the MOSFET is off, the inductor’s output through the diode to the load and the capacitors are charged. The greater the percentage of time (duty cycle) the MOSFET is off, the greater the output will be. This is because the longer the inductors charge, the greater their voltage will be. The SEPIC topology uses capacitors for energy storage in addition to two inductors which can be either separate inductors or a single component in the form of a coupled inductor. This topology is similar to the buck-boost topology in that it can step-up or step-down the input voltage, making them ideal for battery applications. The SEPIC has the additional advantage over the buck-boost in that its output is non-inverting. Another advantage is that the capacitor can offer some limited isolation.</w:t>
      </w:r>
      <w:r w:rsidRPr="002E306D">
        <w:rPr>
          <w:noProof/>
        </w:rPr>
        <w:t xml:space="preserve"> Important characteristics of a a typical SEPIC converter are shown in table 3.2.7.4</w:t>
      </w:r>
    </w:p>
    <w:p w:rsidR="004731EE" w:rsidRPr="002E306D" w:rsidRDefault="004731EE" w:rsidP="00773940">
      <w:pPr>
        <w:pStyle w:val="SDText"/>
      </w:pPr>
    </w:p>
    <w:tbl>
      <w:tblPr>
        <w:tblStyle w:val="PlainTable1"/>
        <w:tblW w:w="0" w:type="auto"/>
        <w:tblLook w:val="04A0" w:firstRow="1" w:lastRow="0" w:firstColumn="1" w:lastColumn="0" w:noHBand="0" w:noVBand="1"/>
      </w:tblPr>
      <w:tblGrid>
        <w:gridCol w:w="4335"/>
        <w:gridCol w:w="4295"/>
      </w:tblGrid>
      <w:tr w:rsidR="00A658D5" w:rsidRPr="002E306D" w:rsidTr="004558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A658D5" w:rsidRPr="002E306D" w:rsidRDefault="00A658D5" w:rsidP="00773940">
            <w:pPr>
              <w:pStyle w:val="SDText"/>
              <w:rPr>
                <w:noProof/>
              </w:rPr>
            </w:pPr>
            <w:r w:rsidRPr="002E306D">
              <w:rPr>
                <w:noProof/>
              </w:rPr>
              <w:t xml:space="preserve">Number of  Switches </w:t>
            </w:r>
          </w:p>
        </w:tc>
        <w:tc>
          <w:tcPr>
            <w:tcW w:w="4675" w:type="dxa"/>
          </w:tcPr>
          <w:p w:rsidR="00A658D5" w:rsidRPr="002E306D" w:rsidRDefault="00A658D5" w:rsidP="00773940">
            <w:pPr>
              <w:pStyle w:val="SDText"/>
              <w:cnfStyle w:val="100000000000" w:firstRow="1" w:lastRow="0" w:firstColumn="0" w:lastColumn="0" w:oddVBand="0" w:evenVBand="0" w:oddHBand="0" w:evenHBand="0" w:firstRowFirstColumn="0" w:firstRowLastColumn="0" w:lastRowFirstColumn="0" w:lastRowLastColumn="0"/>
              <w:rPr>
                <w:noProof/>
              </w:rPr>
            </w:pPr>
            <w:r w:rsidRPr="002E306D">
              <w:rPr>
                <w:noProof/>
              </w:rPr>
              <w:t>1</w:t>
            </w:r>
          </w:p>
        </w:tc>
      </w:tr>
      <w:tr w:rsidR="00A658D5" w:rsidRPr="002E306D" w:rsidTr="004558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A658D5" w:rsidRPr="002E306D" w:rsidRDefault="00A658D5" w:rsidP="00773940">
            <w:pPr>
              <w:pStyle w:val="SDText"/>
              <w:rPr>
                <w:noProof/>
              </w:rPr>
            </w:pPr>
            <w:r w:rsidRPr="002E306D">
              <w:rPr>
                <w:noProof/>
              </w:rPr>
              <w:t>Range of average output voltage</w:t>
            </w:r>
          </w:p>
        </w:tc>
        <w:tc>
          <w:tcPr>
            <w:tcW w:w="4675" w:type="dxa"/>
          </w:tcPr>
          <w:p w:rsidR="00A658D5" w:rsidRPr="002E306D" w:rsidRDefault="00A658D5" w:rsidP="00773940">
            <w:pPr>
              <w:pStyle w:val="SDText"/>
              <w:cnfStyle w:val="000000100000" w:firstRow="0" w:lastRow="0" w:firstColumn="0" w:lastColumn="0" w:oddVBand="0" w:evenVBand="0" w:oddHBand="1" w:evenHBand="0" w:firstRowFirstColumn="0" w:firstRowLastColumn="0" w:lastRowFirstColumn="0" w:lastRowLastColumn="0"/>
              <w:rPr>
                <w:noProof/>
              </w:rPr>
            </w:pPr>
            <w:r w:rsidRPr="002E306D">
              <w:rPr>
                <w:noProof/>
              </w:rPr>
              <w:t>‘0--Input voltage(Vin) and Vin – Vmax (∞)</w:t>
            </w:r>
          </w:p>
        </w:tc>
      </w:tr>
      <w:tr w:rsidR="00A658D5" w:rsidRPr="002E306D" w:rsidTr="004558DB">
        <w:tc>
          <w:tcPr>
            <w:cnfStyle w:val="001000000000" w:firstRow="0" w:lastRow="0" w:firstColumn="1" w:lastColumn="0" w:oddVBand="0" w:evenVBand="0" w:oddHBand="0" w:evenHBand="0" w:firstRowFirstColumn="0" w:firstRowLastColumn="0" w:lastRowFirstColumn="0" w:lastRowLastColumn="0"/>
            <w:tcW w:w="4675" w:type="dxa"/>
          </w:tcPr>
          <w:p w:rsidR="00A658D5" w:rsidRPr="002E306D" w:rsidRDefault="00A658D5" w:rsidP="00773940">
            <w:pPr>
              <w:pStyle w:val="SDText"/>
              <w:rPr>
                <w:noProof/>
              </w:rPr>
            </w:pPr>
            <w:r w:rsidRPr="002E306D">
              <w:rPr>
                <w:noProof/>
              </w:rPr>
              <w:t>Outputcurrent</w:t>
            </w:r>
          </w:p>
        </w:tc>
        <w:tc>
          <w:tcPr>
            <w:tcW w:w="4675" w:type="dxa"/>
          </w:tcPr>
          <w:p w:rsidR="00A658D5" w:rsidRPr="002E306D" w:rsidRDefault="00A658D5" w:rsidP="00773940">
            <w:pPr>
              <w:pStyle w:val="SDText"/>
              <w:cnfStyle w:val="000000000000" w:firstRow="0" w:lastRow="0" w:firstColumn="0" w:lastColumn="0" w:oddVBand="0" w:evenVBand="0" w:oddHBand="0" w:evenHBand="0" w:firstRowFirstColumn="0" w:firstRowLastColumn="0" w:lastRowFirstColumn="0" w:lastRowLastColumn="0"/>
              <w:rPr>
                <w:noProof/>
              </w:rPr>
            </w:pPr>
            <w:r w:rsidRPr="002E306D">
              <w:rPr>
                <w:noProof/>
              </w:rPr>
              <w:t>High to medium</w:t>
            </w:r>
          </w:p>
        </w:tc>
      </w:tr>
      <w:tr w:rsidR="00A658D5" w:rsidRPr="002E306D" w:rsidTr="004558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A658D5" w:rsidRPr="002E306D" w:rsidRDefault="00A658D5" w:rsidP="00773940">
            <w:pPr>
              <w:pStyle w:val="SDText"/>
              <w:rPr>
                <w:noProof/>
              </w:rPr>
            </w:pPr>
            <w:r w:rsidRPr="002E306D">
              <w:rPr>
                <w:noProof/>
              </w:rPr>
              <w:t>Footprint</w:t>
            </w:r>
          </w:p>
        </w:tc>
        <w:tc>
          <w:tcPr>
            <w:tcW w:w="4675" w:type="dxa"/>
          </w:tcPr>
          <w:p w:rsidR="00A658D5" w:rsidRPr="002E306D" w:rsidRDefault="00A658D5" w:rsidP="00773940">
            <w:pPr>
              <w:pStyle w:val="SDText"/>
              <w:cnfStyle w:val="000000100000" w:firstRow="0" w:lastRow="0" w:firstColumn="0" w:lastColumn="0" w:oddVBand="0" w:evenVBand="0" w:oddHBand="1" w:evenHBand="0" w:firstRowFirstColumn="0" w:firstRowLastColumn="0" w:lastRowFirstColumn="0" w:lastRowLastColumn="0"/>
              <w:rPr>
                <w:noProof/>
              </w:rPr>
            </w:pPr>
            <w:r w:rsidRPr="002E306D">
              <w:rPr>
                <w:noProof/>
              </w:rPr>
              <w:t>large</w:t>
            </w:r>
          </w:p>
        </w:tc>
      </w:tr>
      <w:tr w:rsidR="00A658D5" w:rsidRPr="002E306D" w:rsidTr="004558DB">
        <w:tc>
          <w:tcPr>
            <w:cnfStyle w:val="001000000000" w:firstRow="0" w:lastRow="0" w:firstColumn="1" w:lastColumn="0" w:oddVBand="0" w:evenVBand="0" w:oddHBand="0" w:evenHBand="0" w:firstRowFirstColumn="0" w:firstRowLastColumn="0" w:lastRowFirstColumn="0" w:lastRowLastColumn="0"/>
            <w:tcW w:w="4675" w:type="dxa"/>
          </w:tcPr>
          <w:p w:rsidR="00A658D5" w:rsidRPr="002E306D" w:rsidRDefault="00A658D5" w:rsidP="00773940">
            <w:pPr>
              <w:pStyle w:val="SDText"/>
              <w:rPr>
                <w:noProof/>
              </w:rPr>
            </w:pPr>
            <w:r w:rsidRPr="002E306D">
              <w:rPr>
                <w:noProof/>
              </w:rPr>
              <w:t>PF Correction</w:t>
            </w:r>
          </w:p>
        </w:tc>
        <w:tc>
          <w:tcPr>
            <w:tcW w:w="4675" w:type="dxa"/>
          </w:tcPr>
          <w:p w:rsidR="00A658D5" w:rsidRPr="002E306D" w:rsidRDefault="00A658D5" w:rsidP="00773940">
            <w:pPr>
              <w:pStyle w:val="SDText"/>
              <w:cnfStyle w:val="000000000000" w:firstRow="0" w:lastRow="0" w:firstColumn="0" w:lastColumn="0" w:oddVBand="0" w:evenVBand="0" w:oddHBand="0" w:evenHBand="0" w:firstRowFirstColumn="0" w:firstRowLastColumn="0" w:lastRowFirstColumn="0" w:lastRowLastColumn="0"/>
              <w:rPr>
                <w:noProof/>
              </w:rPr>
            </w:pPr>
            <w:r w:rsidRPr="002E306D">
              <w:rPr>
                <w:noProof/>
              </w:rPr>
              <w:t>high</w:t>
            </w:r>
          </w:p>
        </w:tc>
      </w:tr>
      <w:tr w:rsidR="00A658D5" w:rsidRPr="002E306D" w:rsidTr="004558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A658D5" w:rsidRPr="002E306D" w:rsidRDefault="00A658D5" w:rsidP="00773940">
            <w:pPr>
              <w:pStyle w:val="SDText"/>
              <w:rPr>
                <w:noProof/>
              </w:rPr>
            </w:pPr>
            <w:r w:rsidRPr="002E306D">
              <w:rPr>
                <w:noProof/>
              </w:rPr>
              <w:t>Efficiency</w:t>
            </w:r>
          </w:p>
        </w:tc>
        <w:tc>
          <w:tcPr>
            <w:tcW w:w="4675" w:type="dxa"/>
          </w:tcPr>
          <w:p w:rsidR="00A658D5" w:rsidRPr="002E306D" w:rsidRDefault="00A658D5" w:rsidP="00773940">
            <w:pPr>
              <w:pStyle w:val="SDText"/>
              <w:cnfStyle w:val="000000100000" w:firstRow="0" w:lastRow="0" w:firstColumn="0" w:lastColumn="0" w:oddVBand="0" w:evenVBand="0" w:oddHBand="1" w:evenHBand="0" w:firstRowFirstColumn="0" w:firstRowLastColumn="0" w:lastRowFirstColumn="0" w:lastRowLastColumn="0"/>
              <w:rPr>
                <w:noProof/>
              </w:rPr>
            </w:pPr>
            <w:r w:rsidRPr="002E306D">
              <w:rPr>
                <w:noProof/>
              </w:rPr>
              <w:t>Highest</w:t>
            </w:r>
          </w:p>
        </w:tc>
      </w:tr>
    </w:tbl>
    <w:p w:rsidR="001A077B" w:rsidRPr="002E306D" w:rsidRDefault="001A077B" w:rsidP="00773940">
      <w:pPr>
        <w:pStyle w:val="SDText"/>
        <w:jc w:val="center"/>
        <w:rPr>
          <w:noProof/>
        </w:rPr>
      </w:pPr>
    </w:p>
    <w:p w:rsidR="00A658D5" w:rsidRPr="002E306D" w:rsidRDefault="00A658D5" w:rsidP="00773940">
      <w:pPr>
        <w:pStyle w:val="SDText"/>
        <w:jc w:val="center"/>
        <w:rPr>
          <w:noProof/>
        </w:rPr>
      </w:pPr>
      <w:r w:rsidRPr="002E306D">
        <w:rPr>
          <w:noProof/>
        </w:rPr>
        <w:t>Table 3.2.7.4 Important characteristics of a  SEPIC converter</w:t>
      </w:r>
    </w:p>
    <w:p w:rsidR="00773940" w:rsidRPr="002E306D" w:rsidRDefault="00773940" w:rsidP="00773940">
      <w:pPr>
        <w:pStyle w:val="SDText"/>
        <w:jc w:val="center"/>
      </w:pPr>
    </w:p>
    <w:p w:rsidR="00A658D5" w:rsidRPr="002E306D" w:rsidRDefault="00A658D5" w:rsidP="00773940">
      <w:pPr>
        <w:pStyle w:val="SDText"/>
      </w:pPr>
      <w:bookmarkStart w:id="52" w:name="h.s53jm4a6sgto" w:colFirst="0" w:colLast="0"/>
      <w:bookmarkEnd w:id="52"/>
      <w:r w:rsidRPr="002E306D">
        <w:t>In general switching converters usually have the following characteristics</w:t>
      </w:r>
      <w:r w:rsidR="00773940" w:rsidRPr="002E306D">
        <w:t>.</w:t>
      </w:r>
    </w:p>
    <w:p w:rsidR="00A658D5" w:rsidRPr="002E306D" w:rsidRDefault="00A658D5" w:rsidP="00A658D5">
      <w:pPr>
        <w:rPr>
          <w:rFonts w:ascii="Arial" w:hAnsi="Arial" w:cs="Arial"/>
          <w:sz w:val="24"/>
          <w:szCs w:val="24"/>
        </w:rPr>
      </w:pPr>
    </w:p>
    <w:p w:rsidR="00A658D5" w:rsidRPr="002E306D" w:rsidRDefault="00A658D5" w:rsidP="00A658D5">
      <w:pPr>
        <w:rPr>
          <w:rFonts w:ascii="Arial" w:eastAsia="Times New Roman" w:hAnsi="Arial" w:cs="Arial"/>
          <w:sz w:val="24"/>
          <w:szCs w:val="24"/>
        </w:rPr>
      </w:pPr>
    </w:p>
    <w:tbl>
      <w:tblPr>
        <w:tblW w:w="9261" w:type="dxa"/>
        <w:tblCellSpacing w:w="7" w:type="dxa"/>
        <w:shd w:val="clear" w:color="auto" w:fill="666666"/>
        <w:tblCellMar>
          <w:top w:w="15" w:type="dxa"/>
          <w:left w:w="15" w:type="dxa"/>
          <w:bottom w:w="15" w:type="dxa"/>
          <w:right w:w="15" w:type="dxa"/>
        </w:tblCellMar>
        <w:tblLook w:val="04A0" w:firstRow="1" w:lastRow="0" w:firstColumn="1" w:lastColumn="0" w:noHBand="0" w:noVBand="1"/>
      </w:tblPr>
      <w:tblGrid>
        <w:gridCol w:w="1505"/>
        <w:gridCol w:w="7756"/>
      </w:tblGrid>
      <w:tr w:rsidR="00A658D5" w:rsidRPr="002E306D" w:rsidTr="004558DB">
        <w:trPr>
          <w:trHeight w:val="432"/>
          <w:tblCellSpacing w:w="7" w:type="dxa"/>
        </w:trPr>
        <w:tc>
          <w:tcPr>
            <w:tcW w:w="0" w:type="auto"/>
            <w:shd w:val="clear" w:color="auto" w:fill="CCCCCC"/>
            <w:vAlign w:val="center"/>
            <w:hideMark/>
          </w:tcPr>
          <w:p w:rsidR="00A658D5" w:rsidRPr="002E306D" w:rsidRDefault="00A658D5" w:rsidP="00773940">
            <w:pPr>
              <w:pStyle w:val="SDText"/>
              <w:jc w:val="center"/>
            </w:pPr>
          </w:p>
        </w:tc>
        <w:tc>
          <w:tcPr>
            <w:tcW w:w="0" w:type="auto"/>
            <w:shd w:val="clear" w:color="auto" w:fill="CCCCCC"/>
            <w:vAlign w:val="center"/>
            <w:hideMark/>
          </w:tcPr>
          <w:p w:rsidR="00A658D5" w:rsidRPr="002E306D" w:rsidRDefault="00A658D5" w:rsidP="00773940">
            <w:pPr>
              <w:pStyle w:val="SDText"/>
              <w:jc w:val="center"/>
            </w:pPr>
            <w:r w:rsidRPr="002E306D">
              <w:rPr>
                <w:b/>
                <w:bCs/>
              </w:rPr>
              <w:t>Switching Converters</w:t>
            </w:r>
          </w:p>
        </w:tc>
      </w:tr>
      <w:tr w:rsidR="00A658D5" w:rsidRPr="002E306D" w:rsidTr="004558DB">
        <w:trPr>
          <w:trHeight w:val="294"/>
          <w:tblCellSpacing w:w="7" w:type="dxa"/>
        </w:trPr>
        <w:tc>
          <w:tcPr>
            <w:tcW w:w="0" w:type="auto"/>
            <w:shd w:val="clear" w:color="auto" w:fill="FFFFFF"/>
            <w:vAlign w:val="center"/>
            <w:hideMark/>
          </w:tcPr>
          <w:p w:rsidR="00A658D5" w:rsidRPr="002E306D" w:rsidRDefault="00A658D5" w:rsidP="00773940">
            <w:pPr>
              <w:pStyle w:val="SDText"/>
              <w:jc w:val="center"/>
            </w:pPr>
            <w:r w:rsidRPr="002E306D">
              <w:rPr>
                <w:b/>
                <w:bCs/>
              </w:rPr>
              <w:t>Function</w:t>
            </w:r>
          </w:p>
        </w:tc>
        <w:tc>
          <w:tcPr>
            <w:tcW w:w="0" w:type="auto"/>
            <w:shd w:val="clear" w:color="auto" w:fill="FFFFFF"/>
            <w:vAlign w:val="center"/>
            <w:hideMark/>
          </w:tcPr>
          <w:p w:rsidR="00A658D5" w:rsidRPr="002E306D" w:rsidRDefault="00A658D5" w:rsidP="00773940">
            <w:pPr>
              <w:pStyle w:val="SDText"/>
              <w:jc w:val="center"/>
            </w:pPr>
            <w:r w:rsidRPr="002E306D">
              <w:t>Step up (boost), step down (buck), inverts</w:t>
            </w:r>
          </w:p>
        </w:tc>
      </w:tr>
      <w:tr w:rsidR="00A658D5" w:rsidRPr="002E306D" w:rsidTr="004558DB">
        <w:trPr>
          <w:trHeight w:val="957"/>
          <w:tblCellSpacing w:w="7" w:type="dxa"/>
        </w:trPr>
        <w:tc>
          <w:tcPr>
            <w:tcW w:w="0" w:type="auto"/>
            <w:shd w:val="clear" w:color="auto" w:fill="FFFFFF"/>
            <w:vAlign w:val="center"/>
            <w:hideMark/>
          </w:tcPr>
          <w:p w:rsidR="00A658D5" w:rsidRPr="002E306D" w:rsidRDefault="00A658D5" w:rsidP="00773940">
            <w:pPr>
              <w:pStyle w:val="SDText"/>
              <w:jc w:val="center"/>
            </w:pPr>
            <w:r w:rsidRPr="002E306D">
              <w:rPr>
                <w:b/>
                <w:bCs/>
              </w:rPr>
              <w:t>Efficiency</w:t>
            </w:r>
          </w:p>
        </w:tc>
        <w:tc>
          <w:tcPr>
            <w:tcW w:w="0" w:type="auto"/>
            <w:shd w:val="clear" w:color="auto" w:fill="FFFFFF"/>
            <w:vAlign w:val="center"/>
            <w:hideMark/>
          </w:tcPr>
          <w:p w:rsidR="00A658D5" w:rsidRPr="002E306D" w:rsidRDefault="00A658D5" w:rsidP="00773940">
            <w:pPr>
              <w:pStyle w:val="SDText"/>
              <w:jc w:val="center"/>
            </w:pPr>
            <w:r w:rsidRPr="002E306D">
              <w:t>High, except at very low load currents (</w:t>
            </w:r>
            <w:proofErr w:type="spellStart"/>
            <w:r w:rsidRPr="002E306D">
              <w:t>μA</w:t>
            </w:r>
            <w:proofErr w:type="spellEnd"/>
            <w:r w:rsidRPr="002E306D">
              <w:t>), where switch-mode quiescent current (I</w:t>
            </w:r>
            <w:r w:rsidRPr="002E306D">
              <w:rPr>
                <w:vertAlign w:val="subscript"/>
              </w:rPr>
              <w:t>Q</w:t>
            </w:r>
            <w:r w:rsidRPr="002E306D">
              <w:t>) is usually higher</w:t>
            </w:r>
          </w:p>
        </w:tc>
      </w:tr>
      <w:tr w:rsidR="00A658D5" w:rsidRPr="002E306D" w:rsidTr="004558DB">
        <w:trPr>
          <w:trHeight w:val="636"/>
          <w:tblCellSpacing w:w="7" w:type="dxa"/>
        </w:trPr>
        <w:tc>
          <w:tcPr>
            <w:tcW w:w="0" w:type="auto"/>
            <w:shd w:val="clear" w:color="auto" w:fill="FFFFFF"/>
            <w:vAlign w:val="center"/>
            <w:hideMark/>
          </w:tcPr>
          <w:p w:rsidR="00A658D5" w:rsidRPr="002E306D" w:rsidRDefault="00A658D5" w:rsidP="00773940">
            <w:pPr>
              <w:pStyle w:val="SDText"/>
              <w:jc w:val="center"/>
            </w:pPr>
            <w:r w:rsidRPr="002E306D">
              <w:rPr>
                <w:b/>
                <w:bCs/>
              </w:rPr>
              <w:t>Waste heat</w:t>
            </w:r>
          </w:p>
        </w:tc>
        <w:tc>
          <w:tcPr>
            <w:tcW w:w="0" w:type="auto"/>
            <w:shd w:val="clear" w:color="auto" w:fill="FFFFFF"/>
            <w:vAlign w:val="center"/>
            <w:hideMark/>
          </w:tcPr>
          <w:p w:rsidR="00A658D5" w:rsidRPr="002E306D" w:rsidRDefault="00A658D5" w:rsidP="00773940">
            <w:pPr>
              <w:pStyle w:val="SDText"/>
              <w:jc w:val="center"/>
            </w:pPr>
            <w:r w:rsidRPr="002E306D">
              <w:t>Low, as components usually run cool for power levels below 10 W</w:t>
            </w:r>
          </w:p>
        </w:tc>
      </w:tr>
      <w:tr w:rsidR="00A658D5" w:rsidRPr="002E306D" w:rsidTr="004558DB">
        <w:trPr>
          <w:trHeight w:val="1300"/>
          <w:tblCellSpacing w:w="7" w:type="dxa"/>
        </w:trPr>
        <w:tc>
          <w:tcPr>
            <w:tcW w:w="0" w:type="auto"/>
            <w:shd w:val="clear" w:color="auto" w:fill="FFFFFF"/>
            <w:vAlign w:val="center"/>
            <w:hideMark/>
          </w:tcPr>
          <w:p w:rsidR="00A658D5" w:rsidRPr="002E306D" w:rsidRDefault="00A658D5" w:rsidP="00773940">
            <w:pPr>
              <w:pStyle w:val="SDText"/>
              <w:jc w:val="center"/>
            </w:pPr>
            <w:r w:rsidRPr="002E306D">
              <w:rPr>
                <w:b/>
                <w:bCs/>
              </w:rPr>
              <w:t>Complexity</w:t>
            </w:r>
          </w:p>
        </w:tc>
        <w:tc>
          <w:tcPr>
            <w:tcW w:w="0" w:type="auto"/>
            <w:shd w:val="clear" w:color="auto" w:fill="FFFFFF"/>
            <w:vAlign w:val="center"/>
            <w:hideMark/>
          </w:tcPr>
          <w:p w:rsidR="00A658D5" w:rsidRPr="002E306D" w:rsidRDefault="00A658D5" w:rsidP="00773940">
            <w:pPr>
              <w:pStyle w:val="SDText"/>
              <w:jc w:val="center"/>
            </w:pPr>
            <w:r w:rsidRPr="002E306D">
              <w:t>Medium to high, usually requiring inductor, diode, and filter caps in addition to the IC; for high-power circuits, external FETs are needed</w:t>
            </w:r>
          </w:p>
        </w:tc>
      </w:tr>
      <w:tr w:rsidR="00A658D5" w:rsidRPr="002E306D" w:rsidTr="004558DB">
        <w:trPr>
          <w:trHeight w:val="957"/>
          <w:tblCellSpacing w:w="7" w:type="dxa"/>
        </w:trPr>
        <w:tc>
          <w:tcPr>
            <w:tcW w:w="0" w:type="auto"/>
            <w:shd w:val="clear" w:color="auto" w:fill="FFFFFF"/>
            <w:vAlign w:val="center"/>
            <w:hideMark/>
          </w:tcPr>
          <w:p w:rsidR="00A658D5" w:rsidRPr="002E306D" w:rsidRDefault="00A658D5" w:rsidP="00773940">
            <w:pPr>
              <w:pStyle w:val="SDText"/>
              <w:jc w:val="center"/>
            </w:pPr>
            <w:r w:rsidRPr="002E306D">
              <w:rPr>
                <w:b/>
                <w:bCs/>
              </w:rPr>
              <w:t>Size</w:t>
            </w:r>
          </w:p>
        </w:tc>
        <w:tc>
          <w:tcPr>
            <w:tcW w:w="0" w:type="auto"/>
            <w:shd w:val="clear" w:color="auto" w:fill="FFFFFF"/>
            <w:vAlign w:val="center"/>
            <w:hideMark/>
          </w:tcPr>
          <w:p w:rsidR="00A658D5" w:rsidRPr="002E306D" w:rsidRDefault="00A658D5" w:rsidP="00773940">
            <w:pPr>
              <w:pStyle w:val="SDText"/>
              <w:jc w:val="center"/>
            </w:pPr>
            <w:r w:rsidRPr="002E306D">
              <w:t>Larger than linear at low power, but smaller at power levels for which linear requires a heat sink</w:t>
            </w:r>
          </w:p>
        </w:tc>
      </w:tr>
      <w:tr w:rsidR="00A658D5" w:rsidRPr="002E306D" w:rsidTr="004558DB">
        <w:trPr>
          <w:trHeight w:val="636"/>
          <w:tblCellSpacing w:w="7" w:type="dxa"/>
        </w:trPr>
        <w:tc>
          <w:tcPr>
            <w:tcW w:w="0" w:type="auto"/>
            <w:shd w:val="clear" w:color="auto" w:fill="FFFFFF"/>
            <w:vAlign w:val="center"/>
            <w:hideMark/>
          </w:tcPr>
          <w:p w:rsidR="00A658D5" w:rsidRPr="002E306D" w:rsidRDefault="00A658D5" w:rsidP="00773940">
            <w:pPr>
              <w:pStyle w:val="SDText"/>
              <w:jc w:val="center"/>
            </w:pPr>
            <w:r w:rsidRPr="002E306D">
              <w:rPr>
                <w:b/>
                <w:bCs/>
              </w:rPr>
              <w:t>Total cost</w:t>
            </w:r>
          </w:p>
        </w:tc>
        <w:tc>
          <w:tcPr>
            <w:tcW w:w="0" w:type="auto"/>
            <w:shd w:val="clear" w:color="auto" w:fill="FFFFFF"/>
            <w:vAlign w:val="center"/>
            <w:hideMark/>
          </w:tcPr>
          <w:p w:rsidR="00A658D5" w:rsidRPr="002E306D" w:rsidRDefault="00A658D5" w:rsidP="00773940">
            <w:pPr>
              <w:pStyle w:val="SDText"/>
              <w:jc w:val="center"/>
            </w:pPr>
            <w:r w:rsidRPr="002E306D">
              <w:t>Medium to high, largely due to external components</w:t>
            </w:r>
          </w:p>
        </w:tc>
      </w:tr>
      <w:tr w:rsidR="00A658D5" w:rsidRPr="002E306D" w:rsidTr="004558DB">
        <w:trPr>
          <w:trHeight w:val="636"/>
          <w:tblCellSpacing w:w="7" w:type="dxa"/>
        </w:trPr>
        <w:tc>
          <w:tcPr>
            <w:tcW w:w="0" w:type="auto"/>
            <w:shd w:val="clear" w:color="auto" w:fill="FFFFFF"/>
            <w:vAlign w:val="center"/>
            <w:hideMark/>
          </w:tcPr>
          <w:p w:rsidR="00A658D5" w:rsidRPr="002E306D" w:rsidRDefault="00A658D5" w:rsidP="00773940">
            <w:pPr>
              <w:pStyle w:val="SDText"/>
              <w:jc w:val="center"/>
            </w:pPr>
            <w:r w:rsidRPr="002E306D">
              <w:rPr>
                <w:b/>
                <w:bCs/>
              </w:rPr>
              <w:t>Ripple/Noise</w:t>
            </w:r>
          </w:p>
        </w:tc>
        <w:tc>
          <w:tcPr>
            <w:tcW w:w="0" w:type="auto"/>
            <w:shd w:val="clear" w:color="auto" w:fill="FFFFFF"/>
            <w:vAlign w:val="center"/>
            <w:hideMark/>
          </w:tcPr>
          <w:p w:rsidR="00A658D5" w:rsidRPr="002E306D" w:rsidRDefault="00A658D5" w:rsidP="00773940">
            <w:pPr>
              <w:pStyle w:val="SDText"/>
              <w:jc w:val="center"/>
            </w:pPr>
            <w:r w:rsidRPr="002E306D">
              <w:t>Medium to high, due to ripple at switching rate</w:t>
            </w:r>
          </w:p>
        </w:tc>
      </w:tr>
    </w:tbl>
    <w:p w:rsidR="00A658D5" w:rsidRPr="002E306D" w:rsidRDefault="00A658D5" w:rsidP="00773940">
      <w:pPr>
        <w:pStyle w:val="SDText"/>
      </w:pPr>
    </w:p>
    <w:p w:rsidR="001A077B" w:rsidRPr="002E306D" w:rsidRDefault="001A077B" w:rsidP="001A077B">
      <w:pPr>
        <w:pStyle w:val="SDText"/>
        <w:jc w:val="center"/>
      </w:pPr>
      <w:r w:rsidRPr="002E306D">
        <w:t>Table 3.2.7.4.5 – Switching Converter Characteristics</w:t>
      </w:r>
    </w:p>
    <w:p w:rsidR="00A658D5" w:rsidRPr="002E306D" w:rsidRDefault="00A658D5" w:rsidP="00773940">
      <w:pPr>
        <w:pStyle w:val="SDText"/>
      </w:pPr>
    </w:p>
    <w:p w:rsidR="00A658D5" w:rsidRPr="002E306D" w:rsidRDefault="00A658D5" w:rsidP="00773940">
      <w:pPr>
        <w:pStyle w:val="SDText"/>
        <w:rPr>
          <w:color w:val="000000" w:themeColor="text1"/>
        </w:rPr>
      </w:pPr>
      <w:r w:rsidRPr="002E306D">
        <w:rPr>
          <w:color w:val="000000" w:themeColor="text1"/>
        </w:rPr>
        <w:t>For the implementation of an efficient DC-DC conversion a careful choice from available converters were made to transmit efficient power and prot</w:t>
      </w:r>
      <w:r w:rsidR="00B2050A" w:rsidRPr="002E306D">
        <w:rPr>
          <w:color w:val="000000" w:themeColor="text1"/>
        </w:rPr>
        <w:t xml:space="preserve">ect the battery. A test </w:t>
      </w:r>
      <w:r w:rsidR="005619FA" w:rsidRPr="002E306D">
        <w:rPr>
          <w:color w:val="000000" w:themeColor="text1"/>
        </w:rPr>
        <w:t>was</w:t>
      </w:r>
      <w:r w:rsidRPr="002E306D">
        <w:rPr>
          <w:color w:val="000000" w:themeColor="text1"/>
        </w:rPr>
        <w:t xml:space="preserve"> carried out to make a choice from one of t</w:t>
      </w:r>
      <w:r w:rsidR="00773940" w:rsidRPr="002E306D">
        <w:rPr>
          <w:color w:val="000000" w:themeColor="text1"/>
        </w:rPr>
        <w:t>he following vendors or design.</w:t>
      </w:r>
    </w:p>
    <w:p w:rsidR="00A658D5" w:rsidRPr="002E306D" w:rsidRDefault="00A658D5" w:rsidP="00773940">
      <w:pPr>
        <w:pStyle w:val="SDText"/>
        <w:rPr>
          <w:noProof/>
          <w:color w:val="000000" w:themeColor="text1"/>
        </w:rPr>
      </w:pPr>
    </w:p>
    <w:p w:rsidR="00A658D5" w:rsidRPr="002E306D" w:rsidRDefault="00A658D5" w:rsidP="00773940">
      <w:pPr>
        <w:pStyle w:val="SDText"/>
        <w:rPr>
          <w:rStyle w:val="apple-converted-space"/>
          <w:b/>
          <w:color w:val="000000" w:themeColor="text1"/>
        </w:rPr>
      </w:pPr>
      <w:r w:rsidRPr="002E306D">
        <w:rPr>
          <w:b/>
          <w:color w:val="000000" w:themeColor="text1"/>
        </w:rPr>
        <w:t>TI LM3488</w:t>
      </w:r>
      <w:r w:rsidRPr="002E306D">
        <w:rPr>
          <w:rStyle w:val="apple-converted-space"/>
          <w:b/>
          <w:color w:val="000000" w:themeColor="text1"/>
        </w:rPr>
        <w:t> Uncoupled Inductors SEPIC</w:t>
      </w:r>
    </w:p>
    <w:p w:rsidR="00773940" w:rsidRPr="002E306D" w:rsidRDefault="00773940" w:rsidP="00773940">
      <w:pPr>
        <w:pStyle w:val="SDText"/>
        <w:rPr>
          <w:color w:val="000000" w:themeColor="text1"/>
        </w:rPr>
      </w:pPr>
    </w:p>
    <w:p w:rsidR="00A658D5" w:rsidRPr="002E306D" w:rsidRDefault="00A658D5" w:rsidP="00A658D5">
      <w:pPr>
        <w:rPr>
          <w:rFonts w:ascii="Arial" w:hAnsi="Arial" w:cs="Arial"/>
          <w:color w:val="000000" w:themeColor="text1"/>
          <w:sz w:val="24"/>
          <w:szCs w:val="24"/>
        </w:rPr>
      </w:pPr>
      <w:r w:rsidRPr="002E306D">
        <w:rPr>
          <w:rFonts w:ascii="Arial" w:hAnsi="Arial" w:cs="Arial"/>
          <w:color w:val="000000" w:themeColor="text1"/>
          <w:sz w:val="24"/>
          <w:szCs w:val="24"/>
        </w:rPr>
        <w:t>The input voltage intake required for the wireless transmitter is 5V .Since the power would be supplied by a solar panel whose power level could fluctuate there need to be a dc-dc conversion to ensure that there is constant 5V DC power supply. Two of the DC-DC conversion topologies would be considered and optimized for efficient performance.</w:t>
      </w:r>
    </w:p>
    <w:p w:rsidR="00794FF8" w:rsidRPr="002E306D" w:rsidRDefault="00A658D5" w:rsidP="00A658D5">
      <w:pPr>
        <w:rPr>
          <w:rFonts w:ascii="Arial" w:hAnsi="Arial" w:cs="Arial"/>
          <w:color w:val="000000" w:themeColor="text1"/>
          <w:sz w:val="24"/>
          <w:szCs w:val="24"/>
        </w:rPr>
      </w:pPr>
      <w:r w:rsidRPr="002E306D">
        <w:rPr>
          <w:rFonts w:ascii="Arial" w:hAnsi="Arial" w:cs="Arial"/>
          <w:color w:val="000000" w:themeColor="text1"/>
          <w:sz w:val="24"/>
          <w:szCs w:val="24"/>
        </w:rPr>
        <w:t xml:space="preserve">The design of the DC-DC converters was executed using TI </w:t>
      </w:r>
      <w:proofErr w:type="spellStart"/>
      <w:r w:rsidRPr="002E306D">
        <w:rPr>
          <w:rFonts w:ascii="Arial" w:hAnsi="Arial" w:cs="Arial"/>
          <w:color w:val="000000" w:themeColor="text1"/>
          <w:sz w:val="24"/>
          <w:szCs w:val="24"/>
        </w:rPr>
        <w:t>webench</w:t>
      </w:r>
      <w:proofErr w:type="spellEnd"/>
      <w:r w:rsidRPr="002E306D">
        <w:rPr>
          <w:rFonts w:ascii="Arial" w:hAnsi="Arial" w:cs="Arial"/>
          <w:color w:val="000000" w:themeColor="text1"/>
          <w:sz w:val="24"/>
          <w:szCs w:val="24"/>
        </w:rPr>
        <w:t xml:space="preserve"> and Simple Switcher. The voltage needed at the receiving end of the wireless station has to be within the range 0f 3.3V to 5.5V. The DC-DC converter is design to take a minimum of 3V input and produce an output 5V at 2 amps. The schematic is shown in figure 3.2.7.4.1.Computer simulation of the output and input current </w:t>
      </w:r>
      <w:r w:rsidRPr="002E306D">
        <w:rPr>
          <w:rFonts w:ascii="Arial" w:hAnsi="Arial" w:cs="Arial"/>
          <w:color w:val="000000" w:themeColor="text1"/>
          <w:sz w:val="24"/>
          <w:szCs w:val="24"/>
        </w:rPr>
        <w:lastRenderedPageBreak/>
        <w:t>waveforms give an average output voltage of 5.5V for an average voltage of 7.4V as shown in figure 3.2.7.4</w:t>
      </w:r>
      <w:r w:rsidR="00773940" w:rsidRPr="002E306D">
        <w:rPr>
          <w:rFonts w:ascii="Arial" w:hAnsi="Arial" w:cs="Arial"/>
          <w:color w:val="000000" w:themeColor="text1"/>
          <w:sz w:val="24"/>
          <w:szCs w:val="24"/>
        </w:rPr>
        <w:t>.</w:t>
      </w:r>
      <w:r w:rsidRPr="002E306D">
        <w:rPr>
          <w:rFonts w:ascii="Arial" w:hAnsi="Arial" w:cs="Arial"/>
          <w:color w:val="000000" w:themeColor="text1"/>
          <w:sz w:val="24"/>
          <w:szCs w:val="24"/>
        </w:rPr>
        <w:t xml:space="preserve">   </w:t>
      </w:r>
    </w:p>
    <w:p w:rsidR="00794FF8" w:rsidRPr="002E306D" w:rsidRDefault="00794FF8" w:rsidP="00A658D5">
      <w:pPr>
        <w:rPr>
          <w:rFonts w:ascii="Arial" w:hAnsi="Arial" w:cs="Arial"/>
          <w:color w:val="000000" w:themeColor="text1"/>
          <w:sz w:val="24"/>
          <w:szCs w:val="24"/>
        </w:rPr>
      </w:pPr>
    </w:p>
    <w:p w:rsidR="00A658D5" w:rsidRPr="002E306D" w:rsidRDefault="00794FF8" w:rsidP="00C8631B">
      <w:pPr>
        <w:jc w:val="center"/>
        <w:rPr>
          <w:rFonts w:ascii="Arial" w:hAnsi="Arial" w:cs="Arial"/>
          <w:color w:val="000000" w:themeColor="text1"/>
          <w:sz w:val="24"/>
          <w:szCs w:val="24"/>
        </w:rPr>
      </w:pPr>
      <w:r w:rsidRPr="002E306D">
        <w:rPr>
          <w:rFonts w:ascii="Arial" w:hAnsi="Arial" w:cs="Arial"/>
          <w:noProof/>
          <w:color w:val="000000" w:themeColor="text1"/>
        </w:rPr>
        <w:drawing>
          <wp:inline distT="0" distB="0" distL="0" distR="0" wp14:anchorId="61D775A5" wp14:editId="21C93527">
            <wp:extent cx="5010912" cy="3161056"/>
            <wp:effectExtent l="0" t="0" r="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1442" t="25926" r="14904" b="8832"/>
                    <a:stretch/>
                  </pic:blipFill>
                  <pic:spPr bwMode="auto">
                    <a:xfrm>
                      <a:off x="0" y="0"/>
                      <a:ext cx="5015698" cy="3164075"/>
                    </a:xfrm>
                    <a:prstGeom prst="rect">
                      <a:avLst/>
                    </a:prstGeom>
                    <a:ln>
                      <a:noFill/>
                    </a:ln>
                    <a:extLst>
                      <a:ext uri="{53640926-AAD7-44D8-BBD7-CCE9431645EC}">
                        <a14:shadowObscured xmlns:a14="http://schemas.microsoft.com/office/drawing/2010/main"/>
                      </a:ext>
                    </a:extLst>
                  </pic:spPr>
                </pic:pic>
              </a:graphicData>
            </a:graphic>
          </wp:inline>
        </w:drawing>
      </w:r>
    </w:p>
    <w:p w:rsidR="00A658D5" w:rsidRPr="002E306D" w:rsidRDefault="00A658D5" w:rsidP="00C8631B">
      <w:pPr>
        <w:tabs>
          <w:tab w:val="left" w:pos="1807"/>
        </w:tabs>
        <w:jc w:val="center"/>
        <w:rPr>
          <w:rFonts w:ascii="Arial" w:hAnsi="Arial" w:cs="Arial"/>
          <w:noProof/>
          <w:color w:val="000000" w:themeColor="text1"/>
        </w:rPr>
      </w:pPr>
      <w:r w:rsidRPr="002E306D">
        <w:rPr>
          <w:rFonts w:ascii="Arial" w:hAnsi="Arial" w:cs="Arial"/>
          <w:color w:val="000000" w:themeColor="text1"/>
          <w:sz w:val="24"/>
          <w:szCs w:val="24"/>
        </w:rPr>
        <w:t>Figure 3.2.7.4.1 Schematic of TI LM3488 Uncoupled Inductors SEPIC</w:t>
      </w:r>
      <w:r w:rsidR="00C8631B" w:rsidRPr="002E306D">
        <w:rPr>
          <w:rFonts w:ascii="Arial" w:hAnsi="Arial" w:cs="Arial"/>
          <w:noProof/>
          <w:color w:val="000000" w:themeColor="text1"/>
        </w:rPr>
        <w:t>.</w:t>
      </w:r>
    </w:p>
    <w:p w:rsidR="00C8631B" w:rsidRPr="002E306D" w:rsidRDefault="00C8631B" w:rsidP="00C8631B">
      <w:pPr>
        <w:tabs>
          <w:tab w:val="left" w:pos="1807"/>
        </w:tabs>
        <w:jc w:val="center"/>
        <w:rPr>
          <w:rFonts w:ascii="Arial" w:hAnsi="Arial" w:cs="Arial"/>
          <w:noProof/>
          <w:color w:val="000000" w:themeColor="text1"/>
        </w:rPr>
      </w:pPr>
    </w:p>
    <w:p w:rsidR="00A658D5" w:rsidRPr="002E306D" w:rsidRDefault="00A658D5" w:rsidP="00A658D5">
      <w:pPr>
        <w:jc w:val="center"/>
        <w:rPr>
          <w:rFonts w:ascii="Arial" w:hAnsi="Arial" w:cs="Arial"/>
          <w:color w:val="000000" w:themeColor="text1"/>
          <w:sz w:val="24"/>
          <w:szCs w:val="24"/>
        </w:rPr>
      </w:pPr>
      <w:r w:rsidRPr="002E306D">
        <w:rPr>
          <w:rFonts w:ascii="Arial" w:hAnsi="Arial" w:cs="Arial"/>
          <w:noProof/>
          <w:color w:val="000000" w:themeColor="text1"/>
        </w:rPr>
        <w:drawing>
          <wp:inline distT="0" distB="0" distL="0" distR="0" wp14:anchorId="3F08D676" wp14:editId="511836AC">
            <wp:extent cx="4579315" cy="353341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51282" t="33334" r="12019" b="5698"/>
                    <a:stretch/>
                  </pic:blipFill>
                  <pic:spPr bwMode="auto">
                    <a:xfrm>
                      <a:off x="0" y="0"/>
                      <a:ext cx="4637137" cy="3578031"/>
                    </a:xfrm>
                    <a:prstGeom prst="rect">
                      <a:avLst/>
                    </a:prstGeom>
                    <a:ln>
                      <a:noFill/>
                    </a:ln>
                    <a:extLst>
                      <a:ext uri="{53640926-AAD7-44D8-BBD7-CCE9431645EC}">
                        <a14:shadowObscured xmlns:a14="http://schemas.microsoft.com/office/drawing/2010/main"/>
                      </a:ext>
                    </a:extLst>
                  </pic:spPr>
                </pic:pic>
              </a:graphicData>
            </a:graphic>
          </wp:inline>
        </w:drawing>
      </w:r>
    </w:p>
    <w:p w:rsidR="00A658D5" w:rsidRPr="002E306D" w:rsidRDefault="00A658D5" w:rsidP="00794FF8">
      <w:pPr>
        <w:pStyle w:val="SDText"/>
        <w:jc w:val="center"/>
        <w:rPr>
          <w:color w:val="000000" w:themeColor="text1"/>
        </w:rPr>
      </w:pPr>
      <w:r w:rsidRPr="002E306D">
        <w:rPr>
          <w:color w:val="000000" w:themeColor="text1"/>
        </w:rPr>
        <w:t>Figure 3.2.7.4.2 Transient Output and input waveform of LM3488</w:t>
      </w:r>
    </w:p>
    <w:p w:rsidR="00A658D5" w:rsidRPr="002E306D" w:rsidRDefault="00A658D5" w:rsidP="00A658D5">
      <w:pPr>
        <w:rPr>
          <w:rFonts w:ascii="Arial" w:hAnsi="Arial" w:cs="Arial"/>
          <w:color w:val="000000" w:themeColor="text1"/>
        </w:rPr>
      </w:pPr>
    </w:p>
    <w:p w:rsidR="00A658D5" w:rsidRPr="002E306D" w:rsidRDefault="00A658D5" w:rsidP="00794FF8">
      <w:pPr>
        <w:pStyle w:val="SDText"/>
        <w:rPr>
          <w:color w:val="000000" w:themeColor="text1"/>
        </w:rPr>
      </w:pPr>
      <w:r w:rsidRPr="002E306D">
        <w:rPr>
          <w:color w:val="000000" w:themeColor="text1"/>
        </w:rPr>
        <w:lastRenderedPageBreak/>
        <w:t xml:space="preserve">This particular design yielded and efficiency of 84 percent and a total BOM cost of </w:t>
      </w:r>
      <w:r w:rsidRPr="002E306D">
        <w:rPr>
          <w:rFonts w:eastAsia="Times New Roman"/>
          <w:color w:val="000000" w:themeColor="text1"/>
        </w:rPr>
        <w:t xml:space="preserve">$5.28 </w:t>
      </w:r>
      <w:r w:rsidRPr="002E306D">
        <w:rPr>
          <w:color w:val="000000" w:themeColor="text1"/>
        </w:rPr>
        <w:t xml:space="preserve">The output root mean square current, </w:t>
      </w:r>
      <w:r w:rsidRPr="002E306D">
        <w:rPr>
          <w:noProof/>
          <w:color w:val="000000" w:themeColor="text1"/>
        </w:rPr>
        <w:t>Foot Print and efficency chart</w:t>
      </w:r>
      <w:r w:rsidRPr="002E306D">
        <w:rPr>
          <w:color w:val="000000" w:themeColor="text1"/>
        </w:rPr>
        <w:t xml:space="preserve"> ,and efficiency of the initial design characteristics are shown in  figure 3.2.7.3, figure 3.2.7.4 and figure 3.2.7.5 respectively. Looking at the chart closely it can be seen that the efficiency of the input voltage of 3.0V gives an efficiency of about 78% and the input voltage between 6.5 V and 10 V give an efficiency of about 82%</w:t>
      </w:r>
      <w:r w:rsidR="00794FF8" w:rsidRPr="002E306D">
        <w:rPr>
          <w:color w:val="000000" w:themeColor="text1"/>
        </w:rPr>
        <w:t>.</w:t>
      </w:r>
    </w:p>
    <w:p w:rsidR="00794FF8" w:rsidRPr="002E306D" w:rsidRDefault="00794FF8" w:rsidP="00794FF8">
      <w:pPr>
        <w:pStyle w:val="SDText"/>
        <w:rPr>
          <w:color w:val="000000" w:themeColor="text1"/>
        </w:rPr>
      </w:pPr>
    </w:p>
    <w:p w:rsidR="00794FF8" w:rsidRPr="002E306D" w:rsidRDefault="00794FF8" w:rsidP="00794FF8">
      <w:pPr>
        <w:tabs>
          <w:tab w:val="left" w:pos="1807"/>
        </w:tabs>
        <w:jc w:val="center"/>
        <w:rPr>
          <w:rFonts w:ascii="Arial" w:hAnsi="Arial" w:cs="Arial"/>
          <w:noProof/>
          <w:color w:val="000000" w:themeColor="text1"/>
        </w:rPr>
      </w:pPr>
      <w:r w:rsidRPr="002E306D">
        <w:rPr>
          <w:rFonts w:ascii="Arial" w:hAnsi="Arial" w:cs="Arial"/>
          <w:noProof/>
          <w:color w:val="000000" w:themeColor="text1"/>
        </w:rPr>
        <w:drawing>
          <wp:inline distT="0" distB="0" distL="0" distR="0" wp14:anchorId="28F63B1A" wp14:editId="09462D64">
            <wp:extent cx="2552700" cy="4191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27664" t="20383" r="44186" b="74644"/>
                    <a:stretch/>
                  </pic:blipFill>
                  <pic:spPr bwMode="auto">
                    <a:xfrm>
                      <a:off x="0" y="0"/>
                      <a:ext cx="2552700" cy="419100"/>
                    </a:xfrm>
                    <a:prstGeom prst="rect">
                      <a:avLst/>
                    </a:prstGeom>
                    <a:ln>
                      <a:noFill/>
                    </a:ln>
                    <a:extLst>
                      <a:ext uri="{53640926-AAD7-44D8-BBD7-CCE9431645EC}">
                        <a14:shadowObscured xmlns:a14="http://schemas.microsoft.com/office/drawing/2010/main"/>
                      </a:ext>
                    </a:extLst>
                  </pic:spPr>
                </pic:pic>
              </a:graphicData>
            </a:graphic>
          </wp:inline>
        </w:drawing>
      </w:r>
    </w:p>
    <w:p w:rsidR="00794FF8" w:rsidRPr="002E306D" w:rsidRDefault="00794FF8" w:rsidP="00794FF8">
      <w:pPr>
        <w:tabs>
          <w:tab w:val="left" w:pos="1807"/>
        </w:tabs>
        <w:jc w:val="center"/>
        <w:rPr>
          <w:rFonts w:ascii="Arial" w:hAnsi="Arial" w:cs="Arial"/>
          <w:noProof/>
          <w:color w:val="000000" w:themeColor="text1"/>
        </w:rPr>
      </w:pPr>
      <w:r w:rsidRPr="002E306D">
        <w:rPr>
          <w:rFonts w:ascii="Arial" w:hAnsi="Arial" w:cs="Arial"/>
          <w:noProof/>
          <w:color w:val="000000" w:themeColor="text1"/>
        </w:rPr>
        <w:drawing>
          <wp:inline distT="0" distB="0" distL="0" distR="0" wp14:anchorId="6447F9BE" wp14:editId="3844D281">
            <wp:extent cx="2331227" cy="252158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0">
                      <a:extLst>
                        <a:ext uri="{28A0092B-C50C-407E-A947-70E740481C1C}">
                          <a14:useLocalDpi xmlns:a14="http://schemas.microsoft.com/office/drawing/2010/main" val="0"/>
                        </a:ext>
                      </a:extLst>
                    </a:blip>
                    <a:srcRect l="33537" t="14151" r="34157"/>
                    <a:stretch/>
                  </pic:blipFill>
                  <pic:spPr bwMode="auto">
                    <a:xfrm>
                      <a:off x="0" y="0"/>
                      <a:ext cx="2362883" cy="2555826"/>
                    </a:xfrm>
                    <a:prstGeom prst="rect">
                      <a:avLst/>
                    </a:prstGeom>
                    <a:noFill/>
                    <a:ln>
                      <a:noFill/>
                    </a:ln>
                    <a:extLst>
                      <a:ext uri="{53640926-AAD7-44D8-BBD7-CCE9431645EC}">
                        <a14:shadowObscured xmlns:a14="http://schemas.microsoft.com/office/drawing/2010/main"/>
                      </a:ext>
                    </a:extLst>
                  </pic:spPr>
                </pic:pic>
              </a:graphicData>
            </a:graphic>
          </wp:inline>
        </w:drawing>
      </w:r>
    </w:p>
    <w:p w:rsidR="002B7396" w:rsidRPr="002E306D" w:rsidRDefault="00F465BE" w:rsidP="002B7396">
      <w:pPr>
        <w:pStyle w:val="SDText"/>
        <w:spacing w:after="160"/>
        <w:jc w:val="center"/>
        <w:rPr>
          <w:color w:val="000000" w:themeColor="text1"/>
        </w:rPr>
      </w:pPr>
      <w:r w:rsidRPr="002E306D">
        <w:rPr>
          <w:color w:val="000000" w:themeColor="text1"/>
        </w:rPr>
        <w:t xml:space="preserve">Figure 3.2.7.3 </w:t>
      </w:r>
      <w:r w:rsidRPr="002E306D">
        <w:rPr>
          <w:noProof/>
          <w:color w:val="000000" w:themeColor="text1"/>
        </w:rPr>
        <w:t xml:space="preserve">Output Current </w:t>
      </w:r>
      <w:r w:rsidRPr="002E306D">
        <w:rPr>
          <w:color w:val="000000" w:themeColor="text1"/>
        </w:rPr>
        <w:t>TI LM3488 Uncoupled Inductors SEPIC</w:t>
      </w:r>
      <w:r w:rsidR="002B7396" w:rsidRPr="002E306D">
        <w:rPr>
          <w:color w:val="000000" w:themeColor="text1"/>
        </w:rPr>
        <w:br/>
      </w:r>
    </w:p>
    <w:p w:rsidR="002B7396" w:rsidRPr="002E306D" w:rsidRDefault="00794FF8" w:rsidP="00794FF8">
      <w:pPr>
        <w:tabs>
          <w:tab w:val="left" w:pos="1807"/>
        </w:tabs>
        <w:jc w:val="center"/>
        <w:rPr>
          <w:rFonts w:ascii="Arial" w:hAnsi="Arial" w:cs="Arial"/>
          <w:noProof/>
          <w:color w:val="000000" w:themeColor="text1"/>
        </w:rPr>
      </w:pPr>
      <w:r w:rsidRPr="002E306D">
        <w:rPr>
          <w:rFonts w:ascii="Arial" w:hAnsi="Arial" w:cs="Arial"/>
          <w:noProof/>
          <w:color w:val="000000" w:themeColor="text1"/>
        </w:rPr>
        <w:drawing>
          <wp:inline distT="0" distB="0" distL="0" distR="0" wp14:anchorId="434C6898" wp14:editId="65555EDE">
            <wp:extent cx="2552700" cy="4191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27664" t="20383" r="44186" b="74644"/>
                    <a:stretch/>
                  </pic:blipFill>
                  <pic:spPr bwMode="auto">
                    <a:xfrm>
                      <a:off x="0" y="0"/>
                      <a:ext cx="2552700" cy="419100"/>
                    </a:xfrm>
                    <a:prstGeom prst="rect">
                      <a:avLst/>
                    </a:prstGeom>
                    <a:ln>
                      <a:noFill/>
                    </a:ln>
                    <a:extLst>
                      <a:ext uri="{53640926-AAD7-44D8-BBD7-CCE9431645EC}">
                        <a14:shadowObscured xmlns:a14="http://schemas.microsoft.com/office/drawing/2010/main"/>
                      </a:ext>
                    </a:extLst>
                  </pic:spPr>
                </pic:pic>
              </a:graphicData>
            </a:graphic>
          </wp:inline>
        </w:drawing>
      </w:r>
    </w:p>
    <w:p w:rsidR="00A658D5" w:rsidRPr="002E306D" w:rsidRDefault="00794FF8" w:rsidP="00794FF8">
      <w:pPr>
        <w:tabs>
          <w:tab w:val="left" w:pos="1807"/>
        </w:tabs>
        <w:jc w:val="center"/>
        <w:rPr>
          <w:rFonts w:ascii="Arial" w:hAnsi="Arial" w:cs="Arial"/>
          <w:noProof/>
          <w:color w:val="000000" w:themeColor="text1"/>
        </w:rPr>
      </w:pPr>
      <w:r w:rsidRPr="002E306D">
        <w:rPr>
          <w:rFonts w:ascii="Arial" w:hAnsi="Arial" w:cs="Arial"/>
          <w:noProof/>
          <w:color w:val="000000" w:themeColor="text1"/>
        </w:rPr>
        <w:drawing>
          <wp:inline distT="0" distB="0" distL="0" distR="0" wp14:anchorId="172547B6" wp14:editId="0C3CDB86">
            <wp:extent cx="2151824" cy="2187245"/>
            <wp:effectExtent l="0" t="0" r="127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39263" t="28490" r="40865" b="28491"/>
                    <a:stretch/>
                  </pic:blipFill>
                  <pic:spPr bwMode="auto">
                    <a:xfrm>
                      <a:off x="0" y="0"/>
                      <a:ext cx="2160031" cy="2195587"/>
                    </a:xfrm>
                    <a:prstGeom prst="rect">
                      <a:avLst/>
                    </a:prstGeom>
                    <a:ln>
                      <a:noFill/>
                    </a:ln>
                    <a:extLst>
                      <a:ext uri="{53640926-AAD7-44D8-BBD7-CCE9431645EC}">
                        <a14:shadowObscured xmlns:a14="http://schemas.microsoft.com/office/drawing/2010/main"/>
                      </a:ext>
                    </a:extLst>
                  </pic:spPr>
                </pic:pic>
              </a:graphicData>
            </a:graphic>
          </wp:inline>
        </w:drawing>
      </w:r>
    </w:p>
    <w:p w:rsidR="00F465BE" w:rsidRPr="002E306D" w:rsidRDefault="00F465BE" w:rsidP="00F465BE">
      <w:pPr>
        <w:tabs>
          <w:tab w:val="left" w:pos="1807"/>
        </w:tabs>
        <w:jc w:val="center"/>
        <w:rPr>
          <w:rFonts w:ascii="Arial" w:hAnsi="Arial" w:cs="Arial"/>
          <w:color w:val="000000" w:themeColor="text1"/>
          <w:sz w:val="24"/>
          <w:szCs w:val="24"/>
        </w:rPr>
      </w:pPr>
      <w:r w:rsidRPr="002E306D">
        <w:rPr>
          <w:rFonts w:ascii="Arial" w:hAnsi="Arial" w:cs="Arial"/>
          <w:color w:val="000000" w:themeColor="text1"/>
          <w:sz w:val="24"/>
          <w:szCs w:val="24"/>
        </w:rPr>
        <w:t xml:space="preserve">Figure3.2.7.4 Foot Print and efficiency chart for TI LM3488 Uncoupled Inductors SEPIC initial design </w:t>
      </w:r>
    </w:p>
    <w:p w:rsidR="00A658D5" w:rsidRPr="002E306D" w:rsidRDefault="00A658D5" w:rsidP="002B7396">
      <w:pPr>
        <w:tabs>
          <w:tab w:val="left" w:pos="6153"/>
        </w:tabs>
        <w:jc w:val="center"/>
        <w:rPr>
          <w:rFonts w:ascii="Arial" w:hAnsi="Arial" w:cs="Arial"/>
          <w:noProof/>
          <w:color w:val="000000" w:themeColor="text1"/>
          <w:sz w:val="24"/>
          <w:szCs w:val="24"/>
        </w:rPr>
      </w:pPr>
      <w:r w:rsidRPr="002E306D">
        <w:rPr>
          <w:rFonts w:ascii="Arial" w:hAnsi="Arial" w:cs="Arial"/>
          <w:noProof/>
          <w:color w:val="000000" w:themeColor="text1"/>
        </w:rPr>
        <w:lastRenderedPageBreak/>
        <w:drawing>
          <wp:inline distT="0" distB="0" distL="0" distR="0" wp14:anchorId="15BE6552" wp14:editId="4441B2C3">
            <wp:extent cx="4059555" cy="259270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46795" t="47008" r="28846" b="8833"/>
                    <a:stretch/>
                  </pic:blipFill>
                  <pic:spPr bwMode="auto">
                    <a:xfrm>
                      <a:off x="0" y="0"/>
                      <a:ext cx="4059555" cy="2592705"/>
                    </a:xfrm>
                    <a:prstGeom prst="rect">
                      <a:avLst/>
                    </a:prstGeom>
                    <a:ln>
                      <a:noFill/>
                    </a:ln>
                    <a:extLst>
                      <a:ext uri="{53640926-AAD7-44D8-BBD7-CCE9431645EC}">
                        <a14:shadowObscured xmlns:a14="http://schemas.microsoft.com/office/drawing/2010/main"/>
                      </a:ext>
                    </a:extLst>
                  </pic:spPr>
                </pic:pic>
              </a:graphicData>
            </a:graphic>
          </wp:inline>
        </w:drawing>
      </w:r>
    </w:p>
    <w:p w:rsidR="00794FF8" w:rsidRPr="002E306D" w:rsidRDefault="00F465BE" w:rsidP="00794FF8">
      <w:pPr>
        <w:tabs>
          <w:tab w:val="left" w:pos="1807"/>
        </w:tabs>
        <w:jc w:val="center"/>
        <w:rPr>
          <w:rFonts w:ascii="Arial" w:hAnsi="Arial" w:cs="Arial"/>
          <w:noProof/>
          <w:color w:val="000000" w:themeColor="text1"/>
        </w:rPr>
      </w:pPr>
      <w:r w:rsidRPr="002E306D">
        <w:rPr>
          <w:rFonts w:ascii="Arial" w:hAnsi="Arial" w:cs="Arial"/>
          <w:color w:val="000000" w:themeColor="text1"/>
          <w:sz w:val="24"/>
          <w:szCs w:val="24"/>
        </w:rPr>
        <w:t>Figure 3.2.7.5 Efficiency of TI LM3488 Uncoupled Inductors SEPIC initial design</w:t>
      </w:r>
    </w:p>
    <w:p w:rsidR="002B7396" w:rsidRPr="002E306D" w:rsidRDefault="002B7396" w:rsidP="00F865E1">
      <w:pPr>
        <w:pStyle w:val="SDText"/>
        <w:rPr>
          <w:rStyle w:val="SDTextChar"/>
          <w:color w:val="000000" w:themeColor="text1"/>
        </w:rPr>
      </w:pPr>
    </w:p>
    <w:p w:rsidR="00A658D5" w:rsidRPr="002E306D" w:rsidRDefault="00A658D5" w:rsidP="00F865E1">
      <w:pPr>
        <w:pStyle w:val="SDText"/>
        <w:rPr>
          <w:color w:val="000000" w:themeColor="text1"/>
        </w:rPr>
      </w:pPr>
      <w:r w:rsidRPr="002E306D">
        <w:rPr>
          <w:rStyle w:val="SDTextChar"/>
          <w:color w:val="000000" w:themeColor="text1"/>
        </w:rPr>
        <w:t>The aim of this design is to obtain a highly efficient DC-DC conversion, low cost and the smallest footprint. Changing the design parameters for an efficiency of 86 percent or more however increased the footprint and increased the cost by nearly 50 percent. Again looking at the efficiency chart Figure 3.2.7.4  a closely it can be seen that the efficiency of the input voltage of 3.0V gives an efficiency of about 84% and the input voltage between 6.5 V and 10 V give an efficiency of about 88% which are quite desirable</w:t>
      </w:r>
      <w:r w:rsidRPr="002E306D">
        <w:rPr>
          <w:color w:val="000000" w:themeColor="text1"/>
        </w:rPr>
        <w:t>.</w:t>
      </w:r>
    </w:p>
    <w:p w:rsidR="002B7396" w:rsidRPr="002E306D" w:rsidRDefault="002B7396" w:rsidP="00F865E1">
      <w:pPr>
        <w:pStyle w:val="SDText"/>
        <w:rPr>
          <w:color w:val="000000" w:themeColor="text1"/>
        </w:rPr>
      </w:pPr>
    </w:p>
    <w:p w:rsidR="00A658D5" w:rsidRPr="002E306D" w:rsidRDefault="002B7396" w:rsidP="002B7396">
      <w:pPr>
        <w:jc w:val="center"/>
        <w:rPr>
          <w:rFonts w:ascii="Arial" w:hAnsi="Arial" w:cs="Arial"/>
          <w:color w:val="000000" w:themeColor="text1"/>
          <w:sz w:val="24"/>
          <w:szCs w:val="24"/>
        </w:rPr>
      </w:pPr>
      <w:r w:rsidRPr="002E306D">
        <w:rPr>
          <w:rStyle w:val="SDTextChar"/>
          <w:noProof/>
          <w:color w:val="000000" w:themeColor="text1"/>
        </w:rPr>
        <w:drawing>
          <wp:inline distT="0" distB="0" distL="0" distR="0" wp14:anchorId="2773B09E" wp14:editId="1C4B65B5">
            <wp:extent cx="4242435" cy="2966720"/>
            <wp:effectExtent l="0" t="0" r="5715"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l="58654" t="33049" r="2404" b="6552"/>
                    <a:stretch/>
                  </pic:blipFill>
                  <pic:spPr bwMode="auto">
                    <a:xfrm>
                      <a:off x="0" y="0"/>
                      <a:ext cx="4242435" cy="2966720"/>
                    </a:xfrm>
                    <a:prstGeom prst="rect">
                      <a:avLst/>
                    </a:prstGeom>
                    <a:ln>
                      <a:noFill/>
                    </a:ln>
                    <a:extLst>
                      <a:ext uri="{53640926-AAD7-44D8-BBD7-CCE9431645EC}">
                        <a14:shadowObscured xmlns:a14="http://schemas.microsoft.com/office/drawing/2010/main"/>
                      </a:ext>
                    </a:extLst>
                  </pic:spPr>
                </pic:pic>
              </a:graphicData>
            </a:graphic>
          </wp:inline>
        </w:drawing>
      </w:r>
    </w:p>
    <w:p w:rsidR="00A658D5" w:rsidRPr="002E306D" w:rsidRDefault="00A658D5" w:rsidP="00A658D5">
      <w:pPr>
        <w:rPr>
          <w:rFonts w:ascii="Arial" w:eastAsia="Times New Roman" w:hAnsi="Arial" w:cs="Arial"/>
          <w:color w:val="000000" w:themeColor="text1"/>
          <w:sz w:val="24"/>
          <w:szCs w:val="24"/>
        </w:rPr>
      </w:pPr>
    </w:p>
    <w:p w:rsidR="00A658D5" w:rsidRPr="002E306D" w:rsidRDefault="00A658D5" w:rsidP="00A658D5">
      <w:pPr>
        <w:rPr>
          <w:rFonts w:ascii="Arial" w:hAnsi="Arial" w:cs="Arial"/>
          <w:noProof/>
          <w:color w:val="000000" w:themeColor="text1"/>
        </w:rPr>
      </w:pPr>
    </w:p>
    <w:p w:rsidR="00A658D5" w:rsidRPr="002E306D" w:rsidRDefault="00A658D5" w:rsidP="00A658D5">
      <w:pPr>
        <w:rPr>
          <w:rFonts w:ascii="Arial" w:hAnsi="Arial" w:cs="Arial"/>
          <w:noProof/>
          <w:color w:val="000000" w:themeColor="text1"/>
        </w:rPr>
      </w:pPr>
    </w:p>
    <w:p w:rsidR="00F465BE" w:rsidRPr="002E306D" w:rsidRDefault="00F465BE" w:rsidP="002B7396">
      <w:pPr>
        <w:tabs>
          <w:tab w:val="left" w:pos="3478"/>
        </w:tabs>
        <w:jc w:val="center"/>
        <w:rPr>
          <w:rFonts w:ascii="Arial" w:eastAsia="Times New Roman" w:hAnsi="Arial" w:cs="Arial"/>
          <w:color w:val="000000" w:themeColor="text1"/>
          <w:sz w:val="24"/>
          <w:szCs w:val="24"/>
        </w:rPr>
      </w:pPr>
      <w:r w:rsidRPr="002E306D">
        <w:rPr>
          <w:rFonts w:ascii="Arial" w:eastAsia="Times New Roman" w:hAnsi="Arial" w:cs="Arial"/>
          <w:color w:val="000000" w:themeColor="text1"/>
          <w:sz w:val="24"/>
          <w:szCs w:val="24"/>
        </w:rPr>
        <w:t>Figure3.2 7.6 Output Current for TI LM3488 Uncoupled Inductors SEPIC final design</w:t>
      </w:r>
    </w:p>
    <w:p w:rsidR="00A658D5" w:rsidRPr="002E306D" w:rsidRDefault="00A658D5" w:rsidP="00A658D5">
      <w:pPr>
        <w:tabs>
          <w:tab w:val="left" w:pos="3478"/>
        </w:tabs>
        <w:rPr>
          <w:rFonts w:ascii="Arial" w:hAnsi="Arial" w:cs="Arial"/>
          <w:color w:val="000000" w:themeColor="text1"/>
        </w:rPr>
      </w:pPr>
    </w:p>
    <w:p w:rsidR="00A658D5" w:rsidRPr="002E306D" w:rsidRDefault="00A658D5" w:rsidP="00A658D5">
      <w:pPr>
        <w:tabs>
          <w:tab w:val="left" w:pos="3478"/>
        </w:tabs>
        <w:rPr>
          <w:rFonts w:ascii="Arial" w:hAnsi="Arial" w:cs="Arial"/>
          <w:noProof/>
          <w:color w:val="000000" w:themeColor="text1"/>
        </w:rPr>
      </w:pPr>
    </w:p>
    <w:p w:rsidR="00A658D5" w:rsidRPr="002E306D" w:rsidRDefault="00A658D5" w:rsidP="00A658D5">
      <w:pPr>
        <w:tabs>
          <w:tab w:val="left" w:pos="3478"/>
        </w:tabs>
        <w:rPr>
          <w:rFonts w:ascii="Arial" w:hAnsi="Arial" w:cs="Arial"/>
          <w:color w:val="000000" w:themeColor="text1"/>
        </w:rPr>
      </w:pPr>
      <w:r w:rsidRPr="002E306D">
        <w:rPr>
          <w:rFonts w:ascii="Arial" w:hAnsi="Arial" w:cs="Arial"/>
          <w:noProof/>
          <w:color w:val="000000" w:themeColor="text1"/>
        </w:rPr>
        <w:drawing>
          <wp:anchor distT="0" distB="0" distL="114300" distR="114300" simplePos="0" relativeHeight="251664384" behindDoc="1" locked="0" layoutInCell="1" allowOverlap="1" wp14:anchorId="13898F19" wp14:editId="1F436A5B">
            <wp:simplePos x="0" y="0"/>
            <wp:positionH relativeFrom="column">
              <wp:posOffset>1543050</wp:posOffset>
            </wp:positionH>
            <wp:positionV relativeFrom="paragraph">
              <wp:posOffset>174625</wp:posOffset>
            </wp:positionV>
            <wp:extent cx="2466975" cy="295275"/>
            <wp:effectExtent l="0" t="0" r="9525" b="9525"/>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4">
                      <a:extLst>
                        <a:ext uri="{28A0092B-C50C-407E-A947-70E740481C1C}">
                          <a14:useLocalDpi xmlns:a14="http://schemas.microsoft.com/office/drawing/2010/main" val="0"/>
                        </a:ext>
                      </a:extLst>
                    </a:blip>
                    <a:srcRect l="33831" t="569" r="19061" b="90609"/>
                    <a:stretch/>
                  </pic:blipFill>
                  <pic:spPr bwMode="auto">
                    <a:xfrm>
                      <a:off x="0" y="0"/>
                      <a:ext cx="2466975" cy="295275"/>
                    </a:xfrm>
                    <a:prstGeom prst="rect">
                      <a:avLst/>
                    </a:prstGeom>
                    <a:noFill/>
                    <a:ln>
                      <a:noFill/>
                    </a:ln>
                    <a:extLst>
                      <a:ext uri="{53640926-AAD7-44D8-BBD7-CCE9431645EC}">
                        <a14:shadowObscured xmlns:a14="http://schemas.microsoft.com/office/drawing/2010/main"/>
                      </a:ext>
                    </a:extLst>
                  </pic:spPr>
                </pic:pic>
              </a:graphicData>
            </a:graphic>
          </wp:anchor>
        </w:drawing>
      </w:r>
    </w:p>
    <w:p w:rsidR="00A658D5" w:rsidRPr="002E306D" w:rsidRDefault="00A658D5" w:rsidP="00A658D5">
      <w:pPr>
        <w:tabs>
          <w:tab w:val="left" w:pos="3478"/>
        </w:tabs>
        <w:rPr>
          <w:rFonts w:ascii="Arial" w:hAnsi="Arial" w:cs="Arial"/>
          <w:color w:val="000000" w:themeColor="text1"/>
        </w:rPr>
      </w:pPr>
      <w:r w:rsidRPr="002E306D">
        <w:rPr>
          <w:rFonts w:ascii="Arial" w:hAnsi="Arial" w:cs="Arial"/>
          <w:noProof/>
          <w:color w:val="000000" w:themeColor="text1"/>
        </w:rPr>
        <w:drawing>
          <wp:inline distT="0" distB="0" distL="0" distR="0" wp14:anchorId="7853E857" wp14:editId="46055627">
            <wp:extent cx="5200650" cy="3572510"/>
            <wp:effectExtent l="0" t="0" r="0"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00650" cy="3572510"/>
                    </a:xfrm>
                    <a:prstGeom prst="rect">
                      <a:avLst/>
                    </a:prstGeom>
                    <a:noFill/>
                  </pic:spPr>
                </pic:pic>
              </a:graphicData>
            </a:graphic>
          </wp:inline>
        </w:drawing>
      </w:r>
    </w:p>
    <w:p w:rsidR="00A658D5" w:rsidRPr="002E306D" w:rsidRDefault="00A658D5" w:rsidP="00A658D5">
      <w:pPr>
        <w:tabs>
          <w:tab w:val="left" w:pos="3478"/>
        </w:tabs>
        <w:rPr>
          <w:rFonts w:ascii="Arial" w:hAnsi="Arial" w:cs="Arial"/>
          <w:noProof/>
          <w:color w:val="000000" w:themeColor="text1"/>
        </w:rPr>
      </w:pPr>
    </w:p>
    <w:p w:rsidR="00F465BE" w:rsidRPr="002E306D" w:rsidRDefault="00F465BE" w:rsidP="002D7D7C">
      <w:pPr>
        <w:tabs>
          <w:tab w:val="left" w:pos="3478"/>
        </w:tabs>
        <w:jc w:val="center"/>
        <w:rPr>
          <w:rFonts w:ascii="Arial" w:hAnsi="Arial" w:cs="Arial"/>
          <w:color w:val="000000" w:themeColor="text1"/>
          <w:sz w:val="24"/>
          <w:szCs w:val="24"/>
        </w:rPr>
      </w:pPr>
      <w:r w:rsidRPr="002E306D">
        <w:rPr>
          <w:rFonts w:ascii="Arial" w:hAnsi="Arial" w:cs="Arial"/>
          <w:color w:val="000000" w:themeColor="text1"/>
          <w:sz w:val="24"/>
          <w:szCs w:val="24"/>
        </w:rPr>
        <w:t>Figure 3.2.7.7Output Current for TI LM3488 Uncoupled Inductors SEPIC final design</w:t>
      </w:r>
    </w:p>
    <w:p w:rsidR="00A658D5" w:rsidRPr="002E306D" w:rsidRDefault="00A658D5" w:rsidP="00A658D5">
      <w:pPr>
        <w:tabs>
          <w:tab w:val="left" w:pos="3478"/>
        </w:tabs>
        <w:rPr>
          <w:rFonts w:ascii="Arial" w:hAnsi="Arial" w:cs="Arial"/>
          <w:color w:val="000000" w:themeColor="text1"/>
        </w:rPr>
      </w:pPr>
    </w:p>
    <w:p w:rsidR="00A658D5" w:rsidRPr="002E306D" w:rsidRDefault="00A658D5" w:rsidP="00F865E1">
      <w:pPr>
        <w:pStyle w:val="SDText"/>
        <w:rPr>
          <w:color w:val="000000" w:themeColor="text1"/>
        </w:rPr>
      </w:pPr>
      <w:r w:rsidRPr="002E306D">
        <w:rPr>
          <w:color w:val="000000" w:themeColor="text1"/>
        </w:rPr>
        <w:t xml:space="preserve">The amount that the SEPIC converters step up or down the voltage depends primarily on the Duty Cycle and the parasitic elements in the circuit. The output of an ideal SEPIC converter is given by </w:t>
      </w:r>
      <m:oMath>
        <m:r>
          <w:rPr>
            <w:rFonts w:ascii="Cambria Math" w:hAnsi="Cambria Math"/>
            <w:color w:val="000000" w:themeColor="text1"/>
          </w:rPr>
          <m:t>Vo=</m:t>
        </m:r>
        <m:f>
          <m:fPr>
            <m:ctrlPr>
              <w:rPr>
                <w:rFonts w:ascii="Cambria Math" w:hAnsi="Cambria Math"/>
                <w:i/>
                <w:color w:val="000000" w:themeColor="text1"/>
              </w:rPr>
            </m:ctrlPr>
          </m:fPr>
          <m:num>
            <m:r>
              <w:rPr>
                <w:rFonts w:ascii="Cambria Math" w:hAnsi="Cambria Math"/>
                <w:color w:val="000000" w:themeColor="text1"/>
              </w:rPr>
              <m:t>D×Vin</m:t>
            </m:r>
          </m:num>
          <m:den>
            <m:r>
              <w:rPr>
                <w:rFonts w:ascii="Cambria Math" w:hAnsi="Cambria Math"/>
                <w:color w:val="000000" w:themeColor="text1"/>
              </w:rPr>
              <m:t>1-D</m:t>
            </m:r>
          </m:den>
        </m:f>
      </m:oMath>
      <w:r w:rsidRPr="002E306D">
        <w:rPr>
          <w:rFonts w:eastAsiaTheme="minorEastAsia"/>
          <w:color w:val="000000" w:themeColor="text1"/>
        </w:rPr>
        <w:t xml:space="preserve">  where </w:t>
      </w:r>
      <w:proofErr w:type="gramStart"/>
      <w:r w:rsidRPr="002E306D">
        <w:rPr>
          <w:rFonts w:eastAsiaTheme="minorEastAsia"/>
          <w:color w:val="000000" w:themeColor="text1"/>
        </w:rPr>
        <w:t>Vo</w:t>
      </w:r>
      <w:proofErr w:type="gramEnd"/>
      <w:r w:rsidRPr="002E306D">
        <w:rPr>
          <w:rFonts w:eastAsiaTheme="minorEastAsia"/>
          <w:color w:val="000000" w:themeColor="text1"/>
        </w:rPr>
        <w:t xml:space="preserve"> is the output voltage, Vin is the input voltage and D is the duty </w:t>
      </w:r>
      <w:proofErr w:type="spellStart"/>
      <w:r w:rsidRPr="002E306D">
        <w:rPr>
          <w:rFonts w:eastAsiaTheme="minorEastAsia"/>
          <w:color w:val="000000" w:themeColor="text1"/>
        </w:rPr>
        <w:t>cycle</w:t>
      </w:r>
      <w:r w:rsidR="00F865E1" w:rsidRPr="002E306D">
        <w:rPr>
          <w:color w:val="000000" w:themeColor="text1"/>
        </w:rPr>
        <w:t>.</w:t>
      </w:r>
      <w:r w:rsidRPr="002E306D">
        <w:rPr>
          <w:color w:val="000000" w:themeColor="text1"/>
        </w:rPr>
        <w:t>The</w:t>
      </w:r>
      <w:proofErr w:type="spellEnd"/>
      <w:r w:rsidRPr="002E306D">
        <w:rPr>
          <w:color w:val="000000" w:themeColor="text1"/>
        </w:rPr>
        <w:t xml:space="preserve"> above, however does not account for losses due to parasitic elements such as the diode voltage drop. Taken into account the diode voltage drop </w:t>
      </w:r>
      <w:proofErr w:type="gramStart"/>
      <w:r w:rsidRPr="002E306D">
        <w:rPr>
          <w:color w:val="000000" w:themeColor="text1"/>
        </w:rPr>
        <w:t>( V</w:t>
      </w:r>
      <w:r w:rsidRPr="002E306D">
        <w:rPr>
          <w:color w:val="000000" w:themeColor="text1"/>
          <w:vertAlign w:val="subscript"/>
        </w:rPr>
        <w:t>D</w:t>
      </w:r>
      <w:proofErr w:type="gramEnd"/>
      <w:r w:rsidRPr="002E306D">
        <w:rPr>
          <w:color w:val="000000" w:themeColor="text1"/>
          <w:vertAlign w:val="subscript"/>
        </w:rPr>
        <w:t xml:space="preserve"> </w:t>
      </w:r>
      <w:r w:rsidRPr="002E306D">
        <w:rPr>
          <w:color w:val="000000" w:themeColor="text1"/>
        </w:rPr>
        <w:t>)</w:t>
      </w:r>
      <w:r w:rsidRPr="002E306D">
        <w:rPr>
          <w:color w:val="000000" w:themeColor="text1"/>
          <w:vertAlign w:val="subscript"/>
        </w:rPr>
        <w:t xml:space="preserve">  </w:t>
      </w:r>
      <w:r w:rsidRPr="002E306D">
        <w:rPr>
          <w:color w:val="000000" w:themeColor="text1"/>
        </w:rPr>
        <w:t xml:space="preserve">the equations becomes </w:t>
      </w:r>
      <m:oMath>
        <m:r>
          <w:rPr>
            <w:rFonts w:ascii="Cambria Math" w:hAnsi="Cambria Math"/>
            <w:color w:val="000000" w:themeColor="text1"/>
          </w:rPr>
          <m:t>Vo=</m:t>
        </m:r>
        <m:f>
          <m:fPr>
            <m:ctrlPr>
              <w:rPr>
                <w:rFonts w:ascii="Cambria Math" w:hAnsi="Cambria Math"/>
                <w:i/>
                <w:color w:val="000000" w:themeColor="text1"/>
              </w:rPr>
            </m:ctrlPr>
          </m:fPr>
          <m:num>
            <m:r>
              <w:rPr>
                <w:rFonts w:ascii="Cambria Math" w:hAnsi="Cambria Math"/>
                <w:color w:val="000000" w:themeColor="text1"/>
              </w:rPr>
              <m:t>D×Vin</m:t>
            </m:r>
          </m:num>
          <m:den>
            <m:r>
              <w:rPr>
                <w:rFonts w:ascii="Cambria Math" w:hAnsi="Cambria Math"/>
                <w:color w:val="000000" w:themeColor="text1"/>
              </w:rPr>
              <m:t>1-D</m:t>
            </m:r>
          </m:den>
        </m:f>
        <m:r>
          <w:rPr>
            <w:rFonts w:ascii="Cambria Math" w:hAnsi="Cambria Math"/>
            <w:color w:val="000000" w:themeColor="text1"/>
          </w:rPr>
          <m:t>-</m:t>
        </m:r>
      </m:oMath>
      <w:r w:rsidRPr="002E306D">
        <w:rPr>
          <w:color w:val="000000" w:themeColor="text1"/>
        </w:rPr>
        <w:t xml:space="preserve"> V</w:t>
      </w:r>
      <w:r w:rsidRPr="002E306D">
        <w:rPr>
          <w:color w:val="000000" w:themeColor="text1"/>
          <w:vertAlign w:val="subscript"/>
        </w:rPr>
        <w:t>D</w:t>
      </w:r>
      <w:r w:rsidR="002D7D7C" w:rsidRPr="002E306D">
        <w:rPr>
          <w:color w:val="000000" w:themeColor="text1"/>
          <w:vertAlign w:val="subscript"/>
        </w:rPr>
        <w:t xml:space="preserve">. </w:t>
      </w:r>
      <w:r w:rsidR="002D7D7C" w:rsidRPr="002E306D">
        <w:rPr>
          <w:color w:val="000000" w:themeColor="text1"/>
        </w:rPr>
        <w:t xml:space="preserve"> </w:t>
      </w:r>
      <w:r w:rsidRPr="002E306D">
        <w:rPr>
          <w:color w:val="000000" w:themeColor="text1"/>
        </w:rPr>
        <w:t>At the minimum input voltage the maximum Duty Cycle will occur and vice versa</w:t>
      </w:r>
    </w:p>
    <w:p w:rsidR="00A658D5" w:rsidRPr="002E306D" w:rsidRDefault="00A658D5" w:rsidP="00A658D5">
      <w:pPr>
        <w:tabs>
          <w:tab w:val="left" w:pos="3478"/>
        </w:tabs>
        <w:rPr>
          <w:rFonts w:ascii="Arial" w:hAnsi="Arial" w:cs="Arial"/>
          <w:noProof/>
          <w:color w:val="000000" w:themeColor="text1"/>
        </w:rPr>
      </w:pPr>
    </w:p>
    <w:p w:rsidR="00A658D5" w:rsidRPr="002E306D" w:rsidRDefault="00A658D5" w:rsidP="00A658D5">
      <w:pPr>
        <w:tabs>
          <w:tab w:val="left" w:pos="3478"/>
        </w:tabs>
        <w:rPr>
          <w:rFonts w:ascii="Arial" w:hAnsi="Arial" w:cs="Arial"/>
          <w:color w:val="000000" w:themeColor="text1"/>
        </w:rPr>
      </w:pPr>
    </w:p>
    <w:p w:rsidR="00A658D5" w:rsidRPr="002E306D" w:rsidRDefault="00A658D5" w:rsidP="002D7D7C">
      <w:pPr>
        <w:tabs>
          <w:tab w:val="left" w:pos="3478"/>
        </w:tabs>
        <w:jc w:val="center"/>
        <w:rPr>
          <w:rFonts w:ascii="Arial" w:hAnsi="Arial" w:cs="Arial"/>
          <w:color w:val="000000" w:themeColor="text1"/>
        </w:rPr>
      </w:pPr>
      <w:r w:rsidRPr="002E306D">
        <w:rPr>
          <w:rFonts w:ascii="Arial" w:hAnsi="Arial" w:cs="Arial"/>
          <w:noProof/>
          <w:color w:val="000000" w:themeColor="text1"/>
        </w:rPr>
        <w:lastRenderedPageBreak/>
        <w:drawing>
          <wp:inline distT="0" distB="0" distL="0" distR="0" wp14:anchorId="55C6FC72" wp14:editId="4DCF78EE">
            <wp:extent cx="4889712" cy="2626157"/>
            <wp:effectExtent l="0" t="0" r="6350" b="31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18590" t="56695" r="57533" b="5698"/>
                    <a:stretch/>
                  </pic:blipFill>
                  <pic:spPr bwMode="auto">
                    <a:xfrm>
                      <a:off x="0" y="0"/>
                      <a:ext cx="4912217" cy="2638244"/>
                    </a:xfrm>
                    <a:prstGeom prst="rect">
                      <a:avLst/>
                    </a:prstGeom>
                    <a:ln>
                      <a:noFill/>
                    </a:ln>
                    <a:extLst>
                      <a:ext uri="{53640926-AAD7-44D8-BBD7-CCE9431645EC}">
                        <a14:shadowObscured xmlns:a14="http://schemas.microsoft.com/office/drawing/2010/main"/>
                      </a:ext>
                    </a:extLst>
                  </pic:spPr>
                </pic:pic>
              </a:graphicData>
            </a:graphic>
          </wp:inline>
        </w:drawing>
      </w:r>
    </w:p>
    <w:p w:rsidR="002D7D7C" w:rsidRPr="002E306D" w:rsidRDefault="00F465BE" w:rsidP="002D7D7C">
      <w:pPr>
        <w:tabs>
          <w:tab w:val="left" w:pos="3478"/>
        </w:tabs>
        <w:spacing w:after="160" w:line="259" w:lineRule="auto"/>
        <w:jc w:val="right"/>
        <w:rPr>
          <w:rFonts w:ascii="Arial" w:hAnsi="Arial" w:cs="Arial"/>
          <w:color w:val="000000" w:themeColor="text1"/>
          <w:sz w:val="24"/>
          <w:szCs w:val="24"/>
        </w:rPr>
      </w:pPr>
      <w:r w:rsidRPr="002E306D">
        <w:rPr>
          <w:rFonts w:ascii="Arial" w:hAnsi="Arial" w:cs="Arial"/>
          <w:color w:val="000000" w:themeColor="text1"/>
          <w:sz w:val="24"/>
          <w:szCs w:val="24"/>
        </w:rPr>
        <w:t>Figure 3.2.7.8 Duty Cycle for TI LM3488 Uncoupled Inductors SEPIC final design</w:t>
      </w:r>
    </w:p>
    <w:p w:rsidR="00B91608" w:rsidRPr="002E306D" w:rsidRDefault="00B91608" w:rsidP="006848A7">
      <w:pPr>
        <w:pStyle w:val="SDText"/>
        <w:rPr>
          <w:b/>
          <w:color w:val="000000" w:themeColor="text1"/>
        </w:rPr>
      </w:pPr>
    </w:p>
    <w:p w:rsidR="00B91608" w:rsidRPr="002E306D" w:rsidRDefault="00B91608" w:rsidP="006848A7">
      <w:pPr>
        <w:pStyle w:val="SDText"/>
        <w:rPr>
          <w:b/>
          <w:color w:val="FF0000"/>
        </w:rPr>
      </w:pPr>
    </w:p>
    <w:p w:rsidR="00A658D5" w:rsidRPr="002E306D" w:rsidRDefault="00B91608" w:rsidP="00B91608">
      <w:pPr>
        <w:pStyle w:val="SDText"/>
        <w:ind w:left="720"/>
        <w:rPr>
          <w:b/>
          <w:color w:val="FF0000"/>
        </w:rPr>
      </w:pPr>
      <w:r w:rsidRPr="002E306D">
        <w:rPr>
          <w:b/>
        </w:rPr>
        <w:t>LT1376 switching regulator</w:t>
      </w:r>
    </w:p>
    <w:p w:rsidR="00B72F69" w:rsidRPr="002E306D" w:rsidRDefault="00B72F69" w:rsidP="00B72F69">
      <w:pPr>
        <w:pStyle w:val="SDText"/>
        <w:jc w:val="center"/>
      </w:pPr>
    </w:p>
    <w:p w:rsidR="00CE4596" w:rsidRPr="002E306D" w:rsidRDefault="00B72F69" w:rsidP="00B72F69">
      <w:pPr>
        <w:pStyle w:val="SDText"/>
        <w:rPr>
          <w:color w:val="FF0000"/>
        </w:rPr>
      </w:pPr>
      <w:r w:rsidRPr="002E306D">
        <w:rPr>
          <w:color w:val="FF0000"/>
        </w:rPr>
        <w:t>Using the LT1376 switching regulator and a reference design, we designed, tested and prototyped a simple but versatile and efficient switching regulator and DC converter capable of taking an input between 7V-25V and outputting a 5V low ripple needed to power the wireless transmitter. The schematic of the design is shown in Figure 3.2.7.4.4</w:t>
      </w:r>
    </w:p>
    <w:p w:rsidR="00CE4596" w:rsidRPr="002E306D" w:rsidRDefault="00CE4596" w:rsidP="00A658D5">
      <w:pPr>
        <w:pStyle w:val="SDText"/>
        <w:jc w:val="center"/>
      </w:pPr>
    </w:p>
    <w:p w:rsidR="00B72F69" w:rsidRPr="002E306D" w:rsidRDefault="00B72F69" w:rsidP="00A658D5">
      <w:pPr>
        <w:pStyle w:val="SDText"/>
        <w:jc w:val="center"/>
      </w:pPr>
      <w:r w:rsidRPr="002E306D">
        <w:rPr>
          <w:rFonts w:eastAsia="Times New Roman"/>
          <w:noProof/>
          <w:sz w:val="20"/>
          <w:szCs w:val="20"/>
        </w:rPr>
        <w:drawing>
          <wp:inline distT="0" distB="0" distL="0" distR="0">
            <wp:extent cx="3743325" cy="2552700"/>
            <wp:effectExtent l="0" t="0" r="9525"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743325" cy="2552700"/>
                    </a:xfrm>
                    <a:prstGeom prst="rect">
                      <a:avLst/>
                    </a:prstGeom>
                    <a:noFill/>
                  </pic:spPr>
                </pic:pic>
              </a:graphicData>
            </a:graphic>
          </wp:inline>
        </w:drawing>
      </w:r>
    </w:p>
    <w:p w:rsidR="00B72F69" w:rsidRPr="002E306D" w:rsidRDefault="00B72F69" w:rsidP="00A658D5">
      <w:pPr>
        <w:pStyle w:val="SDText"/>
        <w:jc w:val="center"/>
      </w:pPr>
    </w:p>
    <w:p w:rsidR="00A658D5" w:rsidRPr="002E306D" w:rsidRDefault="00CE4596" w:rsidP="00A658D5">
      <w:pPr>
        <w:pStyle w:val="SDText"/>
        <w:jc w:val="center"/>
        <w:rPr>
          <w:color w:val="FF0000"/>
        </w:rPr>
      </w:pPr>
      <w:r w:rsidRPr="002E306D">
        <w:rPr>
          <w:color w:val="FF0000"/>
        </w:rPr>
        <w:t xml:space="preserve">Figure 3.2.7.4.4 </w:t>
      </w:r>
      <w:r w:rsidR="00B72F69" w:rsidRPr="002E306D">
        <w:rPr>
          <w:color w:val="FF0000"/>
        </w:rPr>
        <w:t>LT1376 switching regulator</w:t>
      </w:r>
    </w:p>
    <w:p w:rsidR="00696ED6" w:rsidRPr="002E306D" w:rsidRDefault="00696ED6" w:rsidP="00A658D5">
      <w:pPr>
        <w:pStyle w:val="SDText"/>
        <w:jc w:val="center"/>
      </w:pPr>
    </w:p>
    <w:p w:rsidR="00696ED6" w:rsidRPr="002E306D" w:rsidRDefault="00696ED6" w:rsidP="00696ED6">
      <w:pPr>
        <w:pStyle w:val="SDH2"/>
      </w:pPr>
      <w:bookmarkStart w:id="53" w:name="_Toc437354084"/>
      <w:bookmarkStart w:id="54" w:name="_Toc437383313"/>
      <w:bookmarkStart w:id="55" w:name="_Toc449816290"/>
      <w:r w:rsidRPr="002E306D">
        <w:t>3.2.8 Lithium Polymer Battery Low Voltage Indication</w:t>
      </w:r>
      <w:bookmarkEnd w:id="53"/>
      <w:bookmarkEnd w:id="54"/>
      <w:bookmarkEnd w:id="55"/>
    </w:p>
    <w:p w:rsidR="00696ED6" w:rsidRPr="002E306D" w:rsidRDefault="00696ED6" w:rsidP="00696ED6">
      <w:pPr>
        <w:pStyle w:val="SDText"/>
      </w:pPr>
    </w:p>
    <w:p w:rsidR="00696ED6" w:rsidRPr="002E306D" w:rsidRDefault="00696ED6" w:rsidP="00696ED6">
      <w:pPr>
        <w:pStyle w:val="SDText"/>
      </w:pPr>
      <w:r w:rsidRPr="002E306D">
        <w:lastRenderedPageBreak/>
        <w:t>Since lithium polymer batteries are sensitive to not being operated under a certain threshold, it will be important to operate the SPIDRONE only while the battery is above that voltage. This section looks to outline the different possibilities for determining when the SPIDRONE should land.</w:t>
      </w:r>
    </w:p>
    <w:p w:rsidR="00696ED6" w:rsidRPr="002E306D" w:rsidRDefault="00696ED6" w:rsidP="00696ED6">
      <w:pPr>
        <w:pStyle w:val="SDText"/>
      </w:pPr>
    </w:p>
    <w:p w:rsidR="00696ED6" w:rsidRPr="002E306D" w:rsidRDefault="00696ED6" w:rsidP="00696ED6">
      <w:pPr>
        <w:pStyle w:val="SDText"/>
      </w:pPr>
      <w:r w:rsidRPr="002E306D">
        <w:t xml:space="preserve">One method for determining if the battery is low is to attach a piece of hardware to the SPIDRONE that will monitor the battery voltage. There are different commercial offerings that can accomplish this such, some utilize indicator LEDs to indicate the remaining battery life, while others will have a buzzer attached to signal a warning to the user of the drone. For our application the buzzer would not be feasible as the SPIDRONE will be capable of following its user, but not necessarily controlled by its user. The LED offering can be modified such that the LED is removed and its output is tied to a GPIO pin on the </w:t>
      </w:r>
      <w:proofErr w:type="spellStart"/>
      <w:r w:rsidRPr="002E306D">
        <w:t>Pixhawk</w:t>
      </w:r>
      <w:proofErr w:type="spellEnd"/>
      <w:r w:rsidRPr="002E306D">
        <w:t xml:space="preserve"> microcontroller to trigger an interrupt.</w:t>
      </w:r>
    </w:p>
    <w:p w:rsidR="00696ED6" w:rsidRPr="002E306D" w:rsidRDefault="00696ED6" w:rsidP="00696ED6">
      <w:pPr>
        <w:pStyle w:val="SDText"/>
      </w:pPr>
    </w:p>
    <w:p w:rsidR="00696ED6" w:rsidRPr="002E306D" w:rsidRDefault="00696ED6" w:rsidP="00696ED6">
      <w:pPr>
        <w:pStyle w:val="SDText"/>
      </w:pPr>
      <w:r w:rsidRPr="002E306D">
        <w:t>Another method that can be utilized is a timer. The timer would essentially guarantee that all flight times are the same, however this is a poor method to use for our application. While we can calculate an appropriate general amount of time that the drone can operate, the operating environment can impose the largest influence on our battery life. For instance if we ran some tests inside of a lab to estimate the flight time of the SPIDRONE, that test would be inadequate as the SPIDRONE would not be having to stabilize itself and fly against changing wind conditions. Even if the tests were conducted outside, we could not guarantee a test in the worst flyable conditions as the weather constantly changes. In addition if we were to predict and implement a timer that would account for 95% of the flight conditions, whenever the SPIDRONE operates in conditions that match that other 5%, those specific flights could significantly harm the battery’s longevity.</w:t>
      </w:r>
    </w:p>
    <w:p w:rsidR="00696ED6" w:rsidRPr="002E306D" w:rsidRDefault="00696ED6" w:rsidP="00696ED6">
      <w:pPr>
        <w:pStyle w:val="SDText"/>
      </w:pPr>
    </w:p>
    <w:p w:rsidR="00696ED6" w:rsidRPr="002E306D" w:rsidRDefault="00696ED6" w:rsidP="00696ED6">
      <w:pPr>
        <w:pStyle w:val="SDText"/>
      </w:pPr>
      <w:r w:rsidRPr="002E306D">
        <w:t xml:space="preserve">A third method to monitor the battery life would be to develop an algorithm based on both voltage and current. Given that we know the </w:t>
      </w:r>
      <w:proofErr w:type="spellStart"/>
      <w:r w:rsidRPr="002E306D">
        <w:t>mAH</w:t>
      </w:r>
      <w:proofErr w:type="spellEnd"/>
      <w:r w:rsidRPr="002E306D">
        <w:t xml:space="preserve"> rating of the battery, and if we monitor the current being used along with the current voltage of the battery, an algorithm can be developed such that the remaining battery life can be estimated. This is much like the distance until empty estimation that many modern automobiles provide.</w:t>
      </w:r>
    </w:p>
    <w:p w:rsidR="00696ED6" w:rsidRPr="002E306D" w:rsidRDefault="00696ED6" w:rsidP="00696ED6">
      <w:pPr>
        <w:pStyle w:val="SDText"/>
      </w:pPr>
    </w:p>
    <w:p w:rsidR="00696ED6" w:rsidRPr="002E306D" w:rsidRDefault="00696ED6" w:rsidP="00696ED6">
      <w:pPr>
        <w:pStyle w:val="SDText"/>
      </w:pPr>
      <w:r w:rsidRPr="002E306D">
        <w:t xml:space="preserve">The </w:t>
      </w:r>
      <w:proofErr w:type="spellStart"/>
      <w:r w:rsidRPr="002E306D">
        <w:t>Pixhawk</w:t>
      </w:r>
      <w:proofErr w:type="spellEnd"/>
      <w:r w:rsidRPr="002E306D">
        <w:t xml:space="preserve"> flight controller is capable of monitoring its own battery and is capable of predicting the remaining flight time. The </w:t>
      </w:r>
      <w:proofErr w:type="spellStart"/>
      <w:r w:rsidRPr="002E306D">
        <w:t>Ardupilot</w:t>
      </w:r>
      <w:proofErr w:type="spellEnd"/>
      <w:r w:rsidRPr="002E306D">
        <w:t xml:space="preserve"> software we intend to modify utilizes the </w:t>
      </w:r>
      <w:proofErr w:type="spellStart"/>
      <w:r w:rsidRPr="002E306D">
        <w:t>Pixhawk’s</w:t>
      </w:r>
      <w:proofErr w:type="spellEnd"/>
      <w:r w:rsidRPr="002E306D">
        <w:t xml:space="preserve"> battery sensing equipment, and implements a battery failsafe that we need to configure. The </w:t>
      </w:r>
      <w:proofErr w:type="spellStart"/>
      <w:r w:rsidRPr="002E306D">
        <w:t>Ardupilot</w:t>
      </w:r>
      <w:proofErr w:type="spellEnd"/>
      <w:r w:rsidRPr="002E306D">
        <w:t xml:space="preserve"> battery failsafe is tunable and will accomplish the objectives we want to meet in the event of a low battery. The failsafe will trigger if the primary battery’s voltage dips below 10.5 volts for more than 10 seconds, or if the remaining capacity dips below a reserved portion of the battery, in </w:t>
      </w:r>
      <w:proofErr w:type="spellStart"/>
      <w:r w:rsidRPr="002E306D">
        <w:t>mAH</w:t>
      </w:r>
      <w:proofErr w:type="spellEnd"/>
      <w:r w:rsidRPr="002E306D">
        <w:t xml:space="preserve">, much like the reserve tank setting of a motorcycle. When the failsafe is triggered the SPIDRONE will either do nothing, if it is already disarmed, disarm the motors if it has landed, return to home if it is enabled and within 2 meters </w:t>
      </w:r>
      <w:r w:rsidRPr="002E306D">
        <w:lastRenderedPageBreak/>
        <w:t>of its home, or land for all other situations. The return to launch feature will be modified such that it lands precisely within its charging dock.</w:t>
      </w:r>
    </w:p>
    <w:p w:rsidR="00696ED6" w:rsidRPr="002E306D" w:rsidRDefault="00696ED6" w:rsidP="00696ED6">
      <w:pPr>
        <w:pStyle w:val="SDText"/>
      </w:pPr>
    </w:p>
    <w:p w:rsidR="00696ED6" w:rsidRPr="002E306D" w:rsidRDefault="00696ED6" w:rsidP="00696ED6">
      <w:pPr>
        <w:pStyle w:val="SDText"/>
        <w:rPr>
          <w:b/>
        </w:rPr>
      </w:pPr>
      <w:proofErr w:type="spellStart"/>
      <w:r w:rsidRPr="002E306D">
        <w:rPr>
          <w:b/>
        </w:rPr>
        <w:t>Pixhawk</w:t>
      </w:r>
      <w:proofErr w:type="spellEnd"/>
      <w:r w:rsidRPr="002E306D">
        <w:rPr>
          <w:b/>
        </w:rPr>
        <w:t xml:space="preserve"> Battery Sensor Configuration </w:t>
      </w:r>
      <w:r w:rsidRPr="002E306D">
        <w:t>(Reprinted with permission)</w:t>
      </w:r>
      <w:r w:rsidRPr="002E306D">
        <w:rPr>
          <w:b/>
        </w:rPr>
        <w:t>:</w:t>
      </w:r>
    </w:p>
    <w:p w:rsidR="00696ED6" w:rsidRPr="002E306D" w:rsidRDefault="00696ED6" w:rsidP="00696ED6">
      <w:pPr>
        <w:pStyle w:val="SDText"/>
        <w:rPr>
          <w:b/>
        </w:rPr>
      </w:pPr>
    </w:p>
    <w:p w:rsidR="00696ED6" w:rsidRPr="002E306D" w:rsidRDefault="00696ED6" w:rsidP="00696ED6">
      <w:pPr>
        <w:pStyle w:val="SDText"/>
        <w:rPr>
          <w:b/>
        </w:rPr>
      </w:pPr>
      <w:r w:rsidRPr="002E306D">
        <w:rPr>
          <w:b/>
        </w:rPr>
        <w:t>Parameters</w:t>
      </w:r>
    </w:p>
    <w:p w:rsidR="00696ED6" w:rsidRPr="002E306D" w:rsidRDefault="00696ED6" w:rsidP="00696ED6">
      <w:pPr>
        <w:pStyle w:val="SDText"/>
        <w:numPr>
          <w:ilvl w:val="0"/>
          <w:numId w:val="38"/>
        </w:numPr>
      </w:pPr>
      <w:r w:rsidRPr="002E306D">
        <w:rPr>
          <w:b/>
          <w:bCs/>
        </w:rPr>
        <w:t>BAT_V_SCALING</w:t>
      </w:r>
      <w:r w:rsidRPr="002E306D">
        <w:rPr>
          <w:b/>
        </w:rPr>
        <w:t> </w:t>
      </w:r>
      <w:r w:rsidRPr="002E306D">
        <w:t>- scaling coefficient for voltage sensor</w:t>
      </w:r>
    </w:p>
    <w:p w:rsidR="00696ED6" w:rsidRPr="002E306D" w:rsidRDefault="00696ED6" w:rsidP="00696ED6">
      <w:pPr>
        <w:pStyle w:val="SDText"/>
        <w:numPr>
          <w:ilvl w:val="0"/>
          <w:numId w:val="38"/>
        </w:numPr>
      </w:pPr>
      <w:r w:rsidRPr="002E306D">
        <w:rPr>
          <w:b/>
          <w:bCs/>
        </w:rPr>
        <w:t>BAT_C_SCALING</w:t>
      </w:r>
      <w:r w:rsidRPr="002E306D">
        <w:rPr>
          <w:b/>
        </w:rPr>
        <w:t> </w:t>
      </w:r>
      <w:r w:rsidRPr="002E306D">
        <w:t>- scaling coefficient for current sensor</w:t>
      </w:r>
    </w:p>
    <w:p w:rsidR="00696ED6" w:rsidRPr="002E306D" w:rsidRDefault="00696ED6" w:rsidP="00696ED6">
      <w:pPr>
        <w:pStyle w:val="SDText"/>
        <w:numPr>
          <w:ilvl w:val="0"/>
          <w:numId w:val="38"/>
        </w:numPr>
        <w:rPr>
          <w:b/>
        </w:rPr>
      </w:pPr>
      <w:r w:rsidRPr="002E306D">
        <w:rPr>
          <w:b/>
          <w:bCs/>
        </w:rPr>
        <w:t>BAT_CAPACITY</w:t>
      </w:r>
      <w:r w:rsidRPr="002E306D">
        <w:rPr>
          <w:b/>
        </w:rPr>
        <w:t> </w:t>
      </w:r>
      <w:r w:rsidRPr="002E306D">
        <w:t>- battery capacity, if &lt; 0 then discharged current will be not used for remaining battery estimation</w:t>
      </w:r>
    </w:p>
    <w:p w:rsidR="00696ED6" w:rsidRPr="002E306D" w:rsidRDefault="00696ED6" w:rsidP="00696ED6">
      <w:pPr>
        <w:pStyle w:val="SDText"/>
        <w:numPr>
          <w:ilvl w:val="0"/>
          <w:numId w:val="38"/>
        </w:numPr>
        <w:rPr>
          <w:b/>
        </w:rPr>
      </w:pPr>
      <w:r w:rsidRPr="002E306D">
        <w:rPr>
          <w:b/>
          <w:bCs/>
        </w:rPr>
        <w:t>BAT_V_EMPTY</w:t>
      </w:r>
      <w:r w:rsidRPr="002E306D">
        <w:rPr>
          <w:b/>
        </w:rPr>
        <w:t> </w:t>
      </w:r>
      <w:r w:rsidRPr="002E306D">
        <w:t>- empty battery voltage (per 1 cell)</w:t>
      </w:r>
    </w:p>
    <w:p w:rsidR="00696ED6" w:rsidRPr="002E306D" w:rsidRDefault="00696ED6" w:rsidP="00696ED6">
      <w:pPr>
        <w:pStyle w:val="SDText"/>
        <w:numPr>
          <w:ilvl w:val="0"/>
          <w:numId w:val="38"/>
        </w:numPr>
      </w:pPr>
      <w:r w:rsidRPr="002E306D">
        <w:rPr>
          <w:b/>
          <w:bCs/>
        </w:rPr>
        <w:t>BAT_V_FULL</w:t>
      </w:r>
      <w:r w:rsidRPr="002E306D">
        <w:rPr>
          <w:b/>
        </w:rPr>
        <w:t> </w:t>
      </w:r>
      <w:r w:rsidRPr="002E306D">
        <w:t>- full battery voltage (per 1 cell)</w:t>
      </w:r>
    </w:p>
    <w:p w:rsidR="00696ED6" w:rsidRPr="002E306D" w:rsidRDefault="00696ED6" w:rsidP="00696ED6">
      <w:pPr>
        <w:pStyle w:val="SDText"/>
        <w:numPr>
          <w:ilvl w:val="0"/>
          <w:numId w:val="38"/>
        </w:numPr>
        <w:rPr>
          <w:b/>
        </w:rPr>
      </w:pPr>
      <w:r w:rsidRPr="002E306D">
        <w:rPr>
          <w:b/>
          <w:bCs/>
        </w:rPr>
        <w:t>BAT_N_CELLS</w:t>
      </w:r>
      <w:r w:rsidRPr="002E306D">
        <w:rPr>
          <w:b/>
        </w:rPr>
        <w:t> </w:t>
      </w:r>
      <w:r w:rsidRPr="002E306D">
        <w:t>- number of cells</w:t>
      </w:r>
    </w:p>
    <w:p w:rsidR="00696ED6" w:rsidRPr="002E306D" w:rsidRDefault="00696ED6" w:rsidP="00696ED6">
      <w:pPr>
        <w:pStyle w:val="SDText"/>
        <w:rPr>
          <w:b/>
        </w:rPr>
      </w:pPr>
    </w:p>
    <w:p w:rsidR="00696ED6" w:rsidRPr="002E306D" w:rsidRDefault="00696ED6" w:rsidP="00696ED6">
      <w:pPr>
        <w:pStyle w:val="SDText"/>
      </w:pPr>
      <w:r w:rsidRPr="002E306D">
        <w:rPr>
          <w:b/>
          <w:bCs/>
        </w:rPr>
        <w:t>BAT_V_SCALING</w:t>
      </w:r>
      <w:r w:rsidRPr="002E306D">
        <w:rPr>
          <w:b/>
        </w:rPr>
        <w:t> </w:t>
      </w:r>
      <w:r w:rsidRPr="002E306D">
        <w:t>and</w:t>
      </w:r>
      <w:r w:rsidRPr="002E306D">
        <w:rPr>
          <w:b/>
        </w:rPr>
        <w:t> </w:t>
      </w:r>
      <w:r w:rsidRPr="002E306D">
        <w:rPr>
          <w:b/>
          <w:bCs/>
        </w:rPr>
        <w:t>BAT_C_SCALING</w:t>
      </w:r>
      <w:r w:rsidRPr="002E306D">
        <w:rPr>
          <w:b/>
        </w:rPr>
        <w:t> </w:t>
      </w:r>
      <w:r w:rsidRPr="002E306D">
        <w:t>can be tuned with external multimeter or lab power supply. Note, that current sensor may have some offset, so it's better to use big (near hovering) current for calibration.</w:t>
      </w:r>
    </w:p>
    <w:p w:rsidR="00696ED6" w:rsidRPr="002E306D" w:rsidRDefault="00696ED6" w:rsidP="00696ED6">
      <w:pPr>
        <w:pStyle w:val="SDText"/>
      </w:pPr>
    </w:p>
    <w:p w:rsidR="00696ED6" w:rsidRPr="002E306D" w:rsidRDefault="00696ED6" w:rsidP="00696ED6">
      <w:pPr>
        <w:pStyle w:val="SDText"/>
      </w:pPr>
      <w:r w:rsidRPr="002E306D">
        <w:rPr>
          <w:b/>
          <w:bCs/>
        </w:rPr>
        <w:t>BAT_CAPACITY</w:t>
      </w:r>
      <w:r w:rsidRPr="002E306D">
        <w:rPr>
          <w:b/>
        </w:rPr>
        <w:t> </w:t>
      </w:r>
      <w:r w:rsidRPr="002E306D">
        <w:t xml:space="preserve">should be set to nominal battery capacity in </w:t>
      </w:r>
      <w:proofErr w:type="spellStart"/>
      <w:r w:rsidRPr="002E306D">
        <w:t>mAh</w:t>
      </w:r>
      <w:proofErr w:type="spellEnd"/>
      <w:r w:rsidRPr="002E306D">
        <w:t xml:space="preserve"> (e.g. 3300 for 3300mAh) or a bit lower. Actual capacity for new batteries is more </w:t>
      </w:r>
      <w:proofErr w:type="spellStart"/>
      <w:r w:rsidRPr="002E306D">
        <w:t>then</w:t>
      </w:r>
      <w:proofErr w:type="spellEnd"/>
      <w:r w:rsidRPr="002E306D">
        <w:t xml:space="preserve"> nominal, but for old - it can be less than nominal. Note, that full discharging of </w:t>
      </w:r>
      <w:proofErr w:type="spellStart"/>
      <w:r w:rsidRPr="002E306D">
        <w:t>LiPo</w:t>
      </w:r>
      <w:proofErr w:type="spellEnd"/>
      <w:r w:rsidRPr="002E306D">
        <w:t xml:space="preserve"> batteries significantly reduces battery life and actual capacity. So it's better (and safer) to land with 20% of charge.</w:t>
      </w:r>
    </w:p>
    <w:p w:rsidR="00696ED6" w:rsidRPr="002E306D" w:rsidRDefault="00696ED6" w:rsidP="00696ED6">
      <w:pPr>
        <w:pStyle w:val="SDText"/>
        <w:rPr>
          <w:b/>
        </w:rPr>
      </w:pPr>
    </w:p>
    <w:p w:rsidR="00696ED6" w:rsidRPr="002E306D" w:rsidRDefault="00696ED6" w:rsidP="00696ED6">
      <w:pPr>
        <w:pStyle w:val="SDText"/>
        <w:rPr>
          <w:b/>
        </w:rPr>
      </w:pPr>
      <w:r w:rsidRPr="002E306D">
        <w:rPr>
          <w:b/>
          <w:bCs/>
        </w:rPr>
        <w:t>BAT_V_EMPTY</w:t>
      </w:r>
      <w:r w:rsidRPr="002E306D">
        <w:rPr>
          <w:b/>
        </w:rPr>
        <w:t> </w:t>
      </w:r>
      <w:r w:rsidRPr="002E306D">
        <w:t>should be set to start of fast voltage drop zone (“zone of temptation”, 3.35V on the picture below). You can see it in your logs analyzing</w:t>
      </w:r>
      <w:r w:rsidRPr="002E306D">
        <w:rPr>
          <w:b/>
        </w:rPr>
        <w:t> </w:t>
      </w:r>
      <w:proofErr w:type="spellStart"/>
      <w:r w:rsidRPr="002E306D">
        <w:rPr>
          <w:b/>
          <w:bCs/>
        </w:rPr>
        <w:t>BATT.VFilt</w:t>
      </w:r>
      <w:proofErr w:type="spellEnd"/>
      <w:r w:rsidRPr="002E306D">
        <w:rPr>
          <w:b/>
        </w:rPr>
        <w:t>.</w:t>
      </w:r>
    </w:p>
    <w:p w:rsidR="00696ED6" w:rsidRPr="002E306D" w:rsidRDefault="00696ED6" w:rsidP="00696ED6">
      <w:pPr>
        <w:pStyle w:val="SDText"/>
        <w:rPr>
          <w:b/>
        </w:rPr>
      </w:pPr>
    </w:p>
    <w:p w:rsidR="00696ED6" w:rsidRPr="002E306D" w:rsidRDefault="00696ED6" w:rsidP="00696ED6">
      <w:pPr>
        <w:pStyle w:val="SDText"/>
        <w:rPr>
          <w:b/>
        </w:rPr>
      </w:pPr>
      <w:r w:rsidRPr="002E306D">
        <w:rPr>
          <w:b/>
          <w:bCs/>
        </w:rPr>
        <w:t>BAT_V_FULL</w:t>
      </w:r>
      <w:r w:rsidRPr="002E306D">
        <w:rPr>
          <w:b/>
        </w:rPr>
        <w:t> </w:t>
      </w:r>
      <w:r w:rsidRPr="002E306D">
        <w:t xml:space="preserve">should be set to BAT_V_EMPTY + 0.3 if no current sensor available or BAT_V_EMPTY + 0.2 if it's available. It may look very low, but note that voltage changes not </w:t>
      </w:r>
      <w:proofErr w:type="spellStart"/>
      <w:r w:rsidRPr="002E306D">
        <w:t>lineary</w:t>
      </w:r>
      <w:proofErr w:type="spellEnd"/>
      <w:r w:rsidRPr="002E306D">
        <w:t xml:space="preserve"> while discharging and it's more important to fit lower part of discharge curve.</w:t>
      </w:r>
    </w:p>
    <w:p w:rsidR="00696ED6" w:rsidRPr="002E306D" w:rsidRDefault="00696ED6" w:rsidP="00696ED6">
      <w:pPr>
        <w:pStyle w:val="SDText"/>
        <w:jc w:val="center"/>
        <w:rPr>
          <w:b/>
        </w:rPr>
      </w:pPr>
      <w:r w:rsidRPr="002E306D">
        <w:rPr>
          <w:b/>
          <w:noProof/>
        </w:rPr>
        <w:lastRenderedPageBreak/>
        <w:drawing>
          <wp:inline distT="0" distB="0" distL="0" distR="0" wp14:anchorId="085C16A0" wp14:editId="4FDCB39E">
            <wp:extent cx="5029200" cy="3802378"/>
            <wp:effectExtent l="0" t="0" r="0" b="8255"/>
            <wp:docPr id="38" name="Picture 38" descr="http://pixhawk.org/_media/users/discharge_curves.jpg?w=696&amp;tok=89b4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ixhawk.org/_media/users/discharge_curves.jpg?w=696&amp;tok=89b4c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29200" cy="3802378"/>
                    </a:xfrm>
                    <a:prstGeom prst="rect">
                      <a:avLst/>
                    </a:prstGeom>
                    <a:noFill/>
                    <a:ln>
                      <a:noFill/>
                    </a:ln>
                  </pic:spPr>
                </pic:pic>
              </a:graphicData>
            </a:graphic>
          </wp:inline>
        </w:drawing>
      </w:r>
    </w:p>
    <w:p w:rsidR="00CE4596" w:rsidRPr="002E306D" w:rsidRDefault="00CE4596" w:rsidP="00696ED6">
      <w:pPr>
        <w:pStyle w:val="SDText"/>
        <w:jc w:val="center"/>
        <w:rPr>
          <w:b/>
        </w:rPr>
      </w:pPr>
    </w:p>
    <w:p w:rsidR="00CE4596" w:rsidRPr="002E306D" w:rsidRDefault="00696ED6" w:rsidP="00696ED6">
      <w:pPr>
        <w:pStyle w:val="SDText"/>
        <w:jc w:val="center"/>
      </w:pPr>
      <w:r w:rsidRPr="002E306D">
        <w:t xml:space="preserve">Figure </w:t>
      </w:r>
      <w:r w:rsidR="00431CBC" w:rsidRPr="002E306D">
        <w:t>3.2.8</w:t>
      </w:r>
      <w:r w:rsidRPr="002E306D">
        <w:t xml:space="preserve">.1 – Battery Discharge Curve </w:t>
      </w:r>
    </w:p>
    <w:p w:rsidR="00696ED6" w:rsidRPr="002E306D" w:rsidRDefault="00437586" w:rsidP="00696ED6">
      <w:pPr>
        <w:pStyle w:val="SDText"/>
        <w:jc w:val="center"/>
      </w:pPr>
      <w:r w:rsidRPr="002E306D">
        <w:t>(R</w:t>
      </w:r>
      <w:r w:rsidR="00696ED6" w:rsidRPr="002E306D">
        <w:t>eprinted with permission</w:t>
      </w:r>
      <w:r w:rsidRPr="002E306D">
        <w:t xml:space="preserve"> from </w:t>
      </w:r>
      <w:proofErr w:type="spellStart"/>
      <w:r w:rsidRPr="002E306D">
        <w:t>Pixhawk</w:t>
      </w:r>
      <w:proofErr w:type="spellEnd"/>
      <w:r w:rsidR="00696ED6" w:rsidRPr="002E306D">
        <w:t>)</w:t>
      </w:r>
    </w:p>
    <w:p w:rsidR="00A658D5" w:rsidRPr="002E306D" w:rsidRDefault="00A658D5" w:rsidP="00A658D5">
      <w:pPr>
        <w:pStyle w:val="SDText"/>
      </w:pPr>
    </w:p>
    <w:p w:rsidR="00614239" w:rsidRPr="002E306D" w:rsidRDefault="00AE6B92" w:rsidP="00254031">
      <w:pPr>
        <w:pStyle w:val="SDH1"/>
      </w:pPr>
      <w:bookmarkStart w:id="56" w:name="_Toc437354085"/>
      <w:bookmarkStart w:id="57" w:name="_Toc437383314"/>
      <w:bookmarkStart w:id="58" w:name="_Toc449816291"/>
      <w:r w:rsidRPr="002E306D">
        <w:t>3.3</w:t>
      </w:r>
      <w:r w:rsidR="00614239" w:rsidRPr="002E306D">
        <w:t xml:space="preserve"> Possible Architectures and Related Diagrams</w:t>
      </w:r>
      <w:bookmarkEnd w:id="56"/>
      <w:bookmarkEnd w:id="57"/>
      <w:bookmarkEnd w:id="58"/>
      <w:r w:rsidR="00614239" w:rsidRPr="002E306D">
        <w:t xml:space="preserve"> </w:t>
      </w:r>
    </w:p>
    <w:p w:rsidR="00614239" w:rsidRPr="002E306D" w:rsidRDefault="00614239" w:rsidP="00614239">
      <w:pPr>
        <w:pStyle w:val="SDText"/>
      </w:pPr>
    </w:p>
    <w:p w:rsidR="00614239" w:rsidRPr="002E306D" w:rsidRDefault="00614239" w:rsidP="00614239">
      <w:pPr>
        <w:pStyle w:val="SDText"/>
      </w:pPr>
      <w:r w:rsidRPr="002E306D">
        <w:t xml:space="preserve">For this section, we will be looking at possible architectures and related diagrams that may be useful for the SPIDRONE project. Looking at this architectures and diagrams, we can have a better idea of how we would want to design our project. This section will be divided in three parts, the </w:t>
      </w:r>
      <w:proofErr w:type="spellStart"/>
      <w:r w:rsidRPr="002E306D">
        <w:t>QuadCoptor</w:t>
      </w:r>
      <w:proofErr w:type="spellEnd"/>
      <w:r w:rsidRPr="002E306D">
        <w:t xml:space="preserve">, charging station, and diagrams that will give us a better visualization of the intended design. </w:t>
      </w:r>
    </w:p>
    <w:p w:rsidR="00A658D5" w:rsidRPr="002E306D" w:rsidRDefault="00A658D5" w:rsidP="00614239">
      <w:pPr>
        <w:pStyle w:val="SDText"/>
      </w:pPr>
    </w:p>
    <w:p w:rsidR="00896B20" w:rsidRPr="002E306D" w:rsidRDefault="00AE6B92" w:rsidP="00536F8C">
      <w:pPr>
        <w:pStyle w:val="SDH2"/>
      </w:pPr>
      <w:bookmarkStart w:id="59" w:name="_Toc437354086"/>
      <w:bookmarkStart w:id="60" w:name="_Toc437383315"/>
      <w:bookmarkStart w:id="61" w:name="_Toc449816292"/>
      <w:r w:rsidRPr="002E306D">
        <w:t>3.3</w:t>
      </w:r>
      <w:r w:rsidR="00506ABF" w:rsidRPr="002E306D">
        <w:t xml:space="preserve">.1 </w:t>
      </w:r>
      <w:proofErr w:type="spellStart"/>
      <w:r w:rsidR="00896B20" w:rsidRPr="002E306D">
        <w:t>QuadCopter</w:t>
      </w:r>
      <w:bookmarkEnd w:id="59"/>
      <w:bookmarkEnd w:id="60"/>
      <w:bookmarkEnd w:id="61"/>
      <w:proofErr w:type="spellEnd"/>
    </w:p>
    <w:p w:rsidR="00431C2D" w:rsidRPr="002E306D" w:rsidRDefault="00431C2D" w:rsidP="00431C2D">
      <w:pPr>
        <w:rPr>
          <w:rFonts w:ascii="Arial" w:hAnsi="Arial" w:cs="Arial"/>
        </w:rPr>
      </w:pPr>
    </w:p>
    <w:p w:rsidR="00431C2D" w:rsidRPr="002E306D" w:rsidRDefault="00431C2D" w:rsidP="009D4121">
      <w:pPr>
        <w:pStyle w:val="SDText"/>
      </w:pPr>
      <w:r w:rsidRPr="002E306D">
        <w:t>This section outlines the research regarding the q</w:t>
      </w:r>
      <w:r w:rsidR="0059328C" w:rsidRPr="002E306D">
        <w:t>uadcopter aspect of our project. This research was conducted to determine the components needed to build the quadcopter such that it can meet our objectives and specifications for this project.</w:t>
      </w:r>
    </w:p>
    <w:p w:rsidR="00743761" w:rsidRPr="002E306D" w:rsidRDefault="00743761" w:rsidP="009D4121">
      <w:pPr>
        <w:pStyle w:val="SDText"/>
      </w:pPr>
    </w:p>
    <w:p w:rsidR="001F657F" w:rsidRPr="002E306D" w:rsidRDefault="00D56F10" w:rsidP="009D4121">
      <w:pPr>
        <w:pStyle w:val="SDText"/>
      </w:pPr>
      <w:r w:rsidRPr="002E306D">
        <w:t>The type of drone to be built will be a quadcopter variant as it is a simple design and there is an abundance of information available on quadcopter builds that other enthusiasts have put together.</w:t>
      </w:r>
    </w:p>
    <w:p w:rsidR="001F657F" w:rsidRPr="002E306D" w:rsidRDefault="001F657F" w:rsidP="009D4121">
      <w:pPr>
        <w:pStyle w:val="SDText"/>
      </w:pPr>
    </w:p>
    <w:p w:rsidR="001F657F" w:rsidRPr="002E306D" w:rsidRDefault="00D56F10" w:rsidP="009D4121">
      <w:pPr>
        <w:pStyle w:val="SDText"/>
      </w:pPr>
      <w:r w:rsidRPr="002E306D">
        <w:t xml:space="preserve">The frame chosen for this quadcopter is the DJI F450 </w:t>
      </w:r>
      <w:proofErr w:type="spellStart"/>
      <w:r w:rsidRPr="002E306D">
        <w:t>Flamewheel</w:t>
      </w:r>
      <w:proofErr w:type="spellEnd"/>
      <w:r w:rsidRPr="002E306D">
        <w:t xml:space="preserve">, where the arms extend out from the hub in an X pattern in relation to the microcontroller. The X </w:t>
      </w:r>
      <w:r w:rsidRPr="002E306D">
        <w:lastRenderedPageBreak/>
        <w:t>pattern will allow for ease of attachment of any forward facing sensors that may need to be mounted. The F450 has been touted as a strong frame that is easy to construct, and inexpensive to purchase and repair. The F450 has been used long enough that there are inexpensive copies of it which will help</w:t>
      </w:r>
      <w:r w:rsidR="00CC632E" w:rsidRPr="002E306D">
        <w:t xml:space="preserve"> to keep costs down</w:t>
      </w:r>
      <w:r w:rsidR="00D8708A" w:rsidRPr="002E306D">
        <w:t>.</w:t>
      </w:r>
    </w:p>
    <w:p w:rsidR="001F657F" w:rsidRPr="002E306D" w:rsidRDefault="001F657F" w:rsidP="002C42E5">
      <w:pPr>
        <w:jc w:val="both"/>
        <w:rPr>
          <w:rFonts w:ascii="Arial" w:hAnsi="Arial" w:cs="Arial"/>
        </w:rPr>
      </w:pPr>
    </w:p>
    <w:p w:rsidR="00D8708A" w:rsidRPr="002E306D" w:rsidRDefault="003067A8" w:rsidP="009D4121">
      <w:pPr>
        <w:pStyle w:val="SDText"/>
      </w:pPr>
      <w:r w:rsidRPr="002E306D">
        <w:t>A lithium polymer battery is commonly used for quadcopters over older types of battery technology such as the NiCad battery. Unlike older battery technologies which hold approximately 1.2 or 1.5 volts per cell, lithium polymer batteries hold 3.7 volts per cell. Like other types of batteries, the cells can be chained together in series to increase the voltage.</w:t>
      </w:r>
      <w:r w:rsidR="005F5DE3" w:rsidRPr="002E306D">
        <w:t xml:space="preserve"> Lithium polymer batteries are specified by </w:t>
      </w:r>
      <w:r w:rsidR="00EA4CE0" w:rsidRPr="002E306D">
        <w:t>4</w:t>
      </w:r>
      <w:r w:rsidR="005F5DE3" w:rsidRPr="002E306D">
        <w:t xml:space="preserve"> different characteristics: the S </w:t>
      </w:r>
      <w:r w:rsidR="00EA4CE0" w:rsidRPr="002E306D">
        <w:t>specification</w:t>
      </w:r>
      <w:r w:rsidR="005F5DE3" w:rsidRPr="002E306D">
        <w:t xml:space="preserve">, the P </w:t>
      </w:r>
      <w:r w:rsidR="00EA4CE0" w:rsidRPr="002E306D">
        <w:t>specification</w:t>
      </w:r>
      <w:r w:rsidR="005F5DE3" w:rsidRPr="002E306D">
        <w:t xml:space="preserve">, the </w:t>
      </w:r>
      <w:proofErr w:type="spellStart"/>
      <w:r w:rsidR="005F5DE3" w:rsidRPr="002E306D">
        <w:t>mAH</w:t>
      </w:r>
      <w:proofErr w:type="spellEnd"/>
      <w:r w:rsidR="005F5DE3" w:rsidRPr="002E306D">
        <w:t xml:space="preserve"> </w:t>
      </w:r>
      <w:r w:rsidR="00EA4CE0" w:rsidRPr="002E306D">
        <w:t>specification</w:t>
      </w:r>
      <w:r w:rsidR="005F5DE3" w:rsidRPr="002E306D">
        <w:t xml:space="preserve">, and the C </w:t>
      </w:r>
      <w:r w:rsidR="00EA4CE0" w:rsidRPr="002E306D">
        <w:t>specification</w:t>
      </w:r>
      <w:r w:rsidR="005F5DE3" w:rsidRPr="002E306D">
        <w:t xml:space="preserve">. The S rating specifies how many cells are wired in series to tell what the voltage rating is of the battery. For example, a battery with a 1S rating contains one cell and is rated at 3.7V, while a 2S and 3S will be rated at 7.4V and 11.1V respectively. The P rating is less common, but is used to indicate if a battery pack utilizes 2 or more cells in parallel. For example, a 2S2P battery would contain 4 cells total, it would essentially be 2 2S batteries wired together within the same pack. The </w:t>
      </w:r>
      <w:proofErr w:type="spellStart"/>
      <w:r w:rsidR="005F5DE3" w:rsidRPr="002E306D">
        <w:t>mAH</w:t>
      </w:r>
      <w:proofErr w:type="spellEnd"/>
      <w:r w:rsidR="005F5DE3" w:rsidRPr="002E306D">
        <w:t xml:space="preserve"> rating</w:t>
      </w:r>
      <w:r w:rsidR="00AF7EFC" w:rsidRPr="002E306D">
        <w:t>,</w:t>
      </w:r>
      <w:r w:rsidR="005F5DE3" w:rsidRPr="002E306D">
        <w:t xml:space="preserve"> </w:t>
      </w:r>
      <w:r w:rsidR="00AF7EFC" w:rsidRPr="002E306D">
        <w:t>or milliamp hour, determines how much of a charge a battery is capable of holding. The higher the rating, the more operating time you can get out of a device. If a constant load of 1000mA were to be drawn from a battery rated at 2000mAH, then it would take the battery 2 hours to be completely depleted.</w:t>
      </w:r>
      <w:r w:rsidR="00F3222B" w:rsidRPr="002E306D">
        <w:t xml:space="preserve"> The final rating for batteries is the C rating or the capacity to discharge. If a battery pack is rated at 30C and 3000mAH, the battery maximum amperage that can be drawn from this battery continuously is the C rating multiplied by the capacity in amps, therefore 30 multiplied by 3 would yield a 90 amp continuous draw rate.</w:t>
      </w:r>
      <w:r w:rsidR="00C517A2" w:rsidRPr="002E306D">
        <w:t xml:space="preserve"> The battery will be mounted on the hub in the center of the quadcopter.</w:t>
      </w:r>
    </w:p>
    <w:p w:rsidR="002E3FD2" w:rsidRPr="002E306D" w:rsidRDefault="002E3FD2" w:rsidP="009D4121">
      <w:pPr>
        <w:pStyle w:val="SDText"/>
      </w:pPr>
    </w:p>
    <w:p w:rsidR="002E3FD2" w:rsidRPr="002E306D" w:rsidRDefault="002E3FD2" w:rsidP="009D4121">
      <w:pPr>
        <w:pStyle w:val="SDText"/>
      </w:pPr>
      <w:r w:rsidRPr="002E306D">
        <w:t>Unlike the older types of batteries that need to be completely discharged to stay healthy, lithium polymer batteries have a minimum voltage of approximately 3 volts that they should not drop below. If the battery were to drop below this voltage, irreparable damage can be done to the battery pack. To avoid this damage, a</w:t>
      </w:r>
      <w:r w:rsidR="00F9115F" w:rsidRPr="002E306D">
        <w:t xml:space="preserve"> general</w:t>
      </w:r>
      <w:r w:rsidRPr="002E306D">
        <w:t xml:space="preserve"> rule of thumb </w:t>
      </w:r>
      <w:r w:rsidR="00F9115F" w:rsidRPr="002E306D">
        <w:t>that is followed is to not allow the battery to be discharged below 80% of its total capacity.</w:t>
      </w:r>
    </w:p>
    <w:p w:rsidR="001F657F" w:rsidRPr="002E306D" w:rsidRDefault="001F657F" w:rsidP="002C42E5">
      <w:pPr>
        <w:jc w:val="both"/>
        <w:rPr>
          <w:rFonts w:ascii="Arial" w:hAnsi="Arial" w:cs="Arial"/>
        </w:rPr>
      </w:pPr>
    </w:p>
    <w:p w:rsidR="00EA4CE0" w:rsidRPr="002E306D" w:rsidRDefault="00EA4CE0" w:rsidP="009D4121">
      <w:pPr>
        <w:pStyle w:val="SDText"/>
      </w:pPr>
      <w:r w:rsidRPr="002E306D">
        <w:t xml:space="preserve">Brushless motors are </w:t>
      </w:r>
      <w:r w:rsidR="00C779DE" w:rsidRPr="002E306D">
        <w:t xml:space="preserve">often </w:t>
      </w:r>
      <w:r w:rsidRPr="002E306D">
        <w:t xml:space="preserve">used for quadcopters, and are the most important piece of the electrical system as the electrical system is essentially built around the motors chosen. Motors are specified by KV, maximum current, thrust, weight, and suggested propeller. The KV specification, not to be confused with kilovolt (kV), is the motor velocity constant. This constant is defined as </w:t>
      </w:r>
      <w:r w:rsidR="00C92436" w:rsidRPr="002E306D">
        <w:t xml:space="preserve">the RPM of the motor with no load per volt applied to the motor. The maximum current is measured in Amperes, and this value is used to determine the electronic speed controller, and battery that needs to be purchased. The thrust rating is the weight the motor can lift when paired with the recommended propeller. The weight of the motor is important when determining the overall weight of the quadcopter being built, while the weight of the full quadcopter will be split between the 4 motors, it is important to consider the weight of the different motors available. The recommended </w:t>
      </w:r>
      <w:r w:rsidR="00C92436" w:rsidRPr="002E306D">
        <w:lastRenderedPageBreak/>
        <w:t>propeller is typically the propeller found to best work with that particular motor.</w:t>
      </w:r>
      <w:r w:rsidR="00C517A2" w:rsidRPr="002E306D">
        <w:t xml:space="preserve"> The motors will be mounted at the end of each arm of the quadcopter.</w:t>
      </w:r>
    </w:p>
    <w:p w:rsidR="001F657F" w:rsidRPr="002E306D" w:rsidRDefault="001F657F" w:rsidP="009D4121">
      <w:pPr>
        <w:pStyle w:val="SDText"/>
      </w:pPr>
    </w:p>
    <w:p w:rsidR="00D8708A" w:rsidRPr="002E306D" w:rsidRDefault="00251194" w:rsidP="009D4121">
      <w:pPr>
        <w:pStyle w:val="SDText"/>
      </w:pPr>
      <w:r w:rsidRPr="002E306D">
        <w:t>Electronic speed controllers, commonly referred to as ESC for short, provide a variable amount of power to the motor that it is connected to, in relation to its input signal.</w:t>
      </w:r>
      <w:r w:rsidR="0021184C" w:rsidRPr="002E306D">
        <w:t xml:space="preserve"> The electronic speed controllers are specified by the amperage that they can handle. When choosing an electronic speed controller, the controller should be rated to handle a minimum of 1.2 to 1.5 of the motor’s maximum amperage. One electronic speed controller will be needed per motor on the quadcopter.</w:t>
      </w:r>
      <w:r w:rsidR="00C517A2" w:rsidRPr="002E306D">
        <w:t xml:space="preserve"> The electronic speed controllers will be mounted to the middle of each arm.</w:t>
      </w:r>
    </w:p>
    <w:p w:rsidR="001F657F" w:rsidRPr="002E306D" w:rsidRDefault="001F657F" w:rsidP="002C42E5">
      <w:pPr>
        <w:jc w:val="both"/>
        <w:rPr>
          <w:rFonts w:ascii="Arial" w:hAnsi="Arial" w:cs="Arial"/>
        </w:rPr>
      </w:pPr>
    </w:p>
    <w:p w:rsidR="00D8708A" w:rsidRPr="002E306D" w:rsidRDefault="00D8708A" w:rsidP="009D4121">
      <w:pPr>
        <w:pStyle w:val="SDText"/>
      </w:pPr>
      <w:r w:rsidRPr="002E306D">
        <w:t>Propellers</w:t>
      </w:r>
      <w:r w:rsidR="00C517A2" w:rsidRPr="002E306D">
        <w:t xml:space="preserve"> are </w:t>
      </w:r>
      <w:r w:rsidR="00684496" w:rsidRPr="002E306D">
        <w:t>mainly</w:t>
      </w:r>
      <w:r w:rsidR="00C517A2" w:rsidRPr="002E306D">
        <w:t xml:space="preserve"> specified by 2 dimensions, the diameter and pitch. These dimensions are typically labeled as being diameter x pitch, both measured in inches. Propellers can be made from different materials, but as the motors typically recommend the diameter and pitch of propeller, it is better to go with the recommended values and pick a propeller that has received good reviews in terms of its build quality and balance. If a propeller is out of balance it will need to be balanced similar to how an automobile tire needs to be balanced, as an unbalanced propeller or tire will cause excessive vibration.</w:t>
      </w:r>
    </w:p>
    <w:p w:rsidR="001F657F" w:rsidRPr="002E306D" w:rsidRDefault="001F657F" w:rsidP="002C42E5">
      <w:pPr>
        <w:jc w:val="both"/>
        <w:rPr>
          <w:rFonts w:ascii="Arial" w:hAnsi="Arial" w:cs="Arial"/>
        </w:rPr>
      </w:pPr>
    </w:p>
    <w:p w:rsidR="00D8708A" w:rsidRPr="002E306D" w:rsidRDefault="00C517A2" w:rsidP="009D4121">
      <w:pPr>
        <w:pStyle w:val="SDText"/>
      </w:pPr>
      <w:r w:rsidRPr="002E306D">
        <w:t xml:space="preserve">There are many different controllers available, but the </w:t>
      </w:r>
      <w:r w:rsidR="00B75279" w:rsidRPr="002E306D">
        <w:t>controllers can be purchased with</w:t>
      </w:r>
      <w:r w:rsidRPr="002E306D">
        <w:t xml:space="preserve"> a receiver and transmitter already paired to each other that operate on the 2.4GHz </w:t>
      </w:r>
      <w:r w:rsidR="00B75279" w:rsidRPr="002E306D">
        <w:t xml:space="preserve">or the 5GHz </w:t>
      </w:r>
      <w:r w:rsidRPr="002E306D">
        <w:t>frequency. For our project a controller is not required, but desired for manual inputs during testing and development.</w:t>
      </w:r>
      <w:r w:rsidR="00B75279" w:rsidRPr="002E306D">
        <w:t xml:space="preserve"> Controllers are often advertised as being a mode 1 or mode 2 controller, the difference being that mode 1 has the throttle on the right where mode 2 is on the left.</w:t>
      </w:r>
    </w:p>
    <w:p w:rsidR="00D01ADB" w:rsidRPr="002E306D" w:rsidRDefault="004A0345" w:rsidP="00D01ADB">
      <w:pPr>
        <w:jc w:val="center"/>
        <w:rPr>
          <w:rFonts w:ascii="Arial" w:hAnsi="Arial" w:cs="Arial"/>
        </w:rPr>
      </w:pPr>
      <w:r>
        <w:rPr>
          <w:rFonts w:ascii="Arial" w:hAnsi="Arial" w:cs="Arial"/>
        </w:rPr>
        <w:pict>
          <v:shape id="_x0000_i1028" type="#_x0000_t75" style="width:288.05pt;height:242.45pt">
            <v:imagedata r:id="rId49" o:title="Drone Rough" cropbottom="10476f"/>
          </v:shape>
        </w:pict>
      </w:r>
    </w:p>
    <w:p w:rsidR="002D7D7C" w:rsidRPr="002E306D" w:rsidRDefault="00AE6B92" w:rsidP="002D7D7C">
      <w:pPr>
        <w:jc w:val="center"/>
        <w:rPr>
          <w:rFonts w:ascii="Arial" w:hAnsi="Arial" w:cs="Arial"/>
        </w:rPr>
      </w:pPr>
      <w:r w:rsidRPr="002E306D">
        <w:rPr>
          <w:rFonts w:ascii="Arial" w:hAnsi="Arial" w:cs="Arial"/>
        </w:rPr>
        <w:t>Figure 3.3</w:t>
      </w:r>
      <w:r w:rsidR="00D01ADB" w:rsidRPr="002E306D">
        <w:rPr>
          <w:rFonts w:ascii="Arial" w:hAnsi="Arial" w:cs="Arial"/>
        </w:rPr>
        <w:t>.1.1 – Quadcopter Layout</w:t>
      </w:r>
    </w:p>
    <w:p w:rsidR="00305310" w:rsidRPr="002E306D" w:rsidRDefault="00305310" w:rsidP="00D01ADB">
      <w:pPr>
        <w:jc w:val="center"/>
        <w:rPr>
          <w:rFonts w:ascii="Arial" w:hAnsi="Arial" w:cs="Arial"/>
        </w:rPr>
      </w:pPr>
    </w:p>
    <w:p w:rsidR="002D7D7C" w:rsidRPr="002E306D" w:rsidRDefault="002D7D7C" w:rsidP="00D01ADB">
      <w:pPr>
        <w:jc w:val="center"/>
        <w:rPr>
          <w:rFonts w:ascii="Arial" w:hAnsi="Arial" w:cs="Arial"/>
        </w:rPr>
      </w:pPr>
    </w:p>
    <w:p w:rsidR="00614239" w:rsidRPr="002E306D" w:rsidRDefault="00AE6B92" w:rsidP="00536F8C">
      <w:pPr>
        <w:pStyle w:val="SDH2"/>
      </w:pPr>
      <w:bookmarkStart w:id="62" w:name="_Toc437354087"/>
      <w:bookmarkStart w:id="63" w:name="_Toc437383316"/>
      <w:bookmarkStart w:id="64" w:name="_Toc449816293"/>
      <w:r w:rsidRPr="002E306D">
        <w:lastRenderedPageBreak/>
        <w:t>3.3</w:t>
      </w:r>
      <w:r w:rsidR="00097FA5" w:rsidRPr="002E306D">
        <w:t>.2</w:t>
      </w:r>
      <w:r w:rsidR="00614239" w:rsidRPr="002E306D">
        <w:t xml:space="preserve"> Diagrams</w:t>
      </w:r>
      <w:bookmarkEnd w:id="62"/>
      <w:bookmarkEnd w:id="63"/>
      <w:bookmarkEnd w:id="64"/>
      <w:r w:rsidR="00614239" w:rsidRPr="002E306D">
        <w:t xml:space="preserve"> </w:t>
      </w:r>
    </w:p>
    <w:p w:rsidR="00614239" w:rsidRPr="002E306D" w:rsidRDefault="00614239" w:rsidP="007B790F">
      <w:pPr>
        <w:pStyle w:val="SDText"/>
      </w:pPr>
    </w:p>
    <w:p w:rsidR="00614239" w:rsidRPr="002E306D" w:rsidRDefault="00614239" w:rsidP="007B790F">
      <w:pPr>
        <w:pStyle w:val="SDText"/>
      </w:pPr>
      <w:r w:rsidRPr="002E306D">
        <w:t xml:space="preserve">This section will have related diagrams for the Inductive Droning. This diagrams can give a visual understanding of how each structure of the project functions and its connectivity to other related parts that ultimately will help in defining the final design for the SPIDRONE project. </w:t>
      </w:r>
    </w:p>
    <w:p w:rsidR="00614239" w:rsidRPr="002E306D" w:rsidRDefault="00614239" w:rsidP="00614239">
      <w:pPr>
        <w:rPr>
          <w:rFonts w:ascii="Arial" w:hAnsi="Arial" w:cs="Arial"/>
        </w:rPr>
      </w:pPr>
    </w:p>
    <w:p w:rsidR="00614239" w:rsidRPr="002E306D" w:rsidRDefault="00614239" w:rsidP="007B790F">
      <w:pPr>
        <w:pStyle w:val="SDText"/>
      </w:pPr>
      <w:r w:rsidRPr="002E306D">
        <w:rPr>
          <w:b/>
        </w:rPr>
        <w:t xml:space="preserve">Wireless Communication Diagrams: </w:t>
      </w:r>
      <w:r w:rsidRPr="002E306D">
        <w:t xml:space="preserve">Based on section 3.2.1 Wireless communications, we will show visually how this communications work and how it connects to each of their destinations. For the first wireless communication, we will look at the Bluetooth technology. Then, we will look at the Global Positioning System (GPS) technology and its graphical functionality. Finally, we will look at the infrared technology and how it is implemented. </w:t>
      </w:r>
    </w:p>
    <w:p w:rsidR="002D7D7C" w:rsidRPr="002E306D" w:rsidRDefault="002D7D7C" w:rsidP="007B790F">
      <w:pPr>
        <w:pStyle w:val="SDText"/>
      </w:pPr>
    </w:p>
    <w:p w:rsidR="00614239" w:rsidRPr="002E306D" w:rsidRDefault="00614239" w:rsidP="00614239">
      <w:pPr>
        <w:rPr>
          <w:rFonts w:ascii="Arial" w:hAnsi="Arial" w:cs="Arial"/>
        </w:rPr>
      </w:pPr>
    </w:p>
    <w:p w:rsidR="002D7D7C" w:rsidRPr="002E306D" w:rsidRDefault="002D7D7C" w:rsidP="00614239">
      <w:pPr>
        <w:pStyle w:val="SDText"/>
        <w:rPr>
          <w:b/>
          <w:i/>
        </w:rPr>
      </w:pPr>
    </w:p>
    <w:p w:rsidR="002D7D7C" w:rsidRPr="002E306D" w:rsidRDefault="002D7D7C" w:rsidP="00614239">
      <w:pPr>
        <w:pStyle w:val="SDText"/>
        <w:rPr>
          <w:b/>
          <w:i/>
        </w:rPr>
      </w:pPr>
    </w:p>
    <w:p w:rsidR="002D7D7C" w:rsidRPr="002E306D" w:rsidRDefault="002D7D7C" w:rsidP="00614239">
      <w:pPr>
        <w:pStyle w:val="SDText"/>
        <w:rPr>
          <w:b/>
          <w:i/>
        </w:rPr>
      </w:pPr>
    </w:p>
    <w:p w:rsidR="002D7D7C" w:rsidRPr="002E306D" w:rsidRDefault="002D7D7C" w:rsidP="00614239">
      <w:pPr>
        <w:pStyle w:val="SDText"/>
        <w:rPr>
          <w:b/>
          <w:i/>
        </w:rPr>
      </w:pPr>
    </w:p>
    <w:p w:rsidR="002D7D7C" w:rsidRPr="002E306D" w:rsidRDefault="00614239" w:rsidP="00614239">
      <w:pPr>
        <w:pStyle w:val="SDText"/>
      </w:pPr>
      <w:r w:rsidRPr="002E306D">
        <w:rPr>
          <w:b/>
          <w:i/>
        </w:rPr>
        <w:t>Bluetooth</w:t>
      </w:r>
      <w:r w:rsidRPr="002E306D">
        <w:t xml:space="preserve"> </w:t>
      </w:r>
      <w:r w:rsidRPr="002E306D">
        <w:rPr>
          <w:b/>
          <w:i/>
        </w:rPr>
        <w:t>Diagram</w:t>
      </w:r>
      <w:r w:rsidRPr="002E306D">
        <w:t>:</w:t>
      </w:r>
    </w:p>
    <w:p w:rsidR="00614239" w:rsidRPr="002E306D" w:rsidRDefault="00614239" w:rsidP="00614239">
      <w:pPr>
        <w:pStyle w:val="SDText"/>
      </w:pPr>
      <w:r w:rsidRPr="002E306D">
        <w:rPr>
          <w:b/>
          <w:i/>
        </w:rPr>
        <w:t>Transmitter Block Diagram</w:t>
      </w:r>
    </w:p>
    <w:p w:rsidR="00614239" w:rsidRPr="002E306D" w:rsidRDefault="00614239" w:rsidP="00614239">
      <w:pPr>
        <w:jc w:val="center"/>
        <w:rPr>
          <w:rFonts w:ascii="Arial" w:hAnsi="Arial" w:cs="Arial"/>
          <w:b/>
          <w:i/>
        </w:rPr>
      </w:pPr>
    </w:p>
    <w:p w:rsidR="00614239" w:rsidRPr="002E306D" w:rsidRDefault="00614239" w:rsidP="00614239">
      <w:pPr>
        <w:rPr>
          <w:rFonts w:ascii="Arial" w:hAnsi="Arial" w:cs="Arial"/>
        </w:rPr>
      </w:pPr>
    </w:p>
    <w:p w:rsidR="00614239" w:rsidRPr="002E306D" w:rsidRDefault="00614239" w:rsidP="00614239">
      <w:pPr>
        <w:jc w:val="center"/>
        <w:rPr>
          <w:rFonts w:ascii="Arial" w:hAnsi="Arial" w:cs="Arial"/>
        </w:rPr>
      </w:pPr>
      <w:r w:rsidRPr="002E306D">
        <w:rPr>
          <w:rFonts w:ascii="Arial" w:hAnsi="Arial" w:cs="Arial"/>
          <w:noProof/>
        </w:rPr>
        <w:drawing>
          <wp:inline distT="0" distB="0" distL="0" distR="0" wp14:anchorId="60E396C7" wp14:editId="161C3D17">
            <wp:extent cx="3950208" cy="205895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012662" cy="2091503"/>
                    </a:xfrm>
                    <a:prstGeom prst="rect">
                      <a:avLst/>
                    </a:prstGeom>
                  </pic:spPr>
                </pic:pic>
              </a:graphicData>
            </a:graphic>
          </wp:inline>
        </w:drawing>
      </w:r>
    </w:p>
    <w:p w:rsidR="00614239" w:rsidRPr="002E306D" w:rsidRDefault="00614239" w:rsidP="00614239">
      <w:pPr>
        <w:rPr>
          <w:rFonts w:ascii="Arial" w:hAnsi="Arial" w:cs="Arial"/>
          <w:b/>
        </w:rPr>
      </w:pPr>
    </w:p>
    <w:p w:rsidR="00614239" w:rsidRPr="002E306D" w:rsidRDefault="00AE6B92" w:rsidP="00614239">
      <w:pPr>
        <w:pStyle w:val="SDText"/>
        <w:jc w:val="center"/>
      </w:pPr>
      <w:r w:rsidRPr="002E306D">
        <w:t>Diagram 3.3</w:t>
      </w:r>
      <w:r w:rsidR="00614239" w:rsidRPr="002E306D">
        <w:t>.3.1 Bluetooth Transmitter</w:t>
      </w:r>
    </w:p>
    <w:p w:rsidR="00614239" w:rsidRPr="002E306D" w:rsidRDefault="00614239" w:rsidP="00614239">
      <w:pPr>
        <w:pStyle w:val="SDText"/>
      </w:pPr>
    </w:p>
    <w:p w:rsidR="00614239" w:rsidRPr="002E306D" w:rsidRDefault="00AE6B92" w:rsidP="00614239">
      <w:pPr>
        <w:pStyle w:val="SDText"/>
      </w:pPr>
      <w:r w:rsidRPr="002E306D">
        <w:t>In diagram 3.3</w:t>
      </w:r>
      <w:r w:rsidR="00614239" w:rsidRPr="002E306D">
        <w:t xml:space="preserve">.3.1, we showed how the Bluetooth transmitter works. Regulated voltage for the transmitter is coming in usually about 3.3V. The sensors in the transmitter, sends the data into the transmitter, the transmitter then sends the data through the wireless transmission to the receiver. </w:t>
      </w:r>
    </w:p>
    <w:p w:rsidR="00614239" w:rsidRPr="002E306D" w:rsidRDefault="00614239" w:rsidP="00614239">
      <w:pPr>
        <w:pStyle w:val="SDText"/>
      </w:pPr>
    </w:p>
    <w:p w:rsidR="00614239" w:rsidRPr="002E306D" w:rsidRDefault="00614239" w:rsidP="00614239">
      <w:pPr>
        <w:pStyle w:val="SDText"/>
        <w:rPr>
          <w:i/>
          <w:u w:val="single"/>
        </w:rPr>
      </w:pPr>
      <w:r w:rsidRPr="002E306D">
        <w:rPr>
          <w:i/>
          <w:u w:val="single"/>
        </w:rPr>
        <w:t>Global Positioning System Diagram:</w:t>
      </w:r>
    </w:p>
    <w:p w:rsidR="00614239" w:rsidRPr="002E306D" w:rsidRDefault="00614239" w:rsidP="00614239">
      <w:pPr>
        <w:rPr>
          <w:rFonts w:ascii="Arial" w:hAnsi="Arial" w:cs="Arial"/>
        </w:rPr>
      </w:pPr>
    </w:p>
    <w:p w:rsidR="00614239" w:rsidRPr="002E306D" w:rsidRDefault="004A0345" w:rsidP="00614239">
      <w:pPr>
        <w:jc w:val="center"/>
        <w:rPr>
          <w:rFonts w:ascii="Arial" w:hAnsi="Arial" w:cs="Arial"/>
        </w:rPr>
      </w:pPr>
      <w:r>
        <w:rPr>
          <w:rFonts w:ascii="Arial" w:hAnsi="Arial" w:cs="Arial"/>
          <w:noProof/>
        </w:rPr>
        <w:lastRenderedPageBreak/>
        <w:pict>
          <v:shape id="_x0000_i1029" type="#_x0000_t75" style="width:343.25pt;height:257.45pt">
            <v:imagedata r:id="rId51" o:title="GPS"/>
          </v:shape>
        </w:pict>
      </w:r>
    </w:p>
    <w:p w:rsidR="00614239" w:rsidRPr="002E306D" w:rsidRDefault="00614239" w:rsidP="00614239">
      <w:pPr>
        <w:jc w:val="center"/>
        <w:rPr>
          <w:rFonts w:ascii="Arial" w:hAnsi="Arial" w:cs="Arial"/>
        </w:rPr>
      </w:pPr>
    </w:p>
    <w:p w:rsidR="00614239" w:rsidRDefault="00614239" w:rsidP="002D7D7C">
      <w:pPr>
        <w:pStyle w:val="SDText"/>
        <w:jc w:val="center"/>
      </w:pPr>
      <w:r w:rsidRPr="002E306D">
        <w:t>Diagram</w:t>
      </w:r>
      <w:r w:rsidR="00AE6B92" w:rsidRPr="002E306D">
        <w:t xml:space="preserve"> 3.3</w:t>
      </w:r>
      <w:r w:rsidRPr="002E306D">
        <w:t>.3.2 Global Positioning System</w:t>
      </w:r>
      <w:r w:rsidR="002D7D7C" w:rsidRPr="002E306D">
        <w:t xml:space="preserve"> </w:t>
      </w:r>
      <w:r w:rsidRPr="002E306D">
        <w:t>(GPS)</w:t>
      </w:r>
    </w:p>
    <w:p w:rsidR="004A0345" w:rsidRPr="002E306D" w:rsidRDefault="004A0345" w:rsidP="002D7D7C">
      <w:pPr>
        <w:pStyle w:val="SDText"/>
        <w:jc w:val="center"/>
      </w:pPr>
    </w:p>
    <w:p w:rsidR="00614239" w:rsidRPr="002E306D" w:rsidRDefault="00614239" w:rsidP="00614239">
      <w:pPr>
        <w:pStyle w:val="SDText"/>
      </w:pPr>
      <w:r w:rsidRPr="002E306D">
        <w:t>A device sends a signal to the satellites about a location, the satellites look for the known points about that location. Once it reaches the location, it sends back the signal to the device with the information requested. For example, a device could request an address, the signal will be send to the satellites, and the satellites will look for this address and return the known location and its information</w:t>
      </w:r>
      <w:r w:rsidR="00AE6B92" w:rsidRPr="002E306D">
        <w:t xml:space="preserve"> back to the device. Diagram 3.3</w:t>
      </w:r>
      <w:r w:rsidRPr="002E306D">
        <w:t>.3.2 shows the Global Positioning System communications in detail.</w:t>
      </w:r>
    </w:p>
    <w:p w:rsidR="00614239" w:rsidRPr="002E306D" w:rsidRDefault="00614239" w:rsidP="00614239">
      <w:pPr>
        <w:pStyle w:val="SDText"/>
      </w:pPr>
    </w:p>
    <w:p w:rsidR="00614239" w:rsidRPr="002E306D" w:rsidRDefault="00614239" w:rsidP="00614239">
      <w:pPr>
        <w:pStyle w:val="SDText"/>
        <w:rPr>
          <w:i/>
          <w:u w:val="single"/>
        </w:rPr>
      </w:pPr>
      <w:r w:rsidRPr="002E306D">
        <w:rPr>
          <w:i/>
          <w:u w:val="single"/>
        </w:rPr>
        <w:t>Infrared Communication Diagram:</w:t>
      </w:r>
    </w:p>
    <w:p w:rsidR="00614239" w:rsidRPr="002E306D" w:rsidRDefault="00614239" w:rsidP="00614239">
      <w:pPr>
        <w:rPr>
          <w:rFonts w:ascii="Arial" w:hAnsi="Arial" w:cs="Arial"/>
          <w:b/>
          <w:i/>
          <w:u w:val="single"/>
        </w:rPr>
      </w:pPr>
    </w:p>
    <w:p w:rsidR="00614239" w:rsidRPr="002E306D" w:rsidRDefault="004A0345" w:rsidP="00614239">
      <w:pPr>
        <w:jc w:val="center"/>
        <w:rPr>
          <w:rFonts w:ascii="Arial" w:hAnsi="Arial" w:cs="Arial"/>
          <w:b/>
          <w:i/>
          <w:u w:val="single"/>
        </w:rPr>
      </w:pPr>
      <w:r>
        <w:rPr>
          <w:rFonts w:ascii="Arial" w:hAnsi="Arial" w:cs="Arial"/>
          <w:noProof/>
        </w:rPr>
        <w:pict>
          <v:shape id="_x0000_i1030" type="#_x0000_t75" style="width:232.85pt;height:174.15pt">
            <v:imagedata r:id="rId52" o:title="IR Sensor"/>
          </v:shape>
        </w:pict>
      </w:r>
    </w:p>
    <w:p w:rsidR="00614239" w:rsidRPr="002E306D" w:rsidRDefault="00AE6B92" w:rsidP="00614239">
      <w:pPr>
        <w:pStyle w:val="SDText"/>
        <w:jc w:val="center"/>
      </w:pPr>
      <w:r w:rsidRPr="002E306D">
        <w:t>Diagram 3.3</w:t>
      </w:r>
      <w:r w:rsidR="00614239" w:rsidRPr="002E306D">
        <w:t>.3.3 Infrared Communication</w:t>
      </w:r>
    </w:p>
    <w:p w:rsidR="00614239" w:rsidRPr="002E306D" w:rsidRDefault="00614239" w:rsidP="00614239">
      <w:pPr>
        <w:jc w:val="center"/>
        <w:rPr>
          <w:rFonts w:ascii="Arial" w:hAnsi="Arial" w:cs="Arial"/>
          <w:b/>
        </w:rPr>
      </w:pPr>
    </w:p>
    <w:p w:rsidR="00614239" w:rsidRPr="002E306D" w:rsidRDefault="00AE6B92" w:rsidP="00614239">
      <w:pPr>
        <w:pStyle w:val="SDText"/>
      </w:pPr>
      <w:r w:rsidRPr="002E306D">
        <w:lastRenderedPageBreak/>
        <w:t>Diagram 3.3</w:t>
      </w:r>
      <w:r w:rsidR="00614239" w:rsidRPr="002E306D">
        <w:t>.3.3 is an example of how the infrared communication works. There is a remote sensor, two control remotes with different angles, and a scotch tape across the remote sensor to show that the infrared can go through these kinds of obstacles, but not walls as it was previously discussed in section 3.2.1. One remote is within the remote beam effective angle, and the other one is outside the remote beam effective angle.</w:t>
      </w:r>
    </w:p>
    <w:p w:rsidR="00614239" w:rsidRPr="002E306D" w:rsidRDefault="00614239" w:rsidP="00614239">
      <w:pPr>
        <w:pStyle w:val="SDText"/>
      </w:pPr>
    </w:p>
    <w:p w:rsidR="00614239" w:rsidRPr="002E306D" w:rsidRDefault="00614239" w:rsidP="00614239">
      <w:pPr>
        <w:pStyle w:val="SDText"/>
      </w:pPr>
      <w:r w:rsidRPr="002E306D">
        <w:rPr>
          <w:b/>
        </w:rPr>
        <w:t xml:space="preserve">Radio Frequency Diagrams: </w:t>
      </w:r>
      <w:r w:rsidRPr="002E306D">
        <w:t xml:space="preserve">The following diagrams are based on section 3.2.4 Radio frequency communications. As we have previously shown for the wireless communication, the radio frequency diagrams will visually describe how this communication works and how successfully connects. </w:t>
      </w:r>
    </w:p>
    <w:p w:rsidR="00614239" w:rsidRPr="002E306D" w:rsidRDefault="00614239" w:rsidP="00614239">
      <w:pPr>
        <w:pStyle w:val="SDText"/>
        <w:rPr>
          <w:b/>
          <w:i/>
          <w:u w:val="single"/>
        </w:rPr>
      </w:pPr>
    </w:p>
    <w:p w:rsidR="00614239" w:rsidRPr="002E306D" w:rsidRDefault="00614239" w:rsidP="00614239">
      <w:pPr>
        <w:pStyle w:val="SDText"/>
      </w:pPr>
      <w:r w:rsidRPr="002E306D">
        <w:rPr>
          <w:b/>
          <w:i/>
          <w:u w:val="single"/>
        </w:rPr>
        <w:t>Radio Frequency Diagrams</w:t>
      </w:r>
      <w:r w:rsidRPr="002E306D">
        <w:t xml:space="preserve">: </w:t>
      </w:r>
    </w:p>
    <w:p w:rsidR="002D7D7C" w:rsidRPr="002E306D" w:rsidRDefault="002D7D7C" w:rsidP="00614239">
      <w:pPr>
        <w:pStyle w:val="SDText"/>
      </w:pPr>
    </w:p>
    <w:p w:rsidR="00614239" w:rsidRPr="002E306D" w:rsidRDefault="00614239" w:rsidP="00614239">
      <w:pPr>
        <w:pStyle w:val="SDText"/>
      </w:pPr>
    </w:p>
    <w:p w:rsidR="00614239" w:rsidRPr="002E306D" w:rsidRDefault="00614239" w:rsidP="00614239">
      <w:pPr>
        <w:pStyle w:val="SDText"/>
        <w:jc w:val="center"/>
        <w:rPr>
          <w:b/>
          <w:u w:val="single"/>
        </w:rPr>
      </w:pPr>
      <w:r w:rsidRPr="002E306D">
        <w:rPr>
          <w:b/>
          <w:u w:val="single"/>
        </w:rPr>
        <w:t>Radio Frequency (Transmitter)</w:t>
      </w:r>
    </w:p>
    <w:p w:rsidR="002D7D7C" w:rsidRPr="002E306D" w:rsidRDefault="002D7D7C" w:rsidP="00614239">
      <w:pPr>
        <w:pStyle w:val="SDText"/>
        <w:jc w:val="center"/>
        <w:rPr>
          <w:b/>
          <w:u w:val="single"/>
        </w:rPr>
      </w:pPr>
    </w:p>
    <w:p w:rsidR="00614239" w:rsidRPr="002E306D" w:rsidRDefault="00614239" w:rsidP="00614239">
      <w:pPr>
        <w:jc w:val="center"/>
        <w:rPr>
          <w:rFonts w:ascii="Arial" w:hAnsi="Arial" w:cs="Arial"/>
          <w:b/>
          <w:i/>
          <w:color w:val="FFFFFF" w:themeColor="background1"/>
          <w:u w:val="single"/>
        </w:rPr>
      </w:pPr>
      <w:r w:rsidRPr="002E306D">
        <w:rPr>
          <w:rFonts w:ascii="Arial" w:hAnsi="Arial" w:cs="Arial"/>
          <w:noProof/>
        </w:rPr>
        <w:drawing>
          <wp:inline distT="0" distB="0" distL="0" distR="0" wp14:anchorId="54606B4E" wp14:editId="120161E9">
            <wp:extent cx="5065365" cy="2650758"/>
            <wp:effectExtent l="0" t="0" r="0" b="0"/>
            <wp:docPr id="7" name="Picture 7" descr="../../Screen%20Shot%202015-11-29%20at%202.50.17%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5-11-29%20at%202.50.17%20PM.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101813" cy="2669832"/>
                    </a:xfrm>
                    <a:prstGeom prst="rect">
                      <a:avLst/>
                    </a:prstGeom>
                    <a:noFill/>
                    <a:ln>
                      <a:noFill/>
                    </a:ln>
                  </pic:spPr>
                </pic:pic>
              </a:graphicData>
            </a:graphic>
          </wp:inline>
        </w:drawing>
      </w:r>
    </w:p>
    <w:p w:rsidR="00614239" w:rsidRPr="002E306D" w:rsidRDefault="00AE6B92" w:rsidP="00614239">
      <w:pPr>
        <w:pStyle w:val="SDText"/>
        <w:jc w:val="center"/>
      </w:pPr>
      <w:r w:rsidRPr="002E306D">
        <w:br/>
        <w:t>Diagram 3.3</w:t>
      </w:r>
      <w:r w:rsidR="00614239" w:rsidRPr="002E306D">
        <w:t>.3.3 Radio Frequency Transmitter</w:t>
      </w:r>
    </w:p>
    <w:p w:rsidR="002D7D7C" w:rsidRPr="002E306D" w:rsidRDefault="002D7D7C" w:rsidP="00614239">
      <w:pPr>
        <w:pStyle w:val="SDText"/>
        <w:jc w:val="center"/>
      </w:pPr>
    </w:p>
    <w:p w:rsidR="00614239" w:rsidRPr="002E306D" w:rsidRDefault="00614239" w:rsidP="00614239">
      <w:pPr>
        <w:jc w:val="center"/>
        <w:rPr>
          <w:rFonts w:ascii="Arial" w:hAnsi="Arial" w:cs="Arial"/>
          <w:b/>
          <w:u w:val="single"/>
        </w:rPr>
      </w:pPr>
    </w:p>
    <w:p w:rsidR="004A0345" w:rsidRDefault="004A0345" w:rsidP="00614239">
      <w:pPr>
        <w:pStyle w:val="SDText"/>
        <w:jc w:val="center"/>
        <w:rPr>
          <w:b/>
          <w:u w:val="single"/>
        </w:rPr>
      </w:pPr>
    </w:p>
    <w:p w:rsidR="004A0345" w:rsidRDefault="004A0345" w:rsidP="00614239">
      <w:pPr>
        <w:pStyle w:val="SDText"/>
        <w:jc w:val="center"/>
        <w:rPr>
          <w:b/>
          <w:u w:val="single"/>
        </w:rPr>
      </w:pPr>
    </w:p>
    <w:p w:rsidR="004A0345" w:rsidRDefault="004A0345" w:rsidP="00614239">
      <w:pPr>
        <w:pStyle w:val="SDText"/>
        <w:jc w:val="center"/>
        <w:rPr>
          <w:b/>
          <w:u w:val="single"/>
        </w:rPr>
      </w:pPr>
    </w:p>
    <w:p w:rsidR="004A0345" w:rsidRDefault="004A0345" w:rsidP="00614239">
      <w:pPr>
        <w:pStyle w:val="SDText"/>
        <w:jc w:val="center"/>
        <w:rPr>
          <w:b/>
          <w:u w:val="single"/>
        </w:rPr>
      </w:pPr>
    </w:p>
    <w:p w:rsidR="004A0345" w:rsidRDefault="004A0345" w:rsidP="00614239">
      <w:pPr>
        <w:pStyle w:val="SDText"/>
        <w:jc w:val="center"/>
        <w:rPr>
          <w:b/>
          <w:u w:val="single"/>
        </w:rPr>
      </w:pPr>
    </w:p>
    <w:p w:rsidR="004A0345" w:rsidRDefault="004A0345" w:rsidP="00614239">
      <w:pPr>
        <w:pStyle w:val="SDText"/>
        <w:jc w:val="center"/>
        <w:rPr>
          <w:b/>
          <w:u w:val="single"/>
        </w:rPr>
      </w:pPr>
    </w:p>
    <w:p w:rsidR="004A0345" w:rsidRDefault="004A0345" w:rsidP="00614239">
      <w:pPr>
        <w:pStyle w:val="SDText"/>
        <w:jc w:val="center"/>
        <w:rPr>
          <w:b/>
          <w:u w:val="single"/>
        </w:rPr>
      </w:pPr>
    </w:p>
    <w:p w:rsidR="004A0345" w:rsidRDefault="004A0345" w:rsidP="00614239">
      <w:pPr>
        <w:pStyle w:val="SDText"/>
        <w:jc w:val="center"/>
        <w:rPr>
          <w:b/>
          <w:u w:val="single"/>
        </w:rPr>
      </w:pPr>
    </w:p>
    <w:p w:rsidR="004A0345" w:rsidRDefault="004A0345" w:rsidP="00614239">
      <w:pPr>
        <w:pStyle w:val="SDText"/>
        <w:jc w:val="center"/>
        <w:rPr>
          <w:b/>
          <w:u w:val="single"/>
        </w:rPr>
      </w:pPr>
    </w:p>
    <w:p w:rsidR="004A0345" w:rsidRDefault="004A0345" w:rsidP="00614239">
      <w:pPr>
        <w:pStyle w:val="SDText"/>
        <w:jc w:val="center"/>
        <w:rPr>
          <w:b/>
          <w:u w:val="single"/>
        </w:rPr>
      </w:pPr>
    </w:p>
    <w:p w:rsidR="00614239" w:rsidRPr="002E306D" w:rsidRDefault="00614239" w:rsidP="00614239">
      <w:pPr>
        <w:pStyle w:val="SDText"/>
        <w:jc w:val="center"/>
        <w:rPr>
          <w:b/>
          <w:u w:val="single"/>
        </w:rPr>
      </w:pPr>
      <w:r w:rsidRPr="002E306D">
        <w:rPr>
          <w:b/>
          <w:u w:val="single"/>
        </w:rPr>
        <w:lastRenderedPageBreak/>
        <w:t>Radio Frequency (Receiver)</w:t>
      </w:r>
    </w:p>
    <w:p w:rsidR="00614239" w:rsidRPr="002E306D" w:rsidRDefault="00614239" w:rsidP="00614239">
      <w:pPr>
        <w:rPr>
          <w:rFonts w:ascii="Arial" w:hAnsi="Arial" w:cs="Arial"/>
        </w:rPr>
      </w:pPr>
    </w:p>
    <w:p w:rsidR="00614239" w:rsidRPr="002E306D" w:rsidRDefault="00614239" w:rsidP="00614239">
      <w:pPr>
        <w:rPr>
          <w:rFonts w:ascii="Arial" w:hAnsi="Arial" w:cs="Arial"/>
        </w:rPr>
      </w:pPr>
    </w:p>
    <w:p w:rsidR="00614239" w:rsidRPr="002E306D" w:rsidRDefault="00614239" w:rsidP="00614239">
      <w:pPr>
        <w:jc w:val="center"/>
        <w:rPr>
          <w:rFonts w:ascii="Arial" w:hAnsi="Arial" w:cs="Arial"/>
        </w:rPr>
      </w:pPr>
      <w:r w:rsidRPr="002E306D">
        <w:rPr>
          <w:rFonts w:ascii="Arial" w:hAnsi="Arial" w:cs="Arial"/>
          <w:noProof/>
        </w:rPr>
        <w:drawing>
          <wp:inline distT="0" distB="0" distL="0" distR="0" wp14:anchorId="5A15E190" wp14:editId="147B3AD1">
            <wp:extent cx="4053797" cy="2491740"/>
            <wp:effectExtent l="0" t="0" r="10795" b="0"/>
            <wp:docPr id="8" name="Picture 8" descr="../../Screen%20Shot%202015-11-29%20at%202.53.48%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5-11-29%20at%202.53.48%20PM.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107316" cy="2524636"/>
                    </a:xfrm>
                    <a:prstGeom prst="rect">
                      <a:avLst/>
                    </a:prstGeom>
                    <a:noFill/>
                    <a:ln>
                      <a:noFill/>
                    </a:ln>
                  </pic:spPr>
                </pic:pic>
              </a:graphicData>
            </a:graphic>
          </wp:inline>
        </w:drawing>
      </w:r>
    </w:p>
    <w:p w:rsidR="00614239" w:rsidRPr="002E306D" w:rsidRDefault="00614239" w:rsidP="00614239">
      <w:pPr>
        <w:jc w:val="center"/>
        <w:rPr>
          <w:rFonts w:ascii="Arial" w:hAnsi="Arial" w:cs="Arial"/>
        </w:rPr>
      </w:pPr>
    </w:p>
    <w:p w:rsidR="00614239" w:rsidRPr="002E306D" w:rsidRDefault="00AE6B92" w:rsidP="00614239">
      <w:pPr>
        <w:pStyle w:val="SDText"/>
        <w:jc w:val="center"/>
      </w:pPr>
      <w:r w:rsidRPr="002E306D">
        <w:t>Diagram 3.3</w:t>
      </w:r>
      <w:r w:rsidR="00614239" w:rsidRPr="002E306D">
        <w:t>.3.4 Radio Frequency Receiver</w:t>
      </w:r>
    </w:p>
    <w:p w:rsidR="00614239" w:rsidRPr="002E306D" w:rsidRDefault="00614239" w:rsidP="00614239">
      <w:pPr>
        <w:pStyle w:val="SDText"/>
        <w:rPr>
          <w:smallCaps/>
        </w:rPr>
      </w:pPr>
    </w:p>
    <w:p w:rsidR="002D7D7C" w:rsidRPr="002E306D" w:rsidRDefault="002D7D7C" w:rsidP="00614239">
      <w:pPr>
        <w:pStyle w:val="SDText"/>
        <w:rPr>
          <w:smallCaps/>
        </w:rPr>
      </w:pPr>
    </w:p>
    <w:p w:rsidR="002D7D7C" w:rsidRPr="002E306D" w:rsidRDefault="002D7D7C" w:rsidP="00614239">
      <w:pPr>
        <w:pStyle w:val="SDText"/>
        <w:rPr>
          <w:smallCaps/>
        </w:rPr>
      </w:pPr>
    </w:p>
    <w:p w:rsidR="002D7D7C" w:rsidRPr="002E306D" w:rsidRDefault="002D7D7C" w:rsidP="00614239">
      <w:pPr>
        <w:pStyle w:val="SDText"/>
        <w:rPr>
          <w:smallCaps/>
        </w:rPr>
      </w:pPr>
    </w:p>
    <w:p w:rsidR="00614239" w:rsidRPr="002E306D" w:rsidRDefault="00614239" w:rsidP="00614239">
      <w:pPr>
        <w:pStyle w:val="SDText"/>
      </w:pPr>
      <w:r w:rsidRPr="002E306D">
        <w:t xml:space="preserve">The radio frequency diagrams are divided in two </w:t>
      </w:r>
      <w:r w:rsidR="00AE6B92" w:rsidRPr="002E306D">
        <w:t>parts; diagram 3.3</w:t>
      </w:r>
      <w:r w:rsidRPr="002E306D">
        <w:t xml:space="preserve">.3.2 shows the connections that the transmitter needs in order to send to the receiver. The second diagram, diagram 3.4.3.3 shows the connections for the receiver to complete a successful connection with the transmitter. </w:t>
      </w:r>
    </w:p>
    <w:p w:rsidR="00614239" w:rsidRPr="002E306D" w:rsidRDefault="00614239" w:rsidP="00614239">
      <w:pPr>
        <w:pStyle w:val="SDText"/>
      </w:pPr>
    </w:p>
    <w:p w:rsidR="00614239" w:rsidRPr="002E306D" w:rsidRDefault="00AE6B92" w:rsidP="00614239">
      <w:pPr>
        <w:pStyle w:val="SDText"/>
      </w:pPr>
      <w:r w:rsidRPr="002E306D">
        <w:t>In diagram 3.3</w:t>
      </w:r>
      <w:r w:rsidR="00614239" w:rsidRPr="002E306D">
        <w:t xml:space="preserve">.3.2, we showed the communication protocols for the radio frequency of the transmitter of the Bluetooth connection. This communication consists of the message sending its signal to the transmitter, the transmitter receives that message signal, and sends it to the channel that connects to the transmitter. Once this is completed, the channel will look for the receiver to connect to. </w:t>
      </w:r>
    </w:p>
    <w:p w:rsidR="00614239" w:rsidRPr="002E306D" w:rsidRDefault="00614239" w:rsidP="00614239">
      <w:pPr>
        <w:pStyle w:val="SDText"/>
      </w:pPr>
    </w:p>
    <w:p w:rsidR="00614239" w:rsidRPr="002E306D" w:rsidRDefault="00614239" w:rsidP="00614239">
      <w:pPr>
        <w:pStyle w:val="SDText"/>
      </w:pPr>
      <w:r w:rsidRPr="002E306D">
        <w:t>For the second step on t</w:t>
      </w:r>
      <w:r w:rsidR="00AE6B92" w:rsidRPr="002E306D">
        <w:t>his radio frequency, diagram 3.3</w:t>
      </w:r>
      <w:r w:rsidRPr="002E306D">
        <w:t>.3.3 shows how the channel that has the signal from the transmitter connects to the receiver, the receiver then receives this signal and successfully connects, and the connection is done. The transmitter is connected to the receiver and are now connected to each other.</w:t>
      </w:r>
    </w:p>
    <w:p w:rsidR="00614239" w:rsidRPr="002E306D" w:rsidRDefault="00614239" w:rsidP="00614239">
      <w:pPr>
        <w:rPr>
          <w:rFonts w:ascii="Arial" w:hAnsi="Arial" w:cs="Arial"/>
        </w:rPr>
      </w:pPr>
    </w:p>
    <w:p w:rsidR="00614239" w:rsidRPr="002E306D" w:rsidRDefault="00614239" w:rsidP="003F2577">
      <w:pPr>
        <w:pStyle w:val="SDCHTitle"/>
      </w:pPr>
      <w:bookmarkStart w:id="65" w:name="_Toc437354088"/>
      <w:bookmarkStart w:id="66" w:name="_Toc437383317"/>
      <w:bookmarkStart w:id="67" w:name="_Toc449816294"/>
      <w:r w:rsidRPr="002E306D">
        <w:lastRenderedPageBreak/>
        <w:t>4.0 Related Standards</w:t>
      </w:r>
      <w:bookmarkEnd w:id="65"/>
      <w:bookmarkEnd w:id="66"/>
      <w:bookmarkEnd w:id="67"/>
    </w:p>
    <w:p w:rsidR="00614239" w:rsidRPr="002E306D" w:rsidRDefault="00614239" w:rsidP="00EA580A">
      <w:pPr>
        <w:pStyle w:val="SDText"/>
      </w:pPr>
    </w:p>
    <w:p w:rsidR="00614239" w:rsidRPr="002E306D" w:rsidRDefault="00614239" w:rsidP="00EA580A">
      <w:pPr>
        <w:pStyle w:val="SDText"/>
      </w:pPr>
      <w:r w:rsidRPr="002E306D">
        <w:t>Section 4.0 contains the related standards that were found for the SPIDRONE project. Different components that are part of this SPIDRONE project have standards that we have to follow in order to be able to make this a successful and safe project. These standards are published documents that provides procedures and specifications designed to ensure the reliability of materials, methods, and products. Some of these standards addresses a variety of issues, including protocols that help ensure the projects functionality, compatibility, and provide safety and public health. Therefore, it is very important to know the related standards for this project.</w:t>
      </w:r>
    </w:p>
    <w:p w:rsidR="00FB4ABC" w:rsidRPr="002E306D" w:rsidRDefault="00FB4ABC" w:rsidP="00EA580A">
      <w:pPr>
        <w:pStyle w:val="SDText"/>
      </w:pPr>
    </w:p>
    <w:p w:rsidR="00896B20" w:rsidRPr="002E306D" w:rsidRDefault="00506ABF" w:rsidP="00B144C7">
      <w:pPr>
        <w:pStyle w:val="SDH1"/>
      </w:pPr>
      <w:bookmarkStart w:id="68" w:name="_Toc437354089"/>
      <w:bookmarkStart w:id="69" w:name="_Toc437383318"/>
      <w:bookmarkStart w:id="70" w:name="_Toc449816295"/>
      <w:r w:rsidRPr="002E306D">
        <w:t xml:space="preserve">4.1 </w:t>
      </w:r>
      <w:r w:rsidR="00896B20" w:rsidRPr="002E306D">
        <w:t>Drone Standards</w:t>
      </w:r>
      <w:bookmarkEnd w:id="68"/>
      <w:bookmarkEnd w:id="69"/>
      <w:bookmarkEnd w:id="70"/>
    </w:p>
    <w:p w:rsidR="0059328C" w:rsidRPr="002E306D" w:rsidRDefault="0059328C" w:rsidP="00EA580A">
      <w:pPr>
        <w:pStyle w:val="SDText"/>
      </w:pPr>
    </w:p>
    <w:p w:rsidR="0059328C" w:rsidRPr="002E306D" w:rsidRDefault="0059328C" w:rsidP="009D4121">
      <w:pPr>
        <w:pStyle w:val="SDText"/>
      </w:pPr>
      <w:r w:rsidRPr="002E306D">
        <w:t>This section outlines the standards regarding the operation of unmanned aircraft systems (drones), and the impact those standards may have on our project. If a standard creates an obstacle for developing or testing our project, then alternatives will also be outlined within this section.</w:t>
      </w:r>
    </w:p>
    <w:p w:rsidR="001F657F" w:rsidRPr="002E306D" w:rsidRDefault="001F657F" w:rsidP="002C42E5">
      <w:pPr>
        <w:jc w:val="both"/>
        <w:rPr>
          <w:rFonts w:ascii="Arial" w:hAnsi="Arial" w:cs="Arial"/>
        </w:rPr>
      </w:pPr>
    </w:p>
    <w:p w:rsidR="00D34F66" w:rsidRPr="002E306D" w:rsidRDefault="00FB4ABC" w:rsidP="006B7CD3">
      <w:pPr>
        <w:pStyle w:val="SDText"/>
      </w:pPr>
      <w:r w:rsidRPr="002E306D">
        <w:t>Unmanned aircraft systems (UAS), as referred to by the Federal Aviation Administration (FAA), do not require authorization from the FAA to operate so long as specific safety guidelines are followed.</w:t>
      </w:r>
      <w:r w:rsidR="00D34F66" w:rsidRPr="002E306D">
        <w:t xml:space="preserve"> For recreational purposes, the parameters are outlined in Section 336 of Public Law 112-95 (the FAA Modernization and Reform Act of 2012)</w:t>
      </w:r>
      <w:r w:rsidR="0070109F" w:rsidRPr="002E306D">
        <w:t>, the FAA has also partnered with industry associations to form the Know Before You Fly campaign, which is aimed at informing the public about operating UAS</w:t>
      </w:r>
      <w:r w:rsidR="00D34F66" w:rsidRPr="002E306D">
        <w:t>. The guidelines are as follows.</w:t>
      </w:r>
      <w:r w:rsidR="00D34F66" w:rsidRPr="002E306D">
        <w:br/>
        <w:t>Fly below 400 feet and remain clear of surrounding obstacles</w:t>
      </w:r>
    </w:p>
    <w:p w:rsidR="00D34F66" w:rsidRPr="002E306D" w:rsidRDefault="00D34F66" w:rsidP="00915C2E">
      <w:pPr>
        <w:pStyle w:val="SDText"/>
        <w:numPr>
          <w:ilvl w:val="0"/>
          <w:numId w:val="8"/>
        </w:numPr>
      </w:pPr>
      <w:r w:rsidRPr="002E306D">
        <w:t>Keep the aircraft within visual line of sight at all times</w:t>
      </w:r>
    </w:p>
    <w:p w:rsidR="00D34F66" w:rsidRPr="002E306D" w:rsidRDefault="00D34F66" w:rsidP="00915C2E">
      <w:pPr>
        <w:pStyle w:val="SDText"/>
        <w:numPr>
          <w:ilvl w:val="0"/>
          <w:numId w:val="8"/>
        </w:numPr>
      </w:pPr>
      <w:r w:rsidRPr="002E306D">
        <w:t>Remain well clear of and do not interfere with manned aircraft operations</w:t>
      </w:r>
    </w:p>
    <w:p w:rsidR="00D34F66" w:rsidRPr="002E306D" w:rsidRDefault="00D34F66" w:rsidP="00915C2E">
      <w:pPr>
        <w:pStyle w:val="SDText"/>
        <w:numPr>
          <w:ilvl w:val="0"/>
          <w:numId w:val="8"/>
        </w:numPr>
      </w:pPr>
      <w:r w:rsidRPr="002E306D">
        <w:t>Don't fly within 5 miles of an airport unless you contact the airport and control tower before flying</w:t>
      </w:r>
    </w:p>
    <w:p w:rsidR="00D34F66" w:rsidRPr="002E306D" w:rsidRDefault="00D34F66" w:rsidP="00915C2E">
      <w:pPr>
        <w:pStyle w:val="SDText"/>
        <w:numPr>
          <w:ilvl w:val="0"/>
          <w:numId w:val="8"/>
        </w:numPr>
      </w:pPr>
      <w:r w:rsidRPr="002E306D">
        <w:t>Don't fly near people or stadiums</w:t>
      </w:r>
    </w:p>
    <w:p w:rsidR="00D34F66" w:rsidRPr="002E306D" w:rsidRDefault="00D34F66" w:rsidP="00915C2E">
      <w:pPr>
        <w:pStyle w:val="SDText"/>
        <w:numPr>
          <w:ilvl w:val="0"/>
          <w:numId w:val="8"/>
        </w:numPr>
      </w:pPr>
      <w:r w:rsidRPr="002E306D">
        <w:t xml:space="preserve">Don't fly an aircraft that weighs more than 55 </w:t>
      </w:r>
      <w:proofErr w:type="spellStart"/>
      <w:r w:rsidRPr="002E306D">
        <w:t>lbs</w:t>
      </w:r>
      <w:proofErr w:type="spellEnd"/>
    </w:p>
    <w:p w:rsidR="00D34F66" w:rsidRPr="002E306D" w:rsidRDefault="00D34F66" w:rsidP="00915C2E">
      <w:pPr>
        <w:pStyle w:val="SDText"/>
        <w:numPr>
          <w:ilvl w:val="0"/>
          <w:numId w:val="8"/>
        </w:numPr>
      </w:pPr>
      <w:r w:rsidRPr="002E306D">
        <w:t>Don't be careless or reckless with your unmanned aircraft – you could be fined for endangering people or other aircraft</w:t>
      </w:r>
    </w:p>
    <w:p w:rsidR="00E7576F" w:rsidRPr="002E306D" w:rsidRDefault="00E7576F" w:rsidP="009D4121">
      <w:pPr>
        <w:pStyle w:val="SDText"/>
      </w:pPr>
    </w:p>
    <w:p w:rsidR="0028587C" w:rsidRPr="002E306D" w:rsidRDefault="0070109F" w:rsidP="009D4121">
      <w:pPr>
        <w:pStyle w:val="SDText"/>
      </w:pPr>
      <w:r w:rsidRPr="002E306D">
        <w:t>The majority of these guidelines can be followed without any additional precautions as the main campus the University of Central Florid</w:t>
      </w:r>
      <w:r w:rsidR="00505380" w:rsidRPr="002E306D">
        <w:t>a is more than 5 miles from the Orlando International Airport (MCO). The guideline about not flying near people or stadiums is of concern though as the University of Central Florida has a stadium, and is a densely populated area which may prevent us from testing flight on campus. However, we do have access to 5 acres in a rural area</w:t>
      </w:r>
      <w:r w:rsidR="00A94E4B" w:rsidRPr="002E306D">
        <w:t>, allowing us to test the quadcopter while meeting all of the guidelines</w:t>
      </w:r>
      <w:r w:rsidR="00505380" w:rsidRPr="002E306D">
        <w:t>.</w:t>
      </w:r>
    </w:p>
    <w:p w:rsidR="007B790F" w:rsidRPr="002E306D" w:rsidRDefault="007B790F" w:rsidP="009D4121">
      <w:pPr>
        <w:pStyle w:val="SDText"/>
      </w:pPr>
    </w:p>
    <w:p w:rsidR="007B790F" w:rsidRPr="002E306D" w:rsidRDefault="007B790F" w:rsidP="00254031">
      <w:pPr>
        <w:pStyle w:val="SDH1"/>
      </w:pPr>
      <w:bookmarkStart w:id="71" w:name="_Toc437354090"/>
      <w:bookmarkStart w:id="72" w:name="_Toc437383319"/>
      <w:bookmarkStart w:id="73" w:name="_Toc449816296"/>
      <w:r w:rsidRPr="002E306D">
        <w:lastRenderedPageBreak/>
        <w:t>4</w:t>
      </w:r>
      <w:r w:rsidR="00B144C7" w:rsidRPr="002E306D">
        <w:t>.2</w:t>
      </w:r>
      <w:r w:rsidRPr="002E306D">
        <w:t xml:space="preserve"> Global Positioning System (GPS) Standards</w:t>
      </w:r>
      <w:bookmarkEnd w:id="71"/>
      <w:bookmarkEnd w:id="72"/>
      <w:bookmarkEnd w:id="73"/>
      <w:r w:rsidRPr="002E306D">
        <w:t xml:space="preserve"> </w:t>
      </w:r>
    </w:p>
    <w:p w:rsidR="007B790F" w:rsidRPr="002E306D" w:rsidRDefault="007B790F" w:rsidP="007B790F">
      <w:pPr>
        <w:pStyle w:val="SDText"/>
        <w:rPr>
          <w:u w:val="single"/>
        </w:rPr>
      </w:pPr>
    </w:p>
    <w:p w:rsidR="007B790F" w:rsidRPr="002E306D" w:rsidRDefault="007B790F" w:rsidP="007B790F">
      <w:pPr>
        <w:pStyle w:val="SDText"/>
      </w:pPr>
      <w:r w:rsidRPr="002E306D">
        <w:t>Global Positioning System (GPS) is a space-based radio navigation system and it is used for a variety of aspects. GPS standards were found in a published document by the government that provides procedures and specifications of the global positioning system (GPS). There are different types of standards depending on the use of the GPS. We will go over the one that is related to the SPIDRONE project which is the Global Positioning System Standard Positioning Service (SPS) Performance Standard.</w:t>
      </w:r>
    </w:p>
    <w:p w:rsidR="007B790F" w:rsidRPr="002E306D" w:rsidRDefault="007B790F" w:rsidP="007B790F">
      <w:pPr>
        <w:pStyle w:val="SDText"/>
      </w:pPr>
    </w:p>
    <w:p w:rsidR="007B790F" w:rsidRPr="002E306D" w:rsidRDefault="00B144C7" w:rsidP="00B144C7">
      <w:pPr>
        <w:pStyle w:val="SDH2"/>
      </w:pPr>
      <w:bookmarkStart w:id="74" w:name="_Toc437354091"/>
      <w:bookmarkStart w:id="75" w:name="_Toc437383320"/>
      <w:bookmarkStart w:id="76" w:name="_Toc449816297"/>
      <w:r w:rsidRPr="002E306D">
        <w:t>4.2</w:t>
      </w:r>
      <w:r w:rsidR="007B790F" w:rsidRPr="002E306D">
        <w:t>.1 The GPS Standard Positioning Service (SPS)</w:t>
      </w:r>
      <w:bookmarkEnd w:id="74"/>
      <w:bookmarkEnd w:id="75"/>
      <w:bookmarkEnd w:id="76"/>
    </w:p>
    <w:p w:rsidR="007B790F" w:rsidRPr="002E306D" w:rsidRDefault="007B790F" w:rsidP="007B790F">
      <w:pPr>
        <w:pStyle w:val="SDText"/>
      </w:pPr>
      <w:r w:rsidRPr="002E306D">
        <w:softHyphen/>
      </w:r>
    </w:p>
    <w:p w:rsidR="007B790F" w:rsidRPr="002E306D" w:rsidRDefault="007B790F" w:rsidP="007B790F">
      <w:pPr>
        <w:pStyle w:val="SDText"/>
      </w:pPr>
      <w:r w:rsidRPr="002E306D">
        <w:t>For the purpose of the SPIDRONE project, we need to understand the GPS Standard Positioning Service (SPS) Performance Standard also known as the civilian GPS service. This standard, defines the levels of performance the U.S. government makes available to GPS users for everyday use.</w:t>
      </w:r>
    </w:p>
    <w:p w:rsidR="007B790F" w:rsidRPr="002E306D" w:rsidRDefault="007B790F" w:rsidP="007B790F">
      <w:pPr>
        <w:pStyle w:val="SDText"/>
      </w:pPr>
    </w:p>
    <w:p w:rsidR="007B790F" w:rsidRPr="002E306D" w:rsidRDefault="007B790F" w:rsidP="007B790F">
      <w:pPr>
        <w:pStyle w:val="SDText"/>
      </w:pPr>
      <w:r w:rsidRPr="002E306D">
        <w:t xml:space="preserve">The GPS Standard Positioning Service (SPS) is the positioning and timing service that is provided by signals broadcasted at the GPS L1 frequency. This frequency is transmitted by the satellites, that contain a </w:t>
      </w:r>
      <w:proofErr w:type="gramStart"/>
      <w:r w:rsidRPr="002E306D">
        <w:t>coarse/</w:t>
      </w:r>
      <w:proofErr w:type="gramEnd"/>
      <w:r w:rsidRPr="002E306D">
        <w:t xml:space="preserve">acquisition (C/A) code signal, with a navigation data message, that reaches the devices that we use </w:t>
      </w:r>
      <w:r w:rsidR="00B144C7" w:rsidRPr="002E306D">
        <w:t>every day</w:t>
      </w:r>
      <w:r w:rsidRPr="002E306D">
        <w:t xml:space="preserve">. We have discussed the frequency measurements and functionality in detail on section 3.2.1 Wireless Communications. </w:t>
      </w:r>
    </w:p>
    <w:p w:rsidR="007B790F" w:rsidRPr="002E306D" w:rsidRDefault="007B790F" w:rsidP="007B790F">
      <w:pPr>
        <w:pStyle w:val="SDText"/>
      </w:pPr>
    </w:p>
    <w:p w:rsidR="007B790F" w:rsidRPr="002E306D" w:rsidRDefault="007B790F" w:rsidP="007B790F">
      <w:pPr>
        <w:pStyle w:val="SDText"/>
      </w:pPr>
      <w:r w:rsidRPr="002E306D">
        <w:t xml:space="preserve">The GPS baseline is composed of segments owned by the USG: The Control and the Space Segments. The Control and the Space segments provide two types of service, the SPS SIS and the PPS SIS. For the purpose of the Inductive Droning, we will only discuss the SPS SIS. The SPS SIS interface characteristics allocated to two categories: </w:t>
      </w:r>
    </w:p>
    <w:p w:rsidR="007B790F" w:rsidRPr="002E306D" w:rsidRDefault="007B790F" w:rsidP="007B790F">
      <w:pPr>
        <w:pStyle w:val="SDText"/>
      </w:pPr>
    </w:p>
    <w:p w:rsidR="007B790F" w:rsidRPr="002E306D" w:rsidRDefault="007B790F" w:rsidP="00915C2E">
      <w:pPr>
        <w:pStyle w:val="SDText"/>
        <w:numPr>
          <w:ilvl w:val="0"/>
          <w:numId w:val="9"/>
        </w:numPr>
      </w:pPr>
      <w:r w:rsidRPr="002E306D">
        <w:t>Carrier and modulation radio frequency (RF) characteristics.</w:t>
      </w:r>
    </w:p>
    <w:p w:rsidR="007B790F" w:rsidRPr="002E306D" w:rsidRDefault="007B790F" w:rsidP="00915C2E">
      <w:pPr>
        <w:pStyle w:val="SDText"/>
        <w:numPr>
          <w:ilvl w:val="0"/>
          <w:numId w:val="9"/>
        </w:numPr>
      </w:pPr>
      <w:r w:rsidRPr="002E306D">
        <w:t>Structure, protocols, and contents of the NAV message.</w:t>
      </w:r>
    </w:p>
    <w:p w:rsidR="007B790F" w:rsidRPr="002E306D" w:rsidRDefault="007B790F" w:rsidP="007B790F">
      <w:pPr>
        <w:pStyle w:val="SDText"/>
      </w:pPr>
    </w:p>
    <w:p w:rsidR="007B790F" w:rsidRPr="002E306D" w:rsidRDefault="007B790F" w:rsidP="007B790F">
      <w:pPr>
        <w:pStyle w:val="SDText"/>
      </w:pPr>
      <w:r w:rsidRPr="002E306D">
        <w:t xml:space="preserve">The SPS performance characteristics are availability, health, accuracy, integrity, continuity, and </w:t>
      </w:r>
      <w:proofErr w:type="gramStart"/>
      <w:r w:rsidRPr="002E306D">
        <w:t>UTC(</w:t>
      </w:r>
      <w:proofErr w:type="gramEnd"/>
      <w:r w:rsidRPr="002E306D">
        <w:t>USNO) accuracy.</w:t>
      </w:r>
    </w:p>
    <w:p w:rsidR="007B790F" w:rsidRPr="002E306D" w:rsidRDefault="007B790F" w:rsidP="007B790F">
      <w:pPr>
        <w:pStyle w:val="SDText"/>
      </w:pPr>
      <w:r w:rsidRPr="002E306D">
        <w:t>For the SPS SIS availability is the probability that the slots in the GPS constellation will be fulfill by the satellites transmitting a traceable and healthy SPS SIS. For this SPS, there are two components. These components are the following:</w:t>
      </w:r>
    </w:p>
    <w:p w:rsidR="007B790F" w:rsidRPr="002E306D" w:rsidRDefault="007B790F" w:rsidP="007B790F">
      <w:pPr>
        <w:pStyle w:val="SDText"/>
      </w:pPr>
    </w:p>
    <w:p w:rsidR="007B790F" w:rsidRPr="002E306D" w:rsidRDefault="007B790F" w:rsidP="00915C2E">
      <w:pPr>
        <w:pStyle w:val="SDText"/>
        <w:numPr>
          <w:ilvl w:val="0"/>
          <w:numId w:val="10"/>
        </w:numPr>
        <w:rPr>
          <w:b/>
        </w:rPr>
      </w:pPr>
      <w:r w:rsidRPr="002E306D">
        <w:rPr>
          <w:b/>
        </w:rPr>
        <w:t xml:space="preserve">Per-Slot Availability – </w:t>
      </w:r>
      <w:r w:rsidRPr="002E306D">
        <w:t>Fraction of time that a slot in the GPS will be occupied with the signal transmitting from the satellite.</w:t>
      </w:r>
    </w:p>
    <w:p w:rsidR="007B790F" w:rsidRPr="002E306D" w:rsidRDefault="007B790F" w:rsidP="007B790F">
      <w:pPr>
        <w:pStyle w:val="SDText"/>
        <w:rPr>
          <w:b/>
        </w:rPr>
      </w:pPr>
    </w:p>
    <w:p w:rsidR="007B790F" w:rsidRPr="002E306D" w:rsidRDefault="007B790F" w:rsidP="00915C2E">
      <w:pPr>
        <w:pStyle w:val="SDText"/>
        <w:numPr>
          <w:ilvl w:val="0"/>
          <w:numId w:val="10"/>
        </w:numPr>
        <w:rPr>
          <w:b/>
        </w:rPr>
      </w:pPr>
      <w:r w:rsidRPr="002E306D">
        <w:rPr>
          <w:b/>
        </w:rPr>
        <w:t xml:space="preserve">Constellation Availability – </w:t>
      </w:r>
      <w:r w:rsidRPr="002E306D">
        <w:t>Fraction of time that specifies a number of slots that the GPS constellation is being occupied with the satellites that are transmitting a traceable and healthy SPS SIS.</w:t>
      </w:r>
    </w:p>
    <w:p w:rsidR="007B790F" w:rsidRPr="002E306D" w:rsidRDefault="007B790F" w:rsidP="007B790F">
      <w:pPr>
        <w:pStyle w:val="SDText"/>
        <w:rPr>
          <w:b/>
        </w:rPr>
      </w:pPr>
    </w:p>
    <w:p w:rsidR="007B790F" w:rsidRPr="002E306D" w:rsidRDefault="007B790F" w:rsidP="007B790F">
      <w:pPr>
        <w:pStyle w:val="SDText"/>
      </w:pPr>
      <w:r w:rsidRPr="002E306D">
        <w:lastRenderedPageBreak/>
        <w:t>Now we will discuss the SPS SIS health. The SPS SIS heath is status given by real time information that is been broadcasted by each satellite as an integral part of the SPS SIS. The health is also referred to as “satellite health”. There are three possible health conditions: Healthy, marginal, and unhealthy.</w:t>
      </w:r>
    </w:p>
    <w:p w:rsidR="007B790F" w:rsidRPr="002E306D" w:rsidRDefault="007B790F" w:rsidP="007B790F">
      <w:pPr>
        <w:pStyle w:val="SDText"/>
      </w:pPr>
    </w:p>
    <w:p w:rsidR="007B790F" w:rsidRPr="002E306D" w:rsidRDefault="007B790F" w:rsidP="00915C2E">
      <w:pPr>
        <w:pStyle w:val="SDText"/>
        <w:numPr>
          <w:ilvl w:val="0"/>
          <w:numId w:val="11"/>
        </w:numPr>
      </w:pPr>
      <w:r w:rsidRPr="002E306D">
        <w:rPr>
          <w:b/>
        </w:rPr>
        <w:t xml:space="preserve">Healthy – </w:t>
      </w:r>
      <w:r w:rsidRPr="002E306D">
        <w:t>the SPS SIS is healthy when all the four condition are present:</w:t>
      </w:r>
    </w:p>
    <w:p w:rsidR="007B790F" w:rsidRPr="002E306D" w:rsidRDefault="007B790F" w:rsidP="00915C2E">
      <w:pPr>
        <w:pStyle w:val="SDText"/>
        <w:numPr>
          <w:ilvl w:val="1"/>
          <w:numId w:val="11"/>
        </w:numPr>
      </w:pPr>
      <w:r w:rsidRPr="002E306D">
        <w:t>No alarm indication present.</w:t>
      </w:r>
    </w:p>
    <w:p w:rsidR="007B790F" w:rsidRPr="002E306D" w:rsidRDefault="007B790F" w:rsidP="00915C2E">
      <w:pPr>
        <w:pStyle w:val="SDText"/>
        <w:numPr>
          <w:ilvl w:val="1"/>
          <w:numId w:val="11"/>
        </w:numPr>
      </w:pPr>
      <w:r w:rsidRPr="002E306D">
        <w:t>Six-bit health status word of the NAV message is set to all zeroes.</w:t>
      </w:r>
    </w:p>
    <w:p w:rsidR="007B790F" w:rsidRPr="002E306D" w:rsidRDefault="007B790F" w:rsidP="00915C2E">
      <w:pPr>
        <w:pStyle w:val="SDText"/>
        <w:numPr>
          <w:ilvl w:val="1"/>
          <w:numId w:val="11"/>
        </w:numPr>
      </w:pPr>
      <w:r w:rsidRPr="002E306D">
        <w:t>User Range Accuracy (URA) alert flag is not raised.</w:t>
      </w:r>
    </w:p>
    <w:p w:rsidR="007B790F" w:rsidRPr="002E306D" w:rsidRDefault="007B790F" w:rsidP="00915C2E">
      <w:pPr>
        <w:pStyle w:val="SDText"/>
        <w:numPr>
          <w:ilvl w:val="1"/>
          <w:numId w:val="11"/>
        </w:numPr>
      </w:pPr>
      <w:r w:rsidRPr="002E306D">
        <w:t>Transmitted SPS URA index in sub-frame is less than 8.</w:t>
      </w:r>
    </w:p>
    <w:p w:rsidR="007B790F" w:rsidRPr="002E306D" w:rsidRDefault="007B790F" w:rsidP="007B790F">
      <w:pPr>
        <w:pStyle w:val="SDText"/>
      </w:pPr>
    </w:p>
    <w:p w:rsidR="007B790F" w:rsidRPr="002E306D" w:rsidRDefault="007B790F" w:rsidP="00915C2E">
      <w:pPr>
        <w:pStyle w:val="SDText"/>
        <w:numPr>
          <w:ilvl w:val="0"/>
          <w:numId w:val="11"/>
        </w:numPr>
      </w:pPr>
      <w:r w:rsidRPr="002E306D">
        <w:rPr>
          <w:b/>
        </w:rPr>
        <w:t xml:space="preserve">Marginal –  </w:t>
      </w:r>
      <w:r w:rsidRPr="002E306D">
        <w:t>if the SPS SIS heath is Marginal, one of these three warning conditions are present:</w:t>
      </w:r>
    </w:p>
    <w:p w:rsidR="007B790F" w:rsidRPr="002E306D" w:rsidRDefault="007B790F" w:rsidP="00915C2E">
      <w:pPr>
        <w:pStyle w:val="SDText"/>
        <w:numPr>
          <w:ilvl w:val="1"/>
          <w:numId w:val="11"/>
        </w:numPr>
      </w:pPr>
      <w:r w:rsidRPr="002E306D">
        <w:t>SPS SIS indicates that any one of the satellite’s SIS components may not be fully capable.</w:t>
      </w:r>
    </w:p>
    <w:p w:rsidR="007B790F" w:rsidRPr="002E306D" w:rsidRDefault="007B790F" w:rsidP="00915C2E">
      <w:pPr>
        <w:pStyle w:val="SDText"/>
        <w:numPr>
          <w:ilvl w:val="1"/>
          <w:numId w:val="11"/>
        </w:numPr>
      </w:pPr>
      <w:r w:rsidRPr="002E306D">
        <w:t>URA alert flag is raised and SPS URA does not apply.</w:t>
      </w:r>
    </w:p>
    <w:p w:rsidR="007B790F" w:rsidRPr="002E306D" w:rsidRDefault="007B790F" w:rsidP="00915C2E">
      <w:pPr>
        <w:pStyle w:val="SDText"/>
        <w:numPr>
          <w:ilvl w:val="1"/>
          <w:numId w:val="11"/>
        </w:numPr>
      </w:pPr>
      <w:r w:rsidRPr="002E306D">
        <w:t>Transmitted SPS URA index sub-frame is greater or equal to 8.</w:t>
      </w:r>
    </w:p>
    <w:p w:rsidR="007B790F" w:rsidRPr="002E306D" w:rsidRDefault="007B790F" w:rsidP="007B790F">
      <w:pPr>
        <w:pStyle w:val="SDText"/>
      </w:pPr>
    </w:p>
    <w:p w:rsidR="007B790F" w:rsidRPr="002E306D" w:rsidRDefault="007B790F" w:rsidP="00915C2E">
      <w:pPr>
        <w:pStyle w:val="SDText"/>
        <w:numPr>
          <w:ilvl w:val="0"/>
          <w:numId w:val="11"/>
        </w:numPr>
      </w:pPr>
      <w:r w:rsidRPr="002E306D">
        <w:rPr>
          <w:b/>
        </w:rPr>
        <w:t xml:space="preserve">Unhealthy – </w:t>
      </w:r>
      <w:r w:rsidRPr="002E306D">
        <w:t>SPS SIS is unhealthy if any of these four conditions are present:</w:t>
      </w:r>
    </w:p>
    <w:p w:rsidR="007B790F" w:rsidRPr="002E306D" w:rsidRDefault="007B790F" w:rsidP="00915C2E">
      <w:pPr>
        <w:pStyle w:val="SDText"/>
        <w:numPr>
          <w:ilvl w:val="1"/>
          <w:numId w:val="11"/>
        </w:numPr>
      </w:pPr>
      <w:r w:rsidRPr="002E306D">
        <w:t>Alarm indication is present.</w:t>
      </w:r>
    </w:p>
    <w:p w:rsidR="007B790F" w:rsidRPr="002E306D" w:rsidRDefault="007B790F" w:rsidP="00915C2E">
      <w:pPr>
        <w:pStyle w:val="SDText"/>
        <w:numPr>
          <w:ilvl w:val="1"/>
          <w:numId w:val="11"/>
        </w:numPr>
      </w:pPr>
      <w:r w:rsidRPr="002E306D">
        <w:t>The MSB Six-bit health status word given a sub-frame 1 of the NAV message is set to 1.</w:t>
      </w:r>
    </w:p>
    <w:p w:rsidR="007B790F" w:rsidRPr="002E306D" w:rsidRDefault="007B790F" w:rsidP="00915C2E">
      <w:pPr>
        <w:pStyle w:val="SDText"/>
        <w:numPr>
          <w:ilvl w:val="1"/>
          <w:numId w:val="11"/>
        </w:numPr>
      </w:pPr>
      <w:r w:rsidRPr="002E306D">
        <w:t>The 5 LSBs of the six-bit health status word in sub-frame of the NAV message are set to 0010 (signals are dead) or 11100(SV temporality out).</w:t>
      </w:r>
    </w:p>
    <w:p w:rsidR="007B790F" w:rsidRPr="002E306D" w:rsidRDefault="007B790F" w:rsidP="00915C2E">
      <w:pPr>
        <w:pStyle w:val="SDText"/>
        <w:numPr>
          <w:ilvl w:val="1"/>
          <w:numId w:val="11"/>
        </w:numPr>
      </w:pPr>
      <w:r w:rsidRPr="002E306D">
        <w:t>SPS SIS that is being transmitted is untraceable.</w:t>
      </w:r>
    </w:p>
    <w:p w:rsidR="007B790F" w:rsidRPr="002E306D" w:rsidRDefault="007B790F" w:rsidP="007B790F">
      <w:pPr>
        <w:pStyle w:val="SDText"/>
      </w:pPr>
    </w:p>
    <w:p w:rsidR="007B790F" w:rsidRPr="002E306D" w:rsidRDefault="007B790F" w:rsidP="007B790F">
      <w:pPr>
        <w:pStyle w:val="SDText"/>
      </w:pPr>
      <w:r w:rsidRPr="002E306D">
        <w:t>The SPS SIS accuracy is described in two statistical ways: the first one being as the 95</w:t>
      </w:r>
      <w:r w:rsidRPr="002E306D">
        <w:rPr>
          <w:vertAlign w:val="superscript"/>
        </w:rPr>
        <w:t>th</w:t>
      </w:r>
      <w:r w:rsidRPr="002E306D">
        <w:t xml:space="preserve"> percentile SPS SIS user range error (URE) at specified age of data (AOD), and the other way is at 95% SPS SIS URE over all AODs. This accuracy is also known as the </w:t>
      </w:r>
      <w:r w:rsidRPr="002E306D">
        <w:rPr>
          <w:b/>
        </w:rPr>
        <w:t>pseudo range accuracy</w:t>
      </w:r>
      <w:r w:rsidRPr="002E306D">
        <w:t xml:space="preserve">. </w:t>
      </w:r>
    </w:p>
    <w:p w:rsidR="007B790F" w:rsidRPr="002E306D" w:rsidRDefault="007B790F" w:rsidP="007B790F">
      <w:pPr>
        <w:pStyle w:val="SDText"/>
      </w:pPr>
    </w:p>
    <w:p w:rsidR="007B790F" w:rsidRPr="002E306D" w:rsidRDefault="007B790F" w:rsidP="007B790F">
      <w:pPr>
        <w:pStyle w:val="SDText"/>
      </w:pPr>
      <w:r w:rsidRPr="002E306D">
        <w:t xml:space="preserve">SPS SIS integrity is determining to be the trust which can be placed in the correctness of the information that is being provided by the SPS SIS. The integrity includes the ability of the SPS SIS to provide time alerts to the receivers when the SPS SIS should not be used for the positioning or timing. The SPS SIS should not be used when it is providing misleading signal-in-space information (MSI). For </w:t>
      </w:r>
      <w:proofErr w:type="gramStart"/>
      <w:r w:rsidRPr="002E306D">
        <w:t>he</w:t>
      </w:r>
      <w:proofErr w:type="gramEnd"/>
      <w:r w:rsidRPr="002E306D">
        <w:t xml:space="preserve"> SPS PS, the four components of integrity are the probability of a major service failure, the time to alert, the SIS NTE tolerance, and the alerts.</w:t>
      </w:r>
    </w:p>
    <w:p w:rsidR="007B790F" w:rsidRPr="002E306D" w:rsidRDefault="007B790F" w:rsidP="007B790F">
      <w:pPr>
        <w:pStyle w:val="SDText"/>
      </w:pPr>
    </w:p>
    <w:p w:rsidR="007B790F" w:rsidRPr="002E306D" w:rsidRDefault="007B790F" w:rsidP="00915C2E">
      <w:pPr>
        <w:pStyle w:val="SDText"/>
        <w:numPr>
          <w:ilvl w:val="0"/>
          <w:numId w:val="12"/>
        </w:numPr>
      </w:pPr>
      <w:r w:rsidRPr="002E306D">
        <w:rPr>
          <w:b/>
        </w:rPr>
        <w:t xml:space="preserve">Probability of a Major Service Failure – </w:t>
      </w:r>
      <w:r w:rsidRPr="002E306D">
        <w:t>this probability of a major service failure is defined to be the probability that the instantaneous URE exceeds the SIS URE NTE tolerance without an alert being delivered. Alerts usually include both warnings and alarms.</w:t>
      </w:r>
    </w:p>
    <w:p w:rsidR="007B790F" w:rsidRPr="002E306D" w:rsidRDefault="007B790F" w:rsidP="007B790F">
      <w:pPr>
        <w:pStyle w:val="SDText"/>
      </w:pPr>
    </w:p>
    <w:p w:rsidR="007B790F" w:rsidRPr="002E306D" w:rsidRDefault="007B790F" w:rsidP="00915C2E">
      <w:pPr>
        <w:pStyle w:val="SDText"/>
        <w:numPr>
          <w:ilvl w:val="0"/>
          <w:numId w:val="12"/>
        </w:numPr>
      </w:pPr>
      <w:r w:rsidRPr="002E306D">
        <w:rPr>
          <w:b/>
        </w:rPr>
        <w:lastRenderedPageBreak/>
        <w:t xml:space="preserve">Time to Alert – </w:t>
      </w:r>
      <w:r w:rsidRPr="002E306D">
        <w:t xml:space="preserve">the time to alert is described as the time from the onset </w:t>
      </w:r>
      <w:proofErr w:type="spellStart"/>
      <w:proofErr w:type="gramStart"/>
      <w:r w:rsidRPr="002E306D">
        <w:t>od</w:t>
      </w:r>
      <w:proofErr w:type="spellEnd"/>
      <w:proofErr w:type="gramEnd"/>
      <w:r w:rsidRPr="002E306D">
        <w:t xml:space="preserve"> MSI until an alert indication reaches the receiver’s antenna. This alert could be an alarm or a warning. </w:t>
      </w:r>
    </w:p>
    <w:p w:rsidR="007B790F" w:rsidRPr="002E306D" w:rsidRDefault="007B790F" w:rsidP="007B790F">
      <w:pPr>
        <w:pStyle w:val="SDText"/>
      </w:pPr>
    </w:p>
    <w:p w:rsidR="007B790F" w:rsidRPr="002E306D" w:rsidRDefault="007B790F" w:rsidP="00915C2E">
      <w:pPr>
        <w:pStyle w:val="SDText"/>
        <w:numPr>
          <w:ilvl w:val="0"/>
          <w:numId w:val="12"/>
        </w:numPr>
        <w:rPr>
          <w:b/>
        </w:rPr>
      </w:pPr>
      <w:r w:rsidRPr="002E306D">
        <w:rPr>
          <w:b/>
        </w:rPr>
        <w:t xml:space="preserve">SIS URE NTE Tolerance – </w:t>
      </w:r>
      <w:r w:rsidRPr="002E306D">
        <w:t>Tolerance for a healthy SPS SIS is said to be +- 4.42 times the upper bound on the URA value corresponding to the URA index that is being broadcast by the satellite.</w:t>
      </w:r>
    </w:p>
    <w:p w:rsidR="007B790F" w:rsidRPr="002E306D" w:rsidRDefault="007B790F" w:rsidP="007B790F">
      <w:pPr>
        <w:pStyle w:val="SDText"/>
        <w:rPr>
          <w:b/>
        </w:rPr>
      </w:pPr>
    </w:p>
    <w:p w:rsidR="007B790F" w:rsidRPr="002E306D" w:rsidRDefault="007B790F" w:rsidP="00915C2E">
      <w:pPr>
        <w:pStyle w:val="SDText"/>
        <w:numPr>
          <w:ilvl w:val="0"/>
          <w:numId w:val="12"/>
        </w:numPr>
        <w:rPr>
          <w:b/>
        </w:rPr>
      </w:pPr>
      <w:r w:rsidRPr="002E306D">
        <w:rPr>
          <w:b/>
        </w:rPr>
        <w:t xml:space="preserve">Alert (Alarm indication) – </w:t>
      </w:r>
      <w:r w:rsidRPr="002E306D">
        <w:t xml:space="preserve">When the SPS SIS status is healthy or marginal becomes unhealthy when it is the subject of a SPS SIS alarm indication.  Presence of any of the nine alarm indicators listed below, indicates the information provided by the SPS SIS may not be correct. </w:t>
      </w:r>
    </w:p>
    <w:p w:rsidR="007B790F" w:rsidRPr="002E306D" w:rsidRDefault="007B790F" w:rsidP="007B790F">
      <w:pPr>
        <w:pStyle w:val="SDText"/>
      </w:pPr>
    </w:p>
    <w:p w:rsidR="007B790F" w:rsidRPr="002E306D" w:rsidRDefault="007B790F" w:rsidP="00915C2E">
      <w:pPr>
        <w:pStyle w:val="SDText"/>
        <w:numPr>
          <w:ilvl w:val="1"/>
          <w:numId w:val="12"/>
        </w:numPr>
        <w:rPr>
          <w:b/>
        </w:rPr>
      </w:pPr>
      <w:r w:rsidRPr="002E306D">
        <w:t>SPS becomes untraceable.</w:t>
      </w:r>
    </w:p>
    <w:p w:rsidR="007B790F" w:rsidRPr="002E306D" w:rsidRDefault="007B790F" w:rsidP="00915C2E">
      <w:pPr>
        <w:pStyle w:val="SDText"/>
        <w:numPr>
          <w:ilvl w:val="2"/>
          <w:numId w:val="12"/>
        </w:numPr>
        <w:rPr>
          <w:b/>
        </w:rPr>
      </w:pPr>
      <w:r w:rsidRPr="002E306D">
        <w:t>Ceases transmission</w:t>
      </w:r>
    </w:p>
    <w:p w:rsidR="007B790F" w:rsidRPr="002E306D" w:rsidRDefault="007B790F" w:rsidP="00915C2E">
      <w:pPr>
        <w:pStyle w:val="SDText"/>
        <w:numPr>
          <w:ilvl w:val="2"/>
          <w:numId w:val="12"/>
        </w:numPr>
        <w:rPr>
          <w:b/>
        </w:rPr>
      </w:pPr>
      <w:r w:rsidRPr="002E306D">
        <w:t>Elimination of the standard C/A-code.</w:t>
      </w:r>
    </w:p>
    <w:p w:rsidR="007B790F" w:rsidRPr="002E306D" w:rsidRDefault="007B790F" w:rsidP="00915C2E">
      <w:pPr>
        <w:pStyle w:val="SDText"/>
        <w:numPr>
          <w:ilvl w:val="2"/>
          <w:numId w:val="12"/>
        </w:numPr>
        <w:rPr>
          <w:b/>
        </w:rPr>
      </w:pPr>
      <w:r w:rsidRPr="002E306D">
        <w:t>Substitution of non-standard C/A- code for standard C/A-code.</w:t>
      </w:r>
    </w:p>
    <w:p w:rsidR="007B790F" w:rsidRPr="002E306D" w:rsidRDefault="007B790F" w:rsidP="00915C2E">
      <w:pPr>
        <w:pStyle w:val="SDText"/>
        <w:numPr>
          <w:ilvl w:val="2"/>
          <w:numId w:val="12"/>
        </w:numPr>
        <w:rPr>
          <w:b/>
        </w:rPr>
      </w:pPr>
      <w:r w:rsidRPr="002E306D">
        <w:t>Substitution of PRN C/A-code number 37 for the standard C/A-code.</w:t>
      </w:r>
    </w:p>
    <w:p w:rsidR="007B790F" w:rsidRPr="002E306D" w:rsidRDefault="007B790F" w:rsidP="007B790F">
      <w:pPr>
        <w:pStyle w:val="SDText"/>
        <w:rPr>
          <w:b/>
        </w:rPr>
      </w:pPr>
    </w:p>
    <w:p w:rsidR="007B790F" w:rsidRPr="002E306D" w:rsidRDefault="007B790F" w:rsidP="00915C2E">
      <w:pPr>
        <w:pStyle w:val="SDText"/>
        <w:numPr>
          <w:ilvl w:val="1"/>
          <w:numId w:val="12"/>
        </w:numPr>
      </w:pPr>
      <w:r w:rsidRPr="002E306D">
        <w:t>Failure of parity on 5 successive words of NAV data (3 seconds).</w:t>
      </w:r>
    </w:p>
    <w:p w:rsidR="007B790F" w:rsidRPr="002E306D" w:rsidRDefault="007B790F" w:rsidP="00915C2E">
      <w:pPr>
        <w:pStyle w:val="SDText"/>
        <w:numPr>
          <w:ilvl w:val="1"/>
          <w:numId w:val="12"/>
        </w:numPr>
      </w:pPr>
      <w:r w:rsidRPr="002E306D">
        <w:t>Broadcast IODE does not match the 8 LSBs of the broadcast Index of Data Clock (IODC).</w:t>
      </w:r>
    </w:p>
    <w:p w:rsidR="007B790F" w:rsidRPr="002E306D" w:rsidRDefault="007B790F" w:rsidP="00915C2E">
      <w:pPr>
        <w:pStyle w:val="SDText"/>
        <w:numPr>
          <w:ilvl w:val="1"/>
          <w:numId w:val="12"/>
        </w:numPr>
      </w:pPr>
      <w:r w:rsidRPr="002E306D">
        <w:t>Transmitted bits in sub-frame 1, 2, or 3 are set to 0’s or all set to 1’s.</w:t>
      </w:r>
    </w:p>
    <w:p w:rsidR="007B790F" w:rsidRPr="002E306D" w:rsidRDefault="007B790F" w:rsidP="00915C2E">
      <w:pPr>
        <w:pStyle w:val="SDText"/>
        <w:numPr>
          <w:ilvl w:val="1"/>
          <w:numId w:val="12"/>
        </w:numPr>
      </w:pPr>
      <w:r w:rsidRPr="002E306D">
        <w:t>Default NAV data is being transmitted in sub-frames 1</w:t>
      </w:r>
      <w:proofErr w:type="gramStart"/>
      <w:r w:rsidRPr="002E306D">
        <w:t>,2</w:t>
      </w:r>
      <w:proofErr w:type="gramEnd"/>
      <w:r w:rsidRPr="002E306D">
        <w:t xml:space="preserve"> or 3.</w:t>
      </w:r>
    </w:p>
    <w:p w:rsidR="007B790F" w:rsidRPr="002E306D" w:rsidRDefault="007B790F" w:rsidP="00915C2E">
      <w:pPr>
        <w:pStyle w:val="SDText"/>
        <w:numPr>
          <w:ilvl w:val="1"/>
          <w:numId w:val="12"/>
        </w:numPr>
      </w:pPr>
      <w:r w:rsidRPr="002E306D">
        <w:t>8-bit preamble does not equal 10001011, decimal 139, or hexadecimal 8B.</w:t>
      </w:r>
    </w:p>
    <w:p w:rsidR="007B790F" w:rsidRPr="002E306D" w:rsidRDefault="007B790F" w:rsidP="007B790F">
      <w:pPr>
        <w:pStyle w:val="SDText"/>
        <w:rPr>
          <w:b/>
        </w:rPr>
      </w:pPr>
      <w:r w:rsidRPr="002E306D">
        <w:t xml:space="preserve"> </w:t>
      </w:r>
    </w:p>
    <w:p w:rsidR="007B790F" w:rsidRPr="002E306D" w:rsidRDefault="007B790F" w:rsidP="007B790F">
      <w:pPr>
        <w:pStyle w:val="SDText"/>
      </w:pPr>
      <w:r w:rsidRPr="002E306D">
        <w:rPr>
          <w:b/>
        </w:rPr>
        <w:t xml:space="preserve">Alert (Warning Indications) </w:t>
      </w:r>
      <w:r w:rsidR="00B144C7" w:rsidRPr="002E306D">
        <w:rPr>
          <w:b/>
        </w:rPr>
        <w:t xml:space="preserve">- </w:t>
      </w:r>
      <w:r w:rsidR="00B144C7" w:rsidRPr="002E306D">
        <w:t>When</w:t>
      </w:r>
      <w:r w:rsidRPr="002E306D">
        <w:t xml:space="preserve"> the SPS SIS status is healthy and it becomes marginal or unhealthy when </w:t>
      </w:r>
      <w:r w:rsidR="00F543A0" w:rsidRPr="002E306D">
        <w:t>subject of a warming indication is</w:t>
      </w:r>
      <w:r w:rsidRPr="002E306D">
        <w:t xml:space="preserve">. Warnings are typically contributing in advance of the onset of potential MSI events. Warnings are also common after an alarm and at satellite’s end of life. </w:t>
      </w:r>
    </w:p>
    <w:p w:rsidR="007B790F" w:rsidRPr="002E306D" w:rsidRDefault="007B790F" w:rsidP="007B790F">
      <w:pPr>
        <w:pStyle w:val="SDText"/>
      </w:pPr>
    </w:p>
    <w:p w:rsidR="007B790F" w:rsidRPr="002E306D" w:rsidRDefault="007B790F" w:rsidP="007B790F">
      <w:pPr>
        <w:pStyle w:val="SDText"/>
      </w:pPr>
      <w:r w:rsidRPr="002E306D">
        <w:t xml:space="preserve">Next we will be discussing the SPS SIS continuity. For the continuity, the health is a probability that the SPS SIS continues to be healthy without unscheduled interruptions over a specified time interval. Interruptions that are schedule, are announced at least 48 hours in advance do not contribute to a loss of continuity. Scheduled interruptions are announced by the Control Segment issuing a “Notice Advisory to </w:t>
      </w:r>
      <w:proofErr w:type="spellStart"/>
      <w:r w:rsidRPr="002E306D">
        <w:t>Navstar</w:t>
      </w:r>
      <w:proofErr w:type="spellEnd"/>
      <w:r w:rsidRPr="002E306D">
        <w:t xml:space="preserve"> Users” (NANU). NANU’s are very similar to the “Notices to Airmen” regarding the scheduled interruptions of the ground-based air navigation aids. </w:t>
      </w:r>
    </w:p>
    <w:p w:rsidR="007B790F" w:rsidRPr="002E306D" w:rsidRDefault="007B790F" w:rsidP="007B790F">
      <w:pPr>
        <w:pStyle w:val="SDText"/>
      </w:pPr>
    </w:p>
    <w:p w:rsidR="007B790F" w:rsidRPr="002E306D" w:rsidRDefault="007B790F" w:rsidP="007B790F">
      <w:pPr>
        <w:pStyle w:val="SDText"/>
      </w:pPr>
      <w:r w:rsidRPr="002E306D">
        <w:t>For the final characteristic of the SPS performance, the SPS SIS UTC Accuracy. The accuracy for a healthy or marginal SPS SIS is defined to be the 95% error in the parameters contained in that SPS SIS which relates GPS time to UTC.</w:t>
      </w:r>
    </w:p>
    <w:p w:rsidR="007B790F" w:rsidRPr="002E306D" w:rsidRDefault="007B790F" w:rsidP="007B790F">
      <w:pPr>
        <w:pStyle w:val="SDText"/>
      </w:pPr>
    </w:p>
    <w:p w:rsidR="007B790F" w:rsidRPr="002E306D" w:rsidRDefault="007B790F" w:rsidP="007B790F">
      <w:pPr>
        <w:pStyle w:val="SDText"/>
      </w:pPr>
      <w:r w:rsidRPr="002E306D">
        <w:t>The SPS SIS coverage, has two components, the per-satellite coverage, and the baseline/expandable 24-slot constellation coverage. Per-satellite coverage primarily relies on the satellite antenna subsystem design, the on-orbit satellite pointing accuracy, and the satellite altitude. Now for the baseline/expendable 24-slot constellation coverage primarily relies on the per-satellite coverage links up with the baseline/expandable 24-slot constellation architecture. Below we will elaborate more about these components of SPS SIS coverage.</w:t>
      </w:r>
    </w:p>
    <w:p w:rsidR="007B790F" w:rsidRPr="002E306D" w:rsidRDefault="007B790F" w:rsidP="007B790F">
      <w:pPr>
        <w:jc w:val="both"/>
        <w:rPr>
          <w:rFonts w:ascii="Arial" w:hAnsi="Arial" w:cs="Arial"/>
        </w:rPr>
      </w:pPr>
    </w:p>
    <w:p w:rsidR="007B790F" w:rsidRPr="002E306D" w:rsidRDefault="007B790F" w:rsidP="007B790F">
      <w:pPr>
        <w:pStyle w:val="SDText"/>
      </w:pPr>
      <w:r w:rsidRPr="002E306D">
        <w:rPr>
          <w:b/>
        </w:rPr>
        <w:t xml:space="preserve">Per-Satellite Coverage- </w:t>
      </w:r>
      <w:r w:rsidRPr="002E306D">
        <w:t>the volume for the per-satellite coverage involves the portion of the near-Earth region in which it extends from the surface of the Earth up to ab altitude of 3,000 km above the surface of the planet which it is visible from the orbital position of the satellite. The per-satellite coverage performance standards apply to the worst case satellite antenna pointing angle relative to the Ea</w:t>
      </w:r>
      <w:r w:rsidR="002D7D7C" w:rsidRPr="002E306D">
        <w:t xml:space="preserve">rth. Table 4.3.1.1 shows the </w:t>
      </w:r>
      <w:r w:rsidRPr="002E306D">
        <w:t>specifications for the coverage.</w:t>
      </w:r>
    </w:p>
    <w:p w:rsidR="007B790F" w:rsidRPr="002E306D" w:rsidRDefault="007B790F" w:rsidP="007B790F">
      <w:pPr>
        <w:jc w:val="both"/>
        <w:rPr>
          <w:rFonts w:ascii="Arial" w:hAnsi="Arial" w:cs="Arial"/>
        </w:rPr>
      </w:pPr>
    </w:p>
    <w:tbl>
      <w:tblPr>
        <w:tblStyle w:val="TableGrid"/>
        <w:tblW w:w="5000" w:type="pct"/>
        <w:tblLook w:val="04A0" w:firstRow="1" w:lastRow="0" w:firstColumn="1" w:lastColumn="0" w:noHBand="0" w:noVBand="1"/>
      </w:tblPr>
      <w:tblGrid>
        <w:gridCol w:w="4315"/>
        <w:gridCol w:w="4315"/>
      </w:tblGrid>
      <w:tr w:rsidR="007B790F" w:rsidRPr="002E306D" w:rsidTr="00CD49D2">
        <w:trPr>
          <w:trHeight w:val="314"/>
        </w:trPr>
        <w:tc>
          <w:tcPr>
            <w:tcW w:w="2500" w:type="pct"/>
          </w:tcPr>
          <w:p w:rsidR="007B790F" w:rsidRPr="002E306D" w:rsidRDefault="007B790F" w:rsidP="007B790F">
            <w:pPr>
              <w:pStyle w:val="SDText"/>
              <w:jc w:val="center"/>
            </w:pPr>
            <w:r w:rsidRPr="002E306D">
              <w:t>SIS Per-Satellite Coverage Standard</w:t>
            </w:r>
          </w:p>
        </w:tc>
        <w:tc>
          <w:tcPr>
            <w:tcW w:w="2500" w:type="pct"/>
          </w:tcPr>
          <w:p w:rsidR="007B790F" w:rsidRPr="002E306D" w:rsidRDefault="007B790F" w:rsidP="007B790F">
            <w:pPr>
              <w:pStyle w:val="SDText"/>
              <w:jc w:val="center"/>
            </w:pPr>
            <w:r w:rsidRPr="002E306D">
              <w:t>Conditions and Constraints</w:t>
            </w:r>
          </w:p>
        </w:tc>
      </w:tr>
      <w:tr w:rsidR="007B790F" w:rsidRPr="002E306D" w:rsidTr="00CD49D2">
        <w:trPr>
          <w:trHeight w:val="863"/>
        </w:trPr>
        <w:tc>
          <w:tcPr>
            <w:tcW w:w="2500" w:type="pct"/>
          </w:tcPr>
          <w:p w:rsidR="007B790F" w:rsidRPr="002E306D" w:rsidRDefault="007B790F" w:rsidP="007B790F">
            <w:pPr>
              <w:pStyle w:val="SDText"/>
              <w:jc w:val="center"/>
              <w:rPr>
                <w:i/>
                <w:u w:val="single"/>
              </w:rPr>
            </w:pPr>
            <w:r w:rsidRPr="002E306D">
              <w:rPr>
                <w:i/>
                <w:u w:val="single"/>
              </w:rPr>
              <w:t>Terrestrial Service Volume:</w:t>
            </w:r>
          </w:p>
          <w:p w:rsidR="007B790F" w:rsidRPr="002E306D" w:rsidRDefault="007B790F" w:rsidP="007B790F">
            <w:pPr>
              <w:pStyle w:val="SDText"/>
              <w:jc w:val="center"/>
            </w:pPr>
          </w:p>
          <w:p w:rsidR="007B790F" w:rsidRPr="002E306D" w:rsidRDefault="007B790F" w:rsidP="007B790F">
            <w:pPr>
              <w:pStyle w:val="SDText"/>
              <w:jc w:val="center"/>
            </w:pPr>
            <w:r w:rsidRPr="002E306D">
              <w:t>100% Coverage</w:t>
            </w:r>
          </w:p>
          <w:p w:rsidR="007B790F" w:rsidRPr="002E306D" w:rsidRDefault="007B790F" w:rsidP="007B790F">
            <w:pPr>
              <w:pStyle w:val="SDText"/>
              <w:jc w:val="center"/>
            </w:pPr>
          </w:p>
        </w:tc>
        <w:tc>
          <w:tcPr>
            <w:tcW w:w="2500" w:type="pct"/>
          </w:tcPr>
          <w:p w:rsidR="007B790F" w:rsidRPr="002E306D" w:rsidRDefault="007B790F" w:rsidP="007B790F">
            <w:pPr>
              <w:pStyle w:val="SDText"/>
              <w:jc w:val="center"/>
            </w:pPr>
            <w:r w:rsidRPr="002E306D">
              <w:t>For any healthy or marginal SPS SIS</w:t>
            </w:r>
          </w:p>
        </w:tc>
      </w:tr>
      <w:tr w:rsidR="007B790F" w:rsidRPr="002E306D" w:rsidTr="00CD49D2">
        <w:tc>
          <w:tcPr>
            <w:tcW w:w="2500" w:type="pct"/>
          </w:tcPr>
          <w:p w:rsidR="007B790F" w:rsidRPr="002E306D" w:rsidRDefault="007B790F" w:rsidP="007B790F">
            <w:pPr>
              <w:pStyle w:val="SDText"/>
              <w:jc w:val="center"/>
              <w:rPr>
                <w:i/>
                <w:u w:val="single"/>
              </w:rPr>
            </w:pPr>
            <w:r w:rsidRPr="002E306D">
              <w:rPr>
                <w:i/>
                <w:u w:val="single"/>
              </w:rPr>
              <w:t>Space Service Volume:</w:t>
            </w:r>
          </w:p>
          <w:p w:rsidR="007B790F" w:rsidRPr="002E306D" w:rsidRDefault="007B790F" w:rsidP="007B790F">
            <w:pPr>
              <w:pStyle w:val="SDText"/>
              <w:jc w:val="center"/>
            </w:pPr>
          </w:p>
          <w:p w:rsidR="007B790F" w:rsidRPr="002E306D" w:rsidRDefault="007B790F" w:rsidP="007B790F">
            <w:pPr>
              <w:pStyle w:val="SDText"/>
              <w:jc w:val="center"/>
            </w:pPr>
            <w:r w:rsidRPr="002E306D">
              <w:t>No Coverage Performance Specified</w:t>
            </w:r>
          </w:p>
          <w:p w:rsidR="007B790F" w:rsidRPr="002E306D" w:rsidRDefault="007B790F" w:rsidP="007B790F">
            <w:pPr>
              <w:pStyle w:val="SDText"/>
              <w:jc w:val="center"/>
            </w:pPr>
          </w:p>
        </w:tc>
        <w:tc>
          <w:tcPr>
            <w:tcW w:w="2500" w:type="pct"/>
          </w:tcPr>
          <w:p w:rsidR="007B790F" w:rsidRPr="002E306D" w:rsidRDefault="007B790F" w:rsidP="007B790F">
            <w:pPr>
              <w:pStyle w:val="SDText"/>
              <w:jc w:val="center"/>
            </w:pPr>
          </w:p>
        </w:tc>
      </w:tr>
    </w:tbl>
    <w:p w:rsidR="007B790F" w:rsidRPr="002E306D" w:rsidRDefault="007B790F" w:rsidP="007B790F">
      <w:pPr>
        <w:jc w:val="both"/>
        <w:rPr>
          <w:rFonts w:ascii="Arial" w:hAnsi="Arial" w:cs="Arial"/>
        </w:rPr>
      </w:pPr>
    </w:p>
    <w:p w:rsidR="007B790F" w:rsidRPr="002E306D" w:rsidRDefault="007B790F" w:rsidP="007B790F">
      <w:pPr>
        <w:pStyle w:val="SDText"/>
        <w:jc w:val="center"/>
      </w:pPr>
      <w:r w:rsidRPr="002E306D">
        <w:t xml:space="preserve">Table </w:t>
      </w:r>
      <w:r w:rsidR="00B144C7" w:rsidRPr="002E306D">
        <w:t>4.2</w:t>
      </w:r>
      <w:r w:rsidRPr="002E306D">
        <w:t>.1.1. SPS Per-Satellite Coverage Standards</w:t>
      </w:r>
    </w:p>
    <w:p w:rsidR="007B790F" w:rsidRPr="002E306D" w:rsidRDefault="007B790F" w:rsidP="007B790F">
      <w:pPr>
        <w:jc w:val="both"/>
        <w:rPr>
          <w:rFonts w:ascii="Arial" w:hAnsi="Arial" w:cs="Arial"/>
        </w:rPr>
      </w:pPr>
    </w:p>
    <w:p w:rsidR="007B790F" w:rsidRPr="002E306D" w:rsidRDefault="007B790F" w:rsidP="007B790F">
      <w:pPr>
        <w:pStyle w:val="SDText"/>
      </w:pPr>
      <w:r w:rsidRPr="002E306D">
        <w:rPr>
          <w:b/>
        </w:rPr>
        <w:t xml:space="preserve">Baseline/Expandable Constellation Coverage- </w:t>
      </w:r>
      <w:r w:rsidRPr="002E306D">
        <w:t>the service volume for the baseline 24-slot constellation and expandable 24-slot constellation coverage that covers the entire near-Earth region which extends from the surface of the Earth up to an altitude of 3,000 km above the surface of the Earth which is not physically obscured by localiz</w:t>
      </w:r>
      <w:r w:rsidR="00F52E94" w:rsidRPr="002E306D">
        <w:t>ing obstructions. Table 4.3.1.1</w:t>
      </w:r>
      <w:r w:rsidRPr="002E306D">
        <w:t xml:space="preserve"> refers to the Per-Satellite Coverage, but it can be also be referenced for the Baseline/Expandable Constellation Coverage due to the same result to the standards.</w:t>
      </w:r>
    </w:p>
    <w:p w:rsidR="00F52E94" w:rsidRPr="002E306D" w:rsidRDefault="00F52E94" w:rsidP="007B790F">
      <w:pPr>
        <w:pStyle w:val="SDText"/>
      </w:pPr>
    </w:p>
    <w:p w:rsidR="00F52E94" w:rsidRPr="002E306D" w:rsidRDefault="00F52E94" w:rsidP="003F2577">
      <w:pPr>
        <w:pStyle w:val="SDCHTitle"/>
      </w:pPr>
      <w:bookmarkStart w:id="77" w:name="_Toc437354092"/>
      <w:bookmarkStart w:id="78" w:name="_Toc437383321"/>
      <w:bookmarkStart w:id="79" w:name="_Toc449816298"/>
      <w:r w:rsidRPr="002E306D">
        <w:lastRenderedPageBreak/>
        <w:t>5.0 Realistic Design Constraints</w:t>
      </w:r>
      <w:bookmarkEnd w:id="77"/>
      <w:bookmarkEnd w:id="78"/>
      <w:bookmarkEnd w:id="79"/>
    </w:p>
    <w:p w:rsidR="00F52E94" w:rsidRPr="002E306D" w:rsidRDefault="00F52E94" w:rsidP="00CD49D2">
      <w:pPr>
        <w:pStyle w:val="SDText"/>
      </w:pPr>
    </w:p>
    <w:p w:rsidR="00F52E94" w:rsidRPr="002E306D" w:rsidRDefault="00F52E94" w:rsidP="00F52E94">
      <w:pPr>
        <w:pStyle w:val="SDText"/>
      </w:pPr>
      <w:r w:rsidRPr="002E306D">
        <w:t>This chapter outlines the different constraints imposed on our project by both internal and external sources of the development group. As the objective of our project is to essentially add new functions to a quadcopter there, there are constraints that come internally from the development team such as scheduling, and external constraints from social and political sources, especially since unmanned aircraft is considered by some to be a controversial topic.</w:t>
      </w:r>
    </w:p>
    <w:p w:rsidR="00F52E94" w:rsidRPr="002E306D" w:rsidRDefault="00F52E94" w:rsidP="00F52E94">
      <w:pPr>
        <w:pStyle w:val="SDText"/>
      </w:pPr>
    </w:p>
    <w:p w:rsidR="00F52E94" w:rsidRPr="002E306D" w:rsidRDefault="00F52E94" w:rsidP="004B19C9">
      <w:pPr>
        <w:pStyle w:val="SDH1"/>
      </w:pPr>
      <w:bookmarkStart w:id="80" w:name="_Toc437354093"/>
      <w:bookmarkStart w:id="81" w:name="_Toc437383322"/>
      <w:bookmarkStart w:id="82" w:name="_Toc449816299"/>
      <w:r w:rsidRPr="002E306D">
        <w:t>5.1 Economic and Time Constraints</w:t>
      </w:r>
      <w:bookmarkEnd w:id="80"/>
      <w:bookmarkEnd w:id="81"/>
      <w:bookmarkEnd w:id="82"/>
    </w:p>
    <w:p w:rsidR="00F52E94" w:rsidRPr="002E306D" w:rsidRDefault="00F52E94" w:rsidP="00F52E94">
      <w:pPr>
        <w:pStyle w:val="SDText"/>
      </w:pPr>
    </w:p>
    <w:p w:rsidR="00F52E94" w:rsidRPr="002E306D" w:rsidRDefault="00F52E94" w:rsidP="00F52E94">
      <w:pPr>
        <w:pStyle w:val="SDText"/>
      </w:pPr>
      <w:r w:rsidRPr="002E306D">
        <w:t>This section outlines the constraints on our project that are influenced by economics and time. The economic constraints imposed on our project stem from the type of project we are creating. Custom built drones or quadcopters have a wide price range for just where the flight controller itself can cause anywhere from $20 to $300. Due to the costs of merely constructing the drone we will be seeking sponsorships to assist in funding the project.</w:t>
      </w:r>
    </w:p>
    <w:p w:rsidR="00F52E94" w:rsidRPr="002E306D" w:rsidRDefault="00F52E94" w:rsidP="00F52E94">
      <w:pPr>
        <w:pStyle w:val="SDText"/>
      </w:pPr>
    </w:p>
    <w:p w:rsidR="00F52E94" w:rsidRPr="002E306D" w:rsidRDefault="00F52E94" w:rsidP="00F52E94">
      <w:pPr>
        <w:pStyle w:val="SDText"/>
      </w:pPr>
      <w:r w:rsidRPr="002E306D">
        <w:t>The time constraints on this project are imposed by the University of Central Florida. This project is to be developed over 2 semesters for the Senior Design 1 and 2 courses offered by the university. The first semester is senior design 1 where the course is designed for us to create and research the project that we want to do. Senior design 2 during the second semester places emphasis on developing our project based on our prior research. As such physical development of the project is technically slated for approximately 4 months, although extra time can be had by starting the project earlier during senior design 1. As all members of the group are active students, other courses from the university will impede on development time, along with our occupational responsibilities.</w:t>
      </w:r>
    </w:p>
    <w:p w:rsidR="00F52E94" w:rsidRPr="002E306D" w:rsidRDefault="00F52E94" w:rsidP="00F52E94">
      <w:pPr>
        <w:pStyle w:val="SDText"/>
        <w:tabs>
          <w:tab w:val="left" w:pos="7245"/>
        </w:tabs>
      </w:pPr>
    </w:p>
    <w:p w:rsidR="00F52E94" w:rsidRPr="002E306D" w:rsidRDefault="00F52E94" w:rsidP="004B19C9">
      <w:pPr>
        <w:pStyle w:val="SDH1"/>
      </w:pPr>
      <w:bookmarkStart w:id="83" w:name="_Toc437354094"/>
      <w:bookmarkStart w:id="84" w:name="_Toc437383323"/>
      <w:bookmarkStart w:id="85" w:name="_Toc449816300"/>
      <w:r w:rsidRPr="002E306D">
        <w:t>5.2 Environmental, Social, and Political Constraints</w:t>
      </w:r>
      <w:bookmarkEnd w:id="83"/>
      <w:bookmarkEnd w:id="84"/>
      <w:bookmarkEnd w:id="85"/>
    </w:p>
    <w:p w:rsidR="00F52E94" w:rsidRPr="002E306D" w:rsidRDefault="00F52E94" w:rsidP="00F52E94">
      <w:pPr>
        <w:pStyle w:val="SDText"/>
      </w:pPr>
    </w:p>
    <w:p w:rsidR="00F52E94" w:rsidRPr="002E306D" w:rsidRDefault="00F52E94" w:rsidP="00F52E94">
      <w:pPr>
        <w:pStyle w:val="SDText"/>
      </w:pPr>
      <w:r w:rsidRPr="002E306D">
        <w:t>This section is to outline the different environmental, social, and political constraints that may influence our project.</w:t>
      </w:r>
    </w:p>
    <w:p w:rsidR="00F52E94" w:rsidRPr="002E306D" w:rsidRDefault="00F52E94" w:rsidP="00F52E94">
      <w:pPr>
        <w:pStyle w:val="SDText"/>
      </w:pPr>
    </w:p>
    <w:p w:rsidR="00F52E94" w:rsidRPr="002E306D" w:rsidRDefault="00F52E94" w:rsidP="00F52E94">
      <w:pPr>
        <w:pStyle w:val="SDText"/>
      </w:pPr>
      <w:r w:rsidRPr="002E306D">
        <w:t>The environmental constraints imposed on this project are mostly based on our location. As we are constructing a quadcopter, an ideal environment for testing this project would be a dry spacious outdoor area with good lighting. However, the development of this project will take place in Orlando Florida, which tends to have rainfall on a daily basis. If the project were not utilizing a GPS system we could be able to test the project indoors, such as an empty auditorium or warehouse. The charging system of the quadcopter could be developed and tested indoors or outdoors provided there is an adequate amount of ventilation.</w:t>
      </w:r>
    </w:p>
    <w:p w:rsidR="00F52E94" w:rsidRPr="002E306D" w:rsidRDefault="00F52E94" w:rsidP="00F52E94">
      <w:pPr>
        <w:pStyle w:val="SDText"/>
      </w:pPr>
    </w:p>
    <w:p w:rsidR="00F52E94" w:rsidRPr="002E306D" w:rsidRDefault="00F52E94" w:rsidP="00F52E94">
      <w:pPr>
        <w:pStyle w:val="SDText"/>
      </w:pPr>
      <w:r w:rsidRPr="002E306D">
        <w:t xml:space="preserve">Social constraints imposed on our project can stem from the current controversy regarding the use of drones for unethical reasons. Hobbyists operating drones </w:t>
      </w:r>
      <w:r w:rsidRPr="002E306D">
        <w:lastRenderedPageBreak/>
        <w:t>have reported being confronted by individuals for various reasons such as filming without consent, safety, and noise. One particular hobbyist was confronted by a concerned parent claiming that the person was a sexual predator filming a children’s soccer practice and flying the drone near the soccer practice, despite the operating logs from the GPS system indicating t</w:t>
      </w:r>
      <w:r w:rsidR="002D7D7C" w:rsidRPr="002E306D">
        <w:t>hat they were false accusations.</w:t>
      </w:r>
    </w:p>
    <w:p w:rsidR="002D7D7C" w:rsidRPr="002E306D" w:rsidRDefault="002D7D7C" w:rsidP="00F52E94">
      <w:pPr>
        <w:pStyle w:val="SDText"/>
      </w:pPr>
    </w:p>
    <w:p w:rsidR="00F52E94" w:rsidRPr="002E306D" w:rsidRDefault="00F52E94" w:rsidP="00F52E94">
      <w:pPr>
        <w:pStyle w:val="SDText"/>
      </w:pPr>
      <w:r w:rsidRPr="002E306D">
        <w:t>The political constraints imposed on this project come from the FAA regulations established regarding the operation of drones for hobby purposes. The FAA regulations were developed to provide safe operating guidelines for drones such as not to operate near airports, people, or stadiums.</w:t>
      </w:r>
    </w:p>
    <w:p w:rsidR="00F52E94" w:rsidRPr="002E306D" w:rsidRDefault="00F52E94" w:rsidP="00F52E94">
      <w:pPr>
        <w:pStyle w:val="SDText"/>
      </w:pPr>
    </w:p>
    <w:p w:rsidR="00EA4535" w:rsidRPr="002E306D" w:rsidRDefault="00EA4535" w:rsidP="004B19C9">
      <w:pPr>
        <w:pStyle w:val="SDH2"/>
        <w:rPr>
          <w:rFonts w:eastAsia="Arial"/>
        </w:rPr>
      </w:pPr>
      <w:bookmarkStart w:id="86" w:name="_Toc437354095"/>
      <w:bookmarkStart w:id="87" w:name="_Toc437383324"/>
      <w:bookmarkStart w:id="88" w:name="_Toc449816301"/>
      <w:r w:rsidRPr="002E306D">
        <w:rPr>
          <w:rFonts w:eastAsia="Arial"/>
        </w:rPr>
        <w:t>5.2.1 Health Constraints of the WPT</w:t>
      </w:r>
      <w:bookmarkEnd w:id="86"/>
      <w:bookmarkEnd w:id="87"/>
      <w:bookmarkEnd w:id="88"/>
    </w:p>
    <w:p w:rsidR="00EA4535" w:rsidRPr="002E306D" w:rsidRDefault="00EA4535" w:rsidP="00EA4535">
      <w:pPr>
        <w:pStyle w:val="SDText"/>
      </w:pPr>
    </w:p>
    <w:p w:rsidR="00EA4535" w:rsidRPr="002E306D" w:rsidRDefault="00EA4535" w:rsidP="00EA4535">
      <w:pPr>
        <w:pStyle w:val="SDText"/>
      </w:pPr>
      <w:r w:rsidRPr="002E306D">
        <w:rPr>
          <w:rFonts w:eastAsia="Arial"/>
        </w:rPr>
        <w:t>There are a lot of health concern when it comes to delivering power over mid-range distance. The real risk arise when the body is exposed to too much of the electromagnetic waves, hence the need to control the exposure to the body. There are standards which set minimum frequency range the body can be exposed to.</w:t>
      </w:r>
    </w:p>
    <w:p w:rsidR="00EA4535" w:rsidRPr="002E306D" w:rsidRDefault="00EA4535" w:rsidP="00EA4535">
      <w:pPr>
        <w:pStyle w:val="SDText"/>
        <w:rPr>
          <w:rFonts w:eastAsia="Arial"/>
        </w:rPr>
      </w:pPr>
      <w:r w:rsidRPr="002E306D">
        <w:rPr>
          <w:rFonts w:eastAsia="Arial"/>
        </w:rPr>
        <w:t xml:space="preserve">The Institute of Electrical and Electronic Engineers (IEEE) and the International Commission on Non-Ionizing Radiation Protection (ICNIRP) are the international bodies which have guidelines to protect humans against any known adverse effect of exposure to electromagnetic waves. The frequency set is in the range of 3 KHz and 300 GHz. </w:t>
      </w:r>
    </w:p>
    <w:p w:rsidR="00EA4535" w:rsidRPr="002E306D" w:rsidRDefault="00EA4535" w:rsidP="00EA4535">
      <w:pPr>
        <w:pStyle w:val="SDText"/>
      </w:pPr>
    </w:p>
    <w:p w:rsidR="00EA4535" w:rsidRPr="002E306D" w:rsidRDefault="00EA4535" w:rsidP="00EA4535">
      <w:pPr>
        <w:pStyle w:val="SDText"/>
      </w:pPr>
      <w:r w:rsidRPr="002E306D">
        <w:rPr>
          <w:rFonts w:eastAsia="Arial"/>
        </w:rPr>
        <w:t>The IEEE and ICNIRP, there is no established evidence which suggest that human exposure to radio frequency (RF) and electromagnetic fields cause cancer. The only known effect of RF waves is that they cause tissue heating in the human body. The human body increases by 1°C when the whole-body averaged (WBA SAR) levels are less than 4 W/kg.  The recommended WBA SAR level for the general public should be 0.08W/kg.  Figure 5.2.1a shows the recommended SAR values to the human nervous system.</w:t>
      </w:r>
    </w:p>
    <w:p w:rsidR="00EA4535" w:rsidRPr="002E306D" w:rsidRDefault="00EA4535" w:rsidP="00EA4535">
      <w:pPr>
        <w:jc w:val="center"/>
        <w:rPr>
          <w:rFonts w:ascii="Arial" w:hAnsi="Arial" w:cs="Arial"/>
        </w:rPr>
      </w:pPr>
      <w:r w:rsidRPr="002E306D">
        <w:rPr>
          <w:rFonts w:ascii="Arial" w:hAnsi="Arial" w:cs="Arial"/>
          <w:noProof/>
        </w:rPr>
        <w:lastRenderedPageBreak/>
        <w:drawing>
          <wp:inline distT="0" distB="0" distL="0" distR="0" wp14:anchorId="568C0DCF" wp14:editId="55FAACA4">
            <wp:extent cx="5486400" cy="2755362"/>
            <wp:effectExtent l="0" t="0" r="0" b="6985"/>
            <wp:docPr id="70"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55"/>
                    <a:srcRect l="31891" t="27351" r="32532" b="41202"/>
                    <a:stretch>
                      <a:fillRect/>
                    </a:stretch>
                  </pic:blipFill>
                  <pic:spPr>
                    <a:xfrm>
                      <a:off x="0" y="0"/>
                      <a:ext cx="5486400" cy="2755362"/>
                    </a:xfrm>
                    <a:prstGeom prst="rect">
                      <a:avLst/>
                    </a:prstGeom>
                    <a:ln/>
                  </pic:spPr>
                </pic:pic>
              </a:graphicData>
            </a:graphic>
          </wp:inline>
        </w:drawing>
      </w:r>
    </w:p>
    <w:p w:rsidR="00EA4535" w:rsidRPr="002E306D" w:rsidRDefault="00EA4535" w:rsidP="00EA4535">
      <w:pPr>
        <w:pStyle w:val="SDText"/>
        <w:jc w:val="center"/>
      </w:pPr>
      <w:r w:rsidRPr="002E306D">
        <w:t>Figure 5.2.1a Recommended SAR, induced Electric field and Current in the nervous system</w:t>
      </w:r>
    </w:p>
    <w:p w:rsidR="00EA4535" w:rsidRPr="002E306D" w:rsidRDefault="00EA4535" w:rsidP="00EA4535">
      <w:pPr>
        <w:pStyle w:val="SDText"/>
        <w:jc w:val="center"/>
      </w:pPr>
      <w:r w:rsidRPr="002E306D">
        <w:t xml:space="preserve">(Used with permission from </w:t>
      </w:r>
      <w:proofErr w:type="spellStart"/>
      <w:r w:rsidRPr="002E306D">
        <w:t>Witricity</w:t>
      </w:r>
      <w:proofErr w:type="spellEnd"/>
      <w:r w:rsidRPr="002E306D">
        <w:t>)</w:t>
      </w:r>
    </w:p>
    <w:p w:rsidR="00EA4535" w:rsidRPr="002E306D" w:rsidRDefault="00EA4535" w:rsidP="00EA4535">
      <w:pPr>
        <w:jc w:val="both"/>
        <w:rPr>
          <w:rFonts w:ascii="Arial" w:hAnsi="Arial" w:cs="Arial"/>
        </w:rPr>
      </w:pPr>
    </w:p>
    <w:p w:rsidR="00F52E94" w:rsidRPr="002E306D" w:rsidRDefault="00F52E94" w:rsidP="004B19C9">
      <w:pPr>
        <w:pStyle w:val="SDH1"/>
      </w:pPr>
      <w:bookmarkStart w:id="89" w:name="_Toc437354096"/>
      <w:bookmarkStart w:id="90" w:name="_Toc437383325"/>
      <w:bookmarkStart w:id="91" w:name="_Toc449816302"/>
      <w:r w:rsidRPr="002E306D">
        <w:t>5.3 Ethical, Health, and Safety Constraints</w:t>
      </w:r>
      <w:bookmarkEnd w:id="89"/>
      <w:bookmarkEnd w:id="90"/>
      <w:bookmarkEnd w:id="91"/>
    </w:p>
    <w:p w:rsidR="00F52E94" w:rsidRPr="002E306D" w:rsidRDefault="00F52E94" w:rsidP="00F52E94">
      <w:pPr>
        <w:pStyle w:val="SDText"/>
      </w:pPr>
    </w:p>
    <w:p w:rsidR="00F52E94" w:rsidRPr="002E306D" w:rsidRDefault="00F52E94" w:rsidP="00F52E94">
      <w:pPr>
        <w:pStyle w:val="SDText"/>
      </w:pPr>
      <w:r w:rsidRPr="002E306D">
        <w:t>There are also ethical, health, and safety constraints imposed on this project, so throughout this section we aim to discuss our predicted constraints, and how we can circumvent these constraints.</w:t>
      </w:r>
    </w:p>
    <w:p w:rsidR="00F52E94" w:rsidRPr="002E306D" w:rsidRDefault="00F52E94" w:rsidP="00F52E94">
      <w:pPr>
        <w:pStyle w:val="SDText"/>
      </w:pPr>
    </w:p>
    <w:p w:rsidR="00F52E94" w:rsidRPr="002E306D" w:rsidRDefault="00F52E94" w:rsidP="00F52E94">
      <w:pPr>
        <w:pStyle w:val="SDText"/>
      </w:pPr>
      <w:r w:rsidRPr="002E306D">
        <w:t>While the FAA legislation exists that prevents the operation of drones near people, stadiums, and airports for safety reasons, our group is under an ethical and safety constraint to obey the legislation during the development of the SPIDRONE. To circumvent this constraint, alternative testing locations will be sought such that we can test without endangering the public.</w:t>
      </w:r>
    </w:p>
    <w:p w:rsidR="00F52E94" w:rsidRPr="002E306D" w:rsidRDefault="00F52E94" w:rsidP="00F52E94">
      <w:pPr>
        <w:pStyle w:val="SDText"/>
      </w:pPr>
    </w:p>
    <w:p w:rsidR="00F52E94" w:rsidRPr="002E306D" w:rsidRDefault="00F52E94" w:rsidP="00F52E94">
      <w:pPr>
        <w:pStyle w:val="SDText"/>
      </w:pPr>
      <w:r w:rsidRPr="002E306D">
        <w:t>Another safety concern is the chance for injuries while handling the SPIDRONE. During arming and disarming, there may be a chance for the propellers of the drone to spin at high speeds, which are capable of cutting through skin. With this constraint in mind, we have decided that the person directly handing the drone will be required to wear proper safety gear such as eye protection, long sleeved shirt, and pants. It was also decided that a first aid kit will be on hand during testing, and these tests will not be conducted alone.</w:t>
      </w:r>
    </w:p>
    <w:p w:rsidR="00F52E94" w:rsidRPr="002E306D" w:rsidRDefault="00F52E94" w:rsidP="00F52E94">
      <w:pPr>
        <w:pStyle w:val="SDText"/>
      </w:pPr>
    </w:p>
    <w:p w:rsidR="00F52E94" w:rsidRPr="002E306D" w:rsidRDefault="00F52E94" w:rsidP="00F52E94">
      <w:pPr>
        <w:pStyle w:val="SDText"/>
      </w:pPr>
      <w:r w:rsidRPr="002E306D">
        <w:t xml:space="preserve">As we intend to work with lead acid batteries, it is important to know the chemicals involved to makeup the battery and potential side effects from them. Lead acid batteries are used in many motorized applications such as automobiles, motorcycles, boats, and aircraft. They typically consist of a plastic body that contains lead plates immersed in sulfuric acid. Both lead and sulfuric acid are known to potentially hazardous to human health and to the environment. Lead is </w:t>
      </w:r>
      <w:r w:rsidRPr="002E306D">
        <w:lastRenderedPageBreak/>
        <w:t xml:space="preserve">known to carry cancer risks, while sulfuric acid is corrosive and can cause to irritation or burns to the skin and respiratory system. To circumvent these concerns, proper safety equipment will be worn, such as eye protection, and gloves when handling sulfuric acid. The battery will only be activated by a group member who is familiar with handling lead acid batteries, and will only be charged in a well ventilated area. </w:t>
      </w:r>
    </w:p>
    <w:p w:rsidR="00F52E94" w:rsidRPr="002E306D" w:rsidRDefault="00F52E94" w:rsidP="00F52E94">
      <w:pPr>
        <w:pStyle w:val="SDText"/>
      </w:pPr>
    </w:p>
    <w:p w:rsidR="00F52E94" w:rsidRPr="002E306D" w:rsidRDefault="00F52E94" w:rsidP="007B790F">
      <w:pPr>
        <w:pStyle w:val="SDText"/>
      </w:pPr>
      <w:r w:rsidRPr="002E306D">
        <w:t>The other type of battery that will be used for the SPIDRONE project is a lithium polymer battery, which contain similar health and safety concerns. Energizer’s product safety datasheet contains information about their own lithium polymer batteries, but the data can be applied to lithium polymer batteries in general. Lithium polymer batteries carry health risks which can be caused by ingestion, inhalation, skin contact, and eye contact from the chemicals that makeup the battery. To circumvent this, the batteries chosen for this project will be a sealed type which prevents users from maintaining the batteries. Another concern for lithium polymer batteries is the risk of a fire or explosion. During charging, or rapid discharging, the battery may overheat which can potentially cause a fire. Lithium polymer batteries are also capable of discharging a large amount of energy in a short amount of time, and as such a short circuit is also capable of causing a fire. To circumvent this, cool down times will be implemented between charging and flight times, to prevent the battery from overheating. A fire extinguisher will also be kept within close proximity to testing in the event a fire should break out, the fire department and university officials will be contacted as a burning lithium polymer battery releases toxic fumes.</w:t>
      </w:r>
    </w:p>
    <w:p w:rsidR="0058370C" w:rsidRPr="002E306D" w:rsidRDefault="0058370C" w:rsidP="007B790F">
      <w:pPr>
        <w:pStyle w:val="SDText"/>
      </w:pPr>
    </w:p>
    <w:p w:rsidR="0058370C" w:rsidRPr="002E306D" w:rsidRDefault="0058370C" w:rsidP="004B19C9">
      <w:pPr>
        <w:pStyle w:val="SDH1"/>
      </w:pPr>
      <w:bookmarkStart w:id="92" w:name="_Toc437354097"/>
      <w:bookmarkStart w:id="93" w:name="_Toc437383326"/>
      <w:bookmarkStart w:id="94" w:name="_Toc449816303"/>
      <w:r w:rsidRPr="002E306D">
        <w:t>5.4 Manufacturability and Sustainability Constraints</w:t>
      </w:r>
      <w:bookmarkEnd w:id="92"/>
      <w:bookmarkEnd w:id="93"/>
      <w:bookmarkEnd w:id="94"/>
    </w:p>
    <w:p w:rsidR="0058370C" w:rsidRPr="002E306D" w:rsidRDefault="0058370C" w:rsidP="0058370C">
      <w:pPr>
        <w:pStyle w:val="SDText"/>
      </w:pPr>
    </w:p>
    <w:p w:rsidR="0058370C" w:rsidRPr="002E306D" w:rsidRDefault="0058370C" w:rsidP="0058370C">
      <w:pPr>
        <w:pStyle w:val="SDText"/>
      </w:pPr>
      <w:r w:rsidRPr="002E306D">
        <w:t>Due to time constraints, we opted to modify an already made drone system provided by the vendor rather than building our own mechanical parts from scratch.  We choose that process due to the simplicity to assemble and to accommodate software configurations.</w:t>
      </w:r>
    </w:p>
    <w:p w:rsidR="0058370C" w:rsidRPr="002E306D" w:rsidRDefault="0058370C" w:rsidP="0058370C">
      <w:pPr>
        <w:pStyle w:val="SDText"/>
      </w:pPr>
    </w:p>
    <w:p w:rsidR="0058370C" w:rsidRPr="002E306D" w:rsidRDefault="0058370C" w:rsidP="0058370C">
      <w:pPr>
        <w:pStyle w:val="SDText"/>
      </w:pPr>
      <w:r w:rsidRPr="002E306D">
        <w:t>Because we shall custom build SPIDRONE with different electronics than the pre-built shields, a variety of modification may made to both the software and hardware:</w:t>
      </w:r>
    </w:p>
    <w:p w:rsidR="002D7D7C" w:rsidRPr="002E306D" w:rsidRDefault="002D7D7C" w:rsidP="0058370C">
      <w:pPr>
        <w:pStyle w:val="SDText"/>
      </w:pPr>
    </w:p>
    <w:p w:rsidR="0058370C" w:rsidRPr="002E306D" w:rsidRDefault="0058370C" w:rsidP="002D7D7C">
      <w:pPr>
        <w:pStyle w:val="SDText"/>
        <w:numPr>
          <w:ilvl w:val="0"/>
          <w:numId w:val="46"/>
        </w:numPr>
      </w:pPr>
      <w:r w:rsidRPr="002E306D">
        <w:t xml:space="preserve">Radio Integration &amp; Controller Remote PID Tuning </w:t>
      </w:r>
    </w:p>
    <w:p w:rsidR="0058370C" w:rsidRPr="002E306D" w:rsidRDefault="0058370C" w:rsidP="002D7D7C">
      <w:pPr>
        <w:pStyle w:val="SDText"/>
        <w:numPr>
          <w:ilvl w:val="0"/>
          <w:numId w:val="46"/>
        </w:numPr>
      </w:pPr>
      <w:r w:rsidRPr="002E306D">
        <w:t xml:space="preserve">Motor Control </w:t>
      </w:r>
    </w:p>
    <w:p w:rsidR="0058370C" w:rsidRPr="002E306D" w:rsidRDefault="0058370C" w:rsidP="002D7D7C">
      <w:pPr>
        <w:pStyle w:val="SDText"/>
        <w:numPr>
          <w:ilvl w:val="0"/>
          <w:numId w:val="46"/>
        </w:numPr>
      </w:pPr>
      <w:r w:rsidRPr="002E306D">
        <w:t xml:space="preserve">GPS integration </w:t>
      </w:r>
    </w:p>
    <w:p w:rsidR="0058370C" w:rsidRPr="002E306D" w:rsidRDefault="0058370C" w:rsidP="002D7D7C">
      <w:pPr>
        <w:pStyle w:val="SDText"/>
        <w:numPr>
          <w:ilvl w:val="0"/>
          <w:numId w:val="46"/>
        </w:numPr>
      </w:pPr>
      <w:r w:rsidRPr="002E306D">
        <w:t>Camera Integration</w:t>
      </w:r>
    </w:p>
    <w:p w:rsidR="0058370C" w:rsidRPr="002E306D" w:rsidRDefault="0058370C" w:rsidP="0058370C">
      <w:pPr>
        <w:shd w:val="clear" w:color="auto" w:fill="FFFFFF"/>
        <w:spacing w:line="366" w:lineRule="atLeast"/>
        <w:textAlignment w:val="baseline"/>
        <w:rPr>
          <w:rFonts w:ascii="Arial" w:hAnsi="Arial" w:cs="Arial"/>
          <w:sz w:val="24"/>
          <w:szCs w:val="24"/>
        </w:rPr>
      </w:pPr>
    </w:p>
    <w:p w:rsidR="0058370C" w:rsidRPr="002E306D" w:rsidRDefault="0058370C" w:rsidP="0058370C">
      <w:pPr>
        <w:pStyle w:val="SDText"/>
      </w:pPr>
      <w:r w:rsidRPr="002E306D">
        <w:t xml:space="preserve">The design of this the project is approached by the team with sustainability and optimization in mind noted in the environmental and ethical considerations section. Code would be commented and written in a way for easy modifiability in future </w:t>
      </w:r>
      <w:r w:rsidRPr="002E306D">
        <w:lastRenderedPageBreak/>
        <w:t xml:space="preserve">applications. The hardware is easily modified and replaced. This makes for easy repairs. </w:t>
      </w:r>
    </w:p>
    <w:p w:rsidR="0058370C" w:rsidRPr="002E306D" w:rsidRDefault="0058370C" w:rsidP="0058370C">
      <w:pPr>
        <w:pStyle w:val="SDText"/>
      </w:pPr>
    </w:p>
    <w:p w:rsidR="0058370C" w:rsidRPr="002E306D" w:rsidRDefault="0058370C" w:rsidP="0058370C">
      <w:pPr>
        <w:pStyle w:val="SDText"/>
      </w:pPr>
      <w:r w:rsidRPr="002E306D">
        <w:t>The SPIDRONE must be able to last for a minimum of a year under normal operation conditions.</w:t>
      </w:r>
    </w:p>
    <w:p w:rsidR="0058370C" w:rsidRPr="002E306D" w:rsidRDefault="0058370C" w:rsidP="0058370C">
      <w:pPr>
        <w:shd w:val="clear" w:color="auto" w:fill="FFFFFF"/>
        <w:textAlignment w:val="baseline"/>
        <w:rPr>
          <w:rFonts w:ascii="Arial" w:hAnsi="Arial" w:cs="Arial"/>
          <w:sz w:val="24"/>
          <w:szCs w:val="24"/>
        </w:rPr>
      </w:pPr>
    </w:p>
    <w:p w:rsidR="0058370C" w:rsidRPr="002E306D" w:rsidRDefault="0058370C" w:rsidP="0058370C">
      <w:pPr>
        <w:pStyle w:val="SDText"/>
      </w:pPr>
      <w:r w:rsidRPr="002E306D">
        <w:rPr>
          <w:b/>
        </w:rPr>
        <w:t>Manufacturability</w:t>
      </w:r>
      <w:r w:rsidRPr="002E306D">
        <w:t>:</w:t>
      </w:r>
    </w:p>
    <w:p w:rsidR="0058370C" w:rsidRPr="002E306D" w:rsidRDefault="0058370C" w:rsidP="0058370C">
      <w:pPr>
        <w:pStyle w:val="SDText"/>
      </w:pPr>
    </w:p>
    <w:p w:rsidR="0058370C" w:rsidRPr="002E306D" w:rsidRDefault="0058370C" w:rsidP="0058370C">
      <w:pPr>
        <w:pStyle w:val="SDText"/>
        <w:rPr>
          <w:color w:val="FF0000"/>
        </w:rPr>
      </w:pPr>
      <w:r w:rsidRPr="002E306D">
        <w:t>Most of the devices used are readily available online at different retailers. Manufacturing of the quadcopter can be constructed from bottom up making it fairly simple however parts of would be obtained and assembled. Manufacturing constraints are mainly involved with environmental issues. For the prototype, a blend of surface mount and through-hole components would use to balance adaptability with PCB size; through hole components are easier to test and diagnose. For final versions, all surface-mount components would be used to increase manufacturability. Most of the devices used are readily available online at different retailers such as linear technology, Texas instruments however soldering needs precautionary steps to avoid hazards to the designer and the board as some components need to be soldered onto the board.</w:t>
      </w:r>
    </w:p>
    <w:p w:rsidR="00DF6BB3" w:rsidRPr="002E306D" w:rsidRDefault="00DF6BB3" w:rsidP="007B790F">
      <w:pPr>
        <w:pStyle w:val="SDText"/>
      </w:pPr>
    </w:p>
    <w:p w:rsidR="00DF6BB3" w:rsidRPr="002E306D" w:rsidRDefault="00DF6BB3" w:rsidP="003F2577">
      <w:pPr>
        <w:pStyle w:val="SDCHTitle"/>
      </w:pPr>
      <w:bookmarkStart w:id="95" w:name="_Toc437354098"/>
      <w:bookmarkStart w:id="96" w:name="_Toc437383327"/>
      <w:bookmarkStart w:id="97" w:name="_Toc449816304"/>
      <w:r w:rsidRPr="002E306D">
        <w:lastRenderedPageBreak/>
        <w:t>6.0 Project Hardware and Software Design Details</w:t>
      </w:r>
      <w:bookmarkEnd w:id="95"/>
      <w:bookmarkEnd w:id="96"/>
      <w:bookmarkEnd w:id="97"/>
      <w:r w:rsidRPr="002E306D">
        <w:t xml:space="preserve"> </w:t>
      </w:r>
    </w:p>
    <w:p w:rsidR="00DF6BB3" w:rsidRPr="002E306D" w:rsidRDefault="00DF6BB3" w:rsidP="00DF6BB3">
      <w:pPr>
        <w:pStyle w:val="SDText"/>
      </w:pPr>
    </w:p>
    <w:p w:rsidR="00DF6BB3" w:rsidRPr="002E306D" w:rsidRDefault="00DF6BB3" w:rsidP="00DF6BB3">
      <w:pPr>
        <w:pStyle w:val="SDText"/>
      </w:pPr>
      <w:r w:rsidRPr="002E306D">
        <w:t xml:space="preserve">In the following section, we will discuss the project hardware and software design details of the SPIDRONE project. The hardware portion of the project, is the collection of the physical elements that compose the SPIDRONE project. Likewise, for the software details are composed of sets of instructions that directs to the hardware to perform specific operations that are need in order to have a successful SPIDRONE project. </w:t>
      </w:r>
    </w:p>
    <w:p w:rsidR="00DF6BB3" w:rsidRPr="002E306D" w:rsidRDefault="00DF6BB3" w:rsidP="00DF6BB3">
      <w:pPr>
        <w:jc w:val="both"/>
        <w:rPr>
          <w:rFonts w:ascii="Arial" w:hAnsi="Arial" w:cs="Arial"/>
          <w:color w:val="000000" w:themeColor="text1"/>
        </w:rPr>
      </w:pPr>
    </w:p>
    <w:p w:rsidR="008C29FF" w:rsidRPr="002E306D" w:rsidRDefault="00DF6BB3" w:rsidP="008C29FF">
      <w:pPr>
        <w:pStyle w:val="SDH1"/>
      </w:pPr>
      <w:bookmarkStart w:id="98" w:name="_Toc437354099"/>
      <w:bookmarkStart w:id="99" w:name="_Toc437383328"/>
      <w:bookmarkStart w:id="100" w:name="_Toc449816305"/>
      <w:r w:rsidRPr="002E306D">
        <w:t>6.1 Initial Design Architectures and Related Diagrams</w:t>
      </w:r>
      <w:bookmarkEnd w:id="98"/>
      <w:bookmarkEnd w:id="99"/>
      <w:bookmarkEnd w:id="100"/>
    </w:p>
    <w:p w:rsidR="008C29FF" w:rsidRPr="002E306D" w:rsidRDefault="008C29FF" w:rsidP="008C29FF">
      <w:pPr>
        <w:pStyle w:val="SDText"/>
      </w:pPr>
    </w:p>
    <w:p w:rsidR="008C29FF" w:rsidRPr="002E306D" w:rsidRDefault="008C29FF" w:rsidP="008C29FF">
      <w:pPr>
        <w:pStyle w:val="SDText"/>
      </w:pPr>
      <w:r w:rsidRPr="002E306D">
        <w:t>This section describes the initial design architectures and related diagrams for the SPIDRONE project. These architectures are draft of what we would like to accomplish when the SPIDRONE project is completed. The related diagrams are some examples that we find that could help us on this project. Based on these architectures and these diagrams, our final architecture will be discussed and ultimately chosen.</w:t>
      </w:r>
    </w:p>
    <w:p w:rsidR="008C29FF" w:rsidRPr="002E306D" w:rsidRDefault="008C29FF" w:rsidP="008C29FF">
      <w:pPr>
        <w:pStyle w:val="SDText"/>
      </w:pPr>
    </w:p>
    <w:p w:rsidR="008C29FF" w:rsidRPr="002E306D" w:rsidRDefault="008C29FF" w:rsidP="008C29FF">
      <w:pPr>
        <w:pStyle w:val="SDText"/>
        <w:rPr>
          <w:rFonts w:eastAsia="Times New Roman"/>
        </w:rPr>
      </w:pPr>
      <w:r w:rsidRPr="002E306D">
        <w:rPr>
          <w:rFonts w:eastAsia="Times New Roman"/>
        </w:rPr>
        <w:t>In order to achieve the task of docking a multirotor for recharging a custom docking station would be designed. Several design architectures are considered against the requirements in order to select the most appropriate. The charging station must be able to fulfill the following charging requirements:</w:t>
      </w:r>
    </w:p>
    <w:p w:rsidR="008C29FF" w:rsidRPr="002E306D" w:rsidRDefault="008C29FF" w:rsidP="008C29FF">
      <w:pPr>
        <w:pStyle w:val="SDText"/>
      </w:pPr>
    </w:p>
    <w:p w:rsidR="008C29FF" w:rsidRPr="002E306D" w:rsidRDefault="008C29FF" w:rsidP="00915C2E">
      <w:pPr>
        <w:pStyle w:val="SDText"/>
        <w:numPr>
          <w:ilvl w:val="0"/>
          <w:numId w:val="21"/>
        </w:numPr>
      </w:pPr>
      <w:r w:rsidRPr="002E306D">
        <w:t>Shall allow a +- 5cm tolerance on landing</w:t>
      </w:r>
    </w:p>
    <w:p w:rsidR="008C29FF" w:rsidRPr="002E306D" w:rsidRDefault="008C29FF" w:rsidP="00915C2E">
      <w:pPr>
        <w:pStyle w:val="SDText"/>
        <w:numPr>
          <w:ilvl w:val="0"/>
          <w:numId w:val="21"/>
        </w:numPr>
      </w:pPr>
      <w:r w:rsidRPr="002E306D">
        <w:t>Should be capable of allowing a +- 15 degrees orientation misalignment</w:t>
      </w:r>
    </w:p>
    <w:p w:rsidR="008C29FF" w:rsidRPr="002E306D" w:rsidRDefault="008C29FF" w:rsidP="00915C2E">
      <w:pPr>
        <w:pStyle w:val="SDText"/>
        <w:numPr>
          <w:ilvl w:val="0"/>
          <w:numId w:val="21"/>
        </w:numPr>
      </w:pPr>
      <w:r w:rsidRPr="002E306D">
        <w:t>Should allow a range of multirotor sizes and conﬁgurations</w:t>
      </w:r>
    </w:p>
    <w:p w:rsidR="008C29FF" w:rsidRPr="002E306D" w:rsidRDefault="008C29FF" w:rsidP="00915C2E">
      <w:pPr>
        <w:pStyle w:val="SDText"/>
        <w:numPr>
          <w:ilvl w:val="0"/>
          <w:numId w:val="21"/>
        </w:numPr>
      </w:pPr>
      <w:r w:rsidRPr="002E306D">
        <w:t xml:space="preserve">Shall be able to connect to at least a single </w:t>
      </w:r>
      <w:proofErr w:type="spellStart"/>
      <w:r w:rsidRPr="002E306D">
        <w:t>lipo</w:t>
      </w:r>
      <w:proofErr w:type="spellEnd"/>
      <w:r w:rsidRPr="002E306D">
        <w:t>(4s) and the corresponding balance connections</w:t>
      </w:r>
    </w:p>
    <w:p w:rsidR="008C29FF" w:rsidRPr="002E306D" w:rsidRDefault="008C29FF" w:rsidP="008C29FF">
      <w:pPr>
        <w:pStyle w:val="SDText"/>
      </w:pPr>
      <w:r w:rsidRPr="002E306D">
        <w:t>Various design alternatives are considered and examined to make the choice the best one for this project. The design types considered are: Mechanical gantry for alignment, cylinder with notches, Guiding cones, Mechanical battery swap, arbitrary contact grid.</w:t>
      </w:r>
    </w:p>
    <w:p w:rsidR="005540FB" w:rsidRPr="002E306D" w:rsidRDefault="005540FB" w:rsidP="008C29FF">
      <w:pPr>
        <w:pStyle w:val="SDText"/>
      </w:pPr>
    </w:p>
    <w:p w:rsidR="008C29FF" w:rsidRPr="002E306D" w:rsidRDefault="008C29FF" w:rsidP="005540FB">
      <w:pPr>
        <w:pStyle w:val="SDH3"/>
      </w:pPr>
      <w:r w:rsidRPr="002E306D">
        <w:t xml:space="preserve">Mechanical Battery Swap </w:t>
      </w:r>
    </w:p>
    <w:p w:rsidR="005540FB" w:rsidRPr="002E306D" w:rsidRDefault="005540FB" w:rsidP="005540FB">
      <w:pPr>
        <w:pStyle w:val="SDText"/>
      </w:pPr>
    </w:p>
    <w:p w:rsidR="008C29FF" w:rsidRPr="002E306D" w:rsidRDefault="008C29FF" w:rsidP="005540FB">
      <w:pPr>
        <w:pStyle w:val="SDText"/>
      </w:pPr>
      <w:r w:rsidRPr="002E306D">
        <w:rPr>
          <w:rFonts w:eastAsia="Times New Roman"/>
          <w:color w:val="000000" w:themeColor="text1"/>
        </w:rPr>
        <w:t>For this design the copter lands and a mechanism removes the battery from the copter and then switches in a fresh one from a cartridge. This allows for instant recharge and does not require additional connections. Its limitations are that it is restricted to one drone configuration .It also requires dedicated control of and electronics for the station and is expensive. The benefits are that it requires no connection and has an instant recharge.</w:t>
      </w:r>
      <w:r w:rsidRPr="002E306D">
        <w:t xml:space="preserve"> The hardware for this design is shown in figure 6.1.1</w:t>
      </w:r>
    </w:p>
    <w:p w:rsidR="005540FB" w:rsidRPr="002E306D" w:rsidRDefault="005540FB" w:rsidP="005540FB">
      <w:pPr>
        <w:pStyle w:val="SDText"/>
        <w:rPr>
          <w:rFonts w:eastAsia="Times New Roman"/>
          <w:color w:val="FF0000"/>
        </w:rPr>
      </w:pPr>
    </w:p>
    <w:p w:rsidR="008C29FF" w:rsidRPr="002E306D" w:rsidRDefault="008C29FF" w:rsidP="005540FB">
      <w:pPr>
        <w:jc w:val="center"/>
        <w:rPr>
          <w:rFonts w:ascii="Arial" w:eastAsia="Times New Roman" w:hAnsi="Arial" w:cs="Arial"/>
          <w:color w:val="FF0000"/>
          <w:sz w:val="24"/>
          <w:szCs w:val="24"/>
        </w:rPr>
      </w:pPr>
      <w:r w:rsidRPr="002E306D">
        <w:rPr>
          <w:rFonts w:ascii="Arial" w:eastAsia="Times New Roman" w:hAnsi="Arial" w:cs="Arial"/>
          <w:noProof/>
          <w:color w:val="FF0000"/>
          <w:sz w:val="24"/>
          <w:szCs w:val="24"/>
        </w:rPr>
        <w:lastRenderedPageBreak/>
        <w:drawing>
          <wp:inline distT="0" distB="0" distL="0" distR="0" wp14:anchorId="0CBE05BE" wp14:editId="70EF0EA8">
            <wp:extent cx="5486400" cy="3621663"/>
            <wp:effectExtent l="0" t="0" r="0" b="0"/>
            <wp:docPr id="34" name="Picture 34" descr="C:\Users\obahu\Downloads\MECHANICA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bahu\Downloads\MECHANICAL2.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86400" cy="3621663"/>
                    </a:xfrm>
                    <a:prstGeom prst="rect">
                      <a:avLst/>
                    </a:prstGeom>
                    <a:noFill/>
                    <a:ln>
                      <a:noFill/>
                    </a:ln>
                  </pic:spPr>
                </pic:pic>
              </a:graphicData>
            </a:graphic>
          </wp:inline>
        </w:drawing>
      </w:r>
    </w:p>
    <w:p w:rsidR="008C29FF" w:rsidRPr="002E306D" w:rsidRDefault="008C29FF" w:rsidP="005540FB">
      <w:pPr>
        <w:pStyle w:val="SDText"/>
        <w:jc w:val="center"/>
      </w:pPr>
      <w:r w:rsidRPr="002E306D">
        <w:t>Figure 6.1.1 Prototype hardware for the Mechanical Battery Swap</w:t>
      </w:r>
    </w:p>
    <w:p w:rsidR="008C29FF" w:rsidRPr="002E306D" w:rsidRDefault="008C29FF" w:rsidP="005540FB">
      <w:pPr>
        <w:pStyle w:val="SDText"/>
      </w:pPr>
    </w:p>
    <w:p w:rsidR="005540FB" w:rsidRPr="002E306D" w:rsidRDefault="008C29FF" w:rsidP="005540FB">
      <w:pPr>
        <w:pStyle w:val="SDH3"/>
      </w:pPr>
      <w:r w:rsidRPr="002E306D">
        <w:t>Mechanical Crane for Alignment</w:t>
      </w:r>
    </w:p>
    <w:p w:rsidR="008C29FF" w:rsidRPr="002E306D" w:rsidRDefault="008C29FF" w:rsidP="005540FB">
      <w:pPr>
        <w:pStyle w:val="SDText"/>
        <w:rPr>
          <w:rFonts w:eastAsia="Times New Roman"/>
        </w:rPr>
      </w:pPr>
      <w:r w:rsidRPr="002E306D">
        <w:rPr>
          <w:rFonts w:eastAsia="Times New Roman"/>
        </w:rPr>
        <w:t>For this design the arm of a mechanical gantry sweeps the drone to an appropriate position when it lands on the target in the approximate area. This is mechanically complicated and requires a lot of dedication for control and electronics. The merits are it could be programmed for multiple drones, can have an arbitrary number of connections and allows greater position and orientation misalignment.</w:t>
      </w:r>
    </w:p>
    <w:p w:rsidR="008C29FF" w:rsidRPr="002E306D" w:rsidRDefault="008C29FF" w:rsidP="005540FB">
      <w:pPr>
        <w:pStyle w:val="SDText"/>
        <w:rPr>
          <w:rStyle w:val="Heading1Char"/>
          <w:rFonts w:ascii="Arial" w:eastAsiaTheme="minorHAnsi" w:hAnsi="Arial" w:cs="Arial"/>
          <w:color w:val="auto"/>
          <w:sz w:val="24"/>
          <w:szCs w:val="24"/>
        </w:rPr>
      </w:pPr>
    </w:p>
    <w:p w:rsidR="00DE4F4E" w:rsidRPr="002E306D" w:rsidRDefault="00DE4F4E" w:rsidP="00DE4F4E">
      <w:pPr>
        <w:pStyle w:val="SDH3"/>
      </w:pPr>
      <w:r w:rsidRPr="002E306D">
        <w:t>Big Cylinder with Notches</w:t>
      </w:r>
    </w:p>
    <w:p w:rsidR="008C29FF" w:rsidRPr="002E306D" w:rsidRDefault="008C29FF" w:rsidP="005540FB">
      <w:pPr>
        <w:pStyle w:val="SDText"/>
      </w:pPr>
      <w:r w:rsidRPr="002E306D">
        <w:t>This design would require the drone to have contacts on the arms and land into a cylinder with triangular notches which guide it into a resting position. The coils are housed in the cylinder which provides elevation thus making the transmitting coils closer to the receiving coils. Demerits of this design are that it requires dedicated design per drone. The drone may experience difficulty in taking off due to skids hitting the cylinder and if the cylinder is placed near the blades or underneath the drone they may be turbulence issues. Its advantages lie in its simplicity to build ability to support an arbitrary number of connections and allows greater position and orientation misalignments.</w:t>
      </w:r>
    </w:p>
    <w:p w:rsidR="008C29FF" w:rsidRPr="002E306D" w:rsidRDefault="008C29FF" w:rsidP="008C29FF">
      <w:pPr>
        <w:rPr>
          <w:rFonts w:ascii="Arial" w:eastAsia="Times New Roman" w:hAnsi="Arial" w:cs="Arial"/>
          <w:sz w:val="24"/>
          <w:szCs w:val="24"/>
        </w:rPr>
      </w:pPr>
      <w:r w:rsidRPr="002E306D">
        <w:rPr>
          <w:rFonts w:ascii="Arial" w:eastAsia="Times New Roman" w:hAnsi="Arial" w:cs="Arial"/>
          <w:sz w:val="24"/>
          <w:szCs w:val="24"/>
        </w:rPr>
        <w:t xml:space="preserve">    </w:t>
      </w:r>
    </w:p>
    <w:p w:rsidR="008C29FF" w:rsidRPr="002E306D" w:rsidRDefault="008C29FF" w:rsidP="008C29FF">
      <w:pPr>
        <w:jc w:val="center"/>
        <w:rPr>
          <w:rFonts w:ascii="Arial" w:eastAsia="Times New Roman" w:hAnsi="Arial" w:cs="Arial"/>
          <w:sz w:val="24"/>
          <w:szCs w:val="24"/>
        </w:rPr>
      </w:pPr>
      <w:r w:rsidRPr="002E306D">
        <w:rPr>
          <w:rFonts w:ascii="Arial" w:eastAsia="Times New Roman" w:hAnsi="Arial" w:cs="Arial"/>
          <w:noProof/>
          <w:sz w:val="24"/>
          <w:szCs w:val="24"/>
        </w:rPr>
        <w:lastRenderedPageBreak/>
        <w:drawing>
          <wp:inline distT="0" distB="0" distL="0" distR="0" wp14:anchorId="1E122B8F" wp14:editId="3A1DCF69">
            <wp:extent cx="3105150" cy="2033270"/>
            <wp:effectExtent l="0" t="0" r="0" b="5080"/>
            <wp:docPr id="35" name="Picture 35" descr="C:\Users\obahu\Desktop\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bahu\Desktop\Untitled.png"/>
                    <pic:cNvPicPr>
                      <a:picLocks noChangeAspect="1" noChangeArrowheads="1"/>
                    </pic:cNvPicPr>
                  </pic:nvPicPr>
                  <pic:blipFill rotWithShape="1">
                    <a:blip r:embed="rId57">
                      <a:extLst>
                        <a:ext uri="{28A0092B-C50C-407E-A947-70E740481C1C}">
                          <a14:useLocalDpi xmlns:a14="http://schemas.microsoft.com/office/drawing/2010/main" val="0"/>
                        </a:ext>
                      </a:extLst>
                    </a:blip>
                    <a:srcRect r="58814" b="47009"/>
                    <a:stretch/>
                  </pic:blipFill>
                  <pic:spPr bwMode="auto">
                    <a:xfrm>
                      <a:off x="0" y="0"/>
                      <a:ext cx="3109076" cy="2035841"/>
                    </a:xfrm>
                    <a:prstGeom prst="rect">
                      <a:avLst/>
                    </a:prstGeom>
                    <a:noFill/>
                    <a:ln>
                      <a:noFill/>
                    </a:ln>
                    <a:extLst>
                      <a:ext uri="{53640926-AAD7-44D8-BBD7-CCE9431645EC}">
                        <a14:shadowObscured xmlns:a14="http://schemas.microsoft.com/office/drawing/2010/main"/>
                      </a:ext>
                    </a:extLst>
                  </pic:spPr>
                </pic:pic>
              </a:graphicData>
            </a:graphic>
          </wp:inline>
        </w:drawing>
      </w:r>
    </w:p>
    <w:p w:rsidR="008C29FF" w:rsidRPr="002E306D" w:rsidRDefault="008C29FF" w:rsidP="005540FB">
      <w:pPr>
        <w:pStyle w:val="SDText"/>
        <w:jc w:val="center"/>
      </w:pPr>
      <w:r w:rsidRPr="002E306D">
        <w:t>Figure 6.1.2 Prototype design</w:t>
      </w:r>
      <w:r w:rsidRPr="002E306D">
        <w:rPr>
          <w:rFonts w:eastAsia="Times New Roman"/>
        </w:rPr>
        <w:t xml:space="preserve"> for </w:t>
      </w:r>
      <w:r w:rsidRPr="002E306D">
        <w:t>Big Cylinder with Notches</w:t>
      </w:r>
    </w:p>
    <w:p w:rsidR="008C29FF" w:rsidRPr="002E306D" w:rsidRDefault="008C29FF" w:rsidP="008C29FF">
      <w:pPr>
        <w:jc w:val="center"/>
        <w:rPr>
          <w:rFonts w:ascii="Arial" w:hAnsi="Arial" w:cs="Arial"/>
          <w:sz w:val="24"/>
          <w:szCs w:val="24"/>
        </w:rPr>
      </w:pPr>
    </w:p>
    <w:p w:rsidR="008C29FF" w:rsidRPr="002E306D" w:rsidRDefault="008C29FF" w:rsidP="008C29FF">
      <w:pPr>
        <w:rPr>
          <w:rFonts w:ascii="Arial" w:eastAsia="Times New Roman" w:hAnsi="Arial" w:cs="Arial"/>
          <w:sz w:val="24"/>
          <w:szCs w:val="24"/>
        </w:rPr>
      </w:pPr>
    </w:p>
    <w:p w:rsidR="00CA5D22" w:rsidRPr="002E306D" w:rsidRDefault="00CA5D22" w:rsidP="00CA5D22">
      <w:pPr>
        <w:pStyle w:val="SDH3"/>
      </w:pPr>
      <w:r w:rsidRPr="002E306D">
        <w:t>Guiding Cones</w:t>
      </w:r>
    </w:p>
    <w:p w:rsidR="008C29FF" w:rsidRPr="002E306D" w:rsidRDefault="008C29FF" w:rsidP="005540FB">
      <w:pPr>
        <w:pStyle w:val="SDText"/>
      </w:pPr>
      <w:r w:rsidRPr="002E306D">
        <w:t>This design is fairly difficult to build and would develop some difficulties in taking off. On the other hand the design can allow greater position and orientation misalignments, support an arbitrary number of connections and can be attached to a wide variety of drones.</w:t>
      </w:r>
    </w:p>
    <w:p w:rsidR="005540FB" w:rsidRPr="002E306D" w:rsidRDefault="005540FB" w:rsidP="005540FB">
      <w:pPr>
        <w:pStyle w:val="SDText"/>
      </w:pPr>
    </w:p>
    <w:p w:rsidR="008C29FF" w:rsidRPr="002E306D" w:rsidRDefault="008C29FF" w:rsidP="005540FB">
      <w:pPr>
        <w:pStyle w:val="SDText"/>
      </w:pPr>
      <w:r w:rsidRPr="002E306D">
        <w:t>The system’s design is based off satellite style docking mechanism with one side active and the other passive. The cone system fits over the camera and sonar assembly at the base of the drone and a cylinder with a raised section and a mating cone placed on the landing target in such a way that the docking is complete when the landing skids barely touch the target.</w:t>
      </w:r>
    </w:p>
    <w:p w:rsidR="005540FB" w:rsidRPr="002E306D" w:rsidRDefault="005540FB" w:rsidP="005540FB">
      <w:pPr>
        <w:pStyle w:val="SDText"/>
      </w:pPr>
    </w:p>
    <w:p w:rsidR="008C29FF" w:rsidRPr="002E306D" w:rsidRDefault="008C29FF" w:rsidP="005540FB">
      <w:pPr>
        <w:pStyle w:val="SDH1"/>
        <w:rPr>
          <w:rFonts w:eastAsia="Times New Roman"/>
        </w:rPr>
      </w:pPr>
      <w:bookmarkStart w:id="101" w:name="_Toc437354102"/>
      <w:bookmarkStart w:id="102" w:name="_Toc437383329"/>
      <w:bookmarkStart w:id="103" w:name="_Toc449816306"/>
      <w:r w:rsidRPr="002E306D">
        <w:rPr>
          <w:rFonts w:eastAsia="Times New Roman"/>
        </w:rPr>
        <w:t>6.2. Charging subsystem</w:t>
      </w:r>
      <w:bookmarkEnd w:id="101"/>
      <w:bookmarkEnd w:id="102"/>
      <w:bookmarkEnd w:id="103"/>
    </w:p>
    <w:p w:rsidR="005540FB" w:rsidRPr="002E306D" w:rsidRDefault="005540FB" w:rsidP="005540FB">
      <w:pPr>
        <w:pStyle w:val="SDText"/>
      </w:pPr>
    </w:p>
    <w:p w:rsidR="008C29FF" w:rsidRPr="002E306D" w:rsidRDefault="008C29FF" w:rsidP="005540FB">
      <w:pPr>
        <w:pStyle w:val="SDText"/>
      </w:pPr>
      <w:r w:rsidRPr="002E306D">
        <w:t>The design of the charging subsystem comprises of both mechanical and electrical component. The mechanical requirements of the charging station are:</w:t>
      </w:r>
    </w:p>
    <w:p w:rsidR="008C29FF" w:rsidRPr="002E306D" w:rsidRDefault="008C29FF" w:rsidP="00915C2E">
      <w:pPr>
        <w:pStyle w:val="SDText"/>
        <w:numPr>
          <w:ilvl w:val="0"/>
          <w:numId w:val="22"/>
        </w:numPr>
      </w:pPr>
      <w:r w:rsidRPr="002E306D">
        <w:t>The charging station shall weigh less than 10lbs.</w:t>
      </w:r>
    </w:p>
    <w:p w:rsidR="008C29FF" w:rsidRPr="002E306D" w:rsidRDefault="008C29FF" w:rsidP="00915C2E">
      <w:pPr>
        <w:pStyle w:val="SDText"/>
        <w:numPr>
          <w:ilvl w:val="0"/>
          <w:numId w:val="22"/>
        </w:numPr>
      </w:pPr>
      <w:r w:rsidRPr="002E306D">
        <w:t>The charging station shall be portable. It’s imperative that the station be design to be portable in order for it to be able to carry around</w:t>
      </w:r>
    </w:p>
    <w:p w:rsidR="008C29FF" w:rsidRPr="002E306D" w:rsidRDefault="008C29FF" w:rsidP="00915C2E">
      <w:pPr>
        <w:pStyle w:val="SDText"/>
        <w:numPr>
          <w:ilvl w:val="0"/>
          <w:numId w:val="22"/>
        </w:numPr>
      </w:pPr>
      <w:r w:rsidRPr="002E306D">
        <w:t>Be able to house the electrical components.</w:t>
      </w:r>
    </w:p>
    <w:p w:rsidR="008C29FF" w:rsidRPr="002E306D" w:rsidRDefault="008C29FF" w:rsidP="00915C2E">
      <w:pPr>
        <w:pStyle w:val="SDText"/>
        <w:numPr>
          <w:ilvl w:val="0"/>
          <w:numId w:val="22"/>
        </w:numPr>
      </w:pPr>
      <w:r w:rsidRPr="002E306D">
        <w:t>Water resistant. Since most  electrical components would be housed in the charging station it must be able to resist water to prevent the wireless charging components and the PCB</w:t>
      </w:r>
    </w:p>
    <w:p w:rsidR="008C29FF" w:rsidRPr="002E306D" w:rsidRDefault="008C29FF" w:rsidP="00915C2E">
      <w:pPr>
        <w:pStyle w:val="SDText"/>
        <w:numPr>
          <w:ilvl w:val="0"/>
          <w:numId w:val="22"/>
        </w:numPr>
      </w:pPr>
      <w:r w:rsidRPr="002E306D">
        <w:t xml:space="preserve">The system should require minimum training to use and sustain. Maintenance of the system must be easy. The user </w:t>
      </w:r>
    </w:p>
    <w:p w:rsidR="008C29FF" w:rsidRPr="002E306D" w:rsidRDefault="008C29FF" w:rsidP="00915C2E">
      <w:pPr>
        <w:pStyle w:val="SDText"/>
        <w:numPr>
          <w:ilvl w:val="0"/>
          <w:numId w:val="22"/>
        </w:numPr>
      </w:pPr>
      <w:r w:rsidRPr="002E306D">
        <w:t>Conspicuous and unique in its environment to allow  for target sensing</w:t>
      </w:r>
    </w:p>
    <w:p w:rsidR="008C29FF" w:rsidRPr="002E306D" w:rsidRDefault="008C29FF" w:rsidP="008C29FF">
      <w:pPr>
        <w:rPr>
          <w:rFonts w:ascii="Arial" w:hAnsi="Arial" w:cs="Arial"/>
        </w:rPr>
      </w:pPr>
    </w:p>
    <w:p w:rsidR="008C29FF" w:rsidRPr="002E306D" w:rsidRDefault="008C29FF" w:rsidP="005540FB">
      <w:pPr>
        <w:pStyle w:val="SDText"/>
      </w:pPr>
      <w:r w:rsidRPr="002E306D">
        <w:t>The electrical component comprises of the PCB board of the wireless transmitter and that of the DC-DC converter. Both boards would be integrated on a surface mount that allows for stability of the station</w:t>
      </w:r>
    </w:p>
    <w:p w:rsidR="005540FB" w:rsidRPr="002E306D" w:rsidRDefault="005540FB" w:rsidP="005540FB">
      <w:pPr>
        <w:pStyle w:val="SDText"/>
      </w:pPr>
    </w:p>
    <w:p w:rsidR="008C29FF" w:rsidRPr="002E306D" w:rsidRDefault="008C29FF" w:rsidP="008C29FF">
      <w:pPr>
        <w:rPr>
          <w:rFonts w:ascii="Arial" w:hAnsi="Arial" w:cs="Arial"/>
        </w:rPr>
      </w:pPr>
      <w:r w:rsidRPr="002E306D">
        <w:rPr>
          <w:rFonts w:ascii="Arial" w:eastAsia="Times New Roman" w:hAnsi="Arial" w:cs="Arial"/>
          <w:noProof/>
          <w:sz w:val="24"/>
          <w:szCs w:val="24"/>
        </w:rPr>
        <w:lastRenderedPageBreak/>
        <w:drawing>
          <wp:inline distT="0" distB="0" distL="0" distR="0" wp14:anchorId="24AACD68" wp14:editId="4796D597">
            <wp:extent cx="5486400" cy="3830130"/>
            <wp:effectExtent l="0" t="0" r="0" b="0"/>
            <wp:docPr id="36" name="Picture 36" descr="E:\STATION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STATIONN.png"/>
                    <pic:cNvPicPr>
                      <a:picLocks noChangeAspect="1" noChangeArrowheads="1"/>
                    </pic:cNvPicPr>
                  </pic:nvPicPr>
                  <pic:blipFill rotWithShape="1">
                    <a:blip r:embed="rId58">
                      <a:extLst>
                        <a:ext uri="{28A0092B-C50C-407E-A947-70E740481C1C}">
                          <a14:useLocalDpi xmlns:a14="http://schemas.microsoft.com/office/drawing/2010/main" val="0"/>
                        </a:ext>
                      </a:extLst>
                    </a:blip>
                    <a:srcRect t="33047"/>
                    <a:stretch/>
                  </pic:blipFill>
                  <pic:spPr bwMode="auto">
                    <a:xfrm>
                      <a:off x="0" y="0"/>
                      <a:ext cx="5486400" cy="3830130"/>
                    </a:xfrm>
                    <a:prstGeom prst="rect">
                      <a:avLst/>
                    </a:prstGeom>
                    <a:noFill/>
                    <a:ln>
                      <a:noFill/>
                    </a:ln>
                    <a:extLst>
                      <a:ext uri="{53640926-AAD7-44D8-BBD7-CCE9431645EC}">
                        <a14:shadowObscured xmlns:a14="http://schemas.microsoft.com/office/drawing/2010/main"/>
                      </a:ext>
                    </a:extLst>
                  </pic:spPr>
                </pic:pic>
              </a:graphicData>
            </a:graphic>
          </wp:inline>
        </w:drawing>
      </w:r>
    </w:p>
    <w:p w:rsidR="008C29FF" w:rsidRPr="002E306D" w:rsidRDefault="008C29FF" w:rsidP="008C29FF">
      <w:pPr>
        <w:jc w:val="both"/>
        <w:rPr>
          <w:rFonts w:ascii="Arial" w:eastAsia="Times New Roman" w:hAnsi="Arial" w:cs="Arial"/>
          <w:color w:val="FF0000"/>
          <w:sz w:val="24"/>
        </w:rPr>
      </w:pPr>
    </w:p>
    <w:p w:rsidR="008C29FF" w:rsidRPr="002E306D" w:rsidRDefault="008C29FF" w:rsidP="005540FB">
      <w:pPr>
        <w:pStyle w:val="SDText"/>
        <w:jc w:val="center"/>
      </w:pPr>
      <w:r w:rsidRPr="002E306D">
        <w:t>Figure 6.2a Charging station</w:t>
      </w:r>
    </w:p>
    <w:p w:rsidR="008C29FF" w:rsidRPr="002E306D" w:rsidRDefault="008C29FF" w:rsidP="008C29FF">
      <w:pPr>
        <w:jc w:val="both"/>
        <w:rPr>
          <w:rFonts w:ascii="Arial" w:hAnsi="Arial" w:cs="Arial"/>
          <w:noProof/>
        </w:rPr>
      </w:pPr>
    </w:p>
    <w:p w:rsidR="008C29FF" w:rsidRPr="002E306D" w:rsidRDefault="008C29FF" w:rsidP="008C29FF">
      <w:pPr>
        <w:jc w:val="center"/>
        <w:rPr>
          <w:rFonts w:ascii="Arial" w:hAnsi="Arial" w:cs="Arial"/>
          <w:noProof/>
        </w:rPr>
      </w:pPr>
      <w:r w:rsidRPr="002E306D">
        <w:rPr>
          <w:rFonts w:ascii="Arial" w:hAnsi="Arial" w:cs="Arial"/>
          <w:noProof/>
        </w:rPr>
        <w:drawing>
          <wp:inline distT="0" distB="0" distL="0" distR="0" wp14:anchorId="008CCE49" wp14:editId="34D2847C">
            <wp:extent cx="5486400" cy="341271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sss.png"/>
                    <pic:cNvPicPr/>
                  </pic:nvPicPr>
                  <pic:blipFill rotWithShape="1">
                    <a:blip r:embed="rId59">
                      <a:extLst>
                        <a:ext uri="{28A0092B-C50C-407E-A947-70E740481C1C}">
                          <a14:useLocalDpi xmlns:a14="http://schemas.microsoft.com/office/drawing/2010/main" val="0"/>
                        </a:ext>
                      </a:extLst>
                    </a:blip>
                    <a:srcRect r="31090" b="42450"/>
                    <a:stretch/>
                  </pic:blipFill>
                  <pic:spPr bwMode="auto">
                    <a:xfrm>
                      <a:off x="0" y="0"/>
                      <a:ext cx="5486400" cy="3412715"/>
                    </a:xfrm>
                    <a:prstGeom prst="rect">
                      <a:avLst/>
                    </a:prstGeom>
                    <a:ln>
                      <a:noFill/>
                    </a:ln>
                    <a:extLst>
                      <a:ext uri="{53640926-AAD7-44D8-BBD7-CCE9431645EC}">
                        <a14:shadowObscured xmlns:a14="http://schemas.microsoft.com/office/drawing/2010/main"/>
                      </a:ext>
                    </a:extLst>
                  </pic:spPr>
                </pic:pic>
              </a:graphicData>
            </a:graphic>
          </wp:inline>
        </w:drawing>
      </w:r>
    </w:p>
    <w:p w:rsidR="008C29FF" w:rsidRPr="002E306D" w:rsidRDefault="008C29FF" w:rsidP="005540FB">
      <w:pPr>
        <w:pStyle w:val="SDText"/>
        <w:jc w:val="center"/>
      </w:pPr>
      <w:r w:rsidRPr="002E306D">
        <w:t>Figure 6.2b Aerial View of Charging station</w:t>
      </w:r>
    </w:p>
    <w:p w:rsidR="007B790F" w:rsidRPr="002E306D" w:rsidRDefault="007B790F" w:rsidP="007B790F">
      <w:pPr>
        <w:pStyle w:val="SDText"/>
      </w:pPr>
    </w:p>
    <w:p w:rsidR="00521520" w:rsidRPr="002E306D" w:rsidRDefault="00521520" w:rsidP="00521520">
      <w:pPr>
        <w:pStyle w:val="SDH2"/>
        <w:rPr>
          <w:rFonts w:eastAsia="Arial"/>
        </w:rPr>
      </w:pPr>
      <w:bookmarkStart w:id="104" w:name="_Toc437354103"/>
      <w:bookmarkStart w:id="105" w:name="_Toc437383330"/>
      <w:bookmarkStart w:id="106" w:name="_Toc449816307"/>
      <w:r w:rsidRPr="002E306D">
        <w:rPr>
          <w:rFonts w:eastAsia="Arial"/>
          <w:i w:val="0"/>
        </w:rPr>
        <w:lastRenderedPageBreak/>
        <w:t>6.</w:t>
      </w:r>
      <w:r w:rsidRPr="002E306D">
        <w:rPr>
          <w:rFonts w:eastAsia="Arial"/>
        </w:rPr>
        <w:t>2.1 Design of Wireless charging Station</w:t>
      </w:r>
      <w:bookmarkEnd w:id="104"/>
      <w:bookmarkEnd w:id="105"/>
      <w:bookmarkEnd w:id="106"/>
    </w:p>
    <w:p w:rsidR="00521520" w:rsidRPr="002E306D" w:rsidRDefault="00521520" w:rsidP="00521520">
      <w:pPr>
        <w:pStyle w:val="SDText"/>
      </w:pPr>
      <w:r w:rsidRPr="002E306D">
        <w:t xml:space="preserve"> </w:t>
      </w:r>
    </w:p>
    <w:p w:rsidR="00521520" w:rsidRPr="002E306D" w:rsidRDefault="00521520" w:rsidP="00521520">
      <w:pPr>
        <w:pStyle w:val="SDText"/>
        <w:rPr>
          <w:rFonts w:eastAsia="Arial"/>
        </w:rPr>
      </w:pPr>
      <w:r w:rsidRPr="002E306D">
        <w:rPr>
          <w:rFonts w:eastAsia="Arial"/>
        </w:rPr>
        <w:t>Based on all the research on WPT, we have come up with our realistic design for the wireless charging station to date. The design is not the final one yet. It will be modified if need be.</w:t>
      </w:r>
    </w:p>
    <w:p w:rsidR="00521520" w:rsidRPr="002E306D" w:rsidRDefault="00521520" w:rsidP="00521520">
      <w:pPr>
        <w:pStyle w:val="SDText"/>
      </w:pPr>
    </w:p>
    <w:p w:rsidR="00521520" w:rsidRPr="002E306D" w:rsidRDefault="00521520" w:rsidP="00521520">
      <w:pPr>
        <w:pStyle w:val="SDText"/>
      </w:pPr>
      <w:r w:rsidRPr="002E306D">
        <w:rPr>
          <w:rFonts w:eastAsia="Arial"/>
        </w:rPr>
        <w:t xml:space="preserve">Our design takes energy from a power source and transfer it wirelessly. The power that is received is then converted to DC power for charging the battery. </w:t>
      </w:r>
    </w:p>
    <w:p w:rsidR="00521520" w:rsidRPr="002E306D" w:rsidRDefault="00521520" w:rsidP="00521520">
      <w:pPr>
        <w:pStyle w:val="SDText"/>
        <w:rPr>
          <w:rFonts w:eastAsia="Arial"/>
        </w:rPr>
      </w:pPr>
      <w:r w:rsidRPr="002E306D">
        <w:rPr>
          <w:rFonts w:eastAsia="Arial"/>
        </w:rPr>
        <w:t>The Block diagram in figure 6.2.1a shows the wireless charging system. The transmitter (</w:t>
      </w:r>
      <w:proofErr w:type="spellStart"/>
      <w:proofErr w:type="gramStart"/>
      <w:r w:rsidRPr="002E306D">
        <w:rPr>
          <w:rFonts w:eastAsia="Arial"/>
        </w:rPr>
        <w:t>Tx</w:t>
      </w:r>
      <w:proofErr w:type="spellEnd"/>
      <w:proofErr w:type="gramEnd"/>
      <w:r w:rsidRPr="002E306D">
        <w:rPr>
          <w:rFonts w:eastAsia="Arial"/>
        </w:rPr>
        <w:t xml:space="preserve">) generates a high frequency alternating magnetic field in the transmitter coil, Lx. The receiver consists of a receiving coil Rx. The power output by the receiver depends on the load at receiver.   The electrical specifications for our wireless charging station are displayed in table 6.2.1. </w:t>
      </w:r>
    </w:p>
    <w:p w:rsidR="00521520" w:rsidRPr="002E306D" w:rsidRDefault="00521520" w:rsidP="00521520">
      <w:pPr>
        <w:pStyle w:val="SDText"/>
      </w:pPr>
    </w:p>
    <w:tbl>
      <w:tblPr>
        <w:tblW w:w="62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05"/>
        <w:gridCol w:w="3120"/>
      </w:tblGrid>
      <w:tr w:rsidR="00521520" w:rsidRPr="002E306D" w:rsidTr="001803B9">
        <w:trPr>
          <w:jc w:val="center"/>
        </w:trPr>
        <w:tc>
          <w:tcPr>
            <w:tcW w:w="3105" w:type="dxa"/>
          </w:tcPr>
          <w:p w:rsidR="00521520" w:rsidRPr="002E306D" w:rsidRDefault="00521520" w:rsidP="001803B9">
            <w:pPr>
              <w:pStyle w:val="SDText"/>
              <w:jc w:val="center"/>
            </w:pPr>
            <w:r w:rsidRPr="002E306D">
              <w:t>Input Voltage</w:t>
            </w:r>
          </w:p>
        </w:tc>
        <w:tc>
          <w:tcPr>
            <w:tcW w:w="3120" w:type="dxa"/>
          </w:tcPr>
          <w:p w:rsidR="00521520" w:rsidRPr="002E306D" w:rsidRDefault="00521520" w:rsidP="001803B9">
            <w:pPr>
              <w:pStyle w:val="SDText"/>
              <w:jc w:val="center"/>
            </w:pPr>
            <w:r w:rsidRPr="002E306D">
              <w:t>3.3V – 5.5V</w:t>
            </w:r>
          </w:p>
        </w:tc>
      </w:tr>
      <w:tr w:rsidR="00521520" w:rsidRPr="002E306D" w:rsidTr="001803B9">
        <w:trPr>
          <w:jc w:val="center"/>
        </w:trPr>
        <w:tc>
          <w:tcPr>
            <w:tcW w:w="3105" w:type="dxa"/>
          </w:tcPr>
          <w:p w:rsidR="00521520" w:rsidRPr="002E306D" w:rsidRDefault="00521520" w:rsidP="001803B9">
            <w:pPr>
              <w:pStyle w:val="SDText"/>
              <w:jc w:val="center"/>
            </w:pPr>
            <w:r w:rsidRPr="002E306D">
              <w:t>Output Voltage</w:t>
            </w:r>
          </w:p>
        </w:tc>
        <w:tc>
          <w:tcPr>
            <w:tcW w:w="3120" w:type="dxa"/>
          </w:tcPr>
          <w:p w:rsidR="00521520" w:rsidRPr="002E306D" w:rsidRDefault="00521520" w:rsidP="001803B9">
            <w:pPr>
              <w:pStyle w:val="SDText"/>
              <w:jc w:val="center"/>
            </w:pPr>
            <w:r w:rsidRPr="002E306D">
              <w:t>11.1V</w:t>
            </w:r>
          </w:p>
        </w:tc>
      </w:tr>
      <w:tr w:rsidR="00521520" w:rsidRPr="002E306D" w:rsidTr="001803B9">
        <w:trPr>
          <w:jc w:val="center"/>
        </w:trPr>
        <w:tc>
          <w:tcPr>
            <w:tcW w:w="3105" w:type="dxa"/>
          </w:tcPr>
          <w:p w:rsidR="00521520" w:rsidRPr="002E306D" w:rsidRDefault="00521520" w:rsidP="001803B9">
            <w:pPr>
              <w:pStyle w:val="SDText"/>
              <w:jc w:val="center"/>
            </w:pPr>
            <w:r w:rsidRPr="002E306D">
              <w:t>Output Current</w:t>
            </w:r>
          </w:p>
        </w:tc>
        <w:tc>
          <w:tcPr>
            <w:tcW w:w="3120" w:type="dxa"/>
          </w:tcPr>
          <w:p w:rsidR="00521520" w:rsidRPr="002E306D" w:rsidRDefault="00521520" w:rsidP="001803B9">
            <w:pPr>
              <w:pStyle w:val="SDText"/>
              <w:jc w:val="center"/>
            </w:pPr>
            <w:r w:rsidRPr="002E306D">
              <w:t>0.658A</w:t>
            </w:r>
          </w:p>
        </w:tc>
      </w:tr>
      <w:tr w:rsidR="00521520" w:rsidRPr="002E306D" w:rsidTr="001803B9">
        <w:trPr>
          <w:jc w:val="center"/>
        </w:trPr>
        <w:tc>
          <w:tcPr>
            <w:tcW w:w="3105" w:type="dxa"/>
          </w:tcPr>
          <w:p w:rsidR="00521520" w:rsidRPr="002E306D" w:rsidRDefault="00521520" w:rsidP="001803B9">
            <w:pPr>
              <w:pStyle w:val="SDText"/>
              <w:jc w:val="center"/>
            </w:pPr>
            <w:r w:rsidRPr="002E306D">
              <w:t>Wireless transfer Frequency</w:t>
            </w:r>
          </w:p>
        </w:tc>
        <w:tc>
          <w:tcPr>
            <w:tcW w:w="3120" w:type="dxa"/>
          </w:tcPr>
          <w:p w:rsidR="00521520" w:rsidRPr="002E306D" w:rsidRDefault="00521520" w:rsidP="001803B9">
            <w:pPr>
              <w:pStyle w:val="SDText"/>
              <w:jc w:val="center"/>
            </w:pPr>
            <w:r w:rsidRPr="002E306D">
              <w:t>128.8kHz</w:t>
            </w:r>
          </w:p>
          <w:p w:rsidR="00521520" w:rsidRPr="002E306D" w:rsidRDefault="00521520" w:rsidP="001803B9">
            <w:pPr>
              <w:pStyle w:val="SDText"/>
              <w:jc w:val="center"/>
            </w:pPr>
          </w:p>
        </w:tc>
      </w:tr>
    </w:tbl>
    <w:p w:rsidR="00521520" w:rsidRPr="002E306D" w:rsidRDefault="00521520" w:rsidP="00521520">
      <w:pPr>
        <w:jc w:val="center"/>
        <w:rPr>
          <w:rFonts w:ascii="Arial" w:eastAsia="Arial" w:hAnsi="Arial" w:cs="Arial"/>
          <w:b/>
          <w:sz w:val="24"/>
          <w:szCs w:val="24"/>
        </w:rPr>
      </w:pPr>
    </w:p>
    <w:p w:rsidR="00521520" w:rsidRPr="002E306D" w:rsidRDefault="00521520" w:rsidP="00521520">
      <w:pPr>
        <w:jc w:val="center"/>
        <w:rPr>
          <w:rFonts w:ascii="Arial" w:hAnsi="Arial" w:cs="Arial"/>
        </w:rPr>
      </w:pPr>
      <w:r w:rsidRPr="002E306D">
        <w:rPr>
          <w:rStyle w:val="SDTextChar"/>
        </w:rPr>
        <w:t>Table 6.2.1 Electrical Specification our Wireless Charging System</w:t>
      </w:r>
    </w:p>
    <w:p w:rsidR="00521520" w:rsidRPr="002E306D" w:rsidRDefault="00521520" w:rsidP="00521520">
      <w:pPr>
        <w:jc w:val="center"/>
        <w:rPr>
          <w:rFonts w:ascii="Arial" w:hAnsi="Arial" w:cs="Arial"/>
        </w:rPr>
      </w:pPr>
    </w:p>
    <w:p w:rsidR="00521520" w:rsidRPr="002E306D" w:rsidRDefault="00521520" w:rsidP="00521520">
      <w:pPr>
        <w:jc w:val="center"/>
        <w:rPr>
          <w:rFonts w:ascii="Arial" w:hAnsi="Arial" w:cs="Arial"/>
        </w:rPr>
      </w:pPr>
      <w:r w:rsidRPr="002E306D">
        <w:rPr>
          <w:rFonts w:ascii="Arial" w:hAnsi="Arial" w:cs="Arial"/>
          <w:noProof/>
        </w:rPr>
        <w:drawing>
          <wp:inline distT="0" distB="0" distL="0" distR="0" wp14:anchorId="0B316B35" wp14:editId="01EA8D4A">
            <wp:extent cx="5150846" cy="2791166"/>
            <wp:effectExtent l="0" t="0" r="0" b="0"/>
            <wp:docPr id="71"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60"/>
                    <a:srcRect l="27032" t="16992" r="28998" b="48119"/>
                    <a:stretch>
                      <a:fillRect/>
                    </a:stretch>
                  </pic:blipFill>
                  <pic:spPr>
                    <a:xfrm>
                      <a:off x="0" y="0"/>
                      <a:ext cx="5150846" cy="2791166"/>
                    </a:xfrm>
                    <a:prstGeom prst="rect">
                      <a:avLst/>
                    </a:prstGeom>
                    <a:ln/>
                  </pic:spPr>
                </pic:pic>
              </a:graphicData>
            </a:graphic>
          </wp:inline>
        </w:drawing>
      </w:r>
    </w:p>
    <w:p w:rsidR="00521520" w:rsidRPr="002E306D" w:rsidRDefault="00521520" w:rsidP="00521520">
      <w:pPr>
        <w:jc w:val="center"/>
        <w:rPr>
          <w:rFonts w:ascii="Arial" w:hAnsi="Arial" w:cs="Arial"/>
        </w:rPr>
      </w:pPr>
    </w:p>
    <w:p w:rsidR="00521520" w:rsidRPr="002E306D" w:rsidRDefault="00521520" w:rsidP="00521520">
      <w:pPr>
        <w:jc w:val="center"/>
        <w:rPr>
          <w:rFonts w:ascii="Arial" w:hAnsi="Arial" w:cs="Arial"/>
        </w:rPr>
      </w:pPr>
      <w:r w:rsidRPr="002E306D">
        <w:rPr>
          <w:rFonts w:ascii="Arial" w:eastAsia="Arial" w:hAnsi="Arial" w:cs="Arial"/>
          <w:b/>
          <w:sz w:val="24"/>
          <w:szCs w:val="24"/>
        </w:rPr>
        <w:t>Figure 6.2.1a: Functional Block Diagram of Wireless Battery Charging System</w:t>
      </w:r>
    </w:p>
    <w:p w:rsidR="00521520" w:rsidRPr="002E306D" w:rsidRDefault="00521520" w:rsidP="00521520">
      <w:pPr>
        <w:jc w:val="center"/>
        <w:rPr>
          <w:rFonts w:ascii="Arial" w:hAnsi="Arial" w:cs="Arial"/>
        </w:rPr>
      </w:pPr>
      <w:r w:rsidRPr="002E306D">
        <w:rPr>
          <w:rFonts w:ascii="Arial" w:eastAsia="Arial" w:hAnsi="Arial" w:cs="Arial"/>
          <w:sz w:val="24"/>
          <w:szCs w:val="24"/>
        </w:rPr>
        <w:t>(Used with Permission from Linear Technology)</w:t>
      </w:r>
    </w:p>
    <w:p w:rsidR="00521520" w:rsidRPr="002E306D" w:rsidRDefault="00521520" w:rsidP="00521520">
      <w:pPr>
        <w:jc w:val="both"/>
        <w:rPr>
          <w:rFonts w:ascii="Arial" w:hAnsi="Arial" w:cs="Arial"/>
        </w:rPr>
      </w:pPr>
    </w:p>
    <w:p w:rsidR="00521520" w:rsidRPr="002E306D" w:rsidRDefault="00521520" w:rsidP="00521520">
      <w:pPr>
        <w:pStyle w:val="SDH3"/>
      </w:pPr>
      <w:r w:rsidRPr="002E306D">
        <w:t>Arbitrary Contact Grid</w:t>
      </w:r>
    </w:p>
    <w:p w:rsidR="00521520" w:rsidRPr="002E306D" w:rsidRDefault="00521520" w:rsidP="00521520">
      <w:pPr>
        <w:pStyle w:val="SDText"/>
      </w:pPr>
      <w:r w:rsidRPr="002E306D">
        <w:t xml:space="preserve">This system is based on the idea of having metal contacts placed on the landing skids and a landing on a target with a number of contacts in a pattern that maximize </w:t>
      </w:r>
      <w:r w:rsidRPr="002E306D">
        <w:lastRenderedPageBreak/>
        <w:t>misalignment. The advantages of this design are the ability to allow greater orientation and position misalignment as well as being simple to build. On the other hand a typical disadvantage is that it may require colored contacts and would be only useful for a specific drone design.</w:t>
      </w:r>
    </w:p>
    <w:p w:rsidR="00521520" w:rsidRPr="002E306D" w:rsidRDefault="00521520" w:rsidP="00521520">
      <w:pPr>
        <w:pStyle w:val="SDText"/>
      </w:pPr>
      <w:r w:rsidRPr="002E306D">
        <w:t>This design would be ideal for implementation the project given that it makes the drone to be able to identify it for landing since the colors make it look different from its environment.</w:t>
      </w:r>
    </w:p>
    <w:p w:rsidR="002D7D7C" w:rsidRPr="002E306D" w:rsidRDefault="002D7D7C" w:rsidP="00521520">
      <w:pPr>
        <w:pStyle w:val="SDText"/>
      </w:pPr>
    </w:p>
    <w:p w:rsidR="00521520" w:rsidRPr="002E306D" w:rsidRDefault="00521520" w:rsidP="00521520">
      <w:pPr>
        <w:pStyle w:val="SDH2"/>
        <w:rPr>
          <w:rFonts w:eastAsia="Arial"/>
        </w:rPr>
      </w:pPr>
      <w:bookmarkStart w:id="107" w:name="_Toc437354104"/>
      <w:bookmarkStart w:id="108" w:name="_Toc437383331"/>
      <w:bookmarkStart w:id="109" w:name="_Toc449816308"/>
      <w:r w:rsidRPr="002E306D">
        <w:rPr>
          <w:rFonts w:eastAsia="Arial"/>
        </w:rPr>
        <w:t>6.2.2 Wireless Transmitter (LTC4125)</w:t>
      </w:r>
      <w:bookmarkEnd w:id="107"/>
      <w:bookmarkEnd w:id="108"/>
      <w:bookmarkEnd w:id="109"/>
    </w:p>
    <w:p w:rsidR="00521520" w:rsidRPr="002E306D" w:rsidRDefault="00521520" w:rsidP="00521520">
      <w:pPr>
        <w:pStyle w:val="SDText"/>
      </w:pPr>
    </w:p>
    <w:p w:rsidR="00521520" w:rsidRPr="002E306D" w:rsidRDefault="00521520" w:rsidP="00521520">
      <w:pPr>
        <w:pStyle w:val="SDText"/>
        <w:rPr>
          <w:color w:val="1A1818"/>
        </w:rPr>
      </w:pPr>
      <w:r w:rsidRPr="002E306D">
        <w:t xml:space="preserve">One wireless transmitter we are considering for our design is linear technology's LTC4125. It is a high performance monolithic full bridge resonant driver capable of delivering over 5W of power. It is a safe and simple transmitter because it controls the current flow in a series connected transmit coil LC network. It automatically adjusts its driving frequency to match the LC network resonant frequency. Its </w:t>
      </w:r>
      <w:proofErr w:type="spellStart"/>
      <w:r w:rsidRPr="002E306D">
        <w:t>AutoResonant</w:t>
      </w:r>
      <w:proofErr w:type="spellEnd"/>
      <w:r w:rsidRPr="002E306D">
        <w:t xml:space="preserve"> switching allows it to deliver maximum power from a low voltage input supply (3V to 5.5V) to a tuned receiver.  The efficiency in the LTC4125 is optimized because it employs a periodic transmit power search and adjusts the transmission power based on receiver load requirements. The only time the device stops delivering power is when there is a fault condition, or if a foreign object is detected. The LTC4125 also includes an   NTC input as additional for foreign object detection. It also has a programmable maximum average input current limit.  </w:t>
      </w:r>
      <w:r w:rsidRPr="002E306D">
        <w:rPr>
          <w:color w:val="1A1818"/>
        </w:rPr>
        <w:t>It performs at temperatures between –40°C to 125°C.  The schematic for this transmitter is displayed in figure 6.2.2a</w:t>
      </w:r>
    </w:p>
    <w:p w:rsidR="00521520" w:rsidRPr="002E306D" w:rsidRDefault="00521520" w:rsidP="00521520">
      <w:pPr>
        <w:pStyle w:val="SDText"/>
      </w:pPr>
    </w:p>
    <w:p w:rsidR="00521520" w:rsidRPr="002E306D" w:rsidRDefault="00521520" w:rsidP="00521520">
      <w:pPr>
        <w:pStyle w:val="SDText"/>
      </w:pPr>
      <w:r w:rsidRPr="002E306D">
        <w:t>The following features are listed below as:</w:t>
      </w:r>
    </w:p>
    <w:p w:rsidR="00521520" w:rsidRPr="002E306D" w:rsidRDefault="00521520" w:rsidP="00521520">
      <w:pPr>
        <w:tabs>
          <w:tab w:val="left" w:pos="4170"/>
        </w:tabs>
        <w:jc w:val="both"/>
        <w:rPr>
          <w:rFonts w:ascii="Arial" w:hAnsi="Arial" w:cs="Arial"/>
        </w:rPr>
      </w:pPr>
      <w:r w:rsidRPr="002E306D">
        <w:rPr>
          <w:rFonts w:ascii="Arial" w:eastAsia="Arial" w:hAnsi="Arial" w:cs="Arial"/>
          <w:b/>
          <w:sz w:val="24"/>
          <w:szCs w:val="24"/>
        </w:rPr>
        <w:t>Features</w:t>
      </w:r>
    </w:p>
    <w:p w:rsidR="00521520" w:rsidRPr="002E306D" w:rsidRDefault="00521520" w:rsidP="00915C2E">
      <w:pPr>
        <w:pStyle w:val="SDText"/>
        <w:numPr>
          <w:ilvl w:val="0"/>
          <w:numId w:val="36"/>
        </w:numPr>
      </w:pPr>
      <w:r w:rsidRPr="002E306D">
        <w:rPr>
          <w:b/>
        </w:rPr>
        <w:t xml:space="preserve">Monolithic </w:t>
      </w:r>
      <w:r w:rsidRPr="002E306D">
        <w:t>5W Wireless Power Transmitter</w:t>
      </w:r>
    </w:p>
    <w:p w:rsidR="00521520" w:rsidRPr="002E306D" w:rsidRDefault="00521520" w:rsidP="00915C2E">
      <w:pPr>
        <w:pStyle w:val="SDText"/>
        <w:numPr>
          <w:ilvl w:val="0"/>
          <w:numId w:val="36"/>
        </w:numPr>
      </w:pPr>
      <w:r w:rsidRPr="002E306D">
        <w:t>Input Voltage Range: 3V to 5.5V</w:t>
      </w:r>
    </w:p>
    <w:p w:rsidR="00521520" w:rsidRPr="002E306D" w:rsidRDefault="00521520" w:rsidP="00915C2E">
      <w:pPr>
        <w:pStyle w:val="SDText"/>
        <w:numPr>
          <w:ilvl w:val="0"/>
          <w:numId w:val="36"/>
        </w:numPr>
      </w:pPr>
      <w:proofErr w:type="spellStart"/>
      <w:r w:rsidRPr="002E306D">
        <w:t>AutoResonant</w:t>
      </w:r>
      <w:r w:rsidRPr="002E306D">
        <w:rPr>
          <w:vertAlign w:val="superscript"/>
        </w:rPr>
        <w:t>TM</w:t>
      </w:r>
      <w:proofErr w:type="spellEnd"/>
      <w:r w:rsidRPr="002E306D">
        <w:t> Switching Frequency Adjusts to Resonant Capacitance and Transmit Coil Inductance</w:t>
      </w:r>
    </w:p>
    <w:p w:rsidR="00521520" w:rsidRPr="002E306D" w:rsidRDefault="00521520" w:rsidP="00915C2E">
      <w:pPr>
        <w:pStyle w:val="SDText"/>
        <w:numPr>
          <w:ilvl w:val="0"/>
          <w:numId w:val="36"/>
        </w:numPr>
      </w:pPr>
      <w:r w:rsidRPr="002E306D">
        <w:t>Wide Operating Switching Frequency Range: 50kHz to 250kHz</w:t>
      </w:r>
    </w:p>
    <w:p w:rsidR="00521520" w:rsidRPr="002E306D" w:rsidRDefault="00521520" w:rsidP="00915C2E">
      <w:pPr>
        <w:pStyle w:val="SDText"/>
        <w:numPr>
          <w:ilvl w:val="0"/>
          <w:numId w:val="36"/>
        </w:numPr>
      </w:pPr>
      <w:r w:rsidRPr="002E306D">
        <w:t>Transmit Power Automatically Adjusts to Receiver Load*</w:t>
      </w:r>
    </w:p>
    <w:p w:rsidR="00521520" w:rsidRPr="002E306D" w:rsidRDefault="00521520" w:rsidP="00915C2E">
      <w:pPr>
        <w:pStyle w:val="SDText"/>
        <w:numPr>
          <w:ilvl w:val="0"/>
          <w:numId w:val="36"/>
        </w:numPr>
      </w:pPr>
      <w:r w:rsidRPr="002E306D">
        <w:t>Integrated 100Mω Full Bridge Switches</w:t>
      </w:r>
    </w:p>
    <w:p w:rsidR="00521520" w:rsidRPr="002E306D" w:rsidRDefault="00521520" w:rsidP="00915C2E">
      <w:pPr>
        <w:pStyle w:val="SDText"/>
        <w:numPr>
          <w:ilvl w:val="0"/>
          <w:numId w:val="36"/>
        </w:numPr>
      </w:pPr>
      <w:r w:rsidRPr="002E306D">
        <w:t>Multiple Foreign Object Detection Methods</w:t>
      </w:r>
    </w:p>
    <w:p w:rsidR="00521520" w:rsidRPr="002E306D" w:rsidRDefault="00521520" w:rsidP="00915C2E">
      <w:pPr>
        <w:pStyle w:val="SDText"/>
        <w:numPr>
          <w:ilvl w:val="0"/>
          <w:numId w:val="36"/>
        </w:numPr>
      </w:pPr>
      <w:r w:rsidRPr="002E306D">
        <w:t>Programmable Average Input Current Limit and Monitor</w:t>
      </w:r>
    </w:p>
    <w:p w:rsidR="00521520" w:rsidRPr="002E306D" w:rsidRDefault="00521520" w:rsidP="00915C2E">
      <w:pPr>
        <w:pStyle w:val="SDText"/>
        <w:numPr>
          <w:ilvl w:val="0"/>
          <w:numId w:val="36"/>
        </w:numPr>
      </w:pPr>
      <w:r w:rsidRPr="002E306D">
        <w:t>NTC Input for System/Component Temperature Qualified Power Transfer</w:t>
      </w:r>
    </w:p>
    <w:p w:rsidR="00521520" w:rsidRPr="002E306D" w:rsidRDefault="00521520" w:rsidP="00915C2E">
      <w:pPr>
        <w:pStyle w:val="SDText"/>
        <w:numPr>
          <w:ilvl w:val="0"/>
          <w:numId w:val="36"/>
        </w:numPr>
      </w:pPr>
      <w:r w:rsidRPr="002E306D">
        <w:t>Thermally Enhanced 4mm × 5mm QFN 20-Lead Package</w:t>
      </w:r>
    </w:p>
    <w:p w:rsidR="00521520" w:rsidRPr="002E306D" w:rsidRDefault="00521520" w:rsidP="00521520">
      <w:pPr>
        <w:pStyle w:val="SDText"/>
      </w:pPr>
    </w:p>
    <w:p w:rsidR="00521520" w:rsidRPr="002E306D" w:rsidRDefault="00521520" w:rsidP="00521520">
      <w:pPr>
        <w:pStyle w:val="SDText"/>
      </w:pPr>
      <w:r w:rsidRPr="002E306D">
        <w:rPr>
          <w:rFonts w:eastAsia="Arial"/>
        </w:rPr>
        <w:t xml:space="preserve">The other option is the </w:t>
      </w:r>
      <w:proofErr w:type="spellStart"/>
      <w:r w:rsidRPr="002E306D">
        <w:rPr>
          <w:rFonts w:eastAsia="Arial"/>
        </w:rPr>
        <w:t>Proxi</w:t>
      </w:r>
      <w:proofErr w:type="spellEnd"/>
      <w:r w:rsidRPr="002E306D">
        <w:rPr>
          <w:rFonts w:eastAsia="Arial"/>
        </w:rPr>
        <w:t xml:space="preserve">-Point 2W transmitter from </w:t>
      </w:r>
      <w:proofErr w:type="spellStart"/>
      <w:r w:rsidRPr="002E306D">
        <w:rPr>
          <w:rFonts w:eastAsia="Arial"/>
        </w:rPr>
        <w:t>powerbyproxi</w:t>
      </w:r>
      <w:proofErr w:type="spellEnd"/>
      <w:r w:rsidRPr="002E306D">
        <w:rPr>
          <w:rFonts w:eastAsia="Arial"/>
        </w:rPr>
        <w:t xml:space="preserve">. The basic transmitter is 2W compared to the 5W from the LTC 4125. The schematic is shown in figure 6.2.2b. The switch driving circuitry has a diode, gate capacitor, resistor and Zener diode to take care of each switch. As the Zener diodes D1 and D4 in the schematics of the transistor below are used to turn on M1 and M2 with protecting them from overvoltage at the same time.  The efficiency of the </w:t>
      </w:r>
      <w:r w:rsidRPr="002E306D">
        <w:rPr>
          <w:rFonts w:eastAsia="Arial"/>
        </w:rPr>
        <w:lastRenderedPageBreak/>
        <w:t>transmitter relies of the spacing between it and the receiver. Larger distance between the results in a lower power transfer efficiency. These are shown if tables 6.2.2d, 6.2.2e and 6.2.2f.  The preferred choice for the design is the option with a 10.5mm gab shown in figure 6.2.2f.</w:t>
      </w:r>
    </w:p>
    <w:p w:rsidR="00521520" w:rsidRPr="002E306D" w:rsidRDefault="00521520" w:rsidP="00521520">
      <w:pPr>
        <w:jc w:val="both"/>
        <w:rPr>
          <w:rFonts w:ascii="Arial" w:hAnsi="Arial" w:cs="Arial"/>
        </w:rPr>
      </w:pPr>
    </w:p>
    <w:p w:rsidR="00521520" w:rsidRPr="002E306D" w:rsidRDefault="00521520" w:rsidP="00521520">
      <w:pPr>
        <w:tabs>
          <w:tab w:val="left" w:pos="4170"/>
        </w:tabs>
        <w:jc w:val="center"/>
        <w:rPr>
          <w:rFonts w:ascii="Arial" w:hAnsi="Arial" w:cs="Arial"/>
        </w:rPr>
      </w:pPr>
      <w:r w:rsidRPr="002E306D">
        <w:rPr>
          <w:rFonts w:ascii="Arial" w:hAnsi="Arial" w:cs="Arial"/>
          <w:noProof/>
        </w:rPr>
        <w:drawing>
          <wp:inline distT="0" distB="0" distL="0" distR="0" wp14:anchorId="1E3AEE1E" wp14:editId="55CDC6C2">
            <wp:extent cx="5486400" cy="2909865"/>
            <wp:effectExtent l="0" t="0" r="0" b="5080"/>
            <wp:docPr id="72"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61"/>
                    <a:srcRect l="20015" t="24399" r="20146" b="38293"/>
                    <a:stretch>
                      <a:fillRect/>
                    </a:stretch>
                  </pic:blipFill>
                  <pic:spPr>
                    <a:xfrm>
                      <a:off x="0" y="0"/>
                      <a:ext cx="5486400" cy="2909865"/>
                    </a:xfrm>
                    <a:prstGeom prst="rect">
                      <a:avLst/>
                    </a:prstGeom>
                    <a:ln/>
                  </pic:spPr>
                </pic:pic>
              </a:graphicData>
            </a:graphic>
          </wp:inline>
        </w:drawing>
      </w:r>
    </w:p>
    <w:p w:rsidR="00521520" w:rsidRPr="002E306D" w:rsidRDefault="00521520" w:rsidP="00521520">
      <w:pPr>
        <w:pStyle w:val="SDText"/>
        <w:jc w:val="center"/>
      </w:pPr>
    </w:p>
    <w:p w:rsidR="00521520" w:rsidRPr="002E306D" w:rsidRDefault="00521520" w:rsidP="00521520">
      <w:pPr>
        <w:pStyle w:val="SDText"/>
        <w:jc w:val="center"/>
      </w:pPr>
      <w:r w:rsidRPr="002E306D">
        <w:rPr>
          <w:rFonts w:eastAsia="Arial"/>
        </w:rPr>
        <w:t>Figure 6.2.2a schematic of Transmitter LTC4125</w:t>
      </w:r>
    </w:p>
    <w:p w:rsidR="00521520" w:rsidRPr="002E306D" w:rsidRDefault="00521520" w:rsidP="00521520">
      <w:pPr>
        <w:pStyle w:val="SDText"/>
        <w:jc w:val="center"/>
      </w:pPr>
      <w:r w:rsidRPr="002E306D">
        <w:rPr>
          <w:rFonts w:eastAsia="Arial"/>
        </w:rPr>
        <w:t>(Used with Permission from Linear Technology)</w:t>
      </w:r>
    </w:p>
    <w:p w:rsidR="00521520" w:rsidRPr="002E306D" w:rsidRDefault="00521520" w:rsidP="00521520">
      <w:pPr>
        <w:jc w:val="center"/>
        <w:rPr>
          <w:rFonts w:ascii="Arial" w:hAnsi="Arial" w:cs="Arial"/>
        </w:rPr>
      </w:pPr>
    </w:p>
    <w:p w:rsidR="00521520" w:rsidRPr="002E306D" w:rsidRDefault="00521520" w:rsidP="00521520">
      <w:pPr>
        <w:jc w:val="both"/>
        <w:rPr>
          <w:rFonts w:ascii="Arial" w:eastAsia="Arial" w:hAnsi="Arial" w:cs="Arial"/>
          <w:sz w:val="24"/>
          <w:szCs w:val="24"/>
        </w:rPr>
      </w:pPr>
      <w:r w:rsidRPr="002E306D">
        <w:rPr>
          <w:rFonts w:ascii="Arial" w:eastAsia="Arial" w:hAnsi="Arial" w:cs="Arial"/>
          <w:sz w:val="24"/>
          <w:szCs w:val="24"/>
        </w:rPr>
        <w:t>The pin configuration for the LTC 4120 receiver are shown in figure 6.2.2b</w:t>
      </w:r>
    </w:p>
    <w:p w:rsidR="00521520" w:rsidRPr="002E306D" w:rsidRDefault="00521520" w:rsidP="00521520">
      <w:pPr>
        <w:jc w:val="both"/>
        <w:rPr>
          <w:rFonts w:ascii="Arial" w:hAnsi="Arial" w:cs="Arial"/>
        </w:rPr>
      </w:pPr>
    </w:p>
    <w:p w:rsidR="00521520" w:rsidRPr="002E306D" w:rsidRDefault="00521520" w:rsidP="00521520">
      <w:pPr>
        <w:tabs>
          <w:tab w:val="left" w:pos="4170"/>
        </w:tabs>
        <w:jc w:val="center"/>
        <w:rPr>
          <w:rFonts w:ascii="Arial" w:hAnsi="Arial" w:cs="Arial"/>
        </w:rPr>
      </w:pPr>
      <w:r w:rsidRPr="002E306D">
        <w:rPr>
          <w:rFonts w:ascii="Arial" w:hAnsi="Arial" w:cs="Arial"/>
          <w:noProof/>
        </w:rPr>
        <w:drawing>
          <wp:inline distT="0" distB="0" distL="0" distR="0" wp14:anchorId="524EEF1B" wp14:editId="3937D33F">
            <wp:extent cx="3264581" cy="2265115"/>
            <wp:effectExtent l="0" t="0" r="0" b="0"/>
            <wp:docPr id="73"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62"/>
                    <a:srcRect l="49145" t="37417" r="21688" b="19277"/>
                    <a:stretch>
                      <a:fillRect/>
                    </a:stretch>
                  </pic:blipFill>
                  <pic:spPr>
                    <a:xfrm>
                      <a:off x="0" y="0"/>
                      <a:ext cx="3264581" cy="2265115"/>
                    </a:xfrm>
                    <a:prstGeom prst="rect">
                      <a:avLst/>
                    </a:prstGeom>
                    <a:ln/>
                  </pic:spPr>
                </pic:pic>
              </a:graphicData>
            </a:graphic>
          </wp:inline>
        </w:drawing>
      </w:r>
    </w:p>
    <w:p w:rsidR="00521520" w:rsidRPr="002E306D" w:rsidRDefault="00521520" w:rsidP="00521520">
      <w:pPr>
        <w:tabs>
          <w:tab w:val="left" w:pos="4170"/>
        </w:tabs>
        <w:jc w:val="center"/>
        <w:rPr>
          <w:rFonts w:ascii="Arial" w:hAnsi="Arial" w:cs="Arial"/>
        </w:rPr>
      </w:pPr>
    </w:p>
    <w:p w:rsidR="00521520" w:rsidRPr="002E306D" w:rsidRDefault="00521520" w:rsidP="00521520">
      <w:pPr>
        <w:pStyle w:val="SDText"/>
        <w:jc w:val="center"/>
      </w:pPr>
      <w:r w:rsidRPr="002E306D">
        <w:t>Figure 6.2.2b Pin Configuration for the LTC 4125 Transmitter</w:t>
      </w:r>
    </w:p>
    <w:p w:rsidR="00521520" w:rsidRPr="002E306D" w:rsidRDefault="00521520" w:rsidP="00521520">
      <w:pPr>
        <w:pStyle w:val="SDText"/>
        <w:jc w:val="center"/>
      </w:pPr>
      <w:r w:rsidRPr="002E306D">
        <w:t>(Used with Permission from Linear Technology)</w:t>
      </w:r>
    </w:p>
    <w:p w:rsidR="00521520" w:rsidRPr="002E306D" w:rsidRDefault="00521520" w:rsidP="00521520">
      <w:pPr>
        <w:jc w:val="center"/>
        <w:rPr>
          <w:rFonts w:ascii="Arial" w:eastAsia="Arial" w:hAnsi="Arial" w:cs="Arial"/>
          <w:b/>
          <w:sz w:val="24"/>
          <w:szCs w:val="24"/>
        </w:rPr>
      </w:pPr>
      <w:r w:rsidRPr="002E306D">
        <w:rPr>
          <w:rFonts w:ascii="Arial" w:hAnsi="Arial" w:cs="Arial"/>
          <w:noProof/>
        </w:rPr>
        <w:lastRenderedPageBreak/>
        <w:drawing>
          <wp:inline distT="0" distB="0" distL="0" distR="0" wp14:anchorId="2DAFFC11" wp14:editId="5365EC65">
            <wp:extent cx="3725545" cy="2482850"/>
            <wp:effectExtent l="0" t="0" r="8255" b="0"/>
            <wp:docPr id="74"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63">
                      <a:extLst>
                        <a:ext uri="{28A0092B-C50C-407E-A947-70E740481C1C}">
                          <a14:useLocalDpi xmlns:a14="http://schemas.microsoft.com/office/drawing/2010/main" val="0"/>
                        </a:ext>
                      </a:extLst>
                    </a:blip>
                    <a:srcRect l="58974" t="46153" r="22595" b="26975"/>
                    <a:stretch>
                      <a:fillRect/>
                    </a:stretch>
                  </pic:blipFill>
                  <pic:spPr>
                    <a:xfrm>
                      <a:off x="0" y="0"/>
                      <a:ext cx="3725545" cy="2482850"/>
                    </a:xfrm>
                    <a:prstGeom prst="rect">
                      <a:avLst/>
                    </a:prstGeom>
                    <a:ln/>
                  </pic:spPr>
                </pic:pic>
              </a:graphicData>
            </a:graphic>
          </wp:inline>
        </w:drawing>
      </w:r>
    </w:p>
    <w:p w:rsidR="00521520" w:rsidRPr="002E306D" w:rsidRDefault="00521520" w:rsidP="00521520">
      <w:pPr>
        <w:jc w:val="center"/>
        <w:rPr>
          <w:rFonts w:ascii="Arial" w:eastAsia="Arial" w:hAnsi="Arial" w:cs="Arial"/>
          <w:b/>
          <w:sz w:val="24"/>
          <w:szCs w:val="24"/>
        </w:rPr>
      </w:pPr>
    </w:p>
    <w:p w:rsidR="00521520" w:rsidRPr="002E306D" w:rsidRDefault="00521520" w:rsidP="00521520">
      <w:pPr>
        <w:pStyle w:val="SDText"/>
        <w:jc w:val="center"/>
      </w:pPr>
      <w:r w:rsidRPr="002E306D">
        <w:t xml:space="preserve">Figure 6.2.2c schematic of Basic Transmitter by </w:t>
      </w:r>
      <w:proofErr w:type="spellStart"/>
      <w:r w:rsidRPr="002E306D">
        <w:t>Powerbyproxi</w:t>
      </w:r>
      <w:proofErr w:type="spellEnd"/>
    </w:p>
    <w:p w:rsidR="00521520" w:rsidRPr="002E306D" w:rsidRDefault="00521520" w:rsidP="00521520">
      <w:pPr>
        <w:pStyle w:val="SDText"/>
        <w:jc w:val="center"/>
      </w:pPr>
      <w:r w:rsidRPr="002E306D">
        <w:t>(Used with Permission from Linear Technology)</w:t>
      </w:r>
    </w:p>
    <w:p w:rsidR="00521520" w:rsidRPr="002E306D" w:rsidRDefault="00521520" w:rsidP="00521520">
      <w:pPr>
        <w:tabs>
          <w:tab w:val="left" w:pos="4170"/>
        </w:tabs>
        <w:jc w:val="both"/>
        <w:rPr>
          <w:rFonts w:ascii="Arial" w:hAnsi="Arial" w:cs="Arial"/>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876"/>
        <w:gridCol w:w="2877"/>
        <w:gridCol w:w="2877"/>
      </w:tblGrid>
      <w:tr w:rsidR="00521520" w:rsidRPr="002E306D" w:rsidTr="001803B9">
        <w:trPr>
          <w:jc w:val="center"/>
        </w:trPr>
        <w:tc>
          <w:tcPr>
            <w:tcW w:w="1666" w:type="pct"/>
          </w:tcPr>
          <w:p w:rsidR="00521520" w:rsidRPr="002E306D" w:rsidRDefault="00521520" w:rsidP="001803B9">
            <w:pPr>
              <w:pStyle w:val="SDText"/>
              <w:jc w:val="center"/>
              <w:rPr>
                <w:b/>
              </w:rPr>
            </w:pPr>
            <w:r w:rsidRPr="002E306D">
              <w:rPr>
                <w:b/>
              </w:rPr>
              <w:t>SPECIFICATION</w:t>
            </w:r>
          </w:p>
        </w:tc>
        <w:tc>
          <w:tcPr>
            <w:tcW w:w="1667" w:type="pct"/>
          </w:tcPr>
          <w:p w:rsidR="00521520" w:rsidRPr="002E306D" w:rsidRDefault="00521520" w:rsidP="001803B9">
            <w:pPr>
              <w:pStyle w:val="SDText"/>
              <w:jc w:val="center"/>
              <w:rPr>
                <w:b/>
              </w:rPr>
            </w:pPr>
            <w:r w:rsidRPr="002E306D">
              <w:rPr>
                <w:b/>
              </w:rPr>
              <w:t>WITH RECEIVER (NO LOAD)</w:t>
            </w:r>
          </w:p>
        </w:tc>
        <w:tc>
          <w:tcPr>
            <w:tcW w:w="1667" w:type="pct"/>
          </w:tcPr>
          <w:p w:rsidR="00521520" w:rsidRPr="002E306D" w:rsidRDefault="00521520" w:rsidP="001803B9">
            <w:pPr>
              <w:pStyle w:val="SDText"/>
              <w:jc w:val="center"/>
              <w:rPr>
                <w:b/>
              </w:rPr>
            </w:pPr>
            <w:r w:rsidRPr="002E306D">
              <w:rPr>
                <w:b/>
              </w:rPr>
              <w:t>WITH RECEIVER (1.535W LOAD)</w:t>
            </w:r>
          </w:p>
        </w:tc>
      </w:tr>
      <w:tr w:rsidR="00521520" w:rsidRPr="002E306D" w:rsidTr="001803B9">
        <w:trPr>
          <w:jc w:val="center"/>
        </w:trPr>
        <w:tc>
          <w:tcPr>
            <w:tcW w:w="1666" w:type="pct"/>
          </w:tcPr>
          <w:p w:rsidR="00521520" w:rsidRPr="002E306D" w:rsidRDefault="00521520" w:rsidP="001803B9">
            <w:pPr>
              <w:pStyle w:val="SDText"/>
              <w:jc w:val="center"/>
              <w:rPr>
                <w:b/>
              </w:rPr>
            </w:pPr>
            <w:r w:rsidRPr="002E306D">
              <w:rPr>
                <w:b/>
              </w:rPr>
              <w:t>Operational Frequency</w:t>
            </w:r>
          </w:p>
        </w:tc>
        <w:tc>
          <w:tcPr>
            <w:tcW w:w="1667" w:type="pct"/>
          </w:tcPr>
          <w:p w:rsidR="00521520" w:rsidRPr="002E306D" w:rsidRDefault="00521520" w:rsidP="001803B9">
            <w:pPr>
              <w:pStyle w:val="SDText"/>
              <w:jc w:val="center"/>
            </w:pPr>
            <w:r w:rsidRPr="002E306D">
              <w:t>129.5kHz</w:t>
            </w:r>
          </w:p>
        </w:tc>
        <w:tc>
          <w:tcPr>
            <w:tcW w:w="1667" w:type="pct"/>
          </w:tcPr>
          <w:p w:rsidR="00521520" w:rsidRPr="002E306D" w:rsidRDefault="00521520" w:rsidP="001803B9">
            <w:pPr>
              <w:pStyle w:val="SDText"/>
              <w:jc w:val="center"/>
            </w:pPr>
            <w:r w:rsidRPr="002E306D">
              <w:t>129.5kHz</w:t>
            </w:r>
          </w:p>
        </w:tc>
      </w:tr>
      <w:tr w:rsidR="00521520" w:rsidRPr="002E306D" w:rsidTr="001803B9">
        <w:trPr>
          <w:jc w:val="center"/>
        </w:trPr>
        <w:tc>
          <w:tcPr>
            <w:tcW w:w="1666" w:type="pct"/>
          </w:tcPr>
          <w:p w:rsidR="00521520" w:rsidRPr="002E306D" w:rsidRDefault="00521520" w:rsidP="001803B9">
            <w:pPr>
              <w:pStyle w:val="SDText"/>
              <w:jc w:val="center"/>
              <w:rPr>
                <w:b/>
              </w:rPr>
            </w:pPr>
            <w:r w:rsidRPr="002E306D">
              <w:rPr>
                <w:b/>
              </w:rPr>
              <w:t>Input Voltage</w:t>
            </w:r>
          </w:p>
        </w:tc>
        <w:tc>
          <w:tcPr>
            <w:tcW w:w="1667" w:type="pct"/>
          </w:tcPr>
          <w:p w:rsidR="00521520" w:rsidRPr="002E306D" w:rsidRDefault="00521520" w:rsidP="001803B9">
            <w:pPr>
              <w:pStyle w:val="SDText"/>
              <w:jc w:val="center"/>
            </w:pPr>
            <w:r w:rsidRPr="002E306D">
              <w:t>4.99V</w:t>
            </w:r>
          </w:p>
        </w:tc>
        <w:tc>
          <w:tcPr>
            <w:tcW w:w="1667" w:type="pct"/>
          </w:tcPr>
          <w:p w:rsidR="00521520" w:rsidRPr="002E306D" w:rsidRDefault="00521520" w:rsidP="001803B9">
            <w:pPr>
              <w:pStyle w:val="SDText"/>
              <w:jc w:val="center"/>
            </w:pPr>
            <w:r w:rsidRPr="002E306D">
              <w:t>4.96V</w:t>
            </w:r>
          </w:p>
        </w:tc>
      </w:tr>
      <w:tr w:rsidR="00521520" w:rsidRPr="002E306D" w:rsidTr="001803B9">
        <w:trPr>
          <w:jc w:val="center"/>
        </w:trPr>
        <w:tc>
          <w:tcPr>
            <w:tcW w:w="1666" w:type="pct"/>
          </w:tcPr>
          <w:p w:rsidR="00521520" w:rsidRPr="002E306D" w:rsidRDefault="00521520" w:rsidP="001803B9">
            <w:pPr>
              <w:pStyle w:val="SDText"/>
              <w:jc w:val="center"/>
              <w:rPr>
                <w:b/>
              </w:rPr>
            </w:pPr>
            <w:r w:rsidRPr="002E306D">
              <w:rPr>
                <w:b/>
              </w:rPr>
              <w:t>Input Current</w:t>
            </w:r>
          </w:p>
        </w:tc>
        <w:tc>
          <w:tcPr>
            <w:tcW w:w="1667" w:type="pct"/>
          </w:tcPr>
          <w:p w:rsidR="00521520" w:rsidRPr="002E306D" w:rsidRDefault="00521520" w:rsidP="001803B9">
            <w:pPr>
              <w:pStyle w:val="SDText"/>
              <w:jc w:val="center"/>
            </w:pPr>
            <w:r w:rsidRPr="002E306D">
              <w:t>0.154A</w:t>
            </w:r>
          </w:p>
        </w:tc>
        <w:tc>
          <w:tcPr>
            <w:tcW w:w="1667" w:type="pct"/>
          </w:tcPr>
          <w:p w:rsidR="00521520" w:rsidRPr="002E306D" w:rsidRDefault="00521520" w:rsidP="001803B9">
            <w:pPr>
              <w:pStyle w:val="SDText"/>
              <w:jc w:val="center"/>
            </w:pPr>
            <w:r w:rsidRPr="002E306D">
              <w:t>0.602A</w:t>
            </w:r>
          </w:p>
        </w:tc>
      </w:tr>
      <w:tr w:rsidR="00521520" w:rsidRPr="002E306D" w:rsidTr="001803B9">
        <w:trPr>
          <w:jc w:val="center"/>
        </w:trPr>
        <w:tc>
          <w:tcPr>
            <w:tcW w:w="1666" w:type="pct"/>
          </w:tcPr>
          <w:p w:rsidR="00521520" w:rsidRPr="002E306D" w:rsidRDefault="00521520" w:rsidP="001803B9">
            <w:pPr>
              <w:pStyle w:val="SDText"/>
              <w:jc w:val="center"/>
              <w:rPr>
                <w:b/>
              </w:rPr>
            </w:pPr>
            <w:r w:rsidRPr="002E306D">
              <w:rPr>
                <w:b/>
              </w:rPr>
              <w:t xml:space="preserve">RMS Value of </w:t>
            </w:r>
            <w:proofErr w:type="spellStart"/>
            <w:r w:rsidRPr="002E306D">
              <w:rPr>
                <w:b/>
              </w:rPr>
              <w:t>Tx</w:t>
            </w:r>
            <w:proofErr w:type="spellEnd"/>
            <w:r w:rsidRPr="002E306D">
              <w:rPr>
                <w:b/>
              </w:rPr>
              <w:t xml:space="preserve"> Output AC Voltage</w:t>
            </w:r>
          </w:p>
        </w:tc>
        <w:tc>
          <w:tcPr>
            <w:tcW w:w="1667" w:type="pct"/>
          </w:tcPr>
          <w:p w:rsidR="00521520" w:rsidRPr="002E306D" w:rsidRDefault="00521520" w:rsidP="001803B9">
            <w:pPr>
              <w:pStyle w:val="SDText"/>
              <w:jc w:val="center"/>
            </w:pPr>
            <w:r w:rsidRPr="002E306D">
              <w:t>10.9V</w:t>
            </w:r>
          </w:p>
        </w:tc>
        <w:tc>
          <w:tcPr>
            <w:tcW w:w="1667" w:type="pct"/>
          </w:tcPr>
          <w:p w:rsidR="00521520" w:rsidRPr="002E306D" w:rsidRDefault="00521520" w:rsidP="001803B9">
            <w:pPr>
              <w:pStyle w:val="SDText"/>
              <w:jc w:val="center"/>
            </w:pPr>
            <w:r w:rsidRPr="002E306D">
              <w:t>10.5V</w:t>
            </w:r>
          </w:p>
        </w:tc>
      </w:tr>
      <w:tr w:rsidR="00521520" w:rsidRPr="002E306D" w:rsidTr="001803B9">
        <w:trPr>
          <w:jc w:val="center"/>
        </w:trPr>
        <w:tc>
          <w:tcPr>
            <w:tcW w:w="1666" w:type="pct"/>
          </w:tcPr>
          <w:p w:rsidR="00521520" w:rsidRPr="002E306D" w:rsidRDefault="00521520" w:rsidP="001803B9">
            <w:pPr>
              <w:pStyle w:val="SDText"/>
              <w:jc w:val="center"/>
              <w:rPr>
                <w:b/>
              </w:rPr>
            </w:pPr>
            <w:r w:rsidRPr="002E306D">
              <w:rPr>
                <w:b/>
              </w:rPr>
              <w:t xml:space="preserve">Peak Value of </w:t>
            </w:r>
            <w:proofErr w:type="spellStart"/>
            <w:r w:rsidRPr="002E306D">
              <w:rPr>
                <w:b/>
              </w:rPr>
              <w:t>Tx</w:t>
            </w:r>
            <w:proofErr w:type="spellEnd"/>
            <w:r w:rsidRPr="002E306D">
              <w:rPr>
                <w:b/>
              </w:rPr>
              <w:t xml:space="preserve"> Output AC Voltage</w:t>
            </w:r>
          </w:p>
        </w:tc>
        <w:tc>
          <w:tcPr>
            <w:tcW w:w="1667" w:type="pct"/>
          </w:tcPr>
          <w:p w:rsidR="00521520" w:rsidRPr="002E306D" w:rsidRDefault="00521520" w:rsidP="001803B9">
            <w:pPr>
              <w:pStyle w:val="SDText"/>
              <w:jc w:val="center"/>
            </w:pPr>
            <w:r w:rsidRPr="002E306D">
              <w:t>15.2V</w:t>
            </w:r>
          </w:p>
        </w:tc>
        <w:tc>
          <w:tcPr>
            <w:tcW w:w="1667" w:type="pct"/>
          </w:tcPr>
          <w:p w:rsidR="00521520" w:rsidRPr="002E306D" w:rsidRDefault="00521520" w:rsidP="001803B9">
            <w:pPr>
              <w:pStyle w:val="SDText"/>
              <w:jc w:val="center"/>
            </w:pPr>
            <w:r w:rsidRPr="002E306D">
              <w:t>15.2V</w:t>
            </w:r>
          </w:p>
        </w:tc>
      </w:tr>
      <w:tr w:rsidR="00521520" w:rsidRPr="002E306D" w:rsidTr="001803B9">
        <w:trPr>
          <w:jc w:val="center"/>
        </w:trPr>
        <w:tc>
          <w:tcPr>
            <w:tcW w:w="1666" w:type="pct"/>
          </w:tcPr>
          <w:p w:rsidR="00521520" w:rsidRPr="002E306D" w:rsidRDefault="00521520" w:rsidP="001803B9">
            <w:pPr>
              <w:pStyle w:val="SDText"/>
              <w:jc w:val="center"/>
              <w:rPr>
                <w:b/>
              </w:rPr>
            </w:pPr>
            <w:r w:rsidRPr="002E306D">
              <w:rPr>
                <w:b/>
              </w:rPr>
              <w:t>Receiver Output DC Voltage</w:t>
            </w:r>
          </w:p>
        </w:tc>
        <w:tc>
          <w:tcPr>
            <w:tcW w:w="1667" w:type="pct"/>
          </w:tcPr>
          <w:p w:rsidR="00521520" w:rsidRPr="002E306D" w:rsidRDefault="00521520" w:rsidP="001803B9">
            <w:pPr>
              <w:pStyle w:val="SDText"/>
              <w:jc w:val="center"/>
            </w:pPr>
            <w:r w:rsidRPr="002E306D">
              <w:t>23.9V</w:t>
            </w:r>
          </w:p>
        </w:tc>
        <w:tc>
          <w:tcPr>
            <w:tcW w:w="1667" w:type="pct"/>
          </w:tcPr>
          <w:p w:rsidR="00521520" w:rsidRPr="002E306D" w:rsidRDefault="00521520" w:rsidP="001803B9">
            <w:pPr>
              <w:pStyle w:val="SDText"/>
              <w:jc w:val="center"/>
            </w:pPr>
            <w:r w:rsidRPr="002E306D">
              <w:t>17.5V</w:t>
            </w:r>
          </w:p>
        </w:tc>
      </w:tr>
      <w:tr w:rsidR="00521520" w:rsidRPr="002E306D" w:rsidTr="001803B9">
        <w:trPr>
          <w:jc w:val="center"/>
        </w:trPr>
        <w:tc>
          <w:tcPr>
            <w:tcW w:w="1666" w:type="pct"/>
          </w:tcPr>
          <w:p w:rsidR="00521520" w:rsidRPr="002E306D" w:rsidRDefault="00521520" w:rsidP="001803B9">
            <w:pPr>
              <w:pStyle w:val="SDText"/>
              <w:jc w:val="center"/>
              <w:rPr>
                <w:b/>
              </w:rPr>
            </w:pPr>
            <w:r w:rsidRPr="002E306D">
              <w:rPr>
                <w:b/>
              </w:rPr>
              <w:t>Standby Loss</w:t>
            </w:r>
          </w:p>
        </w:tc>
        <w:tc>
          <w:tcPr>
            <w:tcW w:w="1667" w:type="pct"/>
          </w:tcPr>
          <w:p w:rsidR="00521520" w:rsidRPr="002E306D" w:rsidRDefault="00521520" w:rsidP="001803B9">
            <w:pPr>
              <w:pStyle w:val="SDText"/>
              <w:jc w:val="center"/>
            </w:pPr>
            <w:r w:rsidRPr="002E306D">
              <w:t>0.768W</w:t>
            </w:r>
          </w:p>
        </w:tc>
        <w:tc>
          <w:tcPr>
            <w:tcW w:w="1667" w:type="pct"/>
          </w:tcPr>
          <w:p w:rsidR="00521520" w:rsidRPr="002E306D" w:rsidRDefault="00521520" w:rsidP="001803B9">
            <w:pPr>
              <w:pStyle w:val="SDText"/>
              <w:jc w:val="center"/>
            </w:pPr>
            <w:r w:rsidRPr="002E306D">
              <w:t>N/A</w:t>
            </w:r>
          </w:p>
        </w:tc>
      </w:tr>
      <w:tr w:rsidR="00521520" w:rsidRPr="002E306D" w:rsidTr="001803B9">
        <w:trPr>
          <w:jc w:val="center"/>
        </w:trPr>
        <w:tc>
          <w:tcPr>
            <w:tcW w:w="1666" w:type="pct"/>
          </w:tcPr>
          <w:p w:rsidR="00521520" w:rsidRPr="002E306D" w:rsidRDefault="00521520" w:rsidP="001803B9">
            <w:pPr>
              <w:pStyle w:val="SDText"/>
              <w:jc w:val="center"/>
              <w:rPr>
                <w:b/>
              </w:rPr>
            </w:pPr>
            <w:r w:rsidRPr="002E306D">
              <w:rPr>
                <w:b/>
              </w:rPr>
              <w:t>Efficiency</w:t>
            </w:r>
          </w:p>
        </w:tc>
        <w:tc>
          <w:tcPr>
            <w:tcW w:w="1667" w:type="pct"/>
          </w:tcPr>
          <w:p w:rsidR="00521520" w:rsidRPr="002E306D" w:rsidRDefault="00521520" w:rsidP="001803B9">
            <w:pPr>
              <w:pStyle w:val="SDText"/>
              <w:jc w:val="center"/>
            </w:pPr>
            <w:r w:rsidRPr="002E306D">
              <w:t>N/A</w:t>
            </w:r>
          </w:p>
        </w:tc>
        <w:tc>
          <w:tcPr>
            <w:tcW w:w="1667" w:type="pct"/>
          </w:tcPr>
          <w:p w:rsidR="00521520" w:rsidRPr="002E306D" w:rsidRDefault="00521520" w:rsidP="001803B9">
            <w:pPr>
              <w:pStyle w:val="SDText"/>
              <w:jc w:val="center"/>
            </w:pPr>
            <w:r w:rsidRPr="002E306D">
              <w:t>51.4%</w:t>
            </w:r>
          </w:p>
        </w:tc>
      </w:tr>
    </w:tbl>
    <w:p w:rsidR="00521520" w:rsidRPr="002E306D" w:rsidRDefault="00521520" w:rsidP="00521520">
      <w:pPr>
        <w:tabs>
          <w:tab w:val="left" w:pos="4170"/>
        </w:tabs>
        <w:jc w:val="both"/>
        <w:rPr>
          <w:rFonts w:ascii="Arial" w:hAnsi="Arial" w:cs="Arial"/>
        </w:rPr>
      </w:pPr>
    </w:p>
    <w:p w:rsidR="00521520" w:rsidRPr="002E306D" w:rsidRDefault="00521520" w:rsidP="00521520">
      <w:pPr>
        <w:pStyle w:val="SDText"/>
        <w:jc w:val="center"/>
      </w:pPr>
      <w:r w:rsidRPr="002E306D">
        <w:t>Table 6.2.2d Transmitter circuit parameters 7.55mm Gap</w:t>
      </w:r>
    </w:p>
    <w:p w:rsidR="00521520" w:rsidRPr="002E306D" w:rsidRDefault="00521520" w:rsidP="00521520">
      <w:pPr>
        <w:tabs>
          <w:tab w:val="left" w:pos="4170"/>
        </w:tabs>
        <w:jc w:val="both"/>
        <w:rPr>
          <w:rFonts w:ascii="Arial" w:hAnsi="Arial" w:cs="Arial"/>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359"/>
        <w:gridCol w:w="2189"/>
        <w:gridCol w:w="1893"/>
        <w:gridCol w:w="2189"/>
      </w:tblGrid>
      <w:tr w:rsidR="00521520" w:rsidRPr="002E306D" w:rsidTr="001803B9">
        <w:trPr>
          <w:jc w:val="center"/>
        </w:trPr>
        <w:tc>
          <w:tcPr>
            <w:tcW w:w="1367" w:type="pct"/>
          </w:tcPr>
          <w:p w:rsidR="00521520" w:rsidRPr="002E306D" w:rsidRDefault="00521520" w:rsidP="001803B9">
            <w:pPr>
              <w:pStyle w:val="SDText"/>
              <w:rPr>
                <w:b/>
              </w:rPr>
            </w:pPr>
            <w:r w:rsidRPr="002E306D">
              <w:rPr>
                <w:b/>
              </w:rPr>
              <w:t>SPECIFICATION</w:t>
            </w:r>
          </w:p>
        </w:tc>
        <w:tc>
          <w:tcPr>
            <w:tcW w:w="1268" w:type="pct"/>
          </w:tcPr>
          <w:p w:rsidR="00521520" w:rsidRPr="002E306D" w:rsidRDefault="00521520" w:rsidP="001803B9">
            <w:pPr>
              <w:pStyle w:val="SDText"/>
              <w:rPr>
                <w:b/>
              </w:rPr>
            </w:pPr>
            <w:r w:rsidRPr="002E306D">
              <w:rPr>
                <w:b/>
              </w:rPr>
              <w:t>WITHOUT RECEIVER (STANDBY)</w:t>
            </w:r>
          </w:p>
        </w:tc>
        <w:tc>
          <w:tcPr>
            <w:tcW w:w="1097" w:type="pct"/>
          </w:tcPr>
          <w:p w:rsidR="00521520" w:rsidRPr="002E306D" w:rsidRDefault="00521520" w:rsidP="001803B9">
            <w:pPr>
              <w:pStyle w:val="SDText"/>
              <w:rPr>
                <w:b/>
              </w:rPr>
            </w:pPr>
            <w:r w:rsidRPr="002E306D">
              <w:rPr>
                <w:b/>
              </w:rPr>
              <w:t>WITH RECEIVER (NO LOAD)</w:t>
            </w:r>
          </w:p>
        </w:tc>
        <w:tc>
          <w:tcPr>
            <w:tcW w:w="1268" w:type="pct"/>
          </w:tcPr>
          <w:p w:rsidR="00521520" w:rsidRPr="002E306D" w:rsidRDefault="00521520" w:rsidP="001803B9">
            <w:pPr>
              <w:pStyle w:val="SDText"/>
              <w:rPr>
                <w:b/>
              </w:rPr>
            </w:pPr>
            <w:r w:rsidRPr="002E306D">
              <w:rPr>
                <w:b/>
              </w:rPr>
              <w:t>WITH RECEIVER (1.58W LOAD)</w:t>
            </w:r>
          </w:p>
        </w:tc>
      </w:tr>
      <w:tr w:rsidR="00521520" w:rsidRPr="002E306D" w:rsidTr="001803B9">
        <w:trPr>
          <w:jc w:val="center"/>
        </w:trPr>
        <w:tc>
          <w:tcPr>
            <w:tcW w:w="1367" w:type="pct"/>
          </w:tcPr>
          <w:p w:rsidR="00521520" w:rsidRPr="002E306D" w:rsidRDefault="00521520" w:rsidP="001803B9">
            <w:pPr>
              <w:pStyle w:val="SDText"/>
              <w:rPr>
                <w:b/>
              </w:rPr>
            </w:pPr>
            <w:r w:rsidRPr="002E306D">
              <w:rPr>
                <w:b/>
              </w:rPr>
              <w:t>Operational Frequency</w:t>
            </w:r>
          </w:p>
        </w:tc>
        <w:tc>
          <w:tcPr>
            <w:tcW w:w="1268" w:type="pct"/>
          </w:tcPr>
          <w:p w:rsidR="00521520" w:rsidRPr="002E306D" w:rsidRDefault="00521520" w:rsidP="001803B9">
            <w:pPr>
              <w:pStyle w:val="SDText"/>
            </w:pPr>
            <w:r w:rsidRPr="002E306D">
              <w:t>130.5kHz</w:t>
            </w:r>
          </w:p>
        </w:tc>
        <w:tc>
          <w:tcPr>
            <w:tcW w:w="1097" w:type="pct"/>
          </w:tcPr>
          <w:p w:rsidR="00521520" w:rsidRPr="002E306D" w:rsidRDefault="00521520" w:rsidP="001803B9">
            <w:pPr>
              <w:pStyle w:val="SDText"/>
            </w:pPr>
            <w:r w:rsidRPr="002E306D">
              <w:t>128.7kHz</w:t>
            </w:r>
          </w:p>
        </w:tc>
        <w:tc>
          <w:tcPr>
            <w:tcW w:w="1268" w:type="pct"/>
          </w:tcPr>
          <w:p w:rsidR="00521520" w:rsidRPr="002E306D" w:rsidRDefault="00521520" w:rsidP="001803B9">
            <w:pPr>
              <w:pStyle w:val="SDText"/>
            </w:pPr>
            <w:r w:rsidRPr="002E306D">
              <w:t>128.9kHz</w:t>
            </w:r>
          </w:p>
        </w:tc>
      </w:tr>
      <w:tr w:rsidR="00521520" w:rsidRPr="002E306D" w:rsidTr="001803B9">
        <w:trPr>
          <w:jc w:val="center"/>
        </w:trPr>
        <w:tc>
          <w:tcPr>
            <w:tcW w:w="1367" w:type="pct"/>
          </w:tcPr>
          <w:p w:rsidR="00521520" w:rsidRPr="002E306D" w:rsidRDefault="00521520" w:rsidP="001803B9">
            <w:pPr>
              <w:pStyle w:val="SDText"/>
              <w:rPr>
                <w:b/>
              </w:rPr>
            </w:pPr>
            <w:r w:rsidRPr="002E306D">
              <w:rPr>
                <w:b/>
              </w:rPr>
              <w:t>Input Voltage</w:t>
            </w:r>
          </w:p>
        </w:tc>
        <w:tc>
          <w:tcPr>
            <w:tcW w:w="1268" w:type="pct"/>
          </w:tcPr>
          <w:p w:rsidR="00521520" w:rsidRPr="002E306D" w:rsidRDefault="00521520" w:rsidP="001803B9">
            <w:pPr>
              <w:pStyle w:val="SDText"/>
            </w:pPr>
            <w:r w:rsidRPr="002E306D">
              <w:t>4.99V</w:t>
            </w:r>
          </w:p>
        </w:tc>
        <w:tc>
          <w:tcPr>
            <w:tcW w:w="1097" w:type="pct"/>
          </w:tcPr>
          <w:p w:rsidR="00521520" w:rsidRPr="002E306D" w:rsidRDefault="00521520" w:rsidP="001803B9">
            <w:pPr>
              <w:pStyle w:val="SDText"/>
            </w:pPr>
            <w:r w:rsidRPr="002E306D">
              <w:t>4.99V</w:t>
            </w:r>
          </w:p>
        </w:tc>
        <w:tc>
          <w:tcPr>
            <w:tcW w:w="1268" w:type="pct"/>
          </w:tcPr>
          <w:p w:rsidR="00521520" w:rsidRPr="002E306D" w:rsidRDefault="00521520" w:rsidP="001803B9">
            <w:pPr>
              <w:pStyle w:val="SDText"/>
            </w:pPr>
            <w:r w:rsidRPr="002E306D">
              <w:t>4.95V</w:t>
            </w:r>
          </w:p>
        </w:tc>
      </w:tr>
      <w:tr w:rsidR="00521520" w:rsidRPr="002E306D" w:rsidTr="001803B9">
        <w:trPr>
          <w:jc w:val="center"/>
        </w:trPr>
        <w:tc>
          <w:tcPr>
            <w:tcW w:w="1367" w:type="pct"/>
          </w:tcPr>
          <w:p w:rsidR="00521520" w:rsidRPr="002E306D" w:rsidRDefault="00521520" w:rsidP="001803B9">
            <w:pPr>
              <w:pStyle w:val="SDText"/>
              <w:rPr>
                <w:b/>
              </w:rPr>
            </w:pPr>
            <w:r w:rsidRPr="002E306D">
              <w:rPr>
                <w:b/>
              </w:rPr>
              <w:t>Input Current</w:t>
            </w:r>
          </w:p>
        </w:tc>
        <w:tc>
          <w:tcPr>
            <w:tcW w:w="1268" w:type="pct"/>
          </w:tcPr>
          <w:p w:rsidR="00521520" w:rsidRPr="002E306D" w:rsidRDefault="00521520" w:rsidP="001803B9">
            <w:pPr>
              <w:pStyle w:val="SDText"/>
            </w:pPr>
            <w:r w:rsidRPr="002E306D">
              <w:t>0.15A</w:t>
            </w:r>
          </w:p>
        </w:tc>
        <w:tc>
          <w:tcPr>
            <w:tcW w:w="1097" w:type="pct"/>
          </w:tcPr>
          <w:p w:rsidR="00521520" w:rsidRPr="002E306D" w:rsidRDefault="00521520" w:rsidP="001803B9">
            <w:pPr>
              <w:pStyle w:val="SDText"/>
            </w:pPr>
            <w:r w:rsidRPr="002E306D">
              <w:t>0.173A</w:t>
            </w:r>
          </w:p>
        </w:tc>
        <w:tc>
          <w:tcPr>
            <w:tcW w:w="1268" w:type="pct"/>
          </w:tcPr>
          <w:p w:rsidR="00521520" w:rsidRPr="002E306D" w:rsidRDefault="00521520" w:rsidP="001803B9">
            <w:pPr>
              <w:pStyle w:val="SDText"/>
            </w:pPr>
            <w:r w:rsidRPr="002E306D">
              <w:t>0.676A</w:t>
            </w:r>
          </w:p>
        </w:tc>
      </w:tr>
      <w:tr w:rsidR="00521520" w:rsidRPr="002E306D" w:rsidTr="001803B9">
        <w:trPr>
          <w:jc w:val="center"/>
        </w:trPr>
        <w:tc>
          <w:tcPr>
            <w:tcW w:w="1367" w:type="pct"/>
          </w:tcPr>
          <w:p w:rsidR="00521520" w:rsidRPr="002E306D" w:rsidRDefault="00521520" w:rsidP="001803B9">
            <w:pPr>
              <w:pStyle w:val="SDText"/>
              <w:rPr>
                <w:b/>
              </w:rPr>
            </w:pPr>
            <w:r w:rsidRPr="002E306D">
              <w:rPr>
                <w:b/>
              </w:rPr>
              <w:t xml:space="preserve">RMS Value of </w:t>
            </w:r>
            <w:proofErr w:type="spellStart"/>
            <w:r w:rsidRPr="002E306D">
              <w:rPr>
                <w:b/>
              </w:rPr>
              <w:t>Tx</w:t>
            </w:r>
            <w:proofErr w:type="spellEnd"/>
            <w:r w:rsidRPr="002E306D">
              <w:rPr>
                <w:b/>
              </w:rPr>
              <w:t xml:space="preserve"> Output AC Voltage</w:t>
            </w:r>
          </w:p>
        </w:tc>
        <w:tc>
          <w:tcPr>
            <w:tcW w:w="1268" w:type="pct"/>
          </w:tcPr>
          <w:p w:rsidR="00521520" w:rsidRPr="002E306D" w:rsidRDefault="00521520" w:rsidP="001803B9">
            <w:pPr>
              <w:pStyle w:val="SDText"/>
            </w:pPr>
            <w:r w:rsidRPr="002E306D">
              <w:t>10.9V</w:t>
            </w:r>
          </w:p>
        </w:tc>
        <w:tc>
          <w:tcPr>
            <w:tcW w:w="1097" w:type="pct"/>
          </w:tcPr>
          <w:p w:rsidR="00521520" w:rsidRPr="002E306D" w:rsidRDefault="00521520" w:rsidP="001803B9">
            <w:pPr>
              <w:pStyle w:val="SDText"/>
            </w:pPr>
            <w:r w:rsidRPr="002E306D">
              <w:t>10.8V</w:t>
            </w:r>
          </w:p>
        </w:tc>
        <w:tc>
          <w:tcPr>
            <w:tcW w:w="1268" w:type="pct"/>
          </w:tcPr>
          <w:p w:rsidR="00521520" w:rsidRPr="002E306D" w:rsidRDefault="00521520" w:rsidP="001803B9">
            <w:pPr>
              <w:pStyle w:val="SDText"/>
            </w:pPr>
            <w:r w:rsidRPr="002E306D">
              <w:t>10.4V</w:t>
            </w:r>
          </w:p>
        </w:tc>
      </w:tr>
      <w:tr w:rsidR="00521520" w:rsidRPr="002E306D" w:rsidTr="001803B9">
        <w:trPr>
          <w:jc w:val="center"/>
        </w:trPr>
        <w:tc>
          <w:tcPr>
            <w:tcW w:w="1367" w:type="pct"/>
          </w:tcPr>
          <w:p w:rsidR="00521520" w:rsidRPr="002E306D" w:rsidRDefault="00521520" w:rsidP="001803B9">
            <w:pPr>
              <w:pStyle w:val="SDText"/>
              <w:rPr>
                <w:b/>
              </w:rPr>
            </w:pPr>
            <w:r w:rsidRPr="002E306D">
              <w:rPr>
                <w:b/>
              </w:rPr>
              <w:t xml:space="preserve">Peak Value of </w:t>
            </w:r>
            <w:proofErr w:type="spellStart"/>
            <w:r w:rsidRPr="002E306D">
              <w:rPr>
                <w:b/>
              </w:rPr>
              <w:t>Tx</w:t>
            </w:r>
            <w:proofErr w:type="spellEnd"/>
            <w:r w:rsidRPr="002E306D">
              <w:rPr>
                <w:b/>
              </w:rPr>
              <w:t xml:space="preserve"> Output AC Voltage</w:t>
            </w:r>
          </w:p>
        </w:tc>
        <w:tc>
          <w:tcPr>
            <w:tcW w:w="1268" w:type="pct"/>
          </w:tcPr>
          <w:p w:rsidR="00521520" w:rsidRPr="002E306D" w:rsidRDefault="00521520" w:rsidP="001803B9">
            <w:pPr>
              <w:pStyle w:val="SDText"/>
            </w:pPr>
            <w:r w:rsidRPr="002E306D">
              <w:t>15.2V</w:t>
            </w:r>
          </w:p>
        </w:tc>
        <w:tc>
          <w:tcPr>
            <w:tcW w:w="1097" w:type="pct"/>
          </w:tcPr>
          <w:p w:rsidR="00521520" w:rsidRPr="002E306D" w:rsidRDefault="00521520" w:rsidP="001803B9">
            <w:pPr>
              <w:pStyle w:val="SDText"/>
            </w:pPr>
            <w:r w:rsidRPr="002E306D">
              <w:t>15.2V</w:t>
            </w:r>
          </w:p>
        </w:tc>
        <w:tc>
          <w:tcPr>
            <w:tcW w:w="1268" w:type="pct"/>
          </w:tcPr>
          <w:p w:rsidR="00521520" w:rsidRPr="002E306D" w:rsidRDefault="00521520" w:rsidP="001803B9">
            <w:pPr>
              <w:pStyle w:val="SDText"/>
            </w:pPr>
            <w:r w:rsidRPr="002E306D">
              <w:t>15.2V</w:t>
            </w:r>
          </w:p>
        </w:tc>
      </w:tr>
      <w:tr w:rsidR="00521520" w:rsidRPr="002E306D" w:rsidTr="001803B9">
        <w:trPr>
          <w:jc w:val="center"/>
        </w:trPr>
        <w:tc>
          <w:tcPr>
            <w:tcW w:w="1367" w:type="pct"/>
          </w:tcPr>
          <w:p w:rsidR="00521520" w:rsidRPr="002E306D" w:rsidRDefault="00521520" w:rsidP="001803B9">
            <w:pPr>
              <w:pStyle w:val="SDText"/>
              <w:rPr>
                <w:b/>
              </w:rPr>
            </w:pPr>
            <w:r w:rsidRPr="002E306D">
              <w:rPr>
                <w:b/>
              </w:rPr>
              <w:lastRenderedPageBreak/>
              <w:t>Receiver Output DC Voltage</w:t>
            </w:r>
          </w:p>
        </w:tc>
        <w:tc>
          <w:tcPr>
            <w:tcW w:w="1268" w:type="pct"/>
          </w:tcPr>
          <w:p w:rsidR="00521520" w:rsidRPr="002E306D" w:rsidRDefault="00521520" w:rsidP="001803B9">
            <w:pPr>
              <w:pStyle w:val="SDText"/>
            </w:pPr>
            <w:r w:rsidRPr="002E306D">
              <w:t>N/A</w:t>
            </w:r>
          </w:p>
        </w:tc>
        <w:tc>
          <w:tcPr>
            <w:tcW w:w="1097" w:type="pct"/>
          </w:tcPr>
          <w:p w:rsidR="00521520" w:rsidRPr="002E306D" w:rsidRDefault="00521520" w:rsidP="001803B9">
            <w:pPr>
              <w:pStyle w:val="SDText"/>
            </w:pPr>
            <w:r w:rsidRPr="002E306D">
              <w:t>34.9V</w:t>
            </w:r>
          </w:p>
        </w:tc>
        <w:tc>
          <w:tcPr>
            <w:tcW w:w="1268" w:type="pct"/>
          </w:tcPr>
          <w:p w:rsidR="00521520" w:rsidRPr="002E306D" w:rsidRDefault="00521520" w:rsidP="001803B9">
            <w:pPr>
              <w:pStyle w:val="SDText"/>
            </w:pPr>
            <w:r w:rsidRPr="002E306D">
              <w:t>27V</w:t>
            </w:r>
          </w:p>
        </w:tc>
      </w:tr>
      <w:tr w:rsidR="00521520" w:rsidRPr="002E306D" w:rsidTr="001803B9">
        <w:trPr>
          <w:jc w:val="center"/>
        </w:trPr>
        <w:tc>
          <w:tcPr>
            <w:tcW w:w="1367" w:type="pct"/>
          </w:tcPr>
          <w:p w:rsidR="00521520" w:rsidRPr="002E306D" w:rsidRDefault="00521520" w:rsidP="001803B9">
            <w:pPr>
              <w:pStyle w:val="SDText"/>
              <w:rPr>
                <w:b/>
              </w:rPr>
            </w:pPr>
            <w:r w:rsidRPr="002E306D">
              <w:rPr>
                <w:b/>
              </w:rPr>
              <w:t>Standby Loss</w:t>
            </w:r>
          </w:p>
        </w:tc>
        <w:tc>
          <w:tcPr>
            <w:tcW w:w="1268" w:type="pct"/>
          </w:tcPr>
          <w:p w:rsidR="00521520" w:rsidRPr="002E306D" w:rsidRDefault="00521520" w:rsidP="001803B9">
            <w:pPr>
              <w:pStyle w:val="SDText"/>
            </w:pPr>
            <w:r w:rsidRPr="002E306D">
              <w:t>0.75W</w:t>
            </w:r>
          </w:p>
        </w:tc>
        <w:tc>
          <w:tcPr>
            <w:tcW w:w="1097" w:type="pct"/>
          </w:tcPr>
          <w:p w:rsidR="00521520" w:rsidRPr="002E306D" w:rsidRDefault="00521520" w:rsidP="001803B9">
            <w:pPr>
              <w:pStyle w:val="SDText"/>
            </w:pPr>
            <w:r w:rsidRPr="002E306D">
              <w:t>0.873W</w:t>
            </w:r>
          </w:p>
        </w:tc>
        <w:tc>
          <w:tcPr>
            <w:tcW w:w="1268" w:type="pct"/>
          </w:tcPr>
          <w:p w:rsidR="00521520" w:rsidRPr="002E306D" w:rsidRDefault="00521520" w:rsidP="001803B9">
            <w:pPr>
              <w:pStyle w:val="SDText"/>
            </w:pPr>
            <w:r w:rsidRPr="002E306D">
              <w:t>N/A</w:t>
            </w:r>
          </w:p>
        </w:tc>
      </w:tr>
      <w:tr w:rsidR="00521520" w:rsidRPr="002E306D" w:rsidTr="001803B9">
        <w:trPr>
          <w:jc w:val="center"/>
        </w:trPr>
        <w:tc>
          <w:tcPr>
            <w:tcW w:w="1367" w:type="pct"/>
          </w:tcPr>
          <w:p w:rsidR="00521520" w:rsidRPr="002E306D" w:rsidRDefault="00521520" w:rsidP="001803B9">
            <w:pPr>
              <w:pStyle w:val="SDText"/>
              <w:rPr>
                <w:b/>
              </w:rPr>
            </w:pPr>
            <w:r w:rsidRPr="002E306D">
              <w:rPr>
                <w:b/>
              </w:rPr>
              <w:t>Efficiency</w:t>
            </w:r>
          </w:p>
        </w:tc>
        <w:tc>
          <w:tcPr>
            <w:tcW w:w="1268" w:type="pct"/>
          </w:tcPr>
          <w:p w:rsidR="00521520" w:rsidRPr="002E306D" w:rsidRDefault="00521520" w:rsidP="001803B9">
            <w:pPr>
              <w:pStyle w:val="SDText"/>
            </w:pPr>
            <w:r w:rsidRPr="002E306D">
              <w:t>N/A</w:t>
            </w:r>
          </w:p>
        </w:tc>
        <w:tc>
          <w:tcPr>
            <w:tcW w:w="1097" w:type="pct"/>
          </w:tcPr>
          <w:p w:rsidR="00521520" w:rsidRPr="002E306D" w:rsidRDefault="00521520" w:rsidP="001803B9">
            <w:pPr>
              <w:pStyle w:val="SDText"/>
            </w:pPr>
            <w:r w:rsidRPr="002E306D">
              <w:t>N/A</w:t>
            </w:r>
          </w:p>
        </w:tc>
        <w:tc>
          <w:tcPr>
            <w:tcW w:w="1268" w:type="pct"/>
          </w:tcPr>
          <w:p w:rsidR="00521520" w:rsidRPr="002E306D" w:rsidRDefault="00521520" w:rsidP="001803B9">
            <w:pPr>
              <w:pStyle w:val="SDText"/>
            </w:pPr>
            <w:r w:rsidRPr="002E306D">
              <w:t>47.1%</w:t>
            </w:r>
          </w:p>
        </w:tc>
      </w:tr>
    </w:tbl>
    <w:p w:rsidR="00521520" w:rsidRPr="002E306D" w:rsidRDefault="00521520" w:rsidP="00521520">
      <w:pPr>
        <w:tabs>
          <w:tab w:val="left" w:pos="4170"/>
        </w:tabs>
        <w:jc w:val="both"/>
        <w:rPr>
          <w:rFonts w:ascii="Arial" w:hAnsi="Arial" w:cs="Arial"/>
        </w:rPr>
      </w:pPr>
    </w:p>
    <w:p w:rsidR="00521520" w:rsidRPr="002E306D" w:rsidRDefault="00521520" w:rsidP="00521520">
      <w:pPr>
        <w:pStyle w:val="SDText"/>
        <w:jc w:val="center"/>
      </w:pPr>
      <w:r w:rsidRPr="002E306D">
        <w:t>Table 6.2.2de Transmitter circuit parameters 4.5mm Gap</w:t>
      </w:r>
    </w:p>
    <w:p w:rsidR="00521520" w:rsidRPr="002E306D" w:rsidRDefault="00521520" w:rsidP="00521520">
      <w:pPr>
        <w:tabs>
          <w:tab w:val="left" w:pos="4170"/>
        </w:tabs>
        <w:jc w:val="both"/>
        <w:rPr>
          <w:rFonts w:ascii="Arial" w:hAnsi="Arial" w:cs="Arial"/>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298"/>
        <w:gridCol w:w="2539"/>
        <w:gridCol w:w="2793"/>
      </w:tblGrid>
      <w:tr w:rsidR="00521520" w:rsidRPr="002E306D" w:rsidTr="001803B9">
        <w:trPr>
          <w:jc w:val="center"/>
        </w:trPr>
        <w:tc>
          <w:tcPr>
            <w:tcW w:w="1911" w:type="pct"/>
          </w:tcPr>
          <w:p w:rsidR="00521520" w:rsidRPr="002E306D" w:rsidRDefault="00521520" w:rsidP="001803B9">
            <w:pPr>
              <w:jc w:val="both"/>
              <w:rPr>
                <w:rFonts w:ascii="Arial" w:hAnsi="Arial" w:cs="Arial"/>
              </w:rPr>
            </w:pPr>
            <w:r w:rsidRPr="002E306D">
              <w:rPr>
                <w:rFonts w:ascii="Arial" w:eastAsia="Arial" w:hAnsi="Arial" w:cs="Arial"/>
                <w:b/>
                <w:sz w:val="24"/>
                <w:szCs w:val="24"/>
              </w:rPr>
              <w:t>SPECIFICATION</w:t>
            </w:r>
          </w:p>
        </w:tc>
        <w:tc>
          <w:tcPr>
            <w:tcW w:w="1471" w:type="pct"/>
          </w:tcPr>
          <w:p w:rsidR="00521520" w:rsidRPr="002E306D" w:rsidRDefault="00521520" w:rsidP="001803B9">
            <w:pPr>
              <w:tabs>
                <w:tab w:val="left" w:pos="920"/>
              </w:tabs>
              <w:jc w:val="both"/>
              <w:rPr>
                <w:rFonts w:ascii="Arial" w:hAnsi="Arial" w:cs="Arial"/>
              </w:rPr>
            </w:pPr>
            <w:r w:rsidRPr="002E306D">
              <w:rPr>
                <w:rFonts w:ascii="Arial" w:eastAsia="Arial" w:hAnsi="Arial" w:cs="Arial"/>
                <w:b/>
                <w:sz w:val="24"/>
                <w:szCs w:val="24"/>
              </w:rPr>
              <w:t>WITH RECEIVER (NO LOAD)</w:t>
            </w:r>
          </w:p>
        </w:tc>
        <w:tc>
          <w:tcPr>
            <w:tcW w:w="1618" w:type="pct"/>
          </w:tcPr>
          <w:p w:rsidR="00521520" w:rsidRPr="002E306D" w:rsidRDefault="00521520" w:rsidP="001803B9">
            <w:pPr>
              <w:jc w:val="both"/>
              <w:rPr>
                <w:rFonts w:ascii="Arial" w:hAnsi="Arial" w:cs="Arial"/>
              </w:rPr>
            </w:pPr>
            <w:r w:rsidRPr="002E306D">
              <w:rPr>
                <w:rFonts w:ascii="Arial" w:eastAsia="Arial" w:hAnsi="Arial" w:cs="Arial"/>
                <w:b/>
                <w:sz w:val="24"/>
                <w:szCs w:val="24"/>
              </w:rPr>
              <w:t>WITH RECEIVER (1.535W LOAD)</w:t>
            </w:r>
          </w:p>
        </w:tc>
      </w:tr>
      <w:tr w:rsidR="00521520" w:rsidRPr="002E306D" w:rsidTr="001803B9">
        <w:trPr>
          <w:jc w:val="center"/>
        </w:trPr>
        <w:tc>
          <w:tcPr>
            <w:tcW w:w="1911" w:type="pct"/>
          </w:tcPr>
          <w:p w:rsidR="00521520" w:rsidRPr="002E306D" w:rsidRDefault="00521520" w:rsidP="001803B9">
            <w:pPr>
              <w:jc w:val="both"/>
              <w:rPr>
                <w:rFonts w:ascii="Arial" w:hAnsi="Arial" w:cs="Arial"/>
              </w:rPr>
            </w:pPr>
            <w:r w:rsidRPr="002E306D">
              <w:rPr>
                <w:rFonts w:ascii="Arial" w:eastAsia="Arial" w:hAnsi="Arial" w:cs="Arial"/>
                <w:b/>
                <w:sz w:val="24"/>
                <w:szCs w:val="24"/>
              </w:rPr>
              <w:t>Operational Frequency</w:t>
            </w:r>
          </w:p>
        </w:tc>
        <w:tc>
          <w:tcPr>
            <w:tcW w:w="1471" w:type="pct"/>
          </w:tcPr>
          <w:p w:rsidR="00521520" w:rsidRPr="002E306D" w:rsidRDefault="00521520" w:rsidP="001803B9">
            <w:pPr>
              <w:jc w:val="both"/>
              <w:rPr>
                <w:rFonts w:ascii="Arial" w:hAnsi="Arial" w:cs="Arial"/>
              </w:rPr>
            </w:pPr>
            <w:r w:rsidRPr="002E306D">
              <w:rPr>
                <w:rFonts w:ascii="Arial" w:eastAsia="Arial" w:hAnsi="Arial" w:cs="Arial"/>
                <w:sz w:val="24"/>
                <w:szCs w:val="24"/>
              </w:rPr>
              <w:t>130.2kHz</w:t>
            </w:r>
          </w:p>
        </w:tc>
        <w:tc>
          <w:tcPr>
            <w:tcW w:w="1618" w:type="pct"/>
          </w:tcPr>
          <w:p w:rsidR="00521520" w:rsidRPr="002E306D" w:rsidRDefault="00521520" w:rsidP="001803B9">
            <w:pPr>
              <w:jc w:val="both"/>
              <w:rPr>
                <w:rFonts w:ascii="Arial" w:hAnsi="Arial" w:cs="Arial"/>
              </w:rPr>
            </w:pPr>
            <w:r w:rsidRPr="002E306D">
              <w:rPr>
                <w:rFonts w:ascii="Arial" w:eastAsia="Arial" w:hAnsi="Arial" w:cs="Arial"/>
                <w:sz w:val="24"/>
                <w:szCs w:val="24"/>
              </w:rPr>
              <w:t>128.8kHz</w:t>
            </w:r>
          </w:p>
        </w:tc>
      </w:tr>
      <w:tr w:rsidR="00521520" w:rsidRPr="002E306D" w:rsidTr="001803B9">
        <w:trPr>
          <w:jc w:val="center"/>
        </w:trPr>
        <w:tc>
          <w:tcPr>
            <w:tcW w:w="1911" w:type="pct"/>
          </w:tcPr>
          <w:p w:rsidR="00521520" w:rsidRPr="002E306D" w:rsidRDefault="00521520" w:rsidP="001803B9">
            <w:pPr>
              <w:jc w:val="both"/>
              <w:rPr>
                <w:rFonts w:ascii="Arial" w:hAnsi="Arial" w:cs="Arial"/>
              </w:rPr>
            </w:pPr>
            <w:r w:rsidRPr="002E306D">
              <w:rPr>
                <w:rFonts w:ascii="Arial" w:eastAsia="Arial" w:hAnsi="Arial" w:cs="Arial"/>
                <w:b/>
                <w:sz w:val="24"/>
                <w:szCs w:val="24"/>
              </w:rPr>
              <w:t>Input Voltage</w:t>
            </w:r>
          </w:p>
        </w:tc>
        <w:tc>
          <w:tcPr>
            <w:tcW w:w="1471" w:type="pct"/>
          </w:tcPr>
          <w:p w:rsidR="00521520" w:rsidRPr="002E306D" w:rsidRDefault="00521520" w:rsidP="001803B9">
            <w:pPr>
              <w:jc w:val="both"/>
              <w:rPr>
                <w:rFonts w:ascii="Arial" w:hAnsi="Arial" w:cs="Arial"/>
              </w:rPr>
            </w:pPr>
            <w:r w:rsidRPr="002E306D">
              <w:rPr>
                <w:rFonts w:ascii="Arial" w:eastAsia="Arial" w:hAnsi="Arial" w:cs="Arial"/>
                <w:sz w:val="24"/>
                <w:szCs w:val="24"/>
              </w:rPr>
              <w:t>4.99V</w:t>
            </w:r>
          </w:p>
        </w:tc>
        <w:tc>
          <w:tcPr>
            <w:tcW w:w="1618" w:type="pct"/>
          </w:tcPr>
          <w:p w:rsidR="00521520" w:rsidRPr="002E306D" w:rsidRDefault="00521520" w:rsidP="001803B9">
            <w:pPr>
              <w:jc w:val="both"/>
              <w:rPr>
                <w:rFonts w:ascii="Arial" w:hAnsi="Arial" w:cs="Arial"/>
              </w:rPr>
            </w:pPr>
            <w:r w:rsidRPr="002E306D">
              <w:rPr>
                <w:rFonts w:ascii="Arial" w:eastAsia="Arial" w:hAnsi="Arial" w:cs="Arial"/>
                <w:sz w:val="24"/>
                <w:szCs w:val="24"/>
              </w:rPr>
              <w:t>4.95V</w:t>
            </w:r>
          </w:p>
        </w:tc>
      </w:tr>
      <w:tr w:rsidR="00521520" w:rsidRPr="002E306D" w:rsidTr="001803B9">
        <w:trPr>
          <w:jc w:val="center"/>
        </w:trPr>
        <w:tc>
          <w:tcPr>
            <w:tcW w:w="1911" w:type="pct"/>
          </w:tcPr>
          <w:p w:rsidR="00521520" w:rsidRPr="002E306D" w:rsidRDefault="00521520" w:rsidP="001803B9">
            <w:pPr>
              <w:jc w:val="both"/>
              <w:rPr>
                <w:rFonts w:ascii="Arial" w:hAnsi="Arial" w:cs="Arial"/>
              </w:rPr>
            </w:pPr>
            <w:r w:rsidRPr="002E306D">
              <w:rPr>
                <w:rFonts w:ascii="Arial" w:eastAsia="Arial" w:hAnsi="Arial" w:cs="Arial"/>
                <w:b/>
                <w:sz w:val="24"/>
                <w:szCs w:val="24"/>
              </w:rPr>
              <w:t>Input Current</w:t>
            </w:r>
          </w:p>
        </w:tc>
        <w:tc>
          <w:tcPr>
            <w:tcW w:w="1471" w:type="pct"/>
          </w:tcPr>
          <w:p w:rsidR="00521520" w:rsidRPr="002E306D" w:rsidRDefault="00521520" w:rsidP="001803B9">
            <w:pPr>
              <w:jc w:val="both"/>
              <w:rPr>
                <w:rFonts w:ascii="Arial" w:hAnsi="Arial" w:cs="Arial"/>
              </w:rPr>
            </w:pPr>
            <w:r w:rsidRPr="002E306D">
              <w:rPr>
                <w:rFonts w:ascii="Arial" w:eastAsia="Arial" w:hAnsi="Arial" w:cs="Arial"/>
                <w:sz w:val="24"/>
                <w:szCs w:val="24"/>
              </w:rPr>
              <w:t>0.156A</w:t>
            </w:r>
          </w:p>
        </w:tc>
        <w:tc>
          <w:tcPr>
            <w:tcW w:w="1618" w:type="pct"/>
          </w:tcPr>
          <w:p w:rsidR="00521520" w:rsidRPr="002E306D" w:rsidRDefault="00521520" w:rsidP="001803B9">
            <w:pPr>
              <w:jc w:val="both"/>
              <w:rPr>
                <w:rFonts w:ascii="Arial" w:hAnsi="Arial" w:cs="Arial"/>
              </w:rPr>
            </w:pPr>
            <w:r w:rsidRPr="002E306D">
              <w:rPr>
                <w:rFonts w:ascii="Arial" w:eastAsia="Arial" w:hAnsi="Arial" w:cs="Arial"/>
                <w:sz w:val="24"/>
                <w:szCs w:val="24"/>
              </w:rPr>
              <w:t>0.658A</w:t>
            </w:r>
          </w:p>
        </w:tc>
      </w:tr>
      <w:tr w:rsidR="00521520" w:rsidRPr="002E306D" w:rsidTr="001803B9">
        <w:trPr>
          <w:jc w:val="center"/>
        </w:trPr>
        <w:tc>
          <w:tcPr>
            <w:tcW w:w="1911" w:type="pct"/>
          </w:tcPr>
          <w:p w:rsidR="00521520" w:rsidRPr="002E306D" w:rsidRDefault="00521520" w:rsidP="001803B9">
            <w:pPr>
              <w:jc w:val="both"/>
              <w:rPr>
                <w:rFonts w:ascii="Arial" w:hAnsi="Arial" w:cs="Arial"/>
              </w:rPr>
            </w:pPr>
            <w:r w:rsidRPr="002E306D">
              <w:rPr>
                <w:rFonts w:ascii="Arial" w:eastAsia="Arial" w:hAnsi="Arial" w:cs="Arial"/>
                <w:b/>
                <w:sz w:val="24"/>
                <w:szCs w:val="24"/>
              </w:rPr>
              <w:t xml:space="preserve">RMS Value of </w:t>
            </w:r>
            <w:proofErr w:type="spellStart"/>
            <w:r w:rsidRPr="002E306D">
              <w:rPr>
                <w:rFonts w:ascii="Arial" w:eastAsia="Arial" w:hAnsi="Arial" w:cs="Arial"/>
                <w:b/>
                <w:sz w:val="24"/>
                <w:szCs w:val="24"/>
              </w:rPr>
              <w:t>Tx</w:t>
            </w:r>
            <w:proofErr w:type="spellEnd"/>
            <w:r w:rsidRPr="002E306D">
              <w:rPr>
                <w:rFonts w:ascii="Arial" w:eastAsia="Arial" w:hAnsi="Arial" w:cs="Arial"/>
                <w:b/>
                <w:sz w:val="24"/>
                <w:szCs w:val="24"/>
              </w:rPr>
              <w:t xml:space="preserve"> Output AC Voltage</w:t>
            </w:r>
          </w:p>
        </w:tc>
        <w:tc>
          <w:tcPr>
            <w:tcW w:w="1471" w:type="pct"/>
          </w:tcPr>
          <w:p w:rsidR="00521520" w:rsidRPr="002E306D" w:rsidRDefault="00521520" w:rsidP="001803B9">
            <w:pPr>
              <w:jc w:val="both"/>
              <w:rPr>
                <w:rFonts w:ascii="Arial" w:hAnsi="Arial" w:cs="Arial"/>
              </w:rPr>
            </w:pPr>
            <w:r w:rsidRPr="002E306D">
              <w:rPr>
                <w:rFonts w:ascii="Arial" w:eastAsia="Arial" w:hAnsi="Arial" w:cs="Arial"/>
                <w:sz w:val="24"/>
                <w:szCs w:val="24"/>
              </w:rPr>
              <w:t>10.8V</w:t>
            </w:r>
          </w:p>
        </w:tc>
        <w:tc>
          <w:tcPr>
            <w:tcW w:w="1618" w:type="pct"/>
          </w:tcPr>
          <w:p w:rsidR="00521520" w:rsidRPr="002E306D" w:rsidRDefault="00521520" w:rsidP="001803B9">
            <w:pPr>
              <w:jc w:val="both"/>
              <w:rPr>
                <w:rFonts w:ascii="Arial" w:hAnsi="Arial" w:cs="Arial"/>
              </w:rPr>
            </w:pPr>
            <w:r w:rsidRPr="002E306D">
              <w:rPr>
                <w:rFonts w:ascii="Arial" w:eastAsia="Arial" w:hAnsi="Arial" w:cs="Arial"/>
                <w:sz w:val="24"/>
                <w:szCs w:val="24"/>
              </w:rPr>
              <w:t>10.5V</w:t>
            </w:r>
          </w:p>
        </w:tc>
      </w:tr>
      <w:tr w:rsidR="00521520" w:rsidRPr="002E306D" w:rsidTr="001803B9">
        <w:trPr>
          <w:jc w:val="center"/>
        </w:trPr>
        <w:tc>
          <w:tcPr>
            <w:tcW w:w="1911" w:type="pct"/>
          </w:tcPr>
          <w:p w:rsidR="00521520" w:rsidRPr="002E306D" w:rsidRDefault="00521520" w:rsidP="001803B9">
            <w:pPr>
              <w:jc w:val="both"/>
              <w:rPr>
                <w:rFonts w:ascii="Arial" w:hAnsi="Arial" w:cs="Arial"/>
              </w:rPr>
            </w:pPr>
            <w:r w:rsidRPr="002E306D">
              <w:rPr>
                <w:rFonts w:ascii="Arial" w:eastAsia="Arial" w:hAnsi="Arial" w:cs="Arial"/>
                <w:b/>
                <w:sz w:val="24"/>
                <w:szCs w:val="24"/>
              </w:rPr>
              <w:t xml:space="preserve">Peak Value of </w:t>
            </w:r>
            <w:proofErr w:type="spellStart"/>
            <w:r w:rsidRPr="002E306D">
              <w:rPr>
                <w:rFonts w:ascii="Arial" w:eastAsia="Arial" w:hAnsi="Arial" w:cs="Arial"/>
                <w:b/>
                <w:sz w:val="24"/>
                <w:szCs w:val="24"/>
              </w:rPr>
              <w:t>Tx</w:t>
            </w:r>
            <w:proofErr w:type="spellEnd"/>
            <w:r w:rsidRPr="002E306D">
              <w:rPr>
                <w:rFonts w:ascii="Arial" w:eastAsia="Arial" w:hAnsi="Arial" w:cs="Arial"/>
                <w:b/>
                <w:sz w:val="24"/>
                <w:szCs w:val="24"/>
              </w:rPr>
              <w:t xml:space="preserve"> Output AC Voltage</w:t>
            </w:r>
          </w:p>
        </w:tc>
        <w:tc>
          <w:tcPr>
            <w:tcW w:w="1471" w:type="pct"/>
          </w:tcPr>
          <w:p w:rsidR="00521520" w:rsidRPr="002E306D" w:rsidRDefault="00521520" w:rsidP="001803B9">
            <w:pPr>
              <w:jc w:val="both"/>
              <w:rPr>
                <w:rFonts w:ascii="Arial" w:hAnsi="Arial" w:cs="Arial"/>
              </w:rPr>
            </w:pPr>
            <w:r w:rsidRPr="002E306D">
              <w:rPr>
                <w:rFonts w:ascii="Arial" w:eastAsia="Arial" w:hAnsi="Arial" w:cs="Arial"/>
                <w:sz w:val="24"/>
                <w:szCs w:val="24"/>
              </w:rPr>
              <w:t>15.2V</w:t>
            </w:r>
          </w:p>
        </w:tc>
        <w:tc>
          <w:tcPr>
            <w:tcW w:w="1618" w:type="pct"/>
          </w:tcPr>
          <w:p w:rsidR="00521520" w:rsidRPr="002E306D" w:rsidRDefault="00521520" w:rsidP="001803B9">
            <w:pPr>
              <w:jc w:val="both"/>
              <w:rPr>
                <w:rFonts w:ascii="Arial" w:hAnsi="Arial" w:cs="Arial"/>
              </w:rPr>
            </w:pPr>
            <w:r w:rsidRPr="002E306D">
              <w:rPr>
                <w:rFonts w:ascii="Arial" w:eastAsia="Arial" w:hAnsi="Arial" w:cs="Arial"/>
                <w:sz w:val="24"/>
                <w:szCs w:val="24"/>
              </w:rPr>
              <w:t>15.2V</w:t>
            </w:r>
          </w:p>
        </w:tc>
      </w:tr>
      <w:tr w:rsidR="00521520" w:rsidRPr="002E306D" w:rsidTr="001803B9">
        <w:trPr>
          <w:jc w:val="center"/>
        </w:trPr>
        <w:tc>
          <w:tcPr>
            <w:tcW w:w="1911" w:type="pct"/>
          </w:tcPr>
          <w:p w:rsidR="00521520" w:rsidRPr="002E306D" w:rsidRDefault="00521520" w:rsidP="001803B9">
            <w:pPr>
              <w:jc w:val="both"/>
              <w:rPr>
                <w:rFonts w:ascii="Arial" w:hAnsi="Arial" w:cs="Arial"/>
              </w:rPr>
            </w:pPr>
            <w:r w:rsidRPr="002E306D">
              <w:rPr>
                <w:rFonts w:ascii="Arial" w:eastAsia="Arial" w:hAnsi="Arial" w:cs="Arial"/>
                <w:b/>
                <w:sz w:val="24"/>
                <w:szCs w:val="24"/>
              </w:rPr>
              <w:t>Receiver Output DC Voltage</w:t>
            </w:r>
          </w:p>
        </w:tc>
        <w:tc>
          <w:tcPr>
            <w:tcW w:w="1471" w:type="pct"/>
          </w:tcPr>
          <w:p w:rsidR="00521520" w:rsidRPr="002E306D" w:rsidRDefault="00521520" w:rsidP="001803B9">
            <w:pPr>
              <w:jc w:val="both"/>
              <w:rPr>
                <w:rFonts w:ascii="Arial" w:hAnsi="Arial" w:cs="Arial"/>
              </w:rPr>
            </w:pPr>
            <w:r w:rsidRPr="002E306D">
              <w:rPr>
                <w:rFonts w:ascii="Arial" w:eastAsia="Arial" w:hAnsi="Arial" w:cs="Arial"/>
                <w:sz w:val="24"/>
                <w:szCs w:val="24"/>
              </w:rPr>
              <w:t>17.4V</w:t>
            </w:r>
          </w:p>
        </w:tc>
        <w:tc>
          <w:tcPr>
            <w:tcW w:w="1618" w:type="pct"/>
          </w:tcPr>
          <w:p w:rsidR="00521520" w:rsidRPr="002E306D" w:rsidRDefault="00521520" w:rsidP="001803B9">
            <w:pPr>
              <w:jc w:val="both"/>
              <w:rPr>
                <w:rFonts w:ascii="Arial" w:hAnsi="Arial" w:cs="Arial"/>
              </w:rPr>
            </w:pPr>
            <w:r w:rsidRPr="002E306D">
              <w:rPr>
                <w:rFonts w:ascii="Arial" w:eastAsia="Arial" w:hAnsi="Arial" w:cs="Arial"/>
                <w:sz w:val="24"/>
                <w:szCs w:val="24"/>
              </w:rPr>
              <w:t>13.9V</w:t>
            </w:r>
          </w:p>
        </w:tc>
      </w:tr>
      <w:tr w:rsidR="00521520" w:rsidRPr="002E306D" w:rsidTr="001803B9">
        <w:trPr>
          <w:jc w:val="center"/>
        </w:trPr>
        <w:tc>
          <w:tcPr>
            <w:tcW w:w="1911" w:type="pct"/>
          </w:tcPr>
          <w:p w:rsidR="00521520" w:rsidRPr="002E306D" w:rsidRDefault="00521520" w:rsidP="001803B9">
            <w:pPr>
              <w:jc w:val="both"/>
              <w:rPr>
                <w:rFonts w:ascii="Arial" w:hAnsi="Arial" w:cs="Arial"/>
              </w:rPr>
            </w:pPr>
            <w:r w:rsidRPr="002E306D">
              <w:rPr>
                <w:rFonts w:ascii="Arial" w:eastAsia="Arial" w:hAnsi="Arial" w:cs="Arial"/>
                <w:b/>
                <w:sz w:val="24"/>
                <w:szCs w:val="24"/>
              </w:rPr>
              <w:t>Standby Loss</w:t>
            </w:r>
          </w:p>
        </w:tc>
        <w:tc>
          <w:tcPr>
            <w:tcW w:w="1471" w:type="pct"/>
          </w:tcPr>
          <w:p w:rsidR="00521520" w:rsidRPr="002E306D" w:rsidRDefault="00521520" w:rsidP="001803B9">
            <w:pPr>
              <w:jc w:val="both"/>
              <w:rPr>
                <w:rFonts w:ascii="Arial" w:hAnsi="Arial" w:cs="Arial"/>
              </w:rPr>
            </w:pPr>
            <w:r w:rsidRPr="002E306D">
              <w:rPr>
                <w:rFonts w:ascii="Arial" w:eastAsia="Arial" w:hAnsi="Arial" w:cs="Arial"/>
                <w:sz w:val="24"/>
                <w:szCs w:val="24"/>
              </w:rPr>
              <w:t>0.777W</w:t>
            </w:r>
          </w:p>
        </w:tc>
        <w:tc>
          <w:tcPr>
            <w:tcW w:w="1618" w:type="pct"/>
          </w:tcPr>
          <w:p w:rsidR="00521520" w:rsidRPr="002E306D" w:rsidRDefault="00521520" w:rsidP="001803B9">
            <w:pPr>
              <w:jc w:val="both"/>
              <w:rPr>
                <w:rFonts w:ascii="Arial" w:hAnsi="Arial" w:cs="Arial"/>
              </w:rPr>
            </w:pPr>
            <w:r w:rsidRPr="002E306D">
              <w:rPr>
                <w:rFonts w:ascii="Arial" w:eastAsia="Arial" w:hAnsi="Arial" w:cs="Arial"/>
                <w:sz w:val="24"/>
                <w:szCs w:val="24"/>
              </w:rPr>
              <w:t>N/A</w:t>
            </w:r>
          </w:p>
        </w:tc>
      </w:tr>
      <w:tr w:rsidR="00521520" w:rsidRPr="002E306D" w:rsidTr="001803B9">
        <w:trPr>
          <w:jc w:val="center"/>
        </w:trPr>
        <w:tc>
          <w:tcPr>
            <w:tcW w:w="1911" w:type="pct"/>
          </w:tcPr>
          <w:p w:rsidR="00521520" w:rsidRPr="002E306D" w:rsidRDefault="00521520" w:rsidP="001803B9">
            <w:pPr>
              <w:jc w:val="both"/>
              <w:rPr>
                <w:rFonts w:ascii="Arial" w:hAnsi="Arial" w:cs="Arial"/>
              </w:rPr>
            </w:pPr>
            <w:r w:rsidRPr="002E306D">
              <w:rPr>
                <w:rFonts w:ascii="Arial" w:eastAsia="Arial" w:hAnsi="Arial" w:cs="Arial"/>
                <w:b/>
                <w:sz w:val="24"/>
                <w:szCs w:val="24"/>
              </w:rPr>
              <w:t>Efficiency</w:t>
            </w:r>
          </w:p>
        </w:tc>
        <w:tc>
          <w:tcPr>
            <w:tcW w:w="1471" w:type="pct"/>
          </w:tcPr>
          <w:p w:rsidR="00521520" w:rsidRPr="002E306D" w:rsidRDefault="00521520" w:rsidP="001803B9">
            <w:pPr>
              <w:jc w:val="both"/>
              <w:rPr>
                <w:rFonts w:ascii="Arial" w:hAnsi="Arial" w:cs="Arial"/>
              </w:rPr>
            </w:pPr>
            <w:r w:rsidRPr="002E306D">
              <w:rPr>
                <w:rFonts w:ascii="Arial" w:eastAsia="Arial" w:hAnsi="Arial" w:cs="Arial"/>
                <w:sz w:val="24"/>
                <w:szCs w:val="24"/>
              </w:rPr>
              <w:t>N/A</w:t>
            </w:r>
          </w:p>
        </w:tc>
        <w:tc>
          <w:tcPr>
            <w:tcW w:w="1618" w:type="pct"/>
          </w:tcPr>
          <w:p w:rsidR="00521520" w:rsidRPr="002E306D" w:rsidRDefault="00521520" w:rsidP="001803B9">
            <w:pPr>
              <w:jc w:val="both"/>
              <w:rPr>
                <w:rFonts w:ascii="Arial" w:hAnsi="Arial" w:cs="Arial"/>
              </w:rPr>
            </w:pPr>
            <w:r w:rsidRPr="002E306D">
              <w:rPr>
                <w:rFonts w:ascii="Arial" w:eastAsia="Arial" w:hAnsi="Arial" w:cs="Arial"/>
                <w:sz w:val="24"/>
                <w:szCs w:val="24"/>
              </w:rPr>
              <w:t>46.9%</w:t>
            </w:r>
          </w:p>
        </w:tc>
      </w:tr>
    </w:tbl>
    <w:p w:rsidR="00521520" w:rsidRPr="002E306D" w:rsidRDefault="00521520" w:rsidP="00521520">
      <w:pPr>
        <w:tabs>
          <w:tab w:val="left" w:pos="4170"/>
        </w:tabs>
        <w:jc w:val="center"/>
        <w:rPr>
          <w:rFonts w:ascii="Arial" w:eastAsia="Arial" w:hAnsi="Arial" w:cs="Arial"/>
          <w:b/>
          <w:sz w:val="24"/>
          <w:szCs w:val="24"/>
        </w:rPr>
      </w:pPr>
    </w:p>
    <w:p w:rsidR="00521520" w:rsidRPr="002E306D" w:rsidRDefault="00521520" w:rsidP="00521520">
      <w:pPr>
        <w:pStyle w:val="SDText"/>
        <w:jc w:val="center"/>
      </w:pPr>
      <w:r w:rsidRPr="002E306D">
        <w:t>Table 6.2.2f Transmitter circuit parameters 10.5mm Gap</w:t>
      </w:r>
    </w:p>
    <w:p w:rsidR="00521520" w:rsidRPr="002E306D" w:rsidRDefault="00521520" w:rsidP="00521520">
      <w:pPr>
        <w:jc w:val="both"/>
        <w:rPr>
          <w:rFonts w:ascii="Arial" w:hAnsi="Arial" w:cs="Arial"/>
        </w:rPr>
      </w:pPr>
    </w:p>
    <w:p w:rsidR="00521520" w:rsidRPr="002E306D" w:rsidRDefault="00521520" w:rsidP="00521520">
      <w:pPr>
        <w:pStyle w:val="SDH2"/>
        <w:rPr>
          <w:rFonts w:eastAsia="Arial"/>
        </w:rPr>
      </w:pPr>
      <w:bookmarkStart w:id="110" w:name="_Toc437354105"/>
      <w:bookmarkStart w:id="111" w:name="_Toc437383332"/>
      <w:bookmarkStart w:id="112" w:name="_Toc449816309"/>
      <w:r w:rsidRPr="002E306D">
        <w:rPr>
          <w:rFonts w:eastAsia="Arial"/>
        </w:rPr>
        <w:t>6.2.3 Wireless Receiver and 400mA Buck Battery Charger (LTC4120)</w:t>
      </w:r>
      <w:bookmarkEnd w:id="110"/>
      <w:bookmarkEnd w:id="111"/>
      <w:bookmarkEnd w:id="112"/>
    </w:p>
    <w:p w:rsidR="00521520" w:rsidRPr="002E306D" w:rsidRDefault="00521520" w:rsidP="00521520">
      <w:pPr>
        <w:pStyle w:val="SDText"/>
      </w:pPr>
    </w:p>
    <w:p w:rsidR="00521520" w:rsidRPr="002E306D" w:rsidRDefault="00521520" w:rsidP="00521520">
      <w:pPr>
        <w:pStyle w:val="SDText"/>
      </w:pPr>
      <w:r w:rsidRPr="002E306D">
        <w:t xml:space="preserve">From our research we have successfully selected our wireless power receiver of choice, the LTC 4120. </w:t>
      </w:r>
      <w:r w:rsidRPr="002E306D">
        <w:rPr>
          <w:color w:val="000000"/>
          <w:highlight w:val="white"/>
        </w:rPr>
        <w:t xml:space="preserve">The LTC4120 accepts a rectified 4.2V to 40V input from the receive coil to power a full-featured constant-current/constant-voltage 400mA battery charger. </w:t>
      </w:r>
      <w:r w:rsidRPr="002E306D">
        <w:t>T</w:t>
      </w:r>
      <w:r w:rsidR="00E83B7B" w:rsidRPr="002E306D">
        <w:t>he</w:t>
      </w:r>
      <w:r w:rsidRPr="002E306D">
        <w:t xml:space="preserve"> receiver coil will be attached to the drone. The receiver coil will be placed directly beneath our drone so it can effectively couple our transmitter coils in our charging station. </w:t>
      </w:r>
    </w:p>
    <w:p w:rsidR="00521520" w:rsidRPr="002E306D" w:rsidRDefault="00521520" w:rsidP="00521520">
      <w:pPr>
        <w:pStyle w:val="SDText"/>
      </w:pPr>
    </w:p>
    <w:p w:rsidR="00521520" w:rsidRPr="002E306D" w:rsidRDefault="00521520" w:rsidP="00521520">
      <w:pPr>
        <w:pStyle w:val="SDText"/>
      </w:pPr>
      <w:r w:rsidRPr="002E306D">
        <w:t>The LTC4120 is a constant-current or voltage wireless receiver and battery charger. It has a charge current of 400mA. This LTC4120 is ideal for charging Li-Ion / Polymer batteries. This receiver is capable of charging in harsh environmental conditions and can even charge moving or rotating equipment. It can charge while sealed within an enclosure. The LTC4120 and supporting circuitry has an area of 460 mm2 (single</w:t>
      </w:r>
      <w:r w:rsidRPr="002E306D">
        <w:rPr>
          <w:rFonts w:ascii="Cambria Math" w:eastAsia="Cambria" w:hAnsi="Cambria Math" w:cs="Cambria Math"/>
        </w:rPr>
        <w:t>‐</w:t>
      </w:r>
      <w:r w:rsidRPr="002E306D">
        <w:t>sided) in addition to a 25mm diameter receive coil.</w:t>
      </w:r>
    </w:p>
    <w:p w:rsidR="00521520" w:rsidRPr="002E306D" w:rsidRDefault="00521520" w:rsidP="00521520">
      <w:pPr>
        <w:pStyle w:val="SDText"/>
      </w:pPr>
    </w:p>
    <w:p w:rsidR="00521520" w:rsidRPr="002E306D" w:rsidRDefault="00521520" w:rsidP="00521520">
      <w:pPr>
        <w:pStyle w:val="SDText"/>
      </w:pPr>
      <w:r w:rsidRPr="002E306D">
        <w:t xml:space="preserve">The schematic for the LTC4120 is shown in figure 6.2.3a.The components of the LTC120 receive demo board are shown in figure 6.2.3b below. </w:t>
      </w:r>
    </w:p>
    <w:p w:rsidR="00521520" w:rsidRPr="002E306D" w:rsidRDefault="00521520" w:rsidP="00521520">
      <w:pPr>
        <w:jc w:val="center"/>
        <w:rPr>
          <w:rFonts w:ascii="Arial" w:hAnsi="Arial" w:cs="Arial"/>
        </w:rPr>
      </w:pPr>
      <w:r w:rsidRPr="002E306D">
        <w:rPr>
          <w:rFonts w:ascii="Arial" w:hAnsi="Arial" w:cs="Arial"/>
          <w:noProof/>
        </w:rPr>
        <w:lastRenderedPageBreak/>
        <w:drawing>
          <wp:inline distT="0" distB="0" distL="0" distR="0" wp14:anchorId="082ABED4" wp14:editId="6AE78036">
            <wp:extent cx="5043517" cy="3032913"/>
            <wp:effectExtent l="0" t="0" r="0" b="0"/>
            <wp:docPr id="75" name="image69.png" descr="LTC4120 Typical Application"/>
            <wp:cNvGraphicFramePr/>
            <a:graphic xmlns:a="http://schemas.openxmlformats.org/drawingml/2006/main">
              <a:graphicData uri="http://schemas.openxmlformats.org/drawingml/2006/picture">
                <pic:pic xmlns:pic="http://schemas.openxmlformats.org/drawingml/2006/picture">
                  <pic:nvPicPr>
                    <pic:cNvPr id="0" name="image69.png" descr="LTC4120 Typical Application"/>
                    <pic:cNvPicPr preferRelativeResize="0"/>
                  </pic:nvPicPr>
                  <pic:blipFill>
                    <a:blip r:embed="rId64"/>
                    <a:srcRect/>
                    <a:stretch>
                      <a:fillRect/>
                    </a:stretch>
                  </pic:blipFill>
                  <pic:spPr>
                    <a:xfrm>
                      <a:off x="0" y="0"/>
                      <a:ext cx="5043517" cy="3032913"/>
                    </a:xfrm>
                    <a:prstGeom prst="rect">
                      <a:avLst/>
                    </a:prstGeom>
                    <a:ln/>
                  </pic:spPr>
                </pic:pic>
              </a:graphicData>
            </a:graphic>
          </wp:inline>
        </w:drawing>
      </w:r>
    </w:p>
    <w:p w:rsidR="00521520" w:rsidRPr="002E306D" w:rsidRDefault="00521520" w:rsidP="00521520">
      <w:pPr>
        <w:jc w:val="center"/>
        <w:rPr>
          <w:rFonts w:ascii="Arial" w:hAnsi="Arial" w:cs="Arial"/>
        </w:rPr>
      </w:pPr>
    </w:p>
    <w:p w:rsidR="00521520" w:rsidRPr="002E306D" w:rsidRDefault="00521520" w:rsidP="00521520">
      <w:pPr>
        <w:pStyle w:val="SDText"/>
        <w:jc w:val="center"/>
      </w:pPr>
      <w:r w:rsidRPr="002E306D">
        <w:t>Figure 6.2.3a Schematic of LTC4120</w:t>
      </w:r>
    </w:p>
    <w:p w:rsidR="00521520" w:rsidRPr="002E306D" w:rsidRDefault="00521520" w:rsidP="00521520">
      <w:pPr>
        <w:pStyle w:val="SDText"/>
        <w:jc w:val="center"/>
      </w:pPr>
      <w:r w:rsidRPr="002E306D">
        <w:t>(Used with Permission from Linear Technology)</w:t>
      </w:r>
    </w:p>
    <w:p w:rsidR="00521520" w:rsidRPr="002E306D" w:rsidRDefault="00521520" w:rsidP="00521520">
      <w:pPr>
        <w:jc w:val="both"/>
        <w:rPr>
          <w:rFonts w:ascii="Arial" w:hAnsi="Arial" w:cs="Arial"/>
        </w:rPr>
      </w:pPr>
    </w:p>
    <w:p w:rsidR="00521520" w:rsidRPr="002E306D" w:rsidRDefault="00521520" w:rsidP="00521520">
      <w:pPr>
        <w:jc w:val="right"/>
        <w:rPr>
          <w:rFonts w:ascii="Arial" w:hAnsi="Arial" w:cs="Arial"/>
        </w:rPr>
      </w:pPr>
      <w:r w:rsidRPr="002E306D">
        <w:rPr>
          <w:rFonts w:ascii="Arial" w:hAnsi="Arial" w:cs="Arial"/>
          <w:noProof/>
        </w:rPr>
        <w:drawing>
          <wp:inline distT="0" distB="0" distL="0" distR="0" wp14:anchorId="4E2E9678" wp14:editId="6C4F675C">
            <wp:extent cx="5270012" cy="3018429"/>
            <wp:effectExtent l="0" t="0" r="0" b="0"/>
            <wp:docPr id="76"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65"/>
                    <a:srcRect l="7211" t="13771" r="13141" b="5128"/>
                    <a:stretch>
                      <a:fillRect/>
                    </a:stretch>
                  </pic:blipFill>
                  <pic:spPr>
                    <a:xfrm>
                      <a:off x="0" y="0"/>
                      <a:ext cx="5270012" cy="3018429"/>
                    </a:xfrm>
                    <a:prstGeom prst="rect">
                      <a:avLst/>
                    </a:prstGeom>
                    <a:ln/>
                  </pic:spPr>
                </pic:pic>
              </a:graphicData>
            </a:graphic>
          </wp:inline>
        </w:drawing>
      </w:r>
    </w:p>
    <w:p w:rsidR="00521520" w:rsidRPr="002E306D" w:rsidRDefault="00521520" w:rsidP="00521520">
      <w:pPr>
        <w:jc w:val="right"/>
        <w:rPr>
          <w:rFonts w:ascii="Arial" w:hAnsi="Arial" w:cs="Arial"/>
        </w:rPr>
      </w:pPr>
    </w:p>
    <w:p w:rsidR="00521520" w:rsidRPr="002E306D" w:rsidRDefault="00521520" w:rsidP="00521520">
      <w:pPr>
        <w:pStyle w:val="SDText"/>
        <w:jc w:val="center"/>
      </w:pPr>
      <w:r w:rsidRPr="002E306D">
        <w:t>Figure 6.2.3b LTC4120 Receive Demo board Components</w:t>
      </w:r>
    </w:p>
    <w:p w:rsidR="00521520" w:rsidRPr="002E306D" w:rsidRDefault="00521520" w:rsidP="00521520">
      <w:pPr>
        <w:pStyle w:val="SDText"/>
        <w:jc w:val="center"/>
      </w:pPr>
      <w:r w:rsidRPr="002E306D">
        <w:t>(Used with Permission from Linear Technology)</w:t>
      </w:r>
    </w:p>
    <w:p w:rsidR="00521520" w:rsidRPr="002E306D" w:rsidRDefault="00521520" w:rsidP="00521520">
      <w:pPr>
        <w:jc w:val="both"/>
        <w:rPr>
          <w:rFonts w:ascii="Arial" w:hAnsi="Arial" w:cs="Arial"/>
        </w:rPr>
      </w:pPr>
    </w:p>
    <w:p w:rsidR="00521520" w:rsidRPr="002E306D" w:rsidRDefault="00521520" w:rsidP="00521520">
      <w:pPr>
        <w:jc w:val="center"/>
        <w:rPr>
          <w:rFonts w:ascii="Arial" w:hAnsi="Arial" w:cs="Arial"/>
        </w:rPr>
      </w:pPr>
      <w:r w:rsidRPr="002E306D">
        <w:rPr>
          <w:rFonts w:ascii="Arial" w:hAnsi="Arial" w:cs="Arial"/>
          <w:noProof/>
        </w:rPr>
        <w:lastRenderedPageBreak/>
        <w:drawing>
          <wp:inline distT="0" distB="0" distL="0" distR="0" wp14:anchorId="3D3D3899" wp14:editId="70B108F1">
            <wp:extent cx="5486400" cy="3567048"/>
            <wp:effectExtent l="0" t="0" r="0" b="0"/>
            <wp:docPr id="77"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66"/>
                    <a:srcRect l="47596" t="35118" r="12019" b="20512"/>
                    <a:stretch>
                      <a:fillRect/>
                    </a:stretch>
                  </pic:blipFill>
                  <pic:spPr>
                    <a:xfrm>
                      <a:off x="0" y="0"/>
                      <a:ext cx="5486400" cy="3567048"/>
                    </a:xfrm>
                    <a:prstGeom prst="rect">
                      <a:avLst/>
                    </a:prstGeom>
                    <a:ln/>
                  </pic:spPr>
                </pic:pic>
              </a:graphicData>
            </a:graphic>
          </wp:inline>
        </w:drawing>
      </w:r>
    </w:p>
    <w:p w:rsidR="00521520" w:rsidRPr="002E306D" w:rsidRDefault="00521520" w:rsidP="00521520">
      <w:pPr>
        <w:jc w:val="center"/>
        <w:rPr>
          <w:rFonts w:ascii="Arial" w:hAnsi="Arial" w:cs="Arial"/>
        </w:rPr>
      </w:pPr>
    </w:p>
    <w:p w:rsidR="00521520" w:rsidRPr="002E306D" w:rsidRDefault="00521520" w:rsidP="00521520">
      <w:pPr>
        <w:pStyle w:val="SDText"/>
        <w:jc w:val="center"/>
      </w:pPr>
      <w:r w:rsidRPr="002E306D">
        <w:t>Figure 6.2.3c Block Diagram of LTC4120</w:t>
      </w:r>
    </w:p>
    <w:p w:rsidR="00521520" w:rsidRPr="002E306D" w:rsidRDefault="00521520" w:rsidP="00521520">
      <w:pPr>
        <w:pStyle w:val="SDText"/>
        <w:jc w:val="center"/>
      </w:pPr>
      <w:r w:rsidRPr="002E306D">
        <w:t>(Used with Permission from Linear Technology)</w:t>
      </w:r>
    </w:p>
    <w:p w:rsidR="00521520" w:rsidRPr="002E306D" w:rsidRDefault="00521520" w:rsidP="00521520">
      <w:pPr>
        <w:jc w:val="both"/>
        <w:rPr>
          <w:rFonts w:ascii="Arial" w:hAnsi="Arial" w:cs="Arial"/>
        </w:rPr>
      </w:pPr>
    </w:p>
    <w:p w:rsidR="00521520" w:rsidRPr="002E306D" w:rsidRDefault="00521520" w:rsidP="00521520">
      <w:pPr>
        <w:jc w:val="both"/>
        <w:rPr>
          <w:rFonts w:ascii="Arial" w:eastAsia="Arial" w:hAnsi="Arial" w:cs="Arial"/>
          <w:b/>
          <w:sz w:val="24"/>
          <w:szCs w:val="24"/>
        </w:rPr>
      </w:pPr>
      <w:r w:rsidRPr="002E306D">
        <w:rPr>
          <w:rFonts w:ascii="Arial" w:eastAsia="Arial" w:hAnsi="Arial" w:cs="Arial"/>
          <w:b/>
          <w:sz w:val="24"/>
          <w:szCs w:val="24"/>
        </w:rPr>
        <w:t>Pin configuration</w:t>
      </w:r>
    </w:p>
    <w:p w:rsidR="00521520" w:rsidRPr="002E306D" w:rsidRDefault="00521520" w:rsidP="00521520">
      <w:pPr>
        <w:jc w:val="both"/>
        <w:rPr>
          <w:rFonts w:ascii="Arial" w:hAnsi="Arial" w:cs="Arial"/>
        </w:rPr>
      </w:pPr>
      <w:r w:rsidRPr="002E306D">
        <w:rPr>
          <w:rFonts w:ascii="Arial" w:eastAsia="Arial" w:hAnsi="Arial" w:cs="Arial"/>
          <w:sz w:val="24"/>
          <w:szCs w:val="24"/>
        </w:rPr>
        <w:t>The pin configurations are detailed below:</w:t>
      </w:r>
    </w:p>
    <w:p w:rsidR="00521520" w:rsidRPr="002E306D" w:rsidRDefault="00521520" w:rsidP="00915C2E">
      <w:pPr>
        <w:pStyle w:val="SDText"/>
        <w:numPr>
          <w:ilvl w:val="0"/>
          <w:numId w:val="37"/>
        </w:numPr>
      </w:pPr>
      <w:r w:rsidRPr="002E306D">
        <w:rPr>
          <w:b/>
        </w:rPr>
        <w:t>Dynamic Harmonizing Control (DHC) technique:</w:t>
      </w:r>
      <w:r w:rsidRPr="002E306D">
        <w:t xml:space="preserve"> It allows high efficiency charging across an air gap. The same DHC pin regulates the voltage input.  </w:t>
      </w:r>
    </w:p>
    <w:p w:rsidR="00521520" w:rsidRPr="002E306D" w:rsidRDefault="00521520" w:rsidP="00915C2E">
      <w:pPr>
        <w:pStyle w:val="SDText"/>
        <w:numPr>
          <w:ilvl w:val="0"/>
          <w:numId w:val="37"/>
        </w:numPr>
      </w:pPr>
      <w:r w:rsidRPr="002E306D">
        <w:rPr>
          <w:b/>
        </w:rPr>
        <w:t>CHRGPIN:</w:t>
      </w:r>
      <w:r w:rsidRPr="002E306D">
        <w:t xml:space="preserve"> Capable of terminating charging once the battery has reached full capacity via the CHRGPIN.  And it can also resume automatic charging whenever the drone battery drops below 2.2%.</w:t>
      </w:r>
    </w:p>
    <w:p w:rsidR="00521520" w:rsidRPr="002E306D" w:rsidRDefault="00521520" w:rsidP="00915C2E">
      <w:pPr>
        <w:pStyle w:val="SDText"/>
        <w:numPr>
          <w:ilvl w:val="0"/>
          <w:numId w:val="37"/>
        </w:numPr>
      </w:pPr>
      <w:r w:rsidRPr="002E306D">
        <w:rPr>
          <w:b/>
        </w:rPr>
        <w:t xml:space="preserve">FAULT pin: </w:t>
      </w:r>
      <w:r w:rsidRPr="002E306D">
        <w:t>provides an indication of bad battery or temperature faults.</w:t>
      </w:r>
    </w:p>
    <w:p w:rsidR="00521520" w:rsidRPr="002E306D" w:rsidRDefault="00521520" w:rsidP="00915C2E">
      <w:pPr>
        <w:pStyle w:val="SDText"/>
        <w:numPr>
          <w:ilvl w:val="0"/>
          <w:numId w:val="37"/>
        </w:numPr>
      </w:pPr>
      <w:r w:rsidRPr="002E306D">
        <w:rPr>
          <w:b/>
        </w:rPr>
        <w:t>NTC pin-</w:t>
      </w:r>
      <w:r w:rsidRPr="002E306D">
        <w:t xml:space="preserve"> : Battery temperature monitoring. </w:t>
      </w:r>
    </w:p>
    <w:p w:rsidR="00521520" w:rsidRPr="002E306D" w:rsidRDefault="00521520" w:rsidP="00915C2E">
      <w:pPr>
        <w:pStyle w:val="SDText"/>
        <w:numPr>
          <w:ilvl w:val="0"/>
          <w:numId w:val="37"/>
        </w:numPr>
      </w:pPr>
      <w:r w:rsidRPr="002E306D">
        <w:rPr>
          <w:b/>
          <w:color w:val="1A1818"/>
          <w:highlight w:val="white"/>
        </w:rPr>
        <w:t>FAULT pin</w:t>
      </w:r>
      <w:r w:rsidRPr="002E306D">
        <w:rPr>
          <w:color w:val="1A1818"/>
          <w:highlight w:val="white"/>
        </w:rPr>
        <w:t>: Provides an indication of bad battery or temperature faults.</w:t>
      </w:r>
    </w:p>
    <w:p w:rsidR="00521520" w:rsidRPr="002E306D" w:rsidRDefault="00521520" w:rsidP="00915C2E">
      <w:pPr>
        <w:pStyle w:val="SDText"/>
        <w:numPr>
          <w:ilvl w:val="0"/>
          <w:numId w:val="37"/>
        </w:numPr>
      </w:pPr>
      <w:r w:rsidRPr="002E306D">
        <w:t>These other components include RUN pin threshold, low voltage battery preconditioning, bad battery fault detection, timer termination, and auto-recharge.</w:t>
      </w:r>
    </w:p>
    <w:p w:rsidR="00521520" w:rsidRPr="002E306D" w:rsidRDefault="00521520" w:rsidP="00521520">
      <w:pPr>
        <w:pStyle w:val="SDText"/>
      </w:pPr>
    </w:p>
    <w:p w:rsidR="00521520" w:rsidRPr="002E306D" w:rsidRDefault="00521520" w:rsidP="00521520">
      <w:pPr>
        <w:pStyle w:val="SDText"/>
      </w:pPr>
      <w:r w:rsidRPr="002E306D">
        <w:t>The pin configuration for the LTC 4120 receiver are shown in figure 6.2.3.d.</w:t>
      </w:r>
    </w:p>
    <w:p w:rsidR="00521520" w:rsidRPr="002E306D" w:rsidRDefault="00521520" w:rsidP="00521520">
      <w:pPr>
        <w:jc w:val="center"/>
        <w:rPr>
          <w:rFonts w:ascii="Arial" w:hAnsi="Arial" w:cs="Arial"/>
        </w:rPr>
      </w:pPr>
      <w:r w:rsidRPr="002E306D">
        <w:rPr>
          <w:rFonts w:ascii="Arial" w:hAnsi="Arial" w:cs="Arial"/>
          <w:noProof/>
        </w:rPr>
        <w:lastRenderedPageBreak/>
        <w:drawing>
          <wp:inline distT="0" distB="0" distL="0" distR="0" wp14:anchorId="52B0EAB4" wp14:editId="6828DD9F">
            <wp:extent cx="5486400" cy="1948179"/>
            <wp:effectExtent l="0" t="0" r="0" b="0"/>
            <wp:docPr id="78"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67"/>
                    <a:srcRect l="29226" t="24312" r="30694" b="49857"/>
                    <a:stretch>
                      <a:fillRect/>
                    </a:stretch>
                  </pic:blipFill>
                  <pic:spPr>
                    <a:xfrm>
                      <a:off x="0" y="0"/>
                      <a:ext cx="5486400" cy="1948179"/>
                    </a:xfrm>
                    <a:prstGeom prst="rect">
                      <a:avLst/>
                    </a:prstGeom>
                    <a:ln/>
                  </pic:spPr>
                </pic:pic>
              </a:graphicData>
            </a:graphic>
          </wp:inline>
        </w:drawing>
      </w:r>
    </w:p>
    <w:p w:rsidR="00521520" w:rsidRPr="002E306D" w:rsidRDefault="00521520" w:rsidP="00521520">
      <w:pPr>
        <w:pStyle w:val="SDText"/>
        <w:jc w:val="center"/>
      </w:pPr>
    </w:p>
    <w:p w:rsidR="00521520" w:rsidRPr="002E306D" w:rsidRDefault="00521520" w:rsidP="00521520">
      <w:pPr>
        <w:pStyle w:val="SDText"/>
        <w:jc w:val="center"/>
      </w:pPr>
      <w:r w:rsidRPr="002E306D">
        <w:rPr>
          <w:rFonts w:eastAsia="Arial"/>
        </w:rPr>
        <w:t>Figure 6.2.3d Pin Configuration for the LTC 4120 Receiver</w:t>
      </w:r>
    </w:p>
    <w:p w:rsidR="00521520" w:rsidRPr="002E306D" w:rsidRDefault="00521520" w:rsidP="00521520">
      <w:pPr>
        <w:pStyle w:val="SDText"/>
        <w:jc w:val="center"/>
        <w:rPr>
          <w:rFonts w:eastAsia="Arial"/>
        </w:rPr>
      </w:pPr>
      <w:r w:rsidRPr="002E306D">
        <w:rPr>
          <w:rFonts w:eastAsia="Arial"/>
        </w:rPr>
        <w:t>(Used with Permission from Linear Technology)</w:t>
      </w:r>
    </w:p>
    <w:p w:rsidR="00521520" w:rsidRPr="002E306D" w:rsidRDefault="00521520" w:rsidP="00521520">
      <w:pPr>
        <w:jc w:val="center"/>
        <w:rPr>
          <w:rFonts w:ascii="Arial" w:hAnsi="Arial" w:cs="Arial"/>
        </w:rPr>
      </w:pPr>
    </w:p>
    <w:p w:rsidR="00521520" w:rsidRPr="002E306D" w:rsidRDefault="00521520" w:rsidP="00521520">
      <w:pPr>
        <w:jc w:val="both"/>
        <w:rPr>
          <w:rFonts w:ascii="Arial" w:hAnsi="Arial" w:cs="Arial"/>
        </w:rPr>
      </w:pPr>
      <w:r w:rsidRPr="002E306D">
        <w:rPr>
          <w:rFonts w:ascii="Arial" w:eastAsia="Arial" w:hAnsi="Arial" w:cs="Arial"/>
          <w:b/>
          <w:sz w:val="24"/>
          <w:szCs w:val="24"/>
        </w:rPr>
        <w:t>Features of the LTC 4120</w:t>
      </w:r>
    </w:p>
    <w:p w:rsidR="00521520" w:rsidRPr="002E306D" w:rsidRDefault="00521520" w:rsidP="00915C2E">
      <w:pPr>
        <w:numPr>
          <w:ilvl w:val="0"/>
          <w:numId w:val="31"/>
        </w:numPr>
        <w:ind w:hanging="360"/>
        <w:jc w:val="both"/>
        <w:rPr>
          <w:rFonts w:ascii="Arial" w:hAnsi="Arial" w:cs="Arial"/>
          <w:sz w:val="24"/>
          <w:szCs w:val="24"/>
        </w:rPr>
      </w:pPr>
      <w:r w:rsidRPr="002E306D">
        <w:rPr>
          <w:rFonts w:ascii="Arial" w:eastAsia="Arial" w:hAnsi="Arial" w:cs="Arial"/>
          <w:color w:val="1A1818"/>
          <w:sz w:val="24"/>
          <w:szCs w:val="24"/>
        </w:rPr>
        <w:t>Dynamic Harmonization Control  (DHC) Optimizes Wireless Charging Over a Wide Coupling Range</w:t>
      </w:r>
    </w:p>
    <w:p w:rsidR="00521520" w:rsidRPr="002E306D" w:rsidRDefault="00521520" w:rsidP="00915C2E">
      <w:pPr>
        <w:numPr>
          <w:ilvl w:val="0"/>
          <w:numId w:val="31"/>
        </w:numPr>
        <w:ind w:hanging="360"/>
        <w:jc w:val="both"/>
        <w:rPr>
          <w:rFonts w:ascii="Arial" w:hAnsi="Arial" w:cs="Arial"/>
          <w:sz w:val="24"/>
          <w:szCs w:val="24"/>
        </w:rPr>
      </w:pPr>
      <w:r w:rsidRPr="002E306D">
        <w:rPr>
          <w:rFonts w:ascii="Arial" w:eastAsia="Arial" w:hAnsi="Arial" w:cs="Arial"/>
          <w:color w:val="1A1818"/>
          <w:sz w:val="24"/>
          <w:szCs w:val="24"/>
        </w:rPr>
        <w:t>Wide Input Voltage Range: 12.5V to 40V</w:t>
      </w:r>
    </w:p>
    <w:p w:rsidR="00521520" w:rsidRPr="002E306D" w:rsidRDefault="00521520" w:rsidP="00915C2E">
      <w:pPr>
        <w:numPr>
          <w:ilvl w:val="0"/>
          <w:numId w:val="31"/>
        </w:numPr>
        <w:ind w:hanging="360"/>
        <w:jc w:val="both"/>
        <w:rPr>
          <w:rFonts w:ascii="Arial" w:hAnsi="Arial" w:cs="Arial"/>
          <w:sz w:val="24"/>
          <w:szCs w:val="24"/>
        </w:rPr>
      </w:pPr>
      <w:r w:rsidRPr="002E306D">
        <w:rPr>
          <w:rFonts w:ascii="Arial" w:eastAsia="Arial" w:hAnsi="Arial" w:cs="Arial"/>
          <w:color w:val="1A1818"/>
          <w:sz w:val="24"/>
          <w:szCs w:val="24"/>
        </w:rPr>
        <w:t>Adjustable Float Voltage: 3.5V to 11V</w:t>
      </w:r>
    </w:p>
    <w:p w:rsidR="00521520" w:rsidRPr="002E306D" w:rsidRDefault="00521520" w:rsidP="00915C2E">
      <w:pPr>
        <w:numPr>
          <w:ilvl w:val="0"/>
          <w:numId w:val="31"/>
        </w:numPr>
        <w:ind w:hanging="360"/>
        <w:jc w:val="both"/>
        <w:rPr>
          <w:rFonts w:ascii="Arial" w:hAnsi="Arial" w:cs="Arial"/>
          <w:sz w:val="24"/>
          <w:szCs w:val="24"/>
        </w:rPr>
      </w:pPr>
      <w:r w:rsidRPr="002E306D">
        <w:rPr>
          <w:rFonts w:ascii="Arial" w:eastAsia="Arial" w:hAnsi="Arial" w:cs="Arial"/>
          <w:color w:val="1A1818"/>
          <w:sz w:val="24"/>
          <w:szCs w:val="24"/>
        </w:rPr>
        <w:t>Fixed 4.2V Float Voltage Option: LTC4120-4.2</w:t>
      </w:r>
    </w:p>
    <w:p w:rsidR="00521520" w:rsidRPr="002E306D" w:rsidRDefault="00521520" w:rsidP="00915C2E">
      <w:pPr>
        <w:numPr>
          <w:ilvl w:val="0"/>
          <w:numId w:val="31"/>
        </w:numPr>
        <w:ind w:hanging="360"/>
        <w:jc w:val="both"/>
        <w:rPr>
          <w:rFonts w:ascii="Arial" w:hAnsi="Arial" w:cs="Arial"/>
          <w:sz w:val="24"/>
          <w:szCs w:val="24"/>
        </w:rPr>
      </w:pPr>
      <w:r w:rsidRPr="002E306D">
        <w:rPr>
          <w:rFonts w:ascii="Arial" w:eastAsia="Arial" w:hAnsi="Arial" w:cs="Arial"/>
          <w:sz w:val="24"/>
          <w:szCs w:val="24"/>
        </w:rPr>
        <w:t>50Ma to 400Ma Charge Current Programmed with a Single Resistor</w:t>
      </w:r>
    </w:p>
    <w:p w:rsidR="00521520" w:rsidRPr="002E306D" w:rsidRDefault="00521520" w:rsidP="00915C2E">
      <w:pPr>
        <w:numPr>
          <w:ilvl w:val="0"/>
          <w:numId w:val="31"/>
        </w:numPr>
        <w:ind w:hanging="360"/>
        <w:jc w:val="both"/>
        <w:rPr>
          <w:rFonts w:ascii="Arial" w:hAnsi="Arial" w:cs="Arial"/>
          <w:sz w:val="24"/>
          <w:szCs w:val="24"/>
        </w:rPr>
      </w:pPr>
      <w:r w:rsidRPr="002E306D">
        <w:rPr>
          <w:rFonts w:ascii="Arial" w:eastAsia="Arial" w:hAnsi="Arial" w:cs="Arial"/>
          <w:sz w:val="24"/>
          <w:szCs w:val="24"/>
        </w:rPr>
        <w:t>±1% Feedback Voltage Accuracy</w:t>
      </w:r>
    </w:p>
    <w:p w:rsidR="00521520" w:rsidRPr="002E306D" w:rsidRDefault="00521520" w:rsidP="00915C2E">
      <w:pPr>
        <w:numPr>
          <w:ilvl w:val="0"/>
          <w:numId w:val="31"/>
        </w:numPr>
        <w:ind w:hanging="360"/>
        <w:jc w:val="both"/>
        <w:rPr>
          <w:rFonts w:ascii="Arial" w:hAnsi="Arial" w:cs="Arial"/>
          <w:sz w:val="24"/>
          <w:szCs w:val="24"/>
        </w:rPr>
      </w:pPr>
      <w:r w:rsidRPr="002E306D">
        <w:rPr>
          <w:rFonts w:ascii="Arial" w:eastAsia="Arial" w:hAnsi="Arial" w:cs="Arial"/>
          <w:sz w:val="24"/>
          <w:szCs w:val="24"/>
        </w:rPr>
        <w:t>Programmable 5% Accurate Charge Current</w:t>
      </w:r>
    </w:p>
    <w:p w:rsidR="00521520" w:rsidRPr="002E306D" w:rsidRDefault="00521520" w:rsidP="00915C2E">
      <w:pPr>
        <w:numPr>
          <w:ilvl w:val="0"/>
          <w:numId w:val="31"/>
        </w:numPr>
        <w:ind w:hanging="360"/>
        <w:jc w:val="both"/>
        <w:rPr>
          <w:rFonts w:ascii="Arial" w:hAnsi="Arial" w:cs="Arial"/>
          <w:sz w:val="24"/>
          <w:szCs w:val="24"/>
        </w:rPr>
      </w:pPr>
      <w:r w:rsidRPr="002E306D">
        <w:rPr>
          <w:rFonts w:ascii="Arial" w:eastAsia="Arial" w:hAnsi="Arial" w:cs="Arial"/>
          <w:sz w:val="24"/>
          <w:szCs w:val="24"/>
        </w:rPr>
        <w:t>Thermally Enhanced, Low Profile 16-Lead (3mm × 3mm × 0.75mm) QFN Package</w:t>
      </w:r>
    </w:p>
    <w:p w:rsidR="00521520" w:rsidRPr="002E306D" w:rsidRDefault="00521520" w:rsidP="00521520">
      <w:pPr>
        <w:jc w:val="both"/>
        <w:rPr>
          <w:rFonts w:ascii="Arial" w:hAnsi="Arial" w:cs="Arial"/>
        </w:rPr>
      </w:pPr>
    </w:p>
    <w:p w:rsidR="00521520" w:rsidRPr="002E306D" w:rsidRDefault="00521520" w:rsidP="00521520">
      <w:pPr>
        <w:jc w:val="both"/>
        <w:rPr>
          <w:rFonts w:ascii="Arial" w:hAnsi="Arial" w:cs="Arial"/>
        </w:rPr>
      </w:pPr>
      <w:r w:rsidRPr="002E306D">
        <w:rPr>
          <w:rFonts w:ascii="Arial" w:eastAsia="Arial" w:hAnsi="Arial" w:cs="Arial"/>
          <w:b/>
          <w:sz w:val="24"/>
          <w:szCs w:val="24"/>
        </w:rPr>
        <w:t>400mA Buck Battery Charger (LTC4120)</w:t>
      </w:r>
    </w:p>
    <w:p w:rsidR="00521520" w:rsidRPr="002E306D" w:rsidRDefault="00521520" w:rsidP="00521520">
      <w:pPr>
        <w:jc w:val="both"/>
        <w:rPr>
          <w:rFonts w:ascii="Arial" w:hAnsi="Arial" w:cs="Arial"/>
        </w:rPr>
      </w:pPr>
      <w:r w:rsidRPr="002E306D">
        <w:rPr>
          <w:rFonts w:ascii="Arial" w:eastAsia="Arial" w:hAnsi="Arial" w:cs="Arial"/>
          <w:sz w:val="24"/>
          <w:szCs w:val="24"/>
        </w:rPr>
        <w:t>The component of the LTC 4120 is responsible for charging the drone battery. It is the 400mA buck charger. The charger will be inbuilt in the PCB of the drone. The schematic for the charger is shown in figure 6.2.3e. The battery is connected to E6 on the schematic .The bar graph in table 6.2.3f show the schematic for the charging percentage for the battery.  From the schematic we see that the minimum percentage for the buck charger is 6% and the maximum charging percentage is 94% which is good enough for the drone to execute its mission successfully.</w:t>
      </w:r>
    </w:p>
    <w:p w:rsidR="00521520" w:rsidRPr="002E306D" w:rsidRDefault="00521520" w:rsidP="00521520">
      <w:pPr>
        <w:jc w:val="both"/>
        <w:rPr>
          <w:rFonts w:ascii="Arial" w:hAnsi="Arial" w:cs="Arial"/>
        </w:rPr>
      </w:pPr>
    </w:p>
    <w:p w:rsidR="00521520" w:rsidRPr="002E306D" w:rsidRDefault="00521520" w:rsidP="00521520">
      <w:pPr>
        <w:tabs>
          <w:tab w:val="left" w:pos="4030"/>
        </w:tabs>
        <w:jc w:val="both"/>
        <w:rPr>
          <w:rFonts w:ascii="Arial" w:hAnsi="Arial" w:cs="Arial"/>
        </w:rPr>
      </w:pPr>
      <w:r w:rsidRPr="002E306D">
        <w:rPr>
          <w:rFonts w:ascii="Arial" w:eastAsia="Arial" w:hAnsi="Arial" w:cs="Arial"/>
          <w:sz w:val="24"/>
          <w:szCs w:val="24"/>
        </w:rPr>
        <w:t xml:space="preserve">Our design is able to detect when the drone battery is fully charged and signals the LTC 4120 charger to stop charging. Minimum current enters the USB when there is low battery. When the battery level is lower than the desired level, the more current passes through the USB signaling the receiver to begin charging the drone. This added capability is already programmed into the MCU of the LTC4120 board. The flowchart in figure 6.2.3e shows how the MCU executes the instructions.  The specification for the battery charger are stated in table 6.2.3f. </w:t>
      </w:r>
    </w:p>
    <w:p w:rsidR="00521520" w:rsidRPr="002E306D" w:rsidRDefault="00521520" w:rsidP="00521520">
      <w:pPr>
        <w:tabs>
          <w:tab w:val="left" w:pos="4030"/>
        </w:tabs>
        <w:jc w:val="both"/>
        <w:rPr>
          <w:rFonts w:ascii="Arial" w:hAnsi="Arial" w:cs="Arial"/>
        </w:rPr>
      </w:pPr>
    </w:p>
    <w:p w:rsidR="00521520" w:rsidRPr="002E306D" w:rsidRDefault="00521520" w:rsidP="00521520">
      <w:pPr>
        <w:tabs>
          <w:tab w:val="left" w:pos="4030"/>
        </w:tabs>
        <w:ind w:left="720"/>
        <w:jc w:val="both"/>
        <w:rPr>
          <w:rFonts w:ascii="Arial" w:hAnsi="Arial" w:cs="Arial"/>
        </w:rPr>
      </w:pPr>
    </w:p>
    <w:p w:rsidR="00521520" w:rsidRPr="002E306D" w:rsidRDefault="00521520" w:rsidP="00521520">
      <w:pPr>
        <w:tabs>
          <w:tab w:val="left" w:pos="4030"/>
        </w:tabs>
        <w:jc w:val="both"/>
        <w:rPr>
          <w:rFonts w:ascii="Arial" w:hAnsi="Arial" w:cs="Arial"/>
        </w:rPr>
      </w:pPr>
    </w:p>
    <w:p w:rsidR="00521520" w:rsidRPr="002E306D" w:rsidRDefault="00521520" w:rsidP="00521520">
      <w:pPr>
        <w:tabs>
          <w:tab w:val="left" w:pos="4030"/>
        </w:tabs>
        <w:rPr>
          <w:rFonts w:ascii="Arial" w:hAnsi="Arial" w:cs="Arial"/>
        </w:rPr>
      </w:pPr>
      <w:r w:rsidRPr="002E306D">
        <w:rPr>
          <w:rFonts w:ascii="Arial" w:hAnsi="Arial" w:cs="Arial"/>
          <w:noProof/>
        </w:rPr>
        <w:lastRenderedPageBreak/>
        <w:drawing>
          <wp:inline distT="0" distB="0" distL="0" distR="0" wp14:anchorId="02CAFBA0" wp14:editId="4023DAF4">
            <wp:extent cx="5411201" cy="3223740"/>
            <wp:effectExtent l="0" t="0" r="0" b="0"/>
            <wp:docPr id="79"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68"/>
                    <a:srcRect l="18857" t="14551" r="21522" b="22305"/>
                    <a:stretch>
                      <a:fillRect/>
                    </a:stretch>
                  </pic:blipFill>
                  <pic:spPr>
                    <a:xfrm>
                      <a:off x="0" y="0"/>
                      <a:ext cx="5411201" cy="3223740"/>
                    </a:xfrm>
                    <a:prstGeom prst="rect">
                      <a:avLst/>
                    </a:prstGeom>
                    <a:ln/>
                  </pic:spPr>
                </pic:pic>
              </a:graphicData>
            </a:graphic>
          </wp:inline>
        </w:drawing>
      </w:r>
    </w:p>
    <w:p w:rsidR="00521520" w:rsidRPr="002E306D" w:rsidRDefault="00521520" w:rsidP="00521520">
      <w:pPr>
        <w:tabs>
          <w:tab w:val="left" w:pos="4030"/>
        </w:tabs>
        <w:rPr>
          <w:rFonts w:ascii="Arial" w:hAnsi="Arial" w:cs="Arial"/>
        </w:rPr>
      </w:pPr>
    </w:p>
    <w:p w:rsidR="00521520" w:rsidRPr="002E306D" w:rsidRDefault="00521520" w:rsidP="00521520">
      <w:pPr>
        <w:pStyle w:val="SDText"/>
        <w:jc w:val="center"/>
      </w:pPr>
      <w:r w:rsidRPr="002E306D">
        <w:t>Figure 6.2.3e Schematic for 400mA Wireless Synchronous Buck Battery Charger (Connect Drone Battery to E6)</w:t>
      </w:r>
    </w:p>
    <w:p w:rsidR="00521520" w:rsidRPr="002E306D" w:rsidRDefault="00521520" w:rsidP="00521520">
      <w:pPr>
        <w:pStyle w:val="SDText"/>
        <w:jc w:val="center"/>
      </w:pPr>
      <w:r w:rsidRPr="002E306D">
        <w:t>(Used with Permission from Linear Technology)</w:t>
      </w:r>
    </w:p>
    <w:p w:rsidR="00521520" w:rsidRPr="002E306D" w:rsidRDefault="00521520" w:rsidP="00521520">
      <w:pPr>
        <w:jc w:val="both"/>
        <w:rPr>
          <w:rFonts w:ascii="Arial" w:hAnsi="Arial" w:cs="Arial"/>
        </w:rPr>
      </w:pPr>
    </w:p>
    <w:p w:rsidR="00521520" w:rsidRPr="002E306D" w:rsidRDefault="00521520" w:rsidP="00521520">
      <w:pPr>
        <w:jc w:val="center"/>
        <w:rPr>
          <w:rFonts w:ascii="Arial" w:hAnsi="Arial" w:cs="Arial"/>
        </w:rPr>
      </w:pPr>
      <w:r w:rsidRPr="002E306D">
        <w:rPr>
          <w:rFonts w:ascii="Arial" w:hAnsi="Arial" w:cs="Arial"/>
          <w:noProof/>
        </w:rPr>
        <w:drawing>
          <wp:inline distT="0" distB="0" distL="0" distR="0" wp14:anchorId="3A939477" wp14:editId="4AB37132">
            <wp:extent cx="4104243" cy="3570295"/>
            <wp:effectExtent l="0" t="0" r="0" b="0"/>
            <wp:docPr id="80"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69"/>
                    <a:srcRect l="22025" t="16700" r="42017" b="14205"/>
                    <a:stretch>
                      <a:fillRect/>
                    </a:stretch>
                  </pic:blipFill>
                  <pic:spPr>
                    <a:xfrm>
                      <a:off x="0" y="0"/>
                      <a:ext cx="4104243" cy="3570295"/>
                    </a:xfrm>
                    <a:prstGeom prst="rect">
                      <a:avLst/>
                    </a:prstGeom>
                    <a:ln/>
                  </pic:spPr>
                </pic:pic>
              </a:graphicData>
            </a:graphic>
          </wp:inline>
        </w:drawing>
      </w:r>
    </w:p>
    <w:p w:rsidR="00521520" w:rsidRPr="002E306D" w:rsidRDefault="00521520" w:rsidP="00521520">
      <w:pPr>
        <w:jc w:val="center"/>
        <w:rPr>
          <w:rFonts w:ascii="Arial" w:hAnsi="Arial" w:cs="Arial"/>
        </w:rPr>
      </w:pPr>
    </w:p>
    <w:p w:rsidR="00521520" w:rsidRPr="002E306D" w:rsidRDefault="00521520" w:rsidP="00521520">
      <w:pPr>
        <w:pStyle w:val="SDText"/>
        <w:jc w:val="center"/>
      </w:pPr>
      <w:r w:rsidRPr="002E306D">
        <w:t>Figure 6.2.3f Bar graph for 400mA Wireless Synchronous Buck Battery Charger</w:t>
      </w:r>
    </w:p>
    <w:p w:rsidR="00521520" w:rsidRPr="002E306D" w:rsidRDefault="00521520" w:rsidP="00521520">
      <w:pPr>
        <w:pStyle w:val="SDText"/>
        <w:jc w:val="center"/>
      </w:pPr>
      <w:r w:rsidRPr="002E306D">
        <w:t>(Used with Permission from Linear Technology)</w:t>
      </w:r>
    </w:p>
    <w:p w:rsidR="00521520" w:rsidRPr="002E306D" w:rsidRDefault="00521520" w:rsidP="00521520">
      <w:pPr>
        <w:pStyle w:val="SDText"/>
        <w:jc w:val="center"/>
      </w:pPr>
    </w:p>
    <w:p w:rsidR="00521520" w:rsidRPr="002E306D" w:rsidRDefault="00521520" w:rsidP="00521520">
      <w:pPr>
        <w:tabs>
          <w:tab w:val="left" w:pos="4030"/>
        </w:tabs>
        <w:jc w:val="both"/>
        <w:rPr>
          <w:rFonts w:ascii="Arial" w:hAnsi="Arial" w:cs="Arial"/>
        </w:rPr>
      </w:pPr>
      <w:r w:rsidRPr="002E306D">
        <w:rPr>
          <w:rFonts w:ascii="Arial" w:hAnsi="Arial" w:cs="Arial"/>
          <w:noProof/>
          <w:sz w:val="24"/>
          <w:szCs w:val="24"/>
        </w:rPr>
        <mc:AlternateContent>
          <mc:Choice Requires="wpc">
            <w:drawing>
              <wp:inline distT="0" distB="0" distL="0" distR="0" wp14:anchorId="610A6E71" wp14:editId="683BD8BD">
                <wp:extent cx="5486400" cy="3687553"/>
                <wp:effectExtent l="0" t="0" r="0" b="484505"/>
                <wp:docPr id="118" name="Canvas 11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03" name="Oval 103"/>
                        <wps:cNvSpPr/>
                        <wps:spPr>
                          <a:xfrm>
                            <a:off x="2224391" y="110247"/>
                            <a:ext cx="1309992" cy="61608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Rectangle 104"/>
                        <wps:cNvSpPr/>
                        <wps:spPr>
                          <a:xfrm>
                            <a:off x="2269787" y="1057073"/>
                            <a:ext cx="1258111" cy="544749"/>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 name="Rectangle 105"/>
                        <wps:cNvSpPr/>
                        <wps:spPr>
                          <a:xfrm>
                            <a:off x="2321668" y="3467754"/>
                            <a:ext cx="1386053" cy="6892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6" name="Straight Arrow Connector 106"/>
                        <wps:cNvCnPr/>
                        <wps:spPr>
                          <a:xfrm>
                            <a:off x="2898841" y="706877"/>
                            <a:ext cx="12971" cy="3630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7" name="Straight Arrow Connector 107"/>
                        <wps:cNvCnPr/>
                        <wps:spPr>
                          <a:xfrm>
                            <a:off x="2911812" y="1582365"/>
                            <a:ext cx="43736" cy="51229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8" name="Straight Arrow Connector 108"/>
                        <wps:cNvCnPr/>
                        <wps:spPr>
                          <a:xfrm flipH="1">
                            <a:off x="2944238" y="2982796"/>
                            <a:ext cx="11310" cy="51267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9" name="Elbow Connector 109"/>
                        <wps:cNvCnPr/>
                        <wps:spPr>
                          <a:xfrm flipH="1" flipV="1">
                            <a:off x="3553838" y="1284052"/>
                            <a:ext cx="51881" cy="1316321"/>
                          </a:xfrm>
                          <a:prstGeom prst="bentConnector4">
                            <a:avLst>
                              <a:gd name="adj1" fmla="val -1278121"/>
                              <a:gd name="adj2" fmla="val 10147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0" name="Elbow Connector 110"/>
                        <wps:cNvCnPr>
                          <a:stCxn id="105" idx="1"/>
                          <a:endCxn id="104" idx="1"/>
                        </wps:cNvCnPr>
                        <wps:spPr>
                          <a:xfrm rot="10800000">
                            <a:off x="2269788" y="1329365"/>
                            <a:ext cx="51881" cy="2482769"/>
                          </a:xfrm>
                          <a:prstGeom prst="bentConnector3">
                            <a:avLst>
                              <a:gd name="adj1" fmla="val 140312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1" name="Text Box 111"/>
                        <wps:cNvSpPr txBox="1"/>
                        <wps:spPr>
                          <a:xfrm>
                            <a:off x="2496765" y="252850"/>
                            <a:ext cx="836579" cy="37615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20161" w:rsidRPr="00A34D22" w:rsidRDefault="00020161" w:rsidP="00521520">
                              <w:pPr>
                                <w:rPr>
                                  <w:rFonts w:ascii="Arial" w:hAnsi="Arial" w:cs="Arial"/>
                                </w:rPr>
                              </w:pPr>
                              <w:r w:rsidRPr="00A34D22">
                                <w:rPr>
                                  <w:rFonts w:ascii="Arial" w:hAnsi="Arial" w:cs="Arial"/>
                                </w:rPr>
                                <w:t xml:space="preserve">Power 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 name="Text Box 37"/>
                        <wps:cNvSpPr txBox="1"/>
                        <wps:spPr>
                          <a:xfrm>
                            <a:off x="2384935" y="1107057"/>
                            <a:ext cx="1052171" cy="42991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20161" w:rsidRPr="00A34D22" w:rsidRDefault="00020161" w:rsidP="00521520">
                              <w:pPr>
                                <w:pStyle w:val="NormalWeb"/>
                                <w:spacing w:before="0" w:beforeAutospacing="0" w:after="160" w:afterAutospacing="0" w:line="256" w:lineRule="auto"/>
                                <w:rPr>
                                  <w:rFonts w:ascii="Arial" w:hAnsi="Arial" w:cs="Arial"/>
                                </w:rPr>
                              </w:pPr>
                              <w:r w:rsidRPr="00A34D22">
                                <w:rPr>
                                  <w:rFonts w:ascii="Arial" w:eastAsia="Calibri" w:hAnsi="Arial" w:cs="Arial"/>
                                  <w:sz w:val="22"/>
                                  <w:szCs w:val="22"/>
                                </w:rPr>
                                <w:t> Send signal to charge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3" name="Text Box 37"/>
                        <wps:cNvSpPr txBox="1"/>
                        <wps:spPr>
                          <a:xfrm>
                            <a:off x="2462756" y="2389476"/>
                            <a:ext cx="1123508" cy="4056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20161" w:rsidRPr="00A34D22" w:rsidRDefault="00020161" w:rsidP="00521520">
                              <w:pPr>
                                <w:pStyle w:val="NormalWeb"/>
                                <w:spacing w:before="0" w:beforeAutospacing="0" w:after="160" w:afterAutospacing="0" w:line="256" w:lineRule="auto"/>
                                <w:rPr>
                                  <w:rFonts w:ascii="Arial" w:hAnsi="Arial" w:cs="Arial"/>
                                  <w:sz w:val="20"/>
                                  <w:szCs w:val="20"/>
                                </w:rPr>
                              </w:pPr>
                              <w:r w:rsidRPr="00A34D22">
                                <w:rPr>
                                  <w:rFonts w:ascii="Arial" w:eastAsia="Calibri" w:hAnsi="Arial" w:cs="Arial"/>
                                  <w:sz w:val="20"/>
                                  <w:szCs w:val="20"/>
                                </w:rPr>
                                <w:t> Read current from Hall Effect sensor</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4" name="Text Box 37"/>
                        <wps:cNvSpPr txBox="1"/>
                        <wps:spPr>
                          <a:xfrm>
                            <a:off x="2477311" y="3566603"/>
                            <a:ext cx="1167319" cy="49955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20161" w:rsidRPr="00A34D22" w:rsidRDefault="00020161" w:rsidP="00521520">
                              <w:pPr>
                                <w:pStyle w:val="NormalWeb"/>
                                <w:spacing w:before="0" w:beforeAutospacing="0" w:after="160" w:afterAutospacing="0" w:line="256" w:lineRule="auto"/>
                                <w:rPr>
                                  <w:rFonts w:ascii="Arial" w:hAnsi="Arial" w:cs="Arial"/>
                                </w:rPr>
                              </w:pPr>
                              <w:r>
                                <w:rPr>
                                  <w:rFonts w:eastAsia="Calibri"/>
                                  <w:sz w:val="22"/>
                                  <w:szCs w:val="22"/>
                                </w:rPr>
                                <w:t> </w:t>
                              </w:r>
                              <w:r w:rsidRPr="00A34D22">
                                <w:rPr>
                                  <w:rFonts w:ascii="Arial" w:eastAsia="Calibri" w:hAnsi="Arial" w:cs="Arial"/>
                                  <w:sz w:val="22"/>
                                  <w:szCs w:val="22"/>
                                </w:rPr>
                                <w:t>Turn off charging signal</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5" name="Diamond 115"/>
                        <wps:cNvSpPr/>
                        <wps:spPr>
                          <a:xfrm>
                            <a:off x="2289243" y="2087836"/>
                            <a:ext cx="1355387" cy="914769"/>
                          </a:xfrm>
                          <a:prstGeom prst="diamond">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Text Box 116"/>
                        <wps:cNvSpPr txBox="1"/>
                        <wps:spPr>
                          <a:xfrm>
                            <a:off x="2214625" y="3046455"/>
                            <a:ext cx="1514312" cy="27352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20161" w:rsidRPr="00A34D22" w:rsidRDefault="00020161" w:rsidP="00521520">
                              <w:pPr>
                                <w:rPr>
                                  <w:rFonts w:ascii="Arial" w:hAnsi="Arial" w:cs="Arial"/>
                                  <w:sz w:val="18"/>
                                  <w:szCs w:val="18"/>
                                </w:rPr>
                              </w:pPr>
                              <w:r w:rsidRPr="00A34D22">
                                <w:rPr>
                                  <w:rFonts w:ascii="Arial" w:hAnsi="Arial" w:cs="Arial"/>
                                  <w:sz w:val="18"/>
                                  <w:szCs w:val="18"/>
                                </w:rPr>
                                <w:t>Low current = Full Battery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7" name="Text Box 41"/>
                        <wps:cNvSpPr txBox="1"/>
                        <wps:spPr>
                          <a:xfrm>
                            <a:off x="3527898" y="1639140"/>
                            <a:ext cx="1590434" cy="2730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20161" w:rsidRDefault="00020161" w:rsidP="00521520">
                              <w:pPr>
                                <w:pStyle w:val="NormalWeb"/>
                                <w:spacing w:before="0" w:beforeAutospacing="0" w:after="160" w:afterAutospacing="0" w:line="256" w:lineRule="auto"/>
                              </w:pPr>
                              <w:r>
                                <w:rPr>
                                  <w:rFonts w:ascii="Arial" w:eastAsia="Calibri" w:hAnsi="Arial"/>
                                  <w:sz w:val="18"/>
                                  <w:szCs w:val="18"/>
                                </w:rPr>
                                <w:t>High current = need charge</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610A6E71" id="Canvas 118" o:spid="_x0000_s1057" editas="canvas" style="width:6in;height:290.35pt;mso-position-horizontal-relative:char;mso-position-vertical-relative:line" coordsize="54864,368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">
                <v:shape id="_x0000_s1058" type="#_x0000_t75" style="position:absolute;width:54864;height:36874;visibility:visible;mso-wrap-style:square">
                  <v:fill o:detectmouseclick="t"/>
                  <v:path o:connecttype="none"/>
                </v:shape>
                <v:oval id="Oval 103" o:spid="_x0000_s1059" style="position:absolute;left:22243;top:1102;width:13100;height:6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DOxcIA&#10;AADcAAAADwAAAGRycy9kb3ducmV2LnhtbERPTWvCQBC9C/6HZYTedLcVrI1uREvFHmvMoccxO01C&#10;srMhu43pv+8WCt7m8T5nuxttKwbqfe1Yw+NCgSAunKm51JBfjvM1CB+QDbaOScMPedil08kWE+Nu&#10;fKYhC6WIIewT1FCF0CVS+qIii37hOuLIfbneYoiwL6Xp8RbDbSuflFpJizXHhgo7eq2oaLJvq8GM&#10;57fPwT5/HFVzzV/ycnkYzEnrh9m434AINIa7+N/9buJ8tYS/Z+IFMv0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wM7FwgAAANwAAAAPAAAAAAAAAAAAAAAAAJgCAABkcnMvZG93&#10;bnJldi54bWxQSwUGAAAAAAQABAD1AAAAhwMAAAAA&#10;" filled="f" strokecolor="black [3213]" strokeweight="1pt">
                  <v:stroke joinstyle="miter"/>
                </v:oval>
                <v:rect id="Rectangle 104" o:spid="_x0000_s1060" style="position:absolute;left:22697;top:10570;width:12581;height:54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J9a8QA&#10;AADcAAAADwAAAGRycy9kb3ducmV2LnhtbERPTWvCQBC9F/wPywi9iG4spZToKmJpyaEUtPXgbcxO&#10;s6nZ2ZCdavz3bkHobR7vc+bL3jfqRF2sAxuYTjJQxGWwNVcGvj5fx8+goiBbbAKTgQtFWC4Gd3PM&#10;bTjzhk5bqVQK4ZijASfS5lrH0pHHOAktceK+Q+dREuwqbTs8p3Df6Icse9Iea04NDltaOyqP219v&#10;YF/0Uv1M3+T9iKPdqHCH8uPlYMz9sF/NQAn18i++uQub5meP8PdMukAv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yfWvEAAAA3AAAAA8AAAAAAAAAAAAAAAAAmAIAAGRycy9k&#10;b3ducmV2LnhtbFBLBQYAAAAABAAEAPUAAACJAwAAAAA=&#10;" filled="f" strokecolor="black [3213]" strokeweight="1pt"/>
                <v:rect id="Rectangle 105" o:spid="_x0000_s1061" style="position:absolute;left:23216;top:34677;width:13861;height:68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7Y8MQA&#10;AADcAAAADwAAAGRycy9kb3ducmV2LnhtbERPTWvCQBC9F/wPywi9iG4stJToKmJpyaEUtPXgbcxO&#10;s6nZ2ZCdavz3bkHobR7vc+bL3jfqRF2sAxuYTjJQxGWwNVcGvj5fx8+goiBbbAKTgQtFWC4Gd3PM&#10;bTjzhk5bqVQK4ZijASfS5lrH0pHHOAktceK+Q+dREuwqbTs8p3Df6Icse9Iea04NDltaOyqP219v&#10;YF/0Uv1M3+T9iKPdqHCH8uPlYMz9sF/NQAn18i++uQub5meP8PdMukAv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2PDEAAAA3AAAAA8AAAAAAAAAAAAAAAAAmAIAAGRycy9k&#10;b3ducmV2LnhtbFBLBQYAAAAABAAEAPUAAACJAwAAAAA=&#10;" filled="f" strokecolor="black [3213]" strokeweight="1pt"/>
                <v:shapetype id="_x0000_t32" coordsize="21600,21600" o:spt="32" o:oned="t" path="m,l21600,21600e" filled="f">
                  <v:path arrowok="t" fillok="f" o:connecttype="none"/>
                  <o:lock v:ext="edit" shapetype="t"/>
                </v:shapetype>
                <v:shape id="Straight Arrow Connector 106" o:spid="_x0000_s1062" type="#_x0000_t32" style="position:absolute;left:28988;top:7068;width:130;height:363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9NZMMAAADcAAAADwAAAGRycy9kb3ducmV2LnhtbERPTWvCQBC9C/0PyxR6M5sqaJu6ShFK&#10;FS+aSrW3ITtNlmZnQ3Zr4r93BcHbPN7nzBa9rcWJWm8cK3hOUhDEhdOGSwX7r4/hCwgfkDXWjknB&#10;mTws5g+DGWbadbyjUx5KEUPYZ6igCqHJpPRFRRZ94hriyP261mKIsC2lbrGL4baWozSdSIuGY0OF&#10;DS0rKv7yf6ug2B8Pr7Q137obm+lns/nZjPO1Uk+P/fsbiEB9uItv7pWO89MJXJ+JF8j5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KfTWTDAAAA3AAAAA8AAAAAAAAAAAAA&#10;AAAAoQIAAGRycy9kb3ducmV2LnhtbFBLBQYAAAAABAAEAPkAAACRAwAAAAA=&#10;" strokecolor="black [3213]" strokeweight=".5pt">
                  <v:stroke endarrow="block" joinstyle="miter"/>
                </v:shape>
                <v:shape id="Straight Arrow Connector 107" o:spid="_x0000_s1063" type="#_x0000_t32" style="position:absolute;left:29118;top:15823;width:437;height:512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Po/8MAAADcAAAADwAAAGRycy9kb3ducmV2LnhtbERPS2vCQBC+F/wPywje6sYKVaOrSEFs&#10;8dJG8XEbsmOymJ0N2dWk/75bKPQ2H99zFqvOVuJBjTeOFYyGCQji3GnDhYLDfvM8BeEDssbKMSn4&#10;Jg+rZe9pgal2LX/RIwuFiCHsU1RQhlCnUvq8JIt+6GriyF1dYzFE2BRSN9jGcFvJlyR5lRYNx4YS&#10;a3orKb9ld6sgP5xPM/o0R92OzWRb7y67cfah1KDfrecgAnXhX/znftdxfjKB32fiBXL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3T6P/DAAAA3AAAAA8AAAAAAAAAAAAA&#10;AAAAoQIAAGRycy9kb3ducmV2LnhtbFBLBQYAAAAABAAEAPkAAACRAwAAAAA=&#10;" strokecolor="black [3213]" strokeweight=".5pt">
                  <v:stroke endarrow="block" joinstyle="miter"/>
                </v:shape>
                <v:shape id="Straight Arrow Connector 108" o:spid="_x0000_s1064" type="#_x0000_t32" style="position:absolute;left:29442;top:29827;width:113;height:512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0l8oMUAAADcAAAADwAAAGRycy9kb3ducmV2LnhtbESPzWoCQRCE74LvMLSQi+hMclDZOIqE&#10;JBhEwZ8HaHY6u4s7PZudia5vbx8Eb91UddXX82Xna3WhNlaBLbyODSjiPLiKCwun49doBiomZId1&#10;YLJwowjLRb83x8yFK+/pckiFkhCOGVooU2oyrWNeksc4Dg2xaL+h9ZhkbQvtWrxKuK/1mzET7bFi&#10;aSixoY+S8vPh31vwn9/raTe8bYe+/ju6TTQ/u2SsfRl0q3dQibr0ND+u107wjdDKMzKBXt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0l8oMUAAADcAAAADwAAAAAAAAAA&#10;AAAAAAChAgAAZHJzL2Rvd25yZXYueG1sUEsFBgAAAAAEAAQA+QAAAJMDAAAAAA==&#10;" strokecolor="black [3213]" strokeweight=".5pt">
                  <v:stroke endarrow="block" joinstyle="miter"/>
                </v:shape>
                <v:shapetype id="_x0000_t35" coordsize="21600,21600" o:spt="35" o:oned="t" adj="10800,10800" path="m,l@0,0@0@1,21600@1,21600,21600e" filled="f">
                  <v:stroke joinstyle="miter"/>
                  <v:formulas>
                    <v:f eqn="val #0"/>
                    <v:f eqn="val #1"/>
                    <v:f eqn="mid #0 width"/>
                    <v:f eqn="prod #1 1 2"/>
                  </v:formulas>
                  <v:path arrowok="t" fillok="f" o:connecttype="none"/>
                  <v:handles>
                    <v:h position="#0,@3"/>
                    <v:h position="@2,#1"/>
                  </v:handles>
                  <o:lock v:ext="edit" shapetype="t"/>
                </v:shapetype>
                <v:shape id="Elbow Connector 109" o:spid="_x0000_s1065" type="#_x0000_t35" style="position:absolute;left:35538;top:12840;width:519;height:13163;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sUlMQAAADcAAAADwAAAGRycy9kb3ducmV2LnhtbERPS2vCQBC+F/oflin0UnTTHkqNriKW&#10;llJR4gO9DtkxCe7Ohuw2if/eFQre5uN7zmTWWyNaanzlWMHrMAFBnDtdcaFgv/safIDwAVmjcUwK&#10;LuRhNn18mGCqXccbarehEDGEfYoKyhDqVEqfl2TRD11NHLmTayyGCJtC6ga7GG6NfEuSd2mx4thQ&#10;Yk2LkvLz9s8q0N+H5SorXHv5fcnM2nxm+f7YKfX81M/HIAL14S7+d//oOD8Zwe2ZeIGcX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yxSUxAAAANwAAAAPAAAAAAAAAAAA&#10;AAAAAKECAABkcnMvZG93bnJldi54bWxQSwUGAAAAAAQABAD5AAAAkgMAAAAA&#10;" adj="-276074,21918" strokecolor="black [3213]" strokeweight=".5pt">
                  <v:stroke endarrow="block"/>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10" o:spid="_x0000_s1066" type="#_x0000_t34" style="position:absolute;left:22697;top:13293;width:519;height:24828;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dRE8UAAADcAAAADwAAAGRycy9kb3ducmV2LnhtbESPQUvDQBCF70L/wzKCN7upRJHYbZGi&#10;UIUiRqEex+yYhGZnQ3aaxn/fOQjeZnhv3vtmuZ5CZ0YaUhvZwWKegSGuom+5dvD58Xx9DyYJsscu&#10;Mjn4pQTr1exiiYWPJ36nsZTaaAinAh00In1hbaoaCpjmsSdW7ScOAUXXobZ+wJOGh87eZNmdDdiy&#10;NjTY06ah6lAeg4P86e0oe7k9vOxlt/0uKR9fv3Lnri6nxwcwQpP8m/+ut17xF4qvz+gEdnU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GdRE8UAAADcAAAADwAAAAAAAAAA&#10;AAAAAAChAgAAZHJzL2Rvd25yZXYueG1sUEsFBgAAAAAEAAQA+QAAAJMDAAAAAA==&#10;" adj="303074" strokecolor="black [3213]" strokeweight=".5pt">
                  <v:stroke endarrow="block"/>
                </v:shape>
                <v:shape id="Text Box 111" o:spid="_x0000_s1067" type="#_x0000_t202" style="position:absolute;left:24967;top:2528;width:8366;height:3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UMuMQA&#10;AADcAAAADwAAAGRycy9kb3ducmV2LnhtbERPS2vCQBC+F/wPywheSt1EaSupq5TiC2+a2tLbkB2T&#10;YHY2ZNck/nu3UOhtPr7nzJe9qURLjSstK4jHEQjizOqScwWf6fppBsJ5ZI2VZVJwIwfLxeBhjom2&#10;HR+oPfpchBB2CSoovK8TKV1WkEE3tjVx4M62MegDbHKpG+xCuKnkJIpepMGSQ0OBNX0UlF2OV6Pg&#10;5zH/3rt+c+qmz9N6tW3T1y+dKjUa9u9vIDz1/l/8597pMD+O4feZcIF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2lDLjEAAAA3AAAAA8AAAAAAAAAAAAAAAAAmAIAAGRycy9k&#10;b3ducmV2LnhtbFBLBQYAAAAABAAEAPUAAACJAwAAAAA=&#10;" fillcolor="white [3201]" stroked="f" strokeweight=".5pt">
                  <v:textbox>
                    <w:txbxContent>
                      <w:p w:rsidR="00020161" w:rsidRPr="00A34D22" w:rsidRDefault="00020161" w:rsidP="00521520">
                        <w:pPr>
                          <w:rPr>
                            <w:rFonts w:ascii="Arial" w:hAnsi="Arial" w:cs="Arial"/>
                          </w:rPr>
                        </w:pPr>
                        <w:r w:rsidRPr="00A34D22">
                          <w:rPr>
                            <w:rFonts w:ascii="Arial" w:hAnsi="Arial" w:cs="Arial"/>
                          </w:rPr>
                          <w:t xml:space="preserve">Power on </w:t>
                        </w:r>
                      </w:p>
                    </w:txbxContent>
                  </v:textbox>
                </v:shape>
                <v:shape id="Text Box 37" o:spid="_x0000_s1068" type="#_x0000_t202" style="position:absolute;left:23849;top:11070;width:10522;height:4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Sz8QA&#10;AADcAAAADwAAAGRycy9kb3ducmV2LnhtbERPTWvCQBC9C/0PyxS8lLpRsS3RVaTUKt5qtOJtyI5J&#10;MDsbstsk/ntXKHibx/uc2aIzpWiodoVlBcNBBII4tbrgTME+Wb1+gHAeWWNpmRRcycFi/tSbYaxt&#10;yz/U7HwmQgi7GBXk3lexlC7NyaAb2Io4cGdbG/QB1pnUNbYh3JRyFEVv0mDBoSHHij5zSi+7P6Pg&#10;9JIdt677PrTjybj6WjfJ+69OlOo/d8spCE+df4j/3Rsd5g9HcH8mXCD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3ks/EAAAA3AAAAA8AAAAAAAAAAAAAAAAAmAIAAGRycy9k&#10;b3ducmV2LnhtbFBLBQYAAAAABAAEAPUAAACJAwAAAAA=&#10;" fillcolor="white [3201]" stroked="f" strokeweight=".5pt">
                  <v:textbox>
                    <w:txbxContent>
                      <w:p w:rsidR="00020161" w:rsidRPr="00A34D22" w:rsidRDefault="00020161" w:rsidP="00521520">
                        <w:pPr>
                          <w:pStyle w:val="NormalWeb"/>
                          <w:spacing w:before="0" w:beforeAutospacing="0" w:after="160" w:afterAutospacing="0" w:line="256" w:lineRule="auto"/>
                          <w:rPr>
                            <w:rFonts w:ascii="Arial" w:hAnsi="Arial" w:cs="Arial"/>
                          </w:rPr>
                        </w:pPr>
                        <w:r w:rsidRPr="00A34D22">
                          <w:rPr>
                            <w:rFonts w:ascii="Arial" w:eastAsia="Calibri" w:hAnsi="Arial" w:cs="Arial"/>
                            <w:sz w:val="22"/>
                            <w:szCs w:val="22"/>
                          </w:rPr>
                          <w:t> Send signal to charge</w:t>
                        </w:r>
                      </w:p>
                    </w:txbxContent>
                  </v:textbox>
                </v:shape>
                <v:shape id="Text Box 37" o:spid="_x0000_s1069" type="#_x0000_t202" style="position:absolute;left:24627;top:23894;width:11235;height:40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s3VMQA&#10;AADcAAAADwAAAGRycy9kb3ducmV2LnhtbERPS2vCQBC+C/6HZYReRDc2tJXoKqX0Id402uJtyI5J&#10;MDsbstsk/fduQfA2H99zluveVKKlxpWWFcymEQjizOqScwWH9GMyB+E8ssbKMin4Iwfr1XCwxETb&#10;jnfU7n0uQgi7BBUU3teJlC4ryKCb2po4cGfbGPQBNrnUDXYh3FTyMYqepcGSQ0OBNb0VlF32v0bB&#10;aZz/bF3/eezip7h+/2rTl2+dKvUw6l8XIDz1/i6+uTc6zJ/F8P9MuEC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7N1TEAAAA3AAAAA8AAAAAAAAAAAAAAAAAmAIAAGRycy9k&#10;b3ducmV2LnhtbFBLBQYAAAAABAAEAPUAAACJAwAAAAA=&#10;" fillcolor="white [3201]" stroked="f" strokeweight=".5pt">
                  <v:textbox>
                    <w:txbxContent>
                      <w:p w:rsidR="00020161" w:rsidRPr="00A34D22" w:rsidRDefault="00020161" w:rsidP="00521520">
                        <w:pPr>
                          <w:pStyle w:val="NormalWeb"/>
                          <w:spacing w:before="0" w:beforeAutospacing="0" w:after="160" w:afterAutospacing="0" w:line="256" w:lineRule="auto"/>
                          <w:rPr>
                            <w:rFonts w:ascii="Arial" w:hAnsi="Arial" w:cs="Arial"/>
                            <w:sz w:val="20"/>
                            <w:szCs w:val="20"/>
                          </w:rPr>
                        </w:pPr>
                        <w:r w:rsidRPr="00A34D22">
                          <w:rPr>
                            <w:rFonts w:ascii="Arial" w:eastAsia="Calibri" w:hAnsi="Arial" w:cs="Arial"/>
                            <w:sz w:val="20"/>
                            <w:szCs w:val="20"/>
                          </w:rPr>
                          <w:t> Read current from Hall Effect sensor</w:t>
                        </w:r>
                      </w:p>
                    </w:txbxContent>
                  </v:textbox>
                </v:shape>
                <v:shape id="Text Box 37" o:spid="_x0000_s1070" type="#_x0000_t202" style="position:absolute;left:24773;top:35666;width:11673;height:49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KvIMQA&#10;AADcAAAADwAAAGRycy9kb3ducmV2LnhtbERPS2vCQBC+F/oflil4Ed2otS3RVYr4wluNbeltyI5J&#10;aHY2ZNck/nu3IPQ2H99z5svOlKKh2hWWFYyGEQji1OqCMwWnZDN4A+E8ssbSMim4koPl4vFhjrG2&#10;LX9Qc/SZCCHsYlSQe1/FUro0J4NuaCviwJ1tbdAHWGdS19iGcFPKcRS9SIMFh4YcK1rllP4eL0bB&#10;Tz/7Prhu+9lOppNqvWuS1y+dKNV76t5nIDx1/l98d+91mD96hr9nwgV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SryDEAAAA3AAAAA8AAAAAAAAAAAAAAAAAmAIAAGRycy9k&#10;b3ducmV2LnhtbFBLBQYAAAAABAAEAPUAAACJAwAAAAA=&#10;" fillcolor="white [3201]" stroked="f" strokeweight=".5pt">
                  <v:textbox>
                    <w:txbxContent>
                      <w:p w:rsidR="00020161" w:rsidRPr="00A34D22" w:rsidRDefault="00020161" w:rsidP="00521520">
                        <w:pPr>
                          <w:pStyle w:val="NormalWeb"/>
                          <w:spacing w:before="0" w:beforeAutospacing="0" w:after="160" w:afterAutospacing="0" w:line="256" w:lineRule="auto"/>
                          <w:rPr>
                            <w:rFonts w:ascii="Arial" w:hAnsi="Arial" w:cs="Arial"/>
                          </w:rPr>
                        </w:pPr>
                        <w:r>
                          <w:rPr>
                            <w:rFonts w:eastAsia="Calibri"/>
                            <w:sz w:val="22"/>
                            <w:szCs w:val="22"/>
                          </w:rPr>
                          <w:t> </w:t>
                        </w:r>
                        <w:r w:rsidRPr="00A34D22">
                          <w:rPr>
                            <w:rFonts w:ascii="Arial" w:eastAsia="Calibri" w:hAnsi="Arial" w:cs="Arial"/>
                            <w:sz w:val="22"/>
                            <w:szCs w:val="22"/>
                          </w:rPr>
                          <w:t>Turn off charging signal</w:t>
                        </w:r>
                      </w:p>
                    </w:txbxContent>
                  </v:textbox>
                </v:shape>
                <v:shapetype id="_x0000_t4" coordsize="21600,21600" o:spt="4" path="m10800,l,10800,10800,21600,21600,10800xe">
                  <v:stroke joinstyle="miter"/>
                  <v:path gradientshapeok="t" o:connecttype="rect" textboxrect="5400,5400,16200,16200"/>
                </v:shapetype>
                <v:shape id="Diamond 115" o:spid="_x0000_s1071" type="#_x0000_t4" style="position:absolute;left:22892;top:20878;width:13554;height:91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eBTMQA&#10;AADcAAAADwAAAGRycy9kb3ducmV2LnhtbERPS2vCQBC+F/wPywi9FN1Y0ErqJhRtiXryRVtvQ3ZM&#10;QrOzIbtq+u/dQsHbfHzPmaWdqcWFWldZVjAaRiCIc6srLhQc9h+DKQjnkTXWlknBLzlIk97DDGNt&#10;r7yly84XIoSwi1FB6X0TS+nykgy6oW2IA3eyrUEfYFtI3eI1hJtaPkfRRBqsODSU2NC8pPxndzYK&#10;svXL+/dT9lUsrDPb1XG6yfznRqnHfvf2CsJT5+/if/dSh/mjMfw9Ey6Qy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HgUzEAAAA3AAAAA8AAAAAAAAAAAAAAAAAmAIAAGRycy9k&#10;b3ducmV2LnhtbFBLBQYAAAAABAAEAPUAAACJAwAAAAA=&#10;" filled="f" strokecolor="black [3213]" strokeweight="1pt"/>
                <v:shape id="Text Box 116" o:spid="_x0000_s1072" type="#_x0000_t202" style="position:absolute;left:22146;top:30464;width:15143;height:2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yUzMQA&#10;AADcAAAADwAAAGRycy9kb3ducmV2LnhtbERPS2vCQBC+F/oflin0UurGirZEVyniC29NtOJtyI5J&#10;aHY2ZNck/fddQehtPr7nzBa9qURLjSstKxgOIhDEmdUl5woO6fr1A4TzyBory6Tglxws5o8PM4y1&#10;7fiL2sTnIoSwi1FB4X0dS+myggy6ga2JA3exjUEfYJNL3WAXwk0l36JoIg2WHBoKrGlZUPaTXI2C&#10;80t+2rt+c+xG41G92rbp+7dOlXp+6j+nIDz1/l98d+90mD+cwO2ZcIG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MlMzEAAAA3AAAAA8AAAAAAAAAAAAAAAAAmAIAAGRycy9k&#10;b3ducmV2LnhtbFBLBQYAAAAABAAEAPUAAACJAwAAAAA=&#10;" fillcolor="white [3201]" stroked="f" strokeweight=".5pt">
                  <v:textbox>
                    <w:txbxContent>
                      <w:p w:rsidR="00020161" w:rsidRPr="00A34D22" w:rsidRDefault="00020161" w:rsidP="00521520">
                        <w:pPr>
                          <w:rPr>
                            <w:rFonts w:ascii="Arial" w:hAnsi="Arial" w:cs="Arial"/>
                            <w:sz w:val="18"/>
                            <w:szCs w:val="18"/>
                          </w:rPr>
                        </w:pPr>
                        <w:r w:rsidRPr="00A34D22">
                          <w:rPr>
                            <w:rFonts w:ascii="Arial" w:hAnsi="Arial" w:cs="Arial"/>
                            <w:sz w:val="18"/>
                            <w:szCs w:val="18"/>
                          </w:rPr>
                          <w:t>Low current = Full Battery</w:t>
                        </w:r>
                      </w:p>
                    </w:txbxContent>
                  </v:textbox>
                </v:shape>
                <v:shape id="Text Box 41" o:spid="_x0000_s1073" type="#_x0000_t202" style="position:absolute;left:35278;top:16391;width:15905;height:27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AxV8QA&#10;AADcAAAADwAAAGRycy9kb3ducmV2LnhtbERPS2vCQBC+C/0Pywi9iG6s+CC6SiltLd402uJtyI5J&#10;aHY2ZLdJ/PddQfA2H99zVpvOlKKh2hWWFYxHEQji1OqCMwXH5GO4AOE8ssbSMim4koPN+qm3wljb&#10;lvfUHHwmQgi7GBXk3lexlC7NyaAb2Yo4cBdbG/QB1pnUNbYh3JTyJYpm0mDBoSHHit5ySn8Pf0bB&#10;eZD97Fz3eWon00n1vm2S+bdOlHrud69LEJ46/xDf3V86zB/P4fZMuEC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0AMVfEAAAA3AAAAA8AAAAAAAAAAAAAAAAAmAIAAGRycy9k&#10;b3ducmV2LnhtbFBLBQYAAAAABAAEAPUAAACJAwAAAAA=&#10;" fillcolor="white [3201]" stroked="f" strokeweight=".5pt">
                  <v:textbox>
                    <w:txbxContent>
                      <w:p w:rsidR="00020161" w:rsidRDefault="00020161" w:rsidP="00521520">
                        <w:pPr>
                          <w:pStyle w:val="NormalWeb"/>
                          <w:spacing w:before="0" w:beforeAutospacing="0" w:after="160" w:afterAutospacing="0" w:line="256" w:lineRule="auto"/>
                        </w:pPr>
                        <w:r>
                          <w:rPr>
                            <w:rFonts w:ascii="Arial" w:eastAsia="Calibri" w:hAnsi="Arial"/>
                            <w:sz w:val="18"/>
                            <w:szCs w:val="18"/>
                          </w:rPr>
                          <w:t>High current = need charge</w:t>
                        </w:r>
                      </w:p>
                    </w:txbxContent>
                  </v:textbox>
                </v:shape>
                <w10:anchorlock/>
              </v:group>
            </w:pict>
          </mc:Fallback>
        </mc:AlternateContent>
      </w:r>
    </w:p>
    <w:p w:rsidR="00521520" w:rsidRPr="002E306D" w:rsidRDefault="00521520" w:rsidP="00521520">
      <w:pPr>
        <w:jc w:val="center"/>
        <w:rPr>
          <w:rFonts w:ascii="Arial" w:eastAsia="Arial" w:hAnsi="Arial" w:cs="Arial"/>
          <w:b/>
          <w:sz w:val="24"/>
          <w:szCs w:val="24"/>
        </w:rPr>
      </w:pPr>
    </w:p>
    <w:p w:rsidR="00521520" w:rsidRPr="002E306D" w:rsidRDefault="00521520" w:rsidP="00521520">
      <w:pPr>
        <w:jc w:val="center"/>
        <w:rPr>
          <w:rFonts w:ascii="Arial" w:hAnsi="Arial" w:cs="Arial"/>
        </w:rPr>
      </w:pPr>
      <w:r w:rsidRPr="002E306D">
        <w:rPr>
          <w:rFonts w:ascii="Arial" w:eastAsia="Arial" w:hAnsi="Arial" w:cs="Arial"/>
          <w:sz w:val="24"/>
          <w:szCs w:val="24"/>
        </w:rPr>
        <w:t>Figure 6.2.3e Flow chart for Battery charging</w:t>
      </w:r>
    </w:p>
    <w:p w:rsidR="00521520" w:rsidRPr="002E306D" w:rsidRDefault="00521520" w:rsidP="00521520">
      <w:pPr>
        <w:jc w:val="both"/>
        <w:rPr>
          <w:rFonts w:ascii="Arial" w:hAnsi="Arial" w:cs="Arial"/>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726"/>
        <w:gridCol w:w="1726"/>
        <w:gridCol w:w="1726"/>
        <w:gridCol w:w="1726"/>
        <w:gridCol w:w="1726"/>
      </w:tblGrid>
      <w:tr w:rsidR="00521520" w:rsidRPr="002E306D" w:rsidTr="001803B9">
        <w:trPr>
          <w:jc w:val="center"/>
        </w:trPr>
        <w:tc>
          <w:tcPr>
            <w:tcW w:w="1000" w:type="pct"/>
          </w:tcPr>
          <w:p w:rsidR="00521520" w:rsidRPr="002E306D" w:rsidRDefault="00521520" w:rsidP="001803B9">
            <w:pPr>
              <w:jc w:val="both"/>
              <w:rPr>
                <w:rFonts w:ascii="Arial" w:hAnsi="Arial" w:cs="Arial"/>
              </w:rPr>
            </w:pPr>
            <w:r w:rsidRPr="002E306D">
              <w:rPr>
                <w:rFonts w:ascii="Arial" w:eastAsia="Arial" w:hAnsi="Arial" w:cs="Arial"/>
                <w:b/>
                <w:sz w:val="24"/>
                <w:szCs w:val="24"/>
              </w:rPr>
              <w:t>Battery Parameter</w:t>
            </w:r>
          </w:p>
        </w:tc>
        <w:tc>
          <w:tcPr>
            <w:tcW w:w="1000" w:type="pct"/>
          </w:tcPr>
          <w:p w:rsidR="00521520" w:rsidRPr="002E306D" w:rsidRDefault="00521520" w:rsidP="001803B9">
            <w:pPr>
              <w:jc w:val="both"/>
              <w:rPr>
                <w:rFonts w:ascii="Arial" w:hAnsi="Arial" w:cs="Arial"/>
              </w:rPr>
            </w:pPr>
            <w:r w:rsidRPr="002E306D">
              <w:rPr>
                <w:rFonts w:ascii="Arial" w:eastAsia="Arial" w:hAnsi="Arial" w:cs="Arial"/>
                <w:b/>
                <w:sz w:val="24"/>
                <w:szCs w:val="24"/>
              </w:rPr>
              <w:t>Minimum</w:t>
            </w:r>
          </w:p>
        </w:tc>
        <w:tc>
          <w:tcPr>
            <w:tcW w:w="1000" w:type="pct"/>
          </w:tcPr>
          <w:p w:rsidR="00521520" w:rsidRPr="002E306D" w:rsidRDefault="00521520" w:rsidP="001803B9">
            <w:pPr>
              <w:jc w:val="both"/>
              <w:rPr>
                <w:rFonts w:ascii="Arial" w:hAnsi="Arial" w:cs="Arial"/>
              </w:rPr>
            </w:pPr>
            <w:r w:rsidRPr="002E306D">
              <w:rPr>
                <w:rFonts w:ascii="Arial" w:eastAsia="Arial" w:hAnsi="Arial" w:cs="Arial"/>
                <w:b/>
                <w:sz w:val="24"/>
                <w:szCs w:val="24"/>
              </w:rPr>
              <w:t>Typical</w:t>
            </w:r>
          </w:p>
        </w:tc>
        <w:tc>
          <w:tcPr>
            <w:tcW w:w="1000" w:type="pct"/>
          </w:tcPr>
          <w:p w:rsidR="00521520" w:rsidRPr="002E306D" w:rsidRDefault="00521520" w:rsidP="001803B9">
            <w:pPr>
              <w:jc w:val="both"/>
              <w:rPr>
                <w:rFonts w:ascii="Arial" w:hAnsi="Arial" w:cs="Arial"/>
              </w:rPr>
            </w:pPr>
            <w:r w:rsidRPr="002E306D">
              <w:rPr>
                <w:rFonts w:ascii="Arial" w:eastAsia="Arial" w:hAnsi="Arial" w:cs="Arial"/>
                <w:b/>
                <w:sz w:val="24"/>
                <w:szCs w:val="24"/>
              </w:rPr>
              <w:t>Maximum</w:t>
            </w:r>
          </w:p>
        </w:tc>
        <w:tc>
          <w:tcPr>
            <w:tcW w:w="1000" w:type="pct"/>
          </w:tcPr>
          <w:p w:rsidR="00521520" w:rsidRPr="002E306D" w:rsidRDefault="00521520" w:rsidP="001803B9">
            <w:pPr>
              <w:jc w:val="both"/>
              <w:rPr>
                <w:rFonts w:ascii="Arial" w:hAnsi="Arial" w:cs="Arial"/>
              </w:rPr>
            </w:pPr>
            <w:r w:rsidRPr="002E306D">
              <w:rPr>
                <w:rFonts w:ascii="Arial" w:eastAsia="Arial" w:hAnsi="Arial" w:cs="Arial"/>
                <w:b/>
                <w:sz w:val="24"/>
                <w:szCs w:val="24"/>
              </w:rPr>
              <w:t>Units</w:t>
            </w:r>
          </w:p>
        </w:tc>
      </w:tr>
      <w:tr w:rsidR="00521520" w:rsidRPr="002E306D" w:rsidTr="001803B9">
        <w:trPr>
          <w:jc w:val="center"/>
        </w:trPr>
        <w:tc>
          <w:tcPr>
            <w:tcW w:w="1000" w:type="pct"/>
          </w:tcPr>
          <w:p w:rsidR="00521520" w:rsidRPr="002E306D" w:rsidRDefault="00521520" w:rsidP="001803B9">
            <w:pPr>
              <w:jc w:val="both"/>
              <w:rPr>
                <w:rFonts w:ascii="Arial" w:hAnsi="Arial" w:cs="Arial"/>
              </w:rPr>
            </w:pPr>
            <w:r w:rsidRPr="002E306D">
              <w:rPr>
                <w:rFonts w:ascii="Arial" w:eastAsia="Arial" w:hAnsi="Arial" w:cs="Arial"/>
                <w:sz w:val="24"/>
                <w:szCs w:val="24"/>
              </w:rPr>
              <w:t>Charge Current</w:t>
            </w:r>
          </w:p>
        </w:tc>
        <w:tc>
          <w:tcPr>
            <w:tcW w:w="1000" w:type="pct"/>
          </w:tcPr>
          <w:p w:rsidR="00521520" w:rsidRPr="002E306D" w:rsidRDefault="00521520" w:rsidP="001803B9">
            <w:pPr>
              <w:jc w:val="both"/>
              <w:rPr>
                <w:rFonts w:ascii="Arial" w:hAnsi="Arial" w:cs="Arial"/>
              </w:rPr>
            </w:pPr>
            <w:r w:rsidRPr="002E306D">
              <w:rPr>
                <w:rFonts w:ascii="Arial" w:eastAsia="Arial" w:hAnsi="Arial" w:cs="Arial"/>
                <w:sz w:val="24"/>
                <w:szCs w:val="24"/>
              </w:rPr>
              <w:t>383</w:t>
            </w:r>
          </w:p>
        </w:tc>
        <w:tc>
          <w:tcPr>
            <w:tcW w:w="1000" w:type="pct"/>
          </w:tcPr>
          <w:p w:rsidR="00521520" w:rsidRPr="002E306D" w:rsidRDefault="00521520" w:rsidP="001803B9">
            <w:pPr>
              <w:jc w:val="both"/>
              <w:rPr>
                <w:rFonts w:ascii="Arial" w:hAnsi="Arial" w:cs="Arial"/>
              </w:rPr>
            </w:pPr>
            <w:r w:rsidRPr="002E306D">
              <w:rPr>
                <w:rFonts w:ascii="Arial" w:eastAsia="Arial" w:hAnsi="Arial" w:cs="Arial"/>
                <w:sz w:val="24"/>
                <w:szCs w:val="24"/>
              </w:rPr>
              <w:t>402</w:t>
            </w:r>
          </w:p>
        </w:tc>
        <w:tc>
          <w:tcPr>
            <w:tcW w:w="1000" w:type="pct"/>
          </w:tcPr>
          <w:p w:rsidR="00521520" w:rsidRPr="002E306D" w:rsidRDefault="00521520" w:rsidP="001803B9">
            <w:pPr>
              <w:jc w:val="both"/>
              <w:rPr>
                <w:rFonts w:ascii="Arial" w:hAnsi="Arial" w:cs="Arial"/>
              </w:rPr>
            </w:pPr>
            <w:r w:rsidRPr="002E306D">
              <w:rPr>
                <w:rFonts w:ascii="Arial" w:eastAsia="Arial" w:hAnsi="Arial" w:cs="Arial"/>
                <w:sz w:val="24"/>
                <w:szCs w:val="24"/>
              </w:rPr>
              <w:t>421</w:t>
            </w:r>
          </w:p>
        </w:tc>
        <w:tc>
          <w:tcPr>
            <w:tcW w:w="1000" w:type="pct"/>
          </w:tcPr>
          <w:p w:rsidR="00521520" w:rsidRPr="002E306D" w:rsidRDefault="00521520" w:rsidP="001803B9">
            <w:pPr>
              <w:jc w:val="both"/>
              <w:rPr>
                <w:rFonts w:ascii="Arial" w:hAnsi="Arial" w:cs="Arial"/>
              </w:rPr>
            </w:pPr>
            <w:r w:rsidRPr="002E306D">
              <w:rPr>
                <w:rFonts w:ascii="Arial" w:eastAsia="Arial" w:hAnsi="Arial" w:cs="Arial"/>
                <w:sz w:val="24"/>
                <w:szCs w:val="24"/>
              </w:rPr>
              <w:t>mA</w:t>
            </w:r>
          </w:p>
        </w:tc>
      </w:tr>
      <w:tr w:rsidR="00521520" w:rsidRPr="002E306D" w:rsidTr="001803B9">
        <w:trPr>
          <w:jc w:val="center"/>
        </w:trPr>
        <w:tc>
          <w:tcPr>
            <w:tcW w:w="1000" w:type="pct"/>
          </w:tcPr>
          <w:p w:rsidR="00521520" w:rsidRPr="002E306D" w:rsidRDefault="00521520" w:rsidP="001803B9">
            <w:pPr>
              <w:jc w:val="both"/>
              <w:rPr>
                <w:rFonts w:ascii="Arial" w:hAnsi="Arial" w:cs="Arial"/>
              </w:rPr>
            </w:pPr>
            <w:r w:rsidRPr="002E306D">
              <w:rPr>
                <w:rFonts w:ascii="Arial" w:eastAsia="Arial" w:hAnsi="Arial" w:cs="Arial"/>
                <w:sz w:val="24"/>
                <w:szCs w:val="24"/>
              </w:rPr>
              <w:t>Standby Current</w:t>
            </w:r>
          </w:p>
        </w:tc>
        <w:tc>
          <w:tcPr>
            <w:tcW w:w="1000" w:type="pct"/>
          </w:tcPr>
          <w:p w:rsidR="00521520" w:rsidRPr="002E306D" w:rsidRDefault="00521520" w:rsidP="001803B9">
            <w:pPr>
              <w:jc w:val="both"/>
              <w:rPr>
                <w:rFonts w:ascii="Arial" w:hAnsi="Arial" w:cs="Arial"/>
              </w:rPr>
            </w:pPr>
            <w:r w:rsidRPr="002E306D">
              <w:rPr>
                <w:rFonts w:ascii="Arial" w:eastAsia="Arial" w:hAnsi="Arial" w:cs="Arial"/>
                <w:sz w:val="24"/>
                <w:szCs w:val="24"/>
              </w:rPr>
              <w:t>-</w:t>
            </w:r>
          </w:p>
        </w:tc>
        <w:tc>
          <w:tcPr>
            <w:tcW w:w="1000" w:type="pct"/>
          </w:tcPr>
          <w:p w:rsidR="00521520" w:rsidRPr="002E306D" w:rsidRDefault="00521520" w:rsidP="001803B9">
            <w:pPr>
              <w:jc w:val="both"/>
              <w:rPr>
                <w:rFonts w:ascii="Arial" w:hAnsi="Arial" w:cs="Arial"/>
              </w:rPr>
            </w:pPr>
            <w:r w:rsidRPr="002E306D">
              <w:rPr>
                <w:rFonts w:ascii="Arial" w:eastAsia="Arial" w:hAnsi="Arial" w:cs="Arial"/>
                <w:sz w:val="24"/>
                <w:szCs w:val="24"/>
              </w:rPr>
              <w:t>2.5</w:t>
            </w:r>
          </w:p>
        </w:tc>
        <w:tc>
          <w:tcPr>
            <w:tcW w:w="1000" w:type="pct"/>
          </w:tcPr>
          <w:p w:rsidR="00521520" w:rsidRPr="002E306D" w:rsidRDefault="00521520" w:rsidP="001803B9">
            <w:pPr>
              <w:jc w:val="both"/>
              <w:rPr>
                <w:rFonts w:ascii="Arial" w:hAnsi="Arial" w:cs="Arial"/>
              </w:rPr>
            </w:pPr>
            <w:r w:rsidRPr="002E306D">
              <w:rPr>
                <w:rFonts w:ascii="Arial" w:eastAsia="Arial" w:hAnsi="Arial" w:cs="Arial"/>
                <w:sz w:val="24"/>
                <w:szCs w:val="24"/>
              </w:rPr>
              <w:t>4.5</w:t>
            </w:r>
          </w:p>
        </w:tc>
        <w:tc>
          <w:tcPr>
            <w:tcW w:w="1000" w:type="pct"/>
          </w:tcPr>
          <w:p w:rsidR="00521520" w:rsidRPr="002E306D" w:rsidRDefault="00521520" w:rsidP="001803B9">
            <w:pPr>
              <w:jc w:val="both"/>
              <w:rPr>
                <w:rFonts w:ascii="Arial" w:hAnsi="Arial" w:cs="Arial"/>
              </w:rPr>
            </w:pPr>
            <w:proofErr w:type="spellStart"/>
            <w:r w:rsidRPr="002E306D">
              <w:rPr>
                <w:rFonts w:ascii="Arial" w:eastAsia="Arial" w:hAnsi="Arial" w:cs="Arial"/>
                <w:sz w:val="24"/>
                <w:szCs w:val="24"/>
              </w:rPr>
              <w:t>uA</w:t>
            </w:r>
            <w:proofErr w:type="spellEnd"/>
          </w:p>
        </w:tc>
      </w:tr>
      <w:tr w:rsidR="00521520" w:rsidRPr="002E306D" w:rsidTr="001803B9">
        <w:trPr>
          <w:jc w:val="center"/>
        </w:trPr>
        <w:tc>
          <w:tcPr>
            <w:tcW w:w="1000" w:type="pct"/>
          </w:tcPr>
          <w:p w:rsidR="00521520" w:rsidRPr="002E306D" w:rsidRDefault="00521520" w:rsidP="001803B9">
            <w:pPr>
              <w:jc w:val="both"/>
              <w:rPr>
                <w:rFonts w:ascii="Arial" w:hAnsi="Arial" w:cs="Arial"/>
              </w:rPr>
            </w:pPr>
            <w:r w:rsidRPr="002E306D">
              <w:rPr>
                <w:rFonts w:ascii="Arial" w:eastAsia="Arial" w:hAnsi="Arial" w:cs="Arial"/>
                <w:sz w:val="24"/>
                <w:szCs w:val="24"/>
              </w:rPr>
              <w:t>Shutdown Current</w:t>
            </w:r>
          </w:p>
        </w:tc>
        <w:tc>
          <w:tcPr>
            <w:tcW w:w="1000" w:type="pct"/>
          </w:tcPr>
          <w:p w:rsidR="00521520" w:rsidRPr="002E306D" w:rsidRDefault="00521520" w:rsidP="001803B9">
            <w:pPr>
              <w:jc w:val="both"/>
              <w:rPr>
                <w:rFonts w:ascii="Arial" w:hAnsi="Arial" w:cs="Arial"/>
              </w:rPr>
            </w:pPr>
            <w:r w:rsidRPr="002E306D">
              <w:rPr>
                <w:rFonts w:ascii="Arial" w:eastAsia="Arial" w:hAnsi="Arial" w:cs="Arial"/>
                <w:sz w:val="24"/>
                <w:szCs w:val="24"/>
              </w:rPr>
              <w:t>-</w:t>
            </w:r>
          </w:p>
        </w:tc>
        <w:tc>
          <w:tcPr>
            <w:tcW w:w="1000" w:type="pct"/>
          </w:tcPr>
          <w:p w:rsidR="00521520" w:rsidRPr="002E306D" w:rsidRDefault="00521520" w:rsidP="001803B9">
            <w:pPr>
              <w:jc w:val="both"/>
              <w:rPr>
                <w:rFonts w:ascii="Arial" w:hAnsi="Arial" w:cs="Arial"/>
              </w:rPr>
            </w:pPr>
            <w:r w:rsidRPr="002E306D">
              <w:rPr>
                <w:rFonts w:ascii="Arial" w:eastAsia="Arial" w:hAnsi="Arial" w:cs="Arial"/>
                <w:sz w:val="24"/>
                <w:szCs w:val="24"/>
              </w:rPr>
              <w:t>1100</w:t>
            </w:r>
          </w:p>
        </w:tc>
        <w:tc>
          <w:tcPr>
            <w:tcW w:w="1000" w:type="pct"/>
          </w:tcPr>
          <w:p w:rsidR="00521520" w:rsidRPr="002E306D" w:rsidRDefault="00521520" w:rsidP="001803B9">
            <w:pPr>
              <w:jc w:val="both"/>
              <w:rPr>
                <w:rFonts w:ascii="Arial" w:hAnsi="Arial" w:cs="Arial"/>
              </w:rPr>
            </w:pPr>
            <w:r w:rsidRPr="002E306D">
              <w:rPr>
                <w:rFonts w:ascii="Arial" w:eastAsia="Arial" w:hAnsi="Arial" w:cs="Arial"/>
                <w:sz w:val="24"/>
                <w:szCs w:val="24"/>
              </w:rPr>
              <w:t>2000</w:t>
            </w:r>
          </w:p>
        </w:tc>
        <w:tc>
          <w:tcPr>
            <w:tcW w:w="1000" w:type="pct"/>
          </w:tcPr>
          <w:p w:rsidR="00521520" w:rsidRPr="002E306D" w:rsidRDefault="00521520" w:rsidP="001803B9">
            <w:pPr>
              <w:jc w:val="both"/>
              <w:rPr>
                <w:rFonts w:ascii="Arial" w:hAnsi="Arial" w:cs="Arial"/>
              </w:rPr>
            </w:pPr>
            <w:proofErr w:type="spellStart"/>
            <w:r w:rsidRPr="002E306D">
              <w:rPr>
                <w:rFonts w:ascii="Arial" w:eastAsia="Arial" w:hAnsi="Arial" w:cs="Arial"/>
                <w:sz w:val="24"/>
                <w:szCs w:val="24"/>
              </w:rPr>
              <w:t>nA</w:t>
            </w:r>
            <w:proofErr w:type="spellEnd"/>
          </w:p>
        </w:tc>
      </w:tr>
      <w:tr w:rsidR="00521520" w:rsidRPr="002E306D" w:rsidTr="001803B9">
        <w:trPr>
          <w:jc w:val="center"/>
        </w:trPr>
        <w:tc>
          <w:tcPr>
            <w:tcW w:w="1000" w:type="pct"/>
          </w:tcPr>
          <w:p w:rsidR="00521520" w:rsidRPr="002E306D" w:rsidRDefault="00521520" w:rsidP="001803B9">
            <w:pPr>
              <w:jc w:val="both"/>
              <w:rPr>
                <w:rFonts w:ascii="Arial" w:hAnsi="Arial" w:cs="Arial"/>
              </w:rPr>
            </w:pPr>
            <w:r w:rsidRPr="002E306D">
              <w:rPr>
                <w:rFonts w:ascii="Arial" w:eastAsia="Arial" w:hAnsi="Arial" w:cs="Arial"/>
                <w:sz w:val="24"/>
                <w:szCs w:val="24"/>
              </w:rPr>
              <w:t>Regulation Voltage</w:t>
            </w:r>
          </w:p>
        </w:tc>
        <w:tc>
          <w:tcPr>
            <w:tcW w:w="1000" w:type="pct"/>
          </w:tcPr>
          <w:p w:rsidR="00521520" w:rsidRPr="002E306D" w:rsidRDefault="00521520" w:rsidP="001803B9">
            <w:pPr>
              <w:jc w:val="both"/>
              <w:rPr>
                <w:rFonts w:ascii="Arial" w:hAnsi="Arial" w:cs="Arial"/>
              </w:rPr>
            </w:pPr>
            <w:r w:rsidRPr="002E306D">
              <w:rPr>
                <w:rFonts w:ascii="Arial" w:eastAsia="Arial" w:hAnsi="Arial" w:cs="Arial"/>
                <w:sz w:val="24"/>
                <w:szCs w:val="24"/>
              </w:rPr>
              <w:t>2.370</w:t>
            </w:r>
          </w:p>
        </w:tc>
        <w:tc>
          <w:tcPr>
            <w:tcW w:w="1000" w:type="pct"/>
          </w:tcPr>
          <w:p w:rsidR="00521520" w:rsidRPr="002E306D" w:rsidRDefault="00521520" w:rsidP="001803B9">
            <w:pPr>
              <w:jc w:val="both"/>
              <w:rPr>
                <w:rFonts w:ascii="Arial" w:hAnsi="Arial" w:cs="Arial"/>
              </w:rPr>
            </w:pPr>
            <w:r w:rsidRPr="002E306D">
              <w:rPr>
                <w:rFonts w:ascii="Arial" w:eastAsia="Arial" w:hAnsi="Arial" w:cs="Arial"/>
                <w:sz w:val="24"/>
                <w:szCs w:val="24"/>
              </w:rPr>
              <w:t>2.400</w:t>
            </w:r>
          </w:p>
        </w:tc>
        <w:tc>
          <w:tcPr>
            <w:tcW w:w="1000" w:type="pct"/>
          </w:tcPr>
          <w:p w:rsidR="00521520" w:rsidRPr="002E306D" w:rsidRDefault="00521520" w:rsidP="001803B9">
            <w:pPr>
              <w:jc w:val="both"/>
              <w:rPr>
                <w:rFonts w:ascii="Arial" w:hAnsi="Arial" w:cs="Arial"/>
              </w:rPr>
            </w:pPr>
            <w:r w:rsidRPr="002E306D">
              <w:rPr>
                <w:rFonts w:ascii="Arial" w:eastAsia="Arial" w:hAnsi="Arial" w:cs="Arial"/>
                <w:sz w:val="24"/>
                <w:szCs w:val="24"/>
              </w:rPr>
              <w:t>2.407</w:t>
            </w:r>
          </w:p>
        </w:tc>
        <w:tc>
          <w:tcPr>
            <w:tcW w:w="1000" w:type="pct"/>
          </w:tcPr>
          <w:p w:rsidR="00521520" w:rsidRPr="002E306D" w:rsidRDefault="00521520" w:rsidP="001803B9">
            <w:pPr>
              <w:jc w:val="both"/>
              <w:rPr>
                <w:rFonts w:ascii="Arial" w:hAnsi="Arial" w:cs="Arial"/>
              </w:rPr>
            </w:pPr>
            <w:r w:rsidRPr="002E306D">
              <w:rPr>
                <w:rFonts w:ascii="Arial" w:eastAsia="Arial" w:hAnsi="Arial" w:cs="Arial"/>
                <w:sz w:val="24"/>
                <w:szCs w:val="24"/>
              </w:rPr>
              <w:t>V</w:t>
            </w:r>
          </w:p>
        </w:tc>
      </w:tr>
      <w:tr w:rsidR="00521520" w:rsidRPr="002E306D" w:rsidTr="001803B9">
        <w:trPr>
          <w:jc w:val="center"/>
        </w:trPr>
        <w:tc>
          <w:tcPr>
            <w:tcW w:w="1000" w:type="pct"/>
          </w:tcPr>
          <w:p w:rsidR="00521520" w:rsidRPr="002E306D" w:rsidRDefault="00521520" w:rsidP="001803B9">
            <w:pPr>
              <w:jc w:val="both"/>
              <w:rPr>
                <w:rFonts w:ascii="Arial" w:hAnsi="Arial" w:cs="Arial"/>
              </w:rPr>
            </w:pPr>
            <w:r w:rsidRPr="002E306D">
              <w:rPr>
                <w:rFonts w:ascii="Arial" w:eastAsia="Arial" w:hAnsi="Arial" w:cs="Arial"/>
                <w:sz w:val="24"/>
                <w:szCs w:val="24"/>
              </w:rPr>
              <w:t>Recharge Threshold Voltage</w:t>
            </w:r>
          </w:p>
        </w:tc>
        <w:tc>
          <w:tcPr>
            <w:tcW w:w="1000" w:type="pct"/>
          </w:tcPr>
          <w:p w:rsidR="00521520" w:rsidRPr="002E306D" w:rsidRDefault="00521520" w:rsidP="001803B9">
            <w:pPr>
              <w:jc w:val="both"/>
              <w:rPr>
                <w:rFonts w:ascii="Arial" w:hAnsi="Arial" w:cs="Arial"/>
              </w:rPr>
            </w:pPr>
            <w:r w:rsidRPr="002E306D">
              <w:rPr>
                <w:rFonts w:ascii="Arial" w:eastAsia="Arial" w:hAnsi="Arial" w:cs="Arial"/>
                <w:sz w:val="24"/>
                <w:szCs w:val="24"/>
              </w:rPr>
              <w:t>–38</w:t>
            </w:r>
          </w:p>
        </w:tc>
        <w:tc>
          <w:tcPr>
            <w:tcW w:w="1000" w:type="pct"/>
          </w:tcPr>
          <w:p w:rsidR="00521520" w:rsidRPr="002E306D" w:rsidRDefault="00521520" w:rsidP="001803B9">
            <w:pPr>
              <w:jc w:val="both"/>
              <w:rPr>
                <w:rFonts w:ascii="Arial" w:hAnsi="Arial" w:cs="Arial"/>
              </w:rPr>
            </w:pPr>
            <w:r w:rsidRPr="002E306D">
              <w:rPr>
                <w:rFonts w:ascii="Arial" w:eastAsia="Arial" w:hAnsi="Arial" w:cs="Arial"/>
                <w:sz w:val="24"/>
                <w:szCs w:val="24"/>
              </w:rPr>
              <w:t>–50</w:t>
            </w:r>
          </w:p>
        </w:tc>
        <w:tc>
          <w:tcPr>
            <w:tcW w:w="1000" w:type="pct"/>
          </w:tcPr>
          <w:p w:rsidR="00521520" w:rsidRPr="002E306D" w:rsidRDefault="00521520" w:rsidP="001803B9">
            <w:pPr>
              <w:jc w:val="both"/>
              <w:rPr>
                <w:rFonts w:ascii="Arial" w:hAnsi="Arial" w:cs="Arial"/>
              </w:rPr>
            </w:pPr>
            <w:r w:rsidRPr="002E306D">
              <w:rPr>
                <w:rFonts w:ascii="Arial" w:eastAsia="Arial" w:hAnsi="Arial" w:cs="Arial"/>
                <w:sz w:val="24"/>
                <w:szCs w:val="24"/>
              </w:rPr>
              <w:t>–62</w:t>
            </w:r>
          </w:p>
        </w:tc>
        <w:tc>
          <w:tcPr>
            <w:tcW w:w="1000" w:type="pct"/>
          </w:tcPr>
          <w:p w:rsidR="00521520" w:rsidRPr="002E306D" w:rsidRDefault="00521520" w:rsidP="001803B9">
            <w:pPr>
              <w:jc w:val="both"/>
              <w:rPr>
                <w:rFonts w:ascii="Arial" w:hAnsi="Arial" w:cs="Arial"/>
              </w:rPr>
            </w:pPr>
            <w:r w:rsidRPr="002E306D">
              <w:rPr>
                <w:rFonts w:ascii="Arial" w:eastAsia="Arial" w:hAnsi="Arial" w:cs="Arial"/>
                <w:sz w:val="24"/>
                <w:szCs w:val="24"/>
              </w:rPr>
              <w:t>mV</w:t>
            </w:r>
          </w:p>
        </w:tc>
      </w:tr>
      <w:tr w:rsidR="00521520" w:rsidRPr="002E306D" w:rsidTr="001803B9">
        <w:trPr>
          <w:jc w:val="center"/>
        </w:trPr>
        <w:tc>
          <w:tcPr>
            <w:tcW w:w="1000" w:type="pct"/>
          </w:tcPr>
          <w:p w:rsidR="00521520" w:rsidRPr="002E306D" w:rsidRDefault="00521520" w:rsidP="001803B9">
            <w:pPr>
              <w:jc w:val="both"/>
              <w:rPr>
                <w:rFonts w:ascii="Arial" w:hAnsi="Arial" w:cs="Arial"/>
              </w:rPr>
            </w:pPr>
            <w:r w:rsidRPr="002E306D">
              <w:rPr>
                <w:rFonts w:ascii="Arial" w:eastAsia="Arial" w:hAnsi="Arial" w:cs="Arial"/>
                <w:sz w:val="24"/>
                <w:szCs w:val="24"/>
              </w:rPr>
              <w:t>Low Battery Linear Charge Current</w:t>
            </w:r>
          </w:p>
        </w:tc>
        <w:tc>
          <w:tcPr>
            <w:tcW w:w="1000" w:type="pct"/>
          </w:tcPr>
          <w:p w:rsidR="00521520" w:rsidRPr="002E306D" w:rsidRDefault="00521520" w:rsidP="001803B9">
            <w:pPr>
              <w:jc w:val="both"/>
              <w:rPr>
                <w:rFonts w:ascii="Arial" w:hAnsi="Arial" w:cs="Arial"/>
              </w:rPr>
            </w:pPr>
            <w:r w:rsidRPr="002E306D">
              <w:rPr>
                <w:rFonts w:ascii="Arial" w:eastAsia="Arial" w:hAnsi="Arial" w:cs="Arial"/>
                <w:sz w:val="24"/>
                <w:szCs w:val="24"/>
              </w:rPr>
              <w:t>6</w:t>
            </w:r>
          </w:p>
        </w:tc>
        <w:tc>
          <w:tcPr>
            <w:tcW w:w="1000" w:type="pct"/>
          </w:tcPr>
          <w:p w:rsidR="00521520" w:rsidRPr="002E306D" w:rsidRDefault="00521520" w:rsidP="001803B9">
            <w:pPr>
              <w:jc w:val="both"/>
              <w:rPr>
                <w:rFonts w:ascii="Arial" w:hAnsi="Arial" w:cs="Arial"/>
              </w:rPr>
            </w:pPr>
            <w:r w:rsidRPr="002E306D">
              <w:rPr>
                <w:rFonts w:ascii="Arial" w:eastAsia="Arial" w:hAnsi="Arial" w:cs="Arial"/>
                <w:sz w:val="24"/>
                <w:szCs w:val="24"/>
              </w:rPr>
              <w:t>9</w:t>
            </w:r>
          </w:p>
        </w:tc>
        <w:tc>
          <w:tcPr>
            <w:tcW w:w="1000" w:type="pct"/>
          </w:tcPr>
          <w:p w:rsidR="00521520" w:rsidRPr="002E306D" w:rsidRDefault="00521520" w:rsidP="001803B9">
            <w:pPr>
              <w:jc w:val="both"/>
              <w:rPr>
                <w:rFonts w:ascii="Arial" w:hAnsi="Arial" w:cs="Arial"/>
              </w:rPr>
            </w:pPr>
            <w:r w:rsidRPr="002E306D">
              <w:rPr>
                <w:rFonts w:ascii="Arial" w:eastAsia="Arial" w:hAnsi="Arial" w:cs="Arial"/>
                <w:sz w:val="24"/>
                <w:szCs w:val="24"/>
              </w:rPr>
              <w:t>16</w:t>
            </w:r>
          </w:p>
        </w:tc>
        <w:tc>
          <w:tcPr>
            <w:tcW w:w="1000" w:type="pct"/>
          </w:tcPr>
          <w:p w:rsidR="00521520" w:rsidRPr="002E306D" w:rsidRDefault="00521520" w:rsidP="001803B9">
            <w:pPr>
              <w:jc w:val="both"/>
              <w:rPr>
                <w:rFonts w:ascii="Arial" w:hAnsi="Arial" w:cs="Arial"/>
              </w:rPr>
            </w:pPr>
            <w:r w:rsidRPr="002E306D">
              <w:rPr>
                <w:rFonts w:ascii="Arial" w:eastAsia="Arial" w:hAnsi="Arial" w:cs="Arial"/>
                <w:sz w:val="24"/>
                <w:szCs w:val="24"/>
              </w:rPr>
              <w:t>mA</w:t>
            </w:r>
          </w:p>
          <w:p w:rsidR="00521520" w:rsidRPr="002E306D" w:rsidRDefault="00521520" w:rsidP="001803B9">
            <w:pPr>
              <w:jc w:val="both"/>
              <w:rPr>
                <w:rFonts w:ascii="Arial" w:hAnsi="Arial" w:cs="Arial"/>
              </w:rPr>
            </w:pPr>
          </w:p>
        </w:tc>
      </w:tr>
      <w:tr w:rsidR="00521520" w:rsidRPr="002E306D" w:rsidTr="001803B9">
        <w:trPr>
          <w:jc w:val="center"/>
        </w:trPr>
        <w:tc>
          <w:tcPr>
            <w:tcW w:w="1000" w:type="pct"/>
          </w:tcPr>
          <w:p w:rsidR="00521520" w:rsidRPr="002E306D" w:rsidRDefault="00521520" w:rsidP="001803B9">
            <w:pPr>
              <w:jc w:val="both"/>
              <w:rPr>
                <w:rFonts w:ascii="Arial" w:hAnsi="Arial" w:cs="Arial"/>
              </w:rPr>
            </w:pPr>
            <w:r w:rsidRPr="002E306D">
              <w:rPr>
                <w:rFonts w:ascii="Arial" w:eastAsia="Arial" w:hAnsi="Arial" w:cs="Arial"/>
                <w:sz w:val="24"/>
                <w:szCs w:val="24"/>
              </w:rPr>
              <w:lastRenderedPageBreak/>
              <w:t>Low Battery Threshold Voltage</w:t>
            </w:r>
          </w:p>
        </w:tc>
        <w:tc>
          <w:tcPr>
            <w:tcW w:w="1000" w:type="pct"/>
          </w:tcPr>
          <w:p w:rsidR="00521520" w:rsidRPr="002E306D" w:rsidRDefault="00521520" w:rsidP="001803B9">
            <w:pPr>
              <w:jc w:val="both"/>
              <w:rPr>
                <w:rFonts w:ascii="Arial" w:hAnsi="Arial" w:cs="Arial"/>
              </w:rPr>
            </w:pPr>
            <w:r w:rsidRPr="002E306D">
              <w:rPr>
                <w:rFonts w:ascii="Arial" w:eastAsia="Arial" w:hAnsi="Arial" w:cs="Arial"/>
                <w:sz w:val="24"/>
                <w:szCs w:val="24"/>
              </w:rPr>
              <w:t>l 2.15</w:t>
            </w:r>
          </w:p>
        </w:tc>
        <w:tc>
          <w:tcPr>
            <w:tcW w:w="1000" w:type="pct"/>
          </w:tcPr>
          <w:p w:rsidR="00521520" w:rsidRPr="002E306D" w:rsidRDefault="00521520" w:rsidP="001803B9">
            <w:pPr>
              <w:jc w:val="both"/>
              <w:rPr>
                <w:rFonts w:ascii="Arial" w:hAnsi="Arial" w:cs="Arial"/>
              </w:rPr>
            </w:pPr>
            <w:r w:rsidRPr="002E306D">
              <w:rPr>
                <w:rFonts w:ascii="Arial" w:eastAsia="Arial" w:hAnsi="Arial" w:cs="Arial"/>
                <w:sz w:val="24"/>
                <w:szCs w:val="24"/>
              </w:rPr>
              <w:t>2.21</w:t>
            </w:r>
          </w:p>
        </w:tc>
        <w:tc>
          <w:tcPr>
            <w:tcW w:w="1000" w:type="pct"/>
          </w:tcPr>
          <w:p w:rsidR="00521520" w:rsidRPr="002E306D" w:rsidRDefault="00521520" w:rsidP="001803B9">
            <w:pPr>
              <w:jc w:val="both"/>
              <w:rPr>
                <w:rFonts w:ascii="Arial" w:hAnsi="Arial" w:cs="Arial"/>
              </w:rPr>
            </w:pPr>
            <w:r w:rsidRPr="002E306D">
              <w:rPr>
                <w:rFonts w:ascii="Arial" w:eastAsia="Arial" w:hAnsi="Arial" w:cs="Arial"/>
                <w:sz w:val="24"/>
                <w:szCs w:val="24"/>
              </w:rPr>
              <w:t>2.21</w:t>
            </w:r>
          </w:p>
        </w:tc>
        <w:tc>
          <w:tcPr>
            <w:tcW w:w="1000" w:type="pct"/>
          </w:tcPr>
          <w:p w:rsidR="00521520" w:rsidRPr="002E306D" w:rsidRDefault="00521520" w:rsidP="001803B9">
            <w:pPr>
              <w:jc w:val="both"/>
              <w:rPr>
                <w:rFonts w:ascii="Arial" w:hAnsi="Arial" w:cs="Arial"/>
              </w:rPr>
            </w:pPr>
            <w:r w:rsidRPr="002E306D">
              <w:rPr>
                <w:rFonts w:ascii="Arial" w:eastAsia="Arial" w:hAnsi="Arial" w:cs="Arial"/>
                <w:sz w:val="24"/>
                <w:szCs w:val="24"/>
              </w:rPr>
              <w:t>V</w:t>
            </w:r>
          </w:p>
        </w:tc>
      </w:tr>
    </w:tbl>
    <w:p w:rsidR="00521520" w:rsidRPr="002E306D" w:rsidRDefault="00521520" w:rsidP="00521520">
      <w:pPr>
        <w:jc w:val="center"/>
        <w:rPr>
          <w:rFonts w:ascii="Arial" w:hAnsi="Arial" w:cs="Arial"/>
        </w:rPr>
      </w:pPr>
    </w:p>
    <w:p w:rsidR="00521520" w:rsidRPr="002E306D" w:rsidRDefault="00521520" w:rsidP="00521520">
      <w:pPr>
        <w:jc w:val="center"/>
        <w:rPr>
          <w:rFonts w:ascii="Arial" w:hAnsi="Arial" w:cs="Arial"/>
        </w:rPr>
      </w:pPr>
      <w:r w:rsidRPr="002E306D">
        <w:rPr>
          <w:rFonts w:ascii="Arial" w:eastAsia="Arial" w:hAnsi="Arial" w:cs="Arial"/>
          <w:sz w:val="24"/>
          <w:szCs w:val="24"/>
        </w:rPr>
        <w:t>Table 6.2.3f Battery Charger specifications</w:t>
      </w:r>
    </w:p>
    <w:p w:rsidR="00521520" w:rsidRPr="002E306D" w:rsidRDefault="00521520" w:rsidP="00521520">
      <w:pPr>
        <w:jc w:val="both"/>
        <w:rPr>
          <w:rFonts w:ascii="Arial" w:hAnsi="Arial" w:cs="Arial"/>
        </w:rPr>
      </w:pPr>
    </w:p>
    <w:p w:rsidR="00521520" w:rsidRPr="002E306D" w:rsidRDefault="00521520" w:rsidP="00521520">
      <w:pPr>
        <w:pStyle w:val="SDText"/>
      </w:pPr>
      <w:r w:rsidRPr="002E306D">
        <w:t>Figure 6.2.3g shows that for smaller receiver spacing the charge current is smaller and the voltage input of the receiver is also smaller. This suggests that for a more efficient charging we have to tradeoff the maximum distance for charging.</w:t>
      </w:r>
    </w:p>
    <w:p w:rsidR="00521520" w:rsidRPr="002E306D" w:rsidRDefault="00521520" w:rsidP="00521520">
      <w:pPr>
        <w:pStyle w:val="SDText"/>
      </w:pPr>
    </w:p>
    <w:p w:rsidR="00521520" w:rsidRPr="002E306D" w:rsidRDefault="00521520" w:rsidP="00521520">
      <w:pPr>
        <w:jc w:val="center"/>
        <w:rPr>
          <w:rFonts w:ascii="Arial" w:hAnsi="Arial" w:cs="Arial"/>
        </w:rPr>
      </w:pPr>
      <w:r w:rsidRPr="002E306D">
        <w:rPr>
          <w:rFonts w:ascii="Arial" w:hAnsi="Arial" w:cs="Arial"/>
          <w:noProof/>
        </w:rPr>
        <w:drawing>
          <wp:inline distT="0" distB="0" distL="0" distR="0" wp14:anchorId="5AF6B5E2" wp14:editId="45AC762B">
            <wp:extent cx="3749623" cy="3059722"/>
            <wp:effectExtent l="0" t="0" r="0" b="0"/>
            <wp:docPr id="81" name="image46.png" descr="LTC4120 Typical Application"/>
            <wp:cNvGraphicFramePr/>
            <a:graphic xmlns:a="http://schemas.openxmlformats.org/drawingml/2006/main">
              <a:graphicData uri="http://schemas.openxmlformats.org/drawingml/2006/picture">
                <pic:pic xmlns:pic="http://schemas.openxmlformats.org/drawingml/2006/picture">
                  <pic:nvPicPr>
                    <pic:cNvPr id="0" name="image46.png" descr="LTC4120 Typical Application"/>
                    <pic:cNvPicPr preferRelativeResize="0"/>
                  </pic:nvPicPr>
                  <pic:blipFill>
                    <a:blip r:embed="rId70"/>
                    <a:srcRect/>
                    <a:stretch>
                      <a:fillRect/>
                    </a:stretch>
                  </pic:blipFill>
                  <pic:spPr>
                    <a:xfrm>
                      <a:off x="0" y="0"/>
                      <a:ext cx="3749623" cy="3059722"/>
                    </a:xfrm>
                    <a:prstGeom prst="rect">
                      <a:avLst/>
                    </a:prstGeom>
                    <a:ln/>
                  </pic:spPr>
                </pic:pic>
              </a:graphicData>
            </a:graphic>
          </wp:inline>
        </w:drawing>
      </w:r>
    </w:p>
    <w:p w:rsidR="00521520" w:rsidRPr="002E306D" w:rsidRDefault="00521520" w:rsidP="00521520">
      <w:pPr>
        <w:jc w:val="center"/>
        <w:rPr>
          <w:rFonts w:ascii="Arial" w:hAnsi="Arial" w:cs="Arial"/>
        </w:rPr>
      </w:pPr>
    </w:p>
    <w:p w:rsidR="00521520" w:rsidRPr="002E306D" w:rsidRDefault="00521520" w:rsidP="00521520">
      <w:pPr>
        <w:pStyle w:val="SDText"/>
        <w:jc w:val="center"/>
      </w:pPr>
      <w:r w:rsidRPr="002E306D">
        <w:t>Figure 6.2.3g Wireless Receiver Voltage / Charge current vs Spacing of LTC4120</w:t>
      </w:r>
    </w:p>
    <w:p w:rsidR="00521520" w:rsidRPr="002E306D" w:rsidRDefault="00521520" w:rsidP="00521520">
      <w:pPr>
        <w:pStyle w:val="SDText"/>
        <w:jc w:val="center"/>
      </w:pPr>
      <w:r w:rsidRPr="002E306D">
        <w:t>(Used with Permission from Linear Technology)</w:t>
      </w:r>
    </w:p>
    <w:p w:rsidR="00521520" w:rsidRPr="002E306D" w:rsidRDefault="00521520" w:rsidP="00521520">
      <w:pPr>
        <w:jc w:val="center"/>
        <w:rPr>
          <w:rFonts w:ascii="Arial" w:hAnsi="Arial" w:cs="Arial"/>
        </w:rPr>
      </w:pPr>
    </w:p>
    <w:p w:rsidR="00521520" w:rsidRPr="002E306D" w:rsidRDefault="00521520" w:rsidP="00521520">
      <w:pPr>
        <w:pStyle w:val="SDText"/>
      </w:pPr>
      <w:r w:rsidRPr="002E306D">
        <w:t>The ideal temperature that the LTC4120 has to be to perform at its peak is 25 degrees Celsius. A temperature below this will result in a very small battery charge current. Temperatures above this will also hinder the battery charge current as can be seen figure 6.2.3h</w:t>
      </w:r>
    </w:p>
    <w:p w:rsidR="00521520" w:rsidRPr="002E306D" w:rsidRDefault="00521520" w:rsidP="00521520">
      <w:pPr>
        <w:jc w:val="both"/>
        <w:rPr>
          <w:rFonts w:ascii="Arial" w:hAnsi="Arial" w:cs="Arial"/>
        </w:rPr>
      </w:pPr>
    </w:p>
    <w:p w:rsidR="00521520" w:rsidRPr="002E306D" w:rsidRDefault="00521520" w:rsidP="00521520">
      <w:pPr>
        <w:jc w:val="center"/>
        <w:rPr>
          <w:rFonts w:ascii="Arial" w:hAnsi="Arial" w:cs="Arial"/>
        </w:rPr>
      </w:pPr>
      <w:r w:rsidRPr="002E306D">
        <w:rPr>
          <w:rFonts w:ascii="Arial" w:hAnsi="Arial" w:cs="Arial"/>
          <w:noProof/>
        </w:rPr>
        <w:lastRenderedPageBreak/>
        <w:drawing>
          <wp:inline distT="0" distB="0" distL="0" distR="0" wp14:anchorId="043E2C03" wp14:editId="602B2124">
            <wp:extent cx="3860800" cy="2787650"/>
            <wp:effectExtent l="0" t="0" r="0" b="0"/>
            <wp:docPr id="82"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71"/>
                    <a:srcRect l="42318" t="30568" r="44006" b="44517"/>
                    <a:stretch>
                      <a:fillRect/>
                    </a:stretch>
                  </pic:blipFill>
                  <pic:spPr>
                    <a:xfrm>
                      <a:off x="0" y="0"/>
                      <a:ext cx="3860800" cy="2787650"/>
                    </a:xfrm>
                    <a:prstGeom prst="rect">
                      <a:avLst/>
                    </a:prstGeom>
                    <a:ln/>
                  </pic:spPr>
                </pic:pic>
              </a:graphicData>
            </a:graphic>
          </wp:inline>
        </w:drawing>
      </w:r>
    </w:p>
    <w:p w:rsidR="00521520" w:rsidRPr="002E306D" w:rsidRDefault="00521520" w:rsidP="00521520">
      <w:pPr>
        <w:pStyle w:val="SDText"/>
      </w:pPr>
    </w:p>
    <w:p w:rsidR="00521520" w:rsidRPr="002E306D" w:rsidRDefault="00521520" w:rsidP="00521520">
      <w:pPr>
        <w:pStyle w:val="SDText"/>
        <w:jc w:val="center"/>
      </w:pPr>
      <w:r w:rsidRPr="002E306D">
        <w:t xml:space="preserve">Figure 6.2.3h </w:t>
      </w:r>
      <w:proofErr w:type="gramStart"/>
      <w:r w:rsidRPr="002E306D">
        <w:t>Typical</w:t>
      </w:r>
      <w:proofErr w:type="gramEnd"/>
      <w:r w:rsidRPr="002E306D">
        <w:t xml:space="preserve"> battery charge current Vs Temperature</w:t>
      </w:r>
    </w:p>
    <w:p w:rsidR="00521520" w:rsidRPr="002E306D" w:rsidRDefault="00521520" w:rsidP="00521520">
      <w:pPr>
        <w:pStyle w:val="SDText"/>
        <w:jc w:val="center"/>
      </w:pPr>
      <w:r w:rsidRPr="002E306D">
        <w:t>(Used with Permission from Linear Technology)</w:t>
      </w:r>
    </w:p>
    <w:p w:rsidR="00521520" w:rsidRPr="002E306D" w:rsidRDefault="00521520" w:rsidP="00521520">
      <w:pPr>
        <w:pStyle w:val="SDText"/>
      </w:pPr>
    </w:p>
    <w:p w:rsidR="00521520" w:rsidRPr="002E306D" w:rsidRDefault="00521520" w:rsidP="00521520">
      <w:pPr>
        <w:pStyle w:val="SDText"/>
        <w:rPr>
          <w:rFonts w:eastAsia="Arial"/>
        </w:rPr>
      </w:pPr>
      <w:r w:rsidRPr="002E306D">
        <w:rPr>
          <w:rFonts w:eastAsia="Arial"/>
        </w:rPr>
        <w:t>There is an inverse relationship between the battery current and the battery voltage during charging. Less current flows to the battery when the battery is almost charged than at the beginning where there is more current flowing to the battery as can be seen by the blue curve in figure 6.2.3i.</w:t>
      </w:r>
    </w:p>
    <w:p w:rsidR="00521520" w:rsidRPr="002E306D" w:rsidRDefault="00521520" w:rsidP="00521520">
      <w:pPr>
        <w:pStyle w:val="SDText"/>
      </w:pPr>
    </w:p>
    <w:p w:rsidR="00521520" w:rsidRPr="002E306D" w:rsidRDefault="00521520" w:rsidP="00521520">
      <w:pPr>
        <w:jc w:val="center"/>
        <w:rPr>
          <w:rFonts w:ascii="Arial" w:hAnsi="Arial" w:cs="Arial"/>
        </w:rPr>
      </w:pPr>
      <w:r w:rsidRPr="002E306D">
        <w:rPr>
          <w:rFonts w:ascii="Arial" w:hAnsi="Arial" w:cs="Arial"/>
          <w:noProof/>
        </w:rPr>
        <w:drawing>
          <wp:inline distT="0" distB="0" distL="0" distR="0" wp14:anchorId="71A348CD" wp14:editId="202CE1CD">
            <wp:extent cx="4503469" cy="2749801"/>
            <wp:effectExtent l="0" t="0" r="0" b="0"/>
            <wp:docPr id="83"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72"/>
                    <a:srcRect l="19971" t="36631" r="58902" b="33941"/>
                    <a:stretch>
                      <a:fillRect/>
                    </a:stretch>
                  </pic:blipFill>
                  <pic:spPr>
                    <a:xfrm>
                      <a:off x="0" y="0"/>
                      <a:ext cx="4503469" cy="2749801"/>
                    </a:xfrm>
                    <a:prstGeom prst="rect">
                      <a:avLst/>
                    </a:prstGeom>
                    <a:ln/>
                  </pic:spPr>
                </pic:pic>
              </a:graphicData>
            </a:graphic>
          </wp:inline>
        </w:drawing>
      </w:r>
    </w:p>
    <w:p w:rsidR="00521520" w:rsidRPr="002E306D" w:rsidRDefault="00521520" w:rsidP="00521520">
      <w:pPr>
        <w:jc w:val="center"/>
        <w:rPr>
          <w:rFonts w:ascii="Arial" w:hAnsi="Arial" w:cs="Arial"/>
        </w:rPr>
      </w:pPr>
    </w:p>
    <w:p w:rsidR="00521520" w:rsidRPr="002E306D" w:rsidRDefault="00521520" w:rsidP="00521520">
      <w:pPr>
        <w:pStyle w:val="SDText"/>
        <w:jc w:val="center"/>
      </w:pPr>
      <w:r w:rsidRPr="002E306D">
        <w:t>Figure 6.2.3i Typical Wireless Charging Cycle</w:t>
      </w:r>
    </w:p>
    <w:p w:rsidR="00521520" w:rsidRPr="002E306D" w:rsidRDefault="00521520" w:rsidP="00521520">
      <w:pPr>
        <w:pStyle w:val="SDText"/>
        <w:jc w:val="center"/>
      </w:pPr>
      <w:r w:rsidRPr="002E306D">
        <w:t>(Used with Permission from Linear Technology)</w:t>
      </w:r>
    </w:p>
    <w:p w:rsidR="00521520" w:rsidRPr="002E306D" w:rsidRDefault="00521520" w:rsidP="00521520">
      <w:pPr>
        <w:jc w:val="both"/>
        <w:rPr>
          <w:rFonts w:ascii="Arial" w:hAnsi="Arial" w:cs="Arial"/>
        </w:rPr>
      </w:pPr>
    </w:p>
    <w:p w:rsidR="002D7D7C" w:rsidRPr="002E306D" w:rsidRDefault="002D7D7C" w:rsidP="00521520">
      <w:pPr>
        <w:jc w:val="both"/>
        <w:rPr>
          <w:rFonts w:ascii="Arial" w:hAnsi="Arial" w:cs="Arial"/>
        </w:rPr>
      </w:pPr>
    </w:p>
    <w:p w:rsidR="00521520" w:rsidRPr="002E306D" w:rsidRDefault="00521520" w:rsidP="00521520">
      <w:pPr>
        <w:pStyle w:val="SDH2"/>
        <w:rPr>
          <w:rFonts w:eastAsia="Arial"/>
        </w:rPr>
      </w:pPr>
      <w:bookmarkStart w:id="113" w:name="_Toc437354106"/>
      <w:bookmarkStart w:id="114" w:name="_Toc437383333"/>
      <w:bookmarkStart w:id="115" w:name="_Toc449816310"/>
      <w:r w:rsidRPr="002E306D">
        <w:rPr>
          <w:rFonts w:eastAsia="Arial"/>
        </w:rPr>
        <w:lastRenderedPageBreak/>
        <w:t>6.2.4 Proposed Wireless charging Application</w:t>
      </w:r>
      <w:bookmarkEnd w:id="113"/>
      <w:bookmarkEnd w:id="114"/>
      <w:bookmarkEnd w:id="115"/>
    </w:p>
    <w:p w:rsidR="00521520" w:rsidRPr="002E306D" w:rsidRDefault="00521520" w:rsidP="00521520">
      <w:pPr>
        <w:pStyle w:val="SDText"/>
      </w:pPr>
    </w:p>
    <w:p w:rsidR="00521520" w:rsidRPr="002E306D" w:rsidRDefault="00521520" w:rsidP="00521520">
      <w:pPr>
        <w:pStyle w:val="SDText"/>
        <w:rPr>
          <w:rFonts w:eastAsia="Arial"/>
        </w:rPr>
      </w:pPr>
      <w:r w:rsidRPr="002E306D">
        <w:rPr>
          <w:rFonts w:eastAsia="Arial"/>
        </w:rPr>
        <w:t>After extensive research into the various wireless transmitter and receiver options, we have finally come up with how to use the aforementioned features into our design. The application of the LTC4125 transmitter and LTC4120 are obtained from the datasheet of the LTC4125 from Linear Technology. This application charges a 200mA single cell LI-Po battery but our drone battery is 3-cell LI-Po. The schematic in figure 6.2.4a is a transmitter driving a 24uH Transmit Coil at 103 kHz, with 530mA Input Current Threshold. The frequency limit is 119 kHz. The surface temperature limit is 41.5 degrees Celsius.</w:t>
      </w:r>
    </w:p>
    <w:p w:rsidR="00521520" w:rsidRPr="002E306D" w:rsidRDefault="00521520" w:rsidP="00521520">
      <w:pPr>
        <w:pStyle w:val="SDText"/>
      </w:pPr>
      <w:r w:rsidRPr="002E306D">
        <w:rPr>
          <w:noProof/>
        </w:rPr>
        <w:drawing>
          <wp:inline distT="0" distB="0" distL="0" distR="0" wp14:anchorId="74DF3CBA" wp14:editId="3329A1CF">
            <wp:extent cx="5486400" cy="3684914"/>
            <wp:effectExtent l="0" t="0" r="0" b="0"/>
            <wp:docPr id="84"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73"/>
                    <a:srcRect l="18048" t="23102" r="19323" b="6542"/>
                    <a:stretch>
                      <a:fillRect/>
                    </a:stretch>
                  </pic:blipFill>
                  <pic:spPr>
                    <a:xfrm>
                      <a:off x="0" y="0"/>
                      <a:ext cx="5486400" cy="3684914"/>
                    </a:xfrm>
                    <a:prstGeom prst="rect">
                      <a:avLst/>
                    </a:prstGeom>
                    <a:ln/>
                  </pic:spPr>
                </pic:pic>
              </a:graphicData>
            </a:graphic>
          </wp:inline>
        </w:drawing>
      </w:r>
    </w:p>
    <w:p w:rsidR="00521520" w:rsidRPr="002E306D" w:rsidRDefault="00521520" w:rsidP="00521520">
      <w:pPr>
        <w:pStyle w:val="SDText"/>
      </w:pPr>
    </w:p>
    <w:p w:rsidR="00521520" w:rsidRPr="002E306D" w:rsidRDefault="00521520" w:rsidP="00521520">
      <w:pPr>
        <w:pStyle w:val="SDText"/>
        <w:jc w:val="center"/>
      </w:pPr>
      <w:r w:rsidRPr="002E306D">
        <w:t>Figure 6.2.4a Typical Wireless Charging Application</w:t>
      </w:r>
    </w:p>
    <w:p w:rsidR="00521520" w:rsidRPr="002E306D" w:rsidRDefault="00521520" w:rsidP="00521520">
      <w:pPr>
        <w:pStyle w:val="SDText"/>
        <w:jc w:val="center"/>
      </w:pPr>
      <w:r w:rsidRPr="002E306D">
        <w:t>(Used with Permission from Linear Technology)</w:t>
      </w:r>
    </w:p>
    <w:p w:rsidR="00521520" w:rsidRPr="002E306D" w:rsidRDefault="00521520" w:rsidP="00521520">
      <w:pPr>
        <w:tabs>
          <w:tab w:val="left" w:pos="4030"/>
        </w:tabs>
        <w:jc w:val="both"/>
        <w:rPr>
          <w:rFonts w:ascii="Arial" w:hAnsi="Arial" w:cs="Arial"/>
        </w:rPr>
      </w:pPr>
    </w:p>
    <w:p w:rsidR="00896B20" w:rsidRPr="002E306D" w:rsidRDefault="00506ABF" w:rsidP="005540FB">
      <w:pPr>
        <w:pStyle w:val="SDH1"/>
      </w:pPr>
      <w:bookmarkStart w:id="116" w:name="_Toc437354107"/>
      <w:bookmarkStart w:id="117" w:name="_Toc437383334"/>
      <w:bookmarkStart w:id="118" w:name="_Toc449816311"/>
      <w:r w:rsidRPr="002E306D">
        <w:t xml:space="preserve">6.3 </w:t>
      </w:r>
      <w:r w:rsidR="00896B20" w:rsidRPr="002E306D">
        <w:t>Auto Landing Subsystem</w:t>
      </w:r>
      <w:bookmarkEnd w:id="116"/>
      <w:bookmarkEnd w:id="117"/>
      <w:bookmarkEnd w:id="118"/>
    </w:p>
    <w:p w:rsidR="009A6729" w:rsidRPr="002E306D" w:rsidRDefault="009A6729" w:rsidP="009A6729">
      <w:pPr>
        <w:rPr>
          <w:rFonts w:ascii="Arial" w:hAnsi="Arial" w:cs="Arial"/>
        </w:rPr>
      </w:pPr>
    </w:p>
    <w:p w:rsidR="009A6729" w:rsidRPr="002E306D" w:rsidRDefault="009A6729" w:rsidP="009D4121">
      <w:pPr>
        <w:pStyle w:val="SDText"/>
      </w:pPr>
      <w:r w:rsidRPr="002E306D">
        <w:t>This section outlines the</w:t>
      </w:r>
      <w:r w:rsidR="00234606" w:rsidRPr="002E306D">
        <w:t xml:space="preserve"> hardware and software details of the</w:t>
      </w:r>
      <w:r w:rsidRPr="002E306D">
        <w:t xml:space="preserve"> </w:t>
      </w:r>
      <w:r w:rsidR="00234606" w:rsidRPr="002E306D">
        <w:t>auto landing subsystem for the quadcopter. The hardware and software requirements were chosen to meet the objectives, goals, and budget of our project.</w:t>
      </w:r>
    </w:p>
    <w:p w:rsidR="00234606" w:rsidRPr="002E306D" w:rsidRDefault="00234606" w:rsidP="009A6729">
      <w:pPr>
        <w:rPr>
          <w:rFonts w:ascii="Arial" w:hAnsi="Arial" w:cs="Arial"/>
        </w:rPr>
      </w:pPr>
    </w:p>
    <w:p w:rsidR="00366670" w:rsidRPr="002E306D" w:rsidRDefault="00234606" w:rsidP="009D4121">
      <w:pPr>
        <w:pStyle w:val="SDText"/>
      </w:pPr>
      <w:r w:rsidRPr="002E306D">
        <w:t xml:space="preserve">The hardware aspect of the auto-landing subsystem needs to be designed such that it will be lightweight so that the quadcopter will not be burdened by the weight of the hardware, otherwise the quadcopter may have trouble maintaining a stable or any flight whatsoever. Optical recognition was chosen for the precision landing needed by </w:t>
      </w:r>
      <w:r w:rsidR="00422E94" w:rsidRPr="002E306D">
        <w:t xml:space="preserve">quadcopter to properly align it for charging. </w:t>
      </w:r>
      <w:r w:rsidRPr="002E306D">
        <w:t xml:space="preserve"> </w:t>
      </w:r>
      <w:r w:rsidR="00422E94" w:rsidRPr="002E306D">
        <w:t xml:space="preserve">However, optical </w:t>
      </w:r>
      <w:r w:rsidR="00422E94" w:rsidRPr="002E306D">
        <w:lastRenderedPageBreak/>
        <w:t>recognition demands a large amount of resources to process any image received. This in turn would require additional specialized equipment, thus adding weight and additional power consumption to the quadcopter. To circumvent this, it was determined that a separate computer or laptop can be utilized to handle the image processing. The</w:t>
      </w:r>
      <w:r w:rsidR="002C42E5" w:rsidRPr="002E306D">
        <w:t xml:space="preserve"> quadcopter will have a downward facing camera attached to it, which will stream its video feed to the image processing computer. The </w:t>
      </w:r>
      <w:proofErr w:type="spellStart"/>
      <w:r w:rsidR="002C42E5" w:rsidRPr="002E306D">
        <w:t>Pixhawk</w:t>
      </w:r>
      <w:proofErr w:type="spellEnd"/>
      <w:r w:rsidR="002C42E5" w:rsidRPr="002E306D">
        <w:t xml:space="preserve"> flight controller is capable of streaming this video using one of the telemetry ports to allow it to transmit data to and from a computer. The computer will be equipped with the corresponding telemetry unit to receive the video feed from the quadcopter and to transmit instructions to the quadcopter on how to align itself to land.</w:t>
      </w:r>
    </w:p>
    <w:p w:rsidR="002C42E5" w:rsidRPr="002E306D" w:rsidRDefault="002C42E5" w:rsidP="009D4121">
      <w:pPr>
        <w:pStyle w:val="SDText"/>
      </w:pPr>
    </w:p>
    <w:p w:rsidR="002C42E5" w:rsidRPr="002E306D" w:rsidRDefault="002C42E5" w:rsidP="009D4121">
      <w:pPr>
        <w:pStyle w:val="SDText"/>
      </w:pPr>
      <w:r w:rsidRPr="002E306D">
        <w:t xml:space="preserve">The software aspect of the auto-landing subsystem needs to be designed such that it can </w:t>
      </w:r>
      <w:r w:rsidR="000E2A70" w:rsidRPr="002E306D">
        <w:t xml:space="preserve">efficiently process the video feed being received from the quadcopter. To accomplish this the software needs to be able to quickly detect an object, specifically a sticker or emblem placed on the charging dock. </w:t>
      </w:r>
      <w:r w:rsidR="00CA3A74" w:rsidRPr="002E306D">
        <w:t xml:space="preserve">Then the software needs to determine where the object is located inside of its frame and determine how to move the quadcopter to center the object within its view frame. Once the quadcopter has the object centered within its view frame, the computer needs to issue the command to have the quadcopter start descending, while still issuing commands to maintain its alignment. The need for the computer to still issue commands while the quadcopter is landing is because the quadcopter can lose its alignment because of a gust of wind, or prop wash. Prop wash </w:t>
      </w:r>
      <w:r w:rsidR="00F80DB2" w:rsidRPr="002E306D">
        <w:t xml:space="preserve">is the air current created by the propellers spinning, </w:t>
      </w:r>
      <w:r w:rsidR="00265D45" w:rsidRPr="002E306D">
        <w:t>which is how the propellers generate their thrust, but when the quadcopter is within close proximity to an object such as the ground, the prop wash can have adverse effects on the quadcopter which can cause its position to shift during descent.</w:t>
      </w:r>
    </w:p>
    <w:p w:rsidR="00366670" w:rsidRPr="002E306D" w:rsidRDefault="00366670" w:rsidP="00366670">
      <w:pPr>
        <w:rPr>
          <w:rFonts w:ascii="Arial" w:hAnsi="Arial" w:cs="Arial"/>
        </w:rPr>
      </w:pPr>
    </w:p>
    <w:p w:rsidR="00973D23" w:rsidRPr="002E306D" w:rsidRDefault="00973D23" w:rsidP="00973D23">
      <w:pPr>
        <w:pStyle w:val="SDH1"/>
      </w:pPr>
      <w:bookmarkStart w:id="119" w:name="_Toc437354108"/>
      <w:bookmarkStart w:id="120" w:name="_Toc437383335"/>
      <w:bookmarkStart w:id="121" w:name="_Toc449816312"/>
      <w:r w:rsidRPr="002E306D">
        <w:t>6.4 Tracking Subsystem</w:t>
      </w:r>
      <w:bookmarkEnd w:id="119"/>
      <w:bookmarkEnd w:id="120"/>
      <w:bookmarkEnd w:id="121"/>
    </w:p>
    <w:p w:rsidR="00973D23" w:rsidRPr="002E306D" w:rsidRDefault="00973D23" w:rsidP="00973D23">
      <w:pPr>
        <w:pStyle w:val="SDText"/>
      </w:pPr>
    </w:p>
    <w:p w:rsidR="00973D23" w:rsidRPr="002E306D" w:rsidRDefault="00973D23" w:rsidP="00973D23">
      <w:pPr>
        <w:pStyle w:val="SDText"/>
      </w:pPr>
      <w:r w:rsidRPr="002E306D">
        <w:t xml:space="preserve">This 6.0 section outlines the hardware and software details of the tracking subsystem for the quadcopter for the SPIDRONE project. This hardware and software subsystems were chosen to meet the objectives, goals, and budget of the project. As discussed in section 3.2.1 Wireless communication, the Global Pointing System we thought was the best fit for our project, due to the range that we wanted. </w:t>
      </w:r>
    </w:p>
    <w:p w:rsidR="00973D23" w:rsidRPr="002E306D" w:rsidRDefault="00973D23" w:rsidP="00973D23">
      <w:pPr>
        <w:pStyle w:val="SDText"/>
      </w:pPr>
    </w:p>
    <w:p w:rsidR="00973D23" w:rsidRPr="002E306D" w:rsidRDefault="00973D23" w:rsidP="00973D23">
      <w:pPr>
        <w:pStyle w:val="SDText"/>
      </w:pPr>
      <w:r w:rsidRPr="002E306D">
        <w:t xml:space="preserve">The hardware that would be incorporated to the tracking subsystem of the SPIDRONE needs to be as efficient as possible within a comfortable distance from its user. Essentially, what we would like to accomplish is for the user to walk a pathway of their choosing. Once the path is done, we then would like the quadcopter to read in this path, and follow that path made by the user. This would be implement as the user finishes is path, the path would be send to the quadcopter via the tracking implementation, once the path has been successfully received by the quadcopter, the quadcopter then should be able to follow the path made by the user, and if the battery allows it, the quadcopter should go back to its charging dock or land safely after its mission is completed. For this tracking subsystem, we have decided to use an implementation of the Global Positioning </w:t>
      </w:r>
      <w:r w:rsidRPr="002E306D">
        <w:lastRenderedPageBreak/>
        <w:t xml:space="preserve">System (GPS). The reason why we chose to use the GPS as the base of our SPIDRONE project over the other types of wireless communication was because we wanted the best wireless communication for range purposes. GPS is widely known for being equipped with maps and locations from around the world, and its range is appropriate for this SPIDRONE project. We thought GPS would be the wireless communication that our project can benefit from. Since we will be using a </w:t>
      </w:r>
      <w:proofErr w:type="spellStart"/>
      <w:r w:rsidRPr="002E306D">
        <w:t>Pixhawk</w:t>
      </w:r>
      <w:proofErr w:type="spellEnd"/>
      <w:r w:rsidRPr="002E306D">
        <w:t xml:space="preserve"> controller, we decided to use one of the GPS modules that the </w:t>
      </w:r>
      <w:proofErr w:type="spellStart"/>
      <w:r w:rsidRPr="002E306D">
        <w:t>Pixhawk</w:t>
      </w:r>
      <w:proofErr w:type="spellEnd"/>
      <w:r w:rsidRPr="002E306D">
        <w:t xml:space="preserve"> offers. Necessarily for the SPIDRONE project, we will like to keep it consistent with its parts and software for the best communication results possible.</w:t>
      </w:r>
    </w:p>
    <w:p w:rsidR="00973D23" w:rsidRPr="002E306D" w:rsidRDefault="00973D23" w:rsidP="00973D23">
      <w:pPr>
        <w:pStyle w:val="SDText"/>
      </w:pPr>
    </w:p>
    <w:p w:rsidR="00973D23" w:rsidRPr="002E306D" w:rsidRDefault="00973D23" w:rsidP="00973D23">
      <w:pPr>
        <w:pStyle w:val="SDText"/>
      </w:pPr>
      <w:r w:rsidRPr="002E306D">
        <w:t xml:space="preserve">In the software implementation, we will be using waypoints GPS navigation. The drone waypoint GPS navigation is an advanced technology. This navigation allows our quadcopter to fly on its own with its flying destination or points pre-planned (in the case of our project, the user’s path) and configured into the drone control navigation software. </w:t>
      </w:r>
    </w:p>
    <w:p w:rsidR="00973D23" w:rsidRPr="002E306D" w:rsidRDefault="00973D23" w:rsidP="00973D23">
      <w:pPr>
        <w:pStyle w:val="SDText"/>
      </w:pPr>
      <w:r w:rsidRPr="002E306D">
        <w:t xml:space="preserve">The instructions given by the remote control navigation software, will instruct the SPIDRONE where to fly; at what height; the speed and it can also be design to hover at each waypoint. This is the route and destination that the user will record via an android application that will be received by the quadcopter. </w:t>
      </w:r>
    </w:p>
    <w:p w:rsidR="00973D23" w:rsidRPr="002E306D" w:rsidRDefault="00973D23" w:rsidP="00973D23">
      <w:pPr>
        <w:pStyle w:val="SDText"/>
      </w:pPr>
    </w:p>
    <w:p w:rsidR="00973D23" w:rsidRPr="002E306D" w:rsidRDefault="00973D23" w:rsidP="00973D23">
      <w:pPr>
        <w:pStyle w:val="SDText"/>
      </w:pPr>
      <w:r w:rsidRPr="002E306D">
        <w:t xml:space="preserve">The software should be able to support the drone landing in case of a low battery. It has to understand that if the path made by the user is too long or can’t be completed, it needs to track back to the charging dock. If it can reach the charging dock, then along with the auto-landing subsystem discussed in the section 6.3, it should land safely and recharge its battery. In the case that the drone cannot finish the path, and it cannot reach the charging dock, then it would have to land safely. Figure 6.4.1 shows that the user can take any direction when making the path for the drone to follow. The figure 6.4.2, shows that once the path is completed, it will send the path to the drone to follow. Also, figure 6.4.3 shows that the drone will take the path that it received from the user to follow. </w:t>
      </w:r>
    </w:p>
    <w:p w:rsidR="00973D23" w:rsidRPr="002E306D" w:rsidRDefault="00973D23" w:rsidP="00973D23">
      <w:pPr>
        <w:pStyle w:val="SDText"/>
      </w:pPr>
    </w:p>
    <w:p w:rsidR="00973D23" w:rsidRPr="002E306D" w:rsidRDefault="00973D23" w:rsidP="00973D23">
      <w:pPr>
        <w:pStyle w:val="SDText"/>
      </w:pPr>
    </w:p>
    <w:p w:rsidR="00973D23" w:rsidRPr="002E306D" w:rsidRDefault="00973D23" w:rsidP="00973D23">
      <w:pPr>
        <w:pStyle w:val="SDText"/>
        <w:jc w:val="center"/>
      </w:pPr>
      <w:r w:rsidRPr="002E306D">
        <w:rPr>
          <w:noProof/>
        </w:rPr>
        <w:lastRenderedPageBreak/>
        <w:drawing>
          <wp:inline distT="0" distB="0" distL="0" distR="0" wp14:anchorId="603F5F4D" wp14:editId="7A37E8FB">
            <wp:extent cx="4734428" cy="3444240"/>
            <wp:effectExtent l="0" t="0" r="0" b="10160"/>
            <wp:docPr id="9" name="Picture 9" descr="../../Screen%20Shot%202015-12-04%20at%2010.59.29%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20Shot%202015-12-04%20at%2010.59.29%20PM.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801604" cy="3493110"/>
                    </a:xfrm>
                    <a:prstGeom prst="rect">
                      <a:avLst/>
                    </a:prstGeom>
                    <a:noFill/>
                    <a:ln>
                      <a:noFill/>
                    </a:ln>
                  </pic:spPr>
                </pic:pic>
              </a:graphicData>
            </a:graphic>
          </wp:inline>
        </w:drawing>
      </w:r>
    </w:p>
    <w:p w:rsidR="00973D23" w:rsidRPr="002E306D" w:rsidRDefault="00973D23" w:rsidP="00973D23">
      <w:pPr>
        <w:pStyle w:val="SDText"/>
        <w:rPr>
          <w:b/>
        </w:rPr>
      </w:pPr>
    </w:p>
    <w:p w:rsidR="00973D23" w:rsidRPr="002E306D" w:rsidRDefault="00973D23" w:rsidP="00973D23">
      <w:pPr>
        <w:pStyle w:val="SDText"/>
        <w:jc w:val="center"/>
        <w:rPr>
          <w:b/>
        </w:rPr>
      </w:pPr>
      <w:r w:rsidRPr="002E306D">
        <w:rPr>
          <w:b/>
        </w:rPr>
        <w:t>Figure 6.4.1 User’s path</w:t>
      </w:r>
    </w:p>
    <w:p w:rsidR="00973D23" w:rsidRPr="002E306D" w:rsidRDefault="00973D23" w:rsidP="00973D23">
      <w:pPr>
        <w:pStyle w:val="SDText"/>
        <w:rPr>
          <w:b/>
        </w:rPr>
      </w:pPr>
    </w:p>
    <w:p w:rsidR="00973D23" w:rsidRPr="002E306D" w:rsidRDefault="00973D23" w:rsidP="00973D23">
      <w:pPr>
        <w:pStyle w:val="SDText"/>
        <w:jc w:val="center"/>
      </w:pPr>
      <w:r w:rsidRPr="002E306D">
        <w:rPr>
          <w:noProof/>
        </w:rPr>
        <w:drawing>
          <wp:inline distT="0" distB="0" distL="0" distR="0" wp14:anchorId="4DF1E77C" wp14:editId="544A5517">
            <wp:extent cx="4051935" cy="3025149"/>
            <wp:effectExtent l="0" t="0" r="12065" b="0"/>
            <wp:docPr id="10" name="Picture 10" descr="../../Screen%20Shot%202015-12-04%20at%2011.17.00%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reen%20Shot%202015-12-04%20at%2011.17.00%20PM.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116877" cy="3073634"/>
                    </a:xfrm>
                    <a:prstGeom prst="rect">
                      <a:avLst/>
                    </a:prstGeom>
                    <a:noFill/>
                    <a:ln>
                      <a:noFill/>
                    </a:ln>
                  </pic:spPr>
                </pic:pic>
              </a:graphicData>
            </a:graphic>
          </wp:inline>
        </w:drawing>
      </w:r>
    </w:p>
    <w:p w:rsidR="00973D23" w:rsidRPr="002E306D" w:rsidRDefault="00973D23" w:rsidP="00973D23">
      <w:pPr>
        <w:pStyle w:val="SDText"/>
      </w:pPr>
    </w:p>
    <w:p w:rsidR="00973D23" w:rsidRPr="002E306D" w:rsidRDefault="00973D23" w:rsidP="00973D23">
      <w:pPr>
        <w:pStyle w:val="SDText"/>
        <w:jc w:val="center"/>
        <w:rPr>
          <w:b/>
        </w:rPr>
      </w:pPr>
      <w:r w:rsidRPr="002E306D">
        <w:rPr>
          <w:b/>
        </w:rPr>
        <w:t>Figure 6.4.2 User and Drone Communication</w:t>
      </w:r>
    </w:p>
    <w:p w:rsidR="00973D23" w:rsidRPr="002E306D" w:rsidRDefault="00973D23" w:rsidP="00973D23">
      <w:pPr>
        <w:pStyle w:val="SDText"/>
        <w:rPr>
          <w:b/>
        </w:rPr>
      </w:pPr>
    </w:p>
    <w:p w:rsidR="00973D23" w:rsidRPr="002E306D" w:rsidRDefault="00973D23" w:rsidP="00973D23">
      <w:pPr>
        <w:pStyle w:val="SDText"/>
      </w:pPr>
    </w:p>
    <w:p w:rsidR="00973D23" w:rsidRPr="002E306D" w:rsidRDefault="00973D23" w:rsidP="00973D23">
      <w:pPr>
        <w:pStyle w:val="SDText"/>
        <w:jc w:val="center"/>
      </w:pPr>
      <w:r w:rsidRPr="002E306D">
        <w:rPr>
          <w:noProof/>
        </w:rPr>
        <w:lastRenderedPageBreak/>
        <w:drawing>
          <wp:inline distT="0" distB="0" distL="0" distR="0" wp14:anchorId="42AF336A" wp14:editId="56543E1A">
            <wp:extent cx="5241135" cy="3329940"/>
            <wp:effectExtent l="0" t="0" r="0" b="0"/>
            <wp:docPr id="11" name="Picture 11" descr="../../Screen%20Shot%202015-12-04%20at%2011.30.29%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5-12-04%20at%2011.30.29%20PM.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309747" cy="3373533"/>
                    </a:xfrm>
                    <a:prstGeom prst="rect">
                      <a:avLst/>
                    </a:prstGeom>
                    <a:noFill/>
                    <a:ln>
                      <a:noFill/>
                    </a:ln>
                  </pic:spPr>
                </pic:pic>
              </a:graphicData>
            </a:graphic>
          </wp:inline>
        </w:drawing>
      </w:r>
    </w:p>
    <w:p w:rsidR="00973D23" w:rsidRPr="002E306D" w:rsidRDefault="00973D23" w:rsidP="00973D23">
      <w:pPr>
        <w:pStyle w:val="SDText"/>
      </w:pPr>
    </w:p>
    <w:p w:rsidR="00973D23" w:rsidRPr="002E306D" w:rsidRDefault="00973D23" w:rsidP="00973D23">
      <w:pPr>
        <w:pStyle w:val="SDText"/>
        <w:jc w:val="center"/>
        <w:rPr>
          <w:b/>
        </w:rPr>
      </w:pPr>
      <w:r w:rsidRPr="002E306D">
        <w:rPr>
          <w:b/>
        </w:rPr>
        <w:t>Figure 6.4.3 Drone follows user’s path</w:t>
      </w:r>
    </w:p>
    <w:p w:rsidR="00973D23" w:rsidRPr="002E306D" w:rsidRDefault="00973D23" w:rsidP="00973D23">
      <w:pPr>
        <w:pStyle w:val="SDText"/>
        <w:rPr>
          <w:b/>
        </w:rPr>
      </w:pPr>
    </w:p>
    <w:p w:rsidR="00973D23" w:rsidRPr="002E306D" w:rsidRDefault="00973D23" w:rsidP="00973D23">
      <w:pPr>
        <w:pStyle w:val="SDText"/>
      </w:pPr>
      <w:r w:rsidRPr="002E306D">
        <w:t>After it the drone is done doing the user’s path as shown in figure 6.3.3, it would have to go back to its charging dock or land safely in an open area; finishing its mission and getting charge and ready for the next mission to follow.</w:t>
      </w:r>
    </w:p>
    <w:p w:rsidR="00AC63C9" w:rsidRDefault="00AC63C9" w:rsidP="00AC63C9">
      <w:pPr>
        <w:pStyle w:val="SDText"/>
      </w:pPr>
    </w:p>
    <w:p w:rsidR="00020161" w:rsidRPr="00E03BDE" w:rsidRDefault="00020161" w:rsidP="00020161">
      <w:pPr>
        <w:pStyle w:val="SDH1"/>
      </w:pPr>
      <w:bookmarkStart w:id="122" w:name="_Toc449816313"/>
      <w:r>
        <w:t>6.5</w:t>
      </w:r>
      <w:r w:rsidRPr="00E03BDE">
        <w:t xml:space="preserve"> </w:t>
      </w:r>
      <w:r>
        <w:t>Application Program Interface (API)</w:t>
      </w:r>
      <w:bookmarkEnd w:id="122"/>
    </w:p>
    <w:p w:rsidR="00020161" w:rsidRPr="00E03BDE" w:rsidRDefault="00020161" w:rsidP="00020161">
      <w:pPr>
        <w:pStyle w:val="SDText"/>
      </w:pPr>
    </w:p>
    <w:p w:rsidR="00020161" w:rsidRDefault="00020161" w:rsidP="00020161">
      <w:pPr>
        <w:pStyle w:val="SDText"/>
      </w:pPr>
      <w:r>
        <w:t xml:space="preserve">This section discusses the Application User Interface (API) that was developed for the SPIDRONE, and why it is necessary. During the precision landing testing phase it was discovered that while the Python script would function when testing through the IDE, it would not function when launched within Mission Planner. The reason for this is because Mission Planner uses its own implementation called Iron Python that works independently of the native Python installation. This meant that when the script was launched through Mission Planner, it would throw an error stating that there were no modules named </w:t>
      </w:r>
      <w:proofErr w:type="spellStart"/>
      <w:r>
        <w:t>OpenCV</w:t>
      </w:r>
      <w:proofErr w:type="spellEnd"/>
      <w:r>
        <w:t xml:space="preserve"> or </w:t>
      </w:r>
      <w:proofErr w:type="spellStart"/>
      <w:r>
        <w:t>numpy</w:t>
      </w:r>
      <w:proofErr w:type="spellEnd"/>
      <w:r>
        <w:t xml:space="preserve">. The local system path was added into the Python script, but still threw an error with </w:t>
      </w:r>
      <w:proofErr w:type="spellStart"/>
      <w:r>
        <w:t>numpy’s</w:t>
      </w:r>
      <w:proofErr w:type="spellEnd"/>
      <w:r>
        <w:t xml:space="preserve"> </w:t>
      </w:r>
      <w:proofErr w:type="spellStart"/>
      <w:r>
        <w:t>MultiArray</w:t>
      </w:r>
      <w:proofErr w:type="spellEnd"/>
      <w:r>
        <w:t xml:space="preserve"> module. The possible options to circumvent this were to change to a different flight software such as </w:t>
      </w:r>
      <w:proofErr w:type="spellStart"/>
      <w:r>
        <w:t>MAVProxy</w:t>
      </w:r>
      <w:proofErr w:type="spellEnd"/>
      <w:r>
        <w:t>, scrap this portion of the project, or to create an API for an external program to control the drone through Mission Planner.</w:t>
      </w:r>
    </w:p>
    <w:p w:rsidR="00020161" w:rsidRDefault="00020161" w:rsidP="00020161">
      <w:pPr>
        <w:pStyle w:val="SDText"/>
      </w:pPr>
    </w:p>
    <w:p w:rsidR="00020161" w:rsidRDefault="00020161" w:rsidP="00020161">
      <w:pPr>
        <w:pStyle w:val="SDText"/>
      </w:pPr>
      <w:r>
        <w:t xml:space="preserve">The key factor for developing the API was to create a reliable method of communicating information between the two programs. One method for this would be reading and writing to text files on the PC, but this solution would be slow and can potentially run into read/write issues with both programs attempting to access </w:t>
      </w:r>
      <w:r>
        <w:lastRenderedPageBreak/>
        <w:t>the same file. The better solution was to use TCP/IP, which would allow a script inside of Mission Planner to listen and receive commands by listening to a specific TCP/IP port, and interpreting the commands when received. An external program would be able to connect to that port by using the loopback 127.0.0.1, or local host address and the specific port number. Ultimately this does allow for constructing the external program to be written in any language, but we chose to stick with Python as most of the programming was done and just needed to be adapted to the new structure.</w:t>
      </w:r>
    </w:p>
    <w:p w:rsidR="00020161" w:rsidRPr="002E306D" w:rsidRDefault="00020161" w:rsidP="00AC63C9">
      <w:pPr>
        <w:pStyle w:val="SDText"/>
      </w:pPr>
    </w:p>
    <w:p w:rsidR="00AC63C9" w:rsidRPr="002E306D" w:rsidRDefault="00AC63C9" w:rsidP="00AC63C9">
      <w:pPr>
        <w:pStyle w:val="SDText"/>
      </w:pPr>
    </w:p>
    <w:p w:rsidR="00AC63C9" w:rsidRPr="002E306D" w:rsidRDefault="00AC63C9" w:rsidP="003F2577">
      <w:pPr>
        <w:pStyle w:val="SDCHTitle"/>
      </w:pPr>
      <w:bookmarkStart w:id="123" w:name="_Toc437354109"/>
      <w:bookmarkStart w:id="124" w:name="_Toc437383336"/>
      <w:bookmarkStart w:id="125" w:name="_Toc449816314"/>
      <w:r w:rsidRPr="002E306D">
        <w:lastRenderedPageBreak/>
        <w:t>7.0 Project Prototype Construction and Coding</w:t>
      </w:r>
      <w:bookmarkEnd w:id="123"/>
      <w:bookmarkEnd w:id="124"/>
      <w:bookmarkEnd w:id="125"/>
    </w:p>
    <w:p w:rsidR="00AC63C9" w:rsidRPr="002E306D" w:rsidRDefault="00AC63C9" w:rsidP="00AC63C9">
      <w:pPr>
        <w:pStyle w:val="SDText"/>
      </w:pPr>
    </w:p>
    <w:p w:rsidR="00AC63C9" w:rsidRPr="002E306D" w:rsidRDefault="00AC63C9" w:rsidP="00AC63C9">
      <w:pPr>
        <w:pStyle w:val="SDText"/>
        <w:rPr>
          <w:color w:val="000000" w:themeColor="text1"/>
        </w:rPr>
      </w:pPr>
      <w:r w:rsidRPr="002E306D">
        <w:rPr>
          <w:color w:val="000000" w:themeColor="text1"/>
        </w:rPr>
        <w:t>This section covers the related work involving the projects prototype construction and the coding that allows the proper functionality of the SPIDROME. All the hardware that will be tested and put together in order, as well as the software plans for SPIDRONE to accomplish its functionality and meet the team’s goals and motivation. We need to keep in mind that for this prototype, we will run into inspected concerns and errors during both phases in the hardware and in the software. We need to be prepare to handle these errors that might come up in the future.</w:t>
      </w:r>
    </w:p>
    <w:p w:rsidR="00B0521F" w:rsidRPr="002E306D" w:rsidRDefault="00B0521F" w:rsidP="00AC63C9">
      <w:pPr>
        <w:pStyle w:val="SDText"/>
        <w:rPr>
          <w:color w:val="000000" w:themeColor="text1"/>
        </w:rPr>
      </w:pPr>
    </w:p>
    <w:p w:rsidR="00B0521F" w:rsidRPr="002E306D" w:rsidRDefault="00B0521F" w:rsidP="003F2577">
      <w:pPr>
        <w:pStyle w:val="SDH1"/>
        <w:rPr>
          <w:rFonts w:eastAsia="Times New Roman"/>
        </w:rPr>
      </w:pPr>
      <w:bookmarkStart w:id="126" w:name="_Toc437354110"/>
      <w:bookmarkStart w:id="127" w:name="_Toc437383337"/>
      <w:bookmarkStart w:id="128" w:name="_Toc449816315"/>
      <w:r w:rsidRPr="002E306D">
        <w:rPr>
          <w:rFonts w:eastAsia="Times New Roman"/>
        </w:rPr>
        <w:t>7.1 Parts Acquisition and BOM</w:t>
      </w:r>
      <w:bookmarkEnd w:id="126"/>
      <w:bookmarkEnd w:id="127"/>
      <w:bookmarkEnd w:id="128"/>
    </w:p>
    <w:p w:rsidR="00B0521F" w:rsidRPr="002E306D" w:rsidRDefault="00B0521F" w:rsidP="00B0521F">
      <w:pPr>
        <w:rPr>
          <w:rFonts w:ascii="Arial" w:hAnsi="Arial" w:cs="Arial"/>
        </w:rPr>
      </w:pPr>
    </w:p>
    <w:p w:rsidR="00B0521F" w:rsidRPr="002E306D" w:rsidRDefault="00701B3A" w:rsidP="00B0521F">
      <w:pPr>
        <w:pStyle w:val="SDText"/>
      </w:pPr>
      <w:r w:rsidRPr="002E306D">
        <w:t>Listed in table 7.1.1</w:t>
      </w:r>
      <w:r w:rsidR="00B0521F" w:rsidRPr="002E306D">
        <w:t xml:space="preserve"> is the bill of materials for the TI LM3488 Uncoupled Inductors SEPIC</w:t>
      </w:r>
    </w:p>
    <w:p w:rsidR="00701B3A" w:rsidRPr="002E306D" w:rsidRDefault="00701B3A" w:rsidP="00B0521F">
      <w:pPr>
        <w:pStyle w:val="SDText"/>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18"/>
        <w:gridCol w:w="899"/>
        <w:gridCol w:w="899"/>
        <w:gridCol w:w="1260"/>
        <w:gridCol w:w="1439"/>
        <w:gridCol w:w="1441"/>
        <w:gridCol w:w="1074"/>
      </w:tblGrid>
      <w:tr w:rsidR="00B0521F" w:rsidRPr="002E306D" w:rsidTr="00B0521F">
        <w:trPr>
          <w:trHeight w:val="339"/>
          <w:jc w:val="center"/>
        </w:trPr>
        <w:tc>
          <w:tcPr>
            <w:tcW w:w="937" w:type="pct"/>
            <w:shd w:val="clear" w:color="auto" w:fill="auto"/>
            <w:noWrap/>
            <w:vAlign w:val="bottom"/>
            <w:hideMark/>
          </w:tcPr>
          <w:p w:rsidR="00B0521F" w:rsidRPr="002E306D" w:rsidRDefault="00B0521F" w:rsidP="00B0521F">
            <w:pPr>
              <w:pStyle w:val="SDText"/>
            </w:pPr>
            <w:r w:rsidRPr="002E306D">
              <w:t>Part Number</w:t>
            </w:r>
          </w:p>
        </w:tc>
        <w:tc>
          <w:tcPr>
            <w:tcW w:w="521" w:type="pct"/>
            <w:shd w:val="clear" w:color="auto" w:fill="auto"/>
            <w:noWrap/>
            <w:vAlign w:val="bottom"/>
            <w:hideMark/>
          </w:tcPr>
          <w:p w:rsidR="00B0521F" w:rsidRPr="002E306D" w:rsidRDefault="00B0521F" w:rsidP="00B0521F">
            <w:pPr>
              <w:pStyle w:val="SDText"/>
            </w:pPr>
            <w:r w:rsidRPr="002E306D">
              <w:t>Footprint</w:t>
            </w:r>
          </w:p>
        </w:tc>
        <w:tc>
          <w:tcPr>
            <w:tcW w:w="521" w:type="pct"/>
            <w:shd w:val="clear" w:color="auto" w:fill="auto"/>
            <w:noWrap/>
            <w:vAlign w:val="bottom"/>
            <w:hideMark/>
          </w:tcPr>
          <w:p w:rsidR="00B0521F" w:rsidRPr="002E306D" w:rsidRDefault="00B0521F" w:rsidP="00B0521F">
            <w:pPr>
              <w:pStyle w:val="SDText"/>
            </w:pPr>
            <w:proofErr w:type="spellStart"/>
            <w:r w:rsidRPr="002E306D">
              <w:t>Qty</w:t>
            </w:r>
            <w:proofErr w:type="spellEnd"/>
            <w:r w:rsidRPr="002E306D">
              <w:t xml:space="preserve"> </w:t>
            </w:r>
            <w:proofErr w:type="spellStart"/>
            <w:r w:rsidRPr="002E306D">
              <w:t>Req</w:t>
            </w:r>
            <w:proofErr w:type="spellEnd"/>
            <w:r w:rsidRPr="002E306D">
              <w:t xml:space="preserve"> Per Kit</w:t>
            </w:r>
          </w:p>
        </w:tc>
        <w:tc>
          <w:tcPr>
            <w:tcW w:w="730" w:type="pct"/>
            <w:shd w:val="clear" w:color="auto" w:fill="auto"/>
            <w:noWrap/>
            <w:vAlign w:val="bottom"/>
            <w:hideMark/>
          </w:tcPr>
          <w:p w:rsidR="00B0521F" w:rsidRPr="002E306D" w:rsidRDefault="00B0521F" w:rsidP="00B0521F">
            <w:pPr>
              <w:pStyle w:val="SDText"/>
            </w:pPr>
            <w:r w:rsidRPr="002E306D">
              <w:t>Order Multiple</w:t>
            </w:r>
          </w:p>
        </w:tc>
        <w:tc>
          <w:tcPr>
            <w:tcW w:w="834" w:type="pct"/>
            <w:shd w:val="clear" w:color="auto" w:fill="auto"/>
            <w:noWrap/>
            <w:vAlign w:val="bottom"/>
            <w:hideMark/>
          </w:tcPr>
          <w:p w:rsidR="00B0521F" w:rsidRPr="002E306D" w:rsidRDefault="00B0521F" w:rsidP="00B0521F">
            <w:pPr>
              <w:pStyle w:val="SDText"/>
            </w:pPr>
            <w:r w:rsidRPr="002E306D">
              <w:t>Quantity Ordered</w:t>
            </w:r>
          </w:p>
        </w:tc>
        <w:tc>
          <w:tcPr>
            <w:tcW w:w="835" w:type="pct"/>
            <w:shd w:val="clear" w:color="auto" w:fill="auto"/>
            <w:noWrap/>
            <w:vAlign w:val="bottom"/>
            <w:hideMark/>
          </w:tcPr>
          <w:p w:rsidR="00B0521F" w:rsidRPr="002E306D" w:rsidRDefault="00B0521F" w:rsidP="00B0521F">
            <w:pPr>
              <w:pStyle w:val="SDText"/>
            </w:pPr>
            <w:r w:rsidRPr="002E306D">
              <w:t>Prototype Price</w:t>
            </w:r>
          </w:p>
        </w:tc>
        <w:tc>
          <w:tcPr>
            <w:tcW w:w="622" w:type="pct"/>
            <w:shd w:val="clear" w:color="auto" w:fill="auto"/>
            <w:noWrap/>
            <w:vAlign w:val="bottom"/>
            <w:hideMark/>
          </w:tcPr>
          <w:p w:rsidR="00B0521F" w:rsidRPr="002E306D" w:rsidRDefault="00B0521F" w:rsidP="00B0521F">
            <w:pPr>
              <w:pStyle w:val="SDText"/>
            </w:pPr>
            <w:r w:rsidRPr="002E306D">
              <w:t>Total</w:t>
            </w:r>
          </w:p>
        </w:tc>
      </w:tr>
      <w:tr w:rsidR="00B0521F" w:rsidRPr="002E306D" w:rsidTr="00B0521F">
        <w:trPr>
          <w:trHeight w:val="339"/>
          <w:jc w:val="center"/>
        </w:trPr>
        <w:tc>
          <w:tcPr>
            <w:tcW w:w="937" w:type="pct"/>
            <w:shd w:val="clear" w:color="auto" w:fill="auto"/>
            <w:noWrap/>
            <w:vAlign w:val="bottom"/>
            <w:hideMark/>
          </w:tcPr>
          <w:p w:rsidR="00B0521F" w:rsidRPr="002E306D" w:rsidRDefault="00B0521F" w:rsidP="00B0521F">
            <w:pPr>
              <w:pStyle w:val="SDText"/>
            </w:pPr>
            <w:r w:rsidRPr="002E306D">
              <w:t>UMK212B7224KG-T</w:t>
            </w:r>
          </w:p>
        </w:tc>
        <w:tc>
          <w:tcPr>
            <w:tcW w:w="521" w:type="pct"/>
            <w:shd w:val="clear" w:color="auto" w:fill="auto"/>
            <w:noWrap/>
            <w:vAlign w:val="bottom"/>
            <w:hideMark/>
          </w:tcPr>
          <w:p w:rsidR="00B0521F" w:rsidRPr="002E306D" w:rsidRDefault="00B0521F" w:rsidP="00B0521F">
            <w:pPr>
              <w:pStyle w:val="SDText"/>
            </w:pPr>
            <w:r w:rsidRPr="002E306D">
              <w:t>805</w:t>
            </w:r>
          </w:p>
        </w:tc>
        <w:tc>
          <w:tcPr>
            <w:tcW w:w="521" w:type="pct"/>
            <w:shd w:val="clear" w:color="auto" w:fill="auto"/>
            <w:noWrap/>
            <w:vAlign w:val="bottom"/>
            <w:hideMark/>
          </w:tcPr>
          <w:p w:rsidR="00B0521F" w:rsidRPr="002E306D" w:rsidRDefault="00B0521F" w:rsidP="00B0521F">
            <w:pPr>
              <w:pStyle w:val="SDText"/>
            </w:pPr>
            <w:r w:rsidRPr="002E306D">
              <w:t>1</w:t>
            </w:r>
          </w:p>
        </w:tc>
        <w:tc>
          <w:tcPr>
            <w:tcW w:w="730" w:type="pct"/>
            <w:shd w:val="clear" w:color="auto" w:fill="auto"/>
            <w:noWrap/>
            <w:vAlign w:val="bottom"/>
            <w:hideMark/>
          </w:tcPr>
          <w:p w:rsidR="00B0521F" w:rsidRPr="002E306D" w:rsidRDefault="00B0521F" w:rsidP="00B0521F">
            <w:pPr>
              <w:pStyle w:val="SDText"/>
            </w:pPr>
            <w:r w:rsidRPr="002E306D">
              <w:t>1</w:t>
            </w:r>
          </w:p>
        </w:tc>
        <w:tc>
          <w:tcPr>
            <w:tcW w:w="834" w:type="pct"/>
            <w:shd w:val="clear" w:color="auto" w:fill="auto"/>
            <w:noWrap/>
            <w:vAlign w:val="bottom"/>
            <w:hideMark/>
          </w:tcPr>
          <w:p w:rsidR="00B0521F" w:rsidRPr="002E306D" w:rsidRDefault="00B0521F" w:rsidP="00B0521F">
            <w:pPr>
              <w:pStyle w:val="SDText"/>
            </w:pPr>
            <w:r w:rsidRPr="002E306D">
              <w:t>1</w:t>
            </w:r>
          </w:p>
        </w:tc>
        <w:tc>
          <w:tcPr>
            <w:tcW w:w="835" w:type="pct"/>
            <w:shd w:val="clear" w:color="auto" w:fill="auto"/>
            <w:noWrap/>
            <w:vAlign w:val="bottom"/>
            <w:hideMark/>
          </w:tcPr>
          <w:p w:rsidR="00B0521F" w:rsidRPr="002E306D" w:rsidRDefault="00B0521F" w:rsidP="00B0521F">
            <w:pPr>
              <w:pStyle w:val="SDText"/>
            </w:pPr>
            <w:r w:rsidRPr="002E306D">
              <w:t xml:space="preserve">$0.12 </w:t>
            </w:r>
          </w:p>
        </w:tc>
        <w:tc>
          <w:tcPr>
            <w:tcW w:w="622" w:type="pct"/>
            <w:shd w:val="clear" w:color="auto" w:fill="auto"/>
            <w:noWrap/>
            <w:vAlign w:val="bottom"/>
            <w:hideMark/>
          </w:tcPr>
          <w:p w:rsidR="00B0521F" w:rsidRPr="002E306D" w:rsidRDefault="00B0521F" w:rsidP="00B0521F">
            <w:pPr>
              <w:pStyle w:val="SDText"/>
            </w:pPr>
            <w:r w:rsidRPr="002E306D">
              <w:t xml:space="preserve">$0.12 </w:t>
            </w:r>
          </w:p>
        </w:tc>
      </w:tr>
      <w:tr w:rsidR="00B0521F" w:rsidRPr="002E306D" w:rsidTr="00B0521F">
        <w:trPr>
          <w:trHeight w:val="339"/>
          <w:jc w:val="center"/>
        </w:trPr>
        <w:tc>
          <w:tcPr>
            <w:tcW w:w="937" w:type="pct"/>
            <w:shd w:val="clear" w:color="auto" w:fill="auto"/>
            <w:noWrap/>
            <w:vAlign w:val="bottom"/>
            <w:hideMark/>
          </w:tcPr>
          <w:p w:rsidR="00B0521F" w:rsidRPr="002E306D" w:rsidRDefault="00B0521F" w:rsidP="00B0521F">
            <w:pPr>
              <w:pStyle w:val="SDText"/>
            </w:pPr>
            <w:r w:rsidRPr="002E306D">
              <w:t>CC0805KRX7R9BB332</w:t>
            </w:r>
          </w:p>
        </w:tc>
        <w:tc>
          <w:tcPr>
            <w:tcW w:w="521" w:type="pct"/>
            <w:shd w:val="clear" w:color="auto" w:fill="auto"/>
            <w:noWrap/>
            <w:vAlign w:val="bottom"/>
            <w:hideMark/>
          </w:tcPr>
          <w:p w:rsidR="00B0521F" w:rsidRPr="002E306D" w:rsidRDefault="00B0521F" w:rsidP="00B0521F">
            <w:pPr>
              <w:pStyle w:val="SDText"/>
            </w:pPr>
            <w:r w:rsidRPr="002E306D">
              <w:t>805</w:t>
            </w:r>
          </w:p>
        </w:tc>
        <w:tc>
          <w:tcPr>
            <w:tcW w:w="521" w:type="pct"/>
            <w:shd w:val="clear" w:color="auto" w:fill="auto"/>
            <w:noWrap/>
            <w:vAlign w:val="bottom"/>
            <w:hideMark/>
          </w:tcPr>
          <w:p w:rsidR="00B0521F" w:rsidRPr="002E306D" w:rsidRDefault="00B0521F" w:rsidP="00B0521F">
            <w:pPr>
              <w:pStyle w:val="SDText"/>
            </w:pPr>
            <w:r w:rsidRPr="002E306D">
              <w:t>1</w:t>
            </w:r>
          </w:p>
        </w:tc>
        <w:tc>
          <w:tcPr>
            <w:tcW w:w="730" w:type="pct"/>
            <w:shd w:val="clear" w:color="auto" w:fill="auto"/>
            <w:noWrap/>
            <w:vAlign w:val="bottom"/>
            <w:hideMark/>
          </w:tcPr>
          <w:p w:rsidR="00B0521F" w:rsidRPr="002E306D" w:rsidRDefault="00B0521F" w:rsidP="00B0521F">
            <w:pPr>
              <w:pStyle w:val="SDText"/>
            </w:pPr>
            <w:r w:rsidRPr="002E306D">
              <w:t>1</w:t>
            </w:r>
          </w:p>
        </w:tc>
        <w:tc>
          <w:tcPr>
            <w:tcW w:w="834" w:type="pct"/>
            <w:shd w:val="clear" w:color="auto" w:fill="auto"/>
            <w:noWrap/>
            <w:vAlign w:val="bottom"/>
            <w:hideMark/>
          </w:tcPr>
          <w:p w:rsidR="00B0521F" w:rsidRPr="002E306D" w:rsidRDefault="00B0521F" w:rsidP="00B0521F">
            <w:pPr>
              <w:pStyle w:val="SDText"/>
            </w:pPr>
            <w:r w:rsidRPr="002E306D">
              <w:t>1</w:t>
            </w:r>
          </w:p>
        </w:tc>
        <w:tc>
          <w:tcPr>
            <w:tcW w:w="835" w:type="pct"/>
            <w:shd w:val="clear" w:color="auto" w:fill="auto"/>
            <w:noWrap/>
            <w:vAlign w:val="bottom"/>
            <w:hideMark/>
          </w:tcPr>
          <w:p w:rsidR="00B0521F" w:rsidRPr="002E306D" w:rsidRDefault="00B0521F" w:rsidP="00B0521F">
            <w:pPr>
              <w:pStyle w:val="SDText"/>
            </w:pPr>
            <w:r w:rsidRPr="002E306D">
              <w:t xml:space="preserve">$0.10 </w:t>
            </w:r>
          </w:p>
        </w:tc>
        <w:tc>
          <w:tcPr>
            <w:tcW w:w="622" w:type="pct"/>
            <w:shd w:val="clear" w:color="auto" w:fill="auto"/>
            <w:noWrap/>
            <w:vAlign w:val="bottom"/>
            <w:hideMark/>
          </w:tcPr>
          <w:p w:rsidR="00B0521F" w:rsidRPr="002E306D" w:rsidRDefault="00B0521F" w:rsidP="00B0521F">
            <w:pPr>
              <w:pStyle w:val="SDText"/>
            </w:pPr>
            <w:r w:rsidRPr="002E306D">
              <w:t xml:space="preserve">$0.10 </w:t>
            </w:r>
          </w:p>
        </w:tc>
      </w:tr>
      <w:tr w:rsidR="00B0521F" w:rsidRPr="002E306D" w:rsidTr="00B0521F">
        <w:trPr>
          <w:trHeight w:val="339"/>
          <w:jc w:val="center"/>
        </w:trPr>
        <w:tc>
          <w:tcPr>
            <w:tcW w:w="937" w:type="pct"/>
            <w:shd w:val="clear" w:color="auto" w:fill="auto"/>
            <w:noWrap/>
            <w:vAlign w:val="bottom"/>
            <w:hideMark/>
          </w:tcPr>
          <w:p w:rsidR="00B0521F" w:rsidRPr="002E306D" w:rsidRDefault="00B0521F" w:rsidP="00B0521F">
            <w:pPr>
              <w:pStyle w:val="SDText"/>
            </w:pPr>
            <w:r w:rsidRPr="002E306D">
              <w:t>PRL1632-R013-F-T1</w:t>
            </w:r>
          </w:p>
        </w:tc>
        <w:tc>
          <w:tcPr>
            <w:tcW w:w="521" w:type="pct"/>
            <w:shd w:val="clear" w:color="auto" w:fill="auto"/>
            <w:noWrap/>
            <w:vAlign w:val="bottom"/>
            <w:hideMark/>
          </w:tcPr>
          <w:p w:rsidR="00B0521F" w:rsidRPr="002E306D" w:rsidRDefault="00B0521F" w:rsidP="00B0521F">
            <w:pPr>
              <w:pStyle w:val="SDText"/>
            </w:pPr>
            <w:r w:rsidRPr="002E306D">
              <w:t>612</w:t>
            </w:r>
          </w:p>
        </w:tc>
        <w:tc>
          <w:tcPr>
            <w:tcW w:w="521" w:type="pct"/>
            <w:shd w:val="clear" w:color="auto" w:fill="auto"/>
            <w:noWrap/>
            <w:vAlign w:val="bottom"/>
            <w:hideMark/>
          </w:tcPr>
          <w:p w:rsidR="00B0521F" w:rsidRPr="002E306D" w:rsidRDefault="00B0521F" w:rsidP="00B0521F">
            <w:pPr>
              <w:pStyle w:val="SDText"/>
            </w:pPr>
            <w:r w:rsidRPr="002E306D">
              <w:t>1</w:t>
            </w:r>
          </w:p>
        </w:tc>
        <w:tc>
          <w:tcPr>
            <w:tcW w:w="730" w:type="pct"/>
            <w:shd w:val="clear" w:color="auto" w:fill="auto"/>
            <w:noWrap/>
            <w:vAlign w:val="bottom"/>
            <w:hideMark/>
          </w:tcPr>
          <w:p w:rsidR="00B0521F" w:rsidRPr="002E306D" w:rsidRDefault="00B0521F" w:rsidP="00B0521F">
            <w:pPr>
              <w:pStyle w:val="SDText"/>
            </w:pPr>
            <w:r w:rsidRPr="002E306D">
              <w:t>1</w:t>
            </w:r>
          </w:p>
        </w:tc>
        <w:tc>
          <w:tcPr>
            <w:tcW w:w="834" w:type="pct"/>
            <w:shd w:val="clear" w:color="auto" w:fill="auto"/>
            <w:noWrap/>
            <w:vAlign w:val="bottom"/>
            <w:hideMark/>
          </w:tcPr>
          <w:p w:rsidR="00B0521F" w:rsidRPr="002E306D" w:rsidRDefault="00B0521F" w:rsidP="00B0521F">
            <w:pPr>
              <w:pStyle w:val="SDText"/>
            </w:pPr>
            <w:r w:rsidRPr="002E306D">
              <w:t>1</w:t>
            </w:r>
          </w:p>
        </w:tc>
        <w:tc>
          <w:tcPr>
            <w:tcW w:w="835" w:type="pct"/>
            <w:shd w:val="clear" w:color="auto" w:fill="auto"/>
            <w:noWrap/>
            <w:vAlign w:val="bottom"/>
            <w:hideMark/>
          </w:tcPr>
          <w:p w:rsidR="00B0521F" w:rsidRPr="002E306D" w:rsidRDefault="00B0521F" w:rsidP="00B0521F">
            <w:pPr>
              <w:pStyle w:val="SDText"/>
            </w:pPr>
            <w:r w:rsidRPr="002E306D">
              <w:t xml:space="preserve">$0.65 </w:t>
            </w:r>
          </w:p>
        </w:tc>
        <w:tc>
          <w:tcPr>
            <w:tcW w:w="622" w:type="pct"/>
            <w:shd w:val="clear" w:color="auto" w:fill="auto"/>
            <w:noWrap/>
            <w:vAlign w:val="bottom"/>
            <w:hideMark/>
          </w:tcPr>
          <w:p w:rsidR="00B0521F" w:rsidRPr="002E306D" w:rsidRDefault="00B0521F" w:rsidP="00B0521F">
            <w:pPr>
              <w:pStyle w:val="SDText"/>
            </w:pPr>
            <w:r w:rsidRPr="002E306D">
              <w:t xml:space="preserve">$0.65 </w:t>
            </w:r>
          </w:p>
        </w:tc>
      </w:tr>
      <w:tr w:rsidR="00B0521F" w:rsidRPr="002E306D" w:rsidTr="00B0521F">
        <w:trPr>
          <w:trHeight w:val="339"/>
          <w:jc w:val="center"/>
        </w:trPr>
        <w:tc>
          <w:tcPr>
            <w:tcW w:w="937" w:type="pct"/>
            <w:shd w:val="clear" w:color="auto" w:fill="auto"/>
            <w:noWrap/>
            <w:vAlign w:val="bottom"/>
            <w:hideMark/>
          </w:tcPr>
          <w:p w:rsidR="00B0521F" w:rsidRPr="002E306D" w:rsidRDefault="00B0521F" w:rsidP="00B0521F">
            <w:pPr>
              <w:pStyle w:val="SDText"/>
            </w:pPr>
            <w:r w:rsidRPr="002E306D">
              <w:t>ERJ-6ENF1581V</w:t>
            </w:r>
          </w:p>
        </w:tc>
        <w:tc>
          <w:tcPr>
            <w:tcW w:w="521" w:type="pct"/>
            <w:shd w:val="clear" w:color="auto" w:fill="auto"/>
            <w:noWrap/>
            <w:vAlign w:val="bottom"/>
            <w:hideMark/>
          </w:tcPr>
          <w:p w:rsidR="00B0521F" w:rsidRPr="002E306D" w:rsidRDefault="00B0521F" w:rsidP="00B0521F">
            <w:pPr>
              <w:pStyle w:val="SDText"/>
            </w:pPr>
            <w:r w:rsidRPr="002E306D">
              <w:t>805</w:t>
            </w:r>
          </w:p>
        </w:tc>
        <w:tc>
          <w:tcPr>
            <w:tcW w:w="521" w:type="pct"/>
            <w:shd w:val="clear" w:color="auto" w:fill="auto"/>
            <w:noWrap/>
            <w:vAlign w:val="bottom"/>
            <w:hideMark/>
          </w:tcPr>
          <w:p w:rsidR="00B0521F" w:rsidRPr="002E306D" w:rsidRDefault="00B0521F" w:rsidP="00B0521F">
            <w:pPr>
              <w:pStyle w:val="SDText"/>
            </w:pPr>
            <w:r w:rsidRPr="002E306D">
              <w:t>1</w:t>
            </w:r>
          </w:p>
        </w:tc>
        <w:tc>
          <w:tcPr>
            <w:tcW w:w="730" w:type="pct"/>
            <w:shd w:val="clear" w:color="auto" w:fill="auto"/>
            <w:noWrap/>
            <w:vAlign w:val="bottom"/>
            <w:hideMark/>
          </w:tcPr>
          <w:p w:rsidR="00B0521F" w:rsidRPr="002E306D" w:rsidRDefault="00B0521F" w:rsidP="00B0521F">
            <w:pPr>
              <w:pStyle w:val="SDText"/>
            </w:pPr>
            <w:r w:rsidRPr="002E306D">
              <w:t>1</w:t>
            </w:r>
          </w:p>
        </w:tc>
        <w:tc>
          <w:tcPr>
            <w:tcW w:w="834" w:type="pct"/>
            <w:shd w:val="clear" w:color="auto" w:fill="auto"/>
            <w:noWrap/>
            <w:vAlign w:val="bottom"/>
            <w:hideMark/>
          </w:tcPr>
          <w:p w:rsidR="00B0521F" w:rsidRPr="002E306D" w:rsidRDefault="00B0521F" w:rsidP="00B0521F">
            <w:pPr>
              <w:pStyle w:val="SDText"/>
            </w:pPr>
            <w:r w:rsidRPr="002E306D">
              <w:t>1</w:t>
            </w:r>
          </w:p>
        </w:tc>
        <w:tc>
          <w:tcPr>
            <w:tcW w:w="835" w:type="pct"/>
            <w:shd w:val="clear" w:color="auto" w:fill="auto"/>
            <w:noWrap/>
            <w:vAlign w:val="bottom"/>
            <w:hideMark/>
          </w:tcPr>
          <w:p w:rsidR="00B0521F" w:rsidRPr="002E306D" w:rsidRDefault="00B0521F" w:rsidP="00B0521F">
            <w:pPr>
              <w:pStyle w:val="SDText"/>
            </w:pPr>
            <w:r w:rsidRPr="002E306D">
              <w:t xml:space="preserve">$0.10 </w:t>
            </w:r>
          </w:p>
        </w:tc>
        <w:tc>
          <w:tcPr>
            <w:tcW w:w="622" w:type="pct"/>
            <w:shd w:val="clear" w:color="auto" w:fill="auto"/>
            <w:noWrap/>
            <w:vAlign w:val="bottom"/>
            <w:hideMark/>
          </w:tcPr>
          <w:p w:rsidR="00B0521F" w:rsidRPr="002E306D" w:rsidRDefault="00B0521F" w:rsidP="00B0521F">
            <w:pPr>
              <w:pStyle w:val="SDText"/>
            </w:pPr>
            <w:r w:rsidRPr="002E306D">
              <w:t xml:space="preserve">$0.10 </w:t>
            </w:r>
          </w:p>
        </w:tc>
      </w:tr>
      <w:tr w:rsidR="00B0521F" w:rsidRPr="002E306D" w:rsidTr="00B0521F">
        <w:trPr>
          <w:trHeight w:val="339"/>
          <w:jc w:val="center"/>
        </w:trPr>
        <w:tc>
          <w:tcPr>
            <w:tcW w:w="937" w:type="pct"/>
            <w:shd w:val="clear" w:color="auto" w:fill="auto"/>
            <w:noWrap/>
            <w:vAlign w:val="bottom"/>
            <w:hideMark/>
          </w:tcPr>
          <w:p w:rsidR="00B0521F" w:rsidRPr="002E306D" w:rsidRDefault="00B0521F" w:rsidP="00B0521F">
            <w:pPr>
              <w:pStyle w:val="SDText"/>
            </w:pPr>
            <w:r w:rsidRPr="002E306D">
              <w:t>GRM32ER7YA106KA12L</w:t>
            </w:r>
          </w:p>
        </w:tc>
        <w:tc>
          <w:tcPr>
            <w:tcW w:w="521" w:type="pct"/>
            <w:shd w:val="clear" w:color="auto" w:fill="auto"/>
            <w:noWrap/>
            <w:vAlign w:val="bottom"/>
            <w:hideMark/>
          </w:tcPr>
          <w:p w:rsidR="00B0521F" w:rsidRPr="002E306D" w:rsidRDefault="00B0521F" w:rsidP="00B0521F">
            <w:pPr>
              <w:pStyle w:val="SDText"/>
            </w:pPr>
            <w:r w:rsidRPr="002E306D">
              <w:t>1210_280</w:t>
            </w:r>
          </w:p>
        </w:tc>
        <w:tc>
          <w:tcPr>
            <w:tcW w:w="521" w:type="pct"/>
            <w:shd w:val="clear" w:color="auto" w:fill="auto"/>
            <w:noWrap/>
            <w:vAlign w:val="bottom"/>
            <w:hideMark/>
          </w:tcPr>
          <w:p w:rsidR="00B0521F" w:rsidRPr="002E306D" w:rsidRDefault="00B0521F" w:rsidP="00B0521F">
            <w:pPr>
              <w:pStyle w:val="SDText"/>
            </w:pPr>
            <w:r w:rsidRPr="002E306D">
              <w:t>1</w:t>
            </w:r>
          </w:p>
        </w:tc>
        <w:tc>
          <w:tcPr>
            <w:tcW w:w="730" w:type="pct"/>
            <w:shd w:val="clear" w:color="auto" w:fill="auto"/>
            <w:noWrap/>
            <w:vAlign w:val="bottom"/>
            <w:hideMark/>
          </w:tcPr>
          <w:p w:rsidR="00B0521F" w:rsidRPr="002E306D" w:rsidRDefault="00B0521F" w:rsidP="00B0521F">
            <w:pPr>
              <w:pStyle w:val="SDText"/>
            </w:pPr>
            <w:r w:rsidRPr="002E306D">
              <w:t>1</w:t>
            </w:r>
          </w:p>
        </w:tc>
        <w:tc>
          <w:tcPr>
            <w:tcW w:w="834" w:type="pct"/>
            <w:shd w:val="clear" w:color="auto" w:fill="auto"/>
            <w:noWrap/>
            <w:vAlign w:val="bottom"/>
            <w:hideMark/>
          </w:tcPr>
          <w:p w:rsidR="00B0521F" w:rsidRPr="002E306D" w:rsidRDefault="00B0521F" w:rsidP="00B0521F">
            <w:pPr>
              <w:pStyle w:val="SDText"/>
            </w:pPr>
            <w:r w:rsidRPr="002E306D">
              <w:t>1</w:t>
            </w:r>
          </w:p>
        </w:tc>
        <w:tc>
          <w:tcPr>
            <w:tcW w:w="835" w:type="pct"/>
            <w:shd w:val="clear" w:color="auto" w:fill="auto"/>
            <w:noWrap/>
            <w:vAlign w:val="bottom"/>
            <w:hideMark/>
          </w:tcPr>
          <w:p w:rsidR="00B0521F" w:rsidRPr="002E306D" w:rsidRDefault="00B0521F" w:rsidP="00B0521F">
            <w:pPr>
              <w:pStyle w:val="SDText"/>
            </w:pPr>
            <w:r w:rsidRPr="002E306D">
              <w:t xml:space="preserve">$0.99 </w:t>
            </w:r>
          </w:p>
        </w:tc>
        <w:tc>
          <w:tcPr>
            <w:tcW w:w="622" w:type="pct"/>
            <w:shd w:val="clear" w:color="auto" w:fill="auto"/>
            <w:noWrap/>
            <w:vAlign w:val="bottom"/>
            <w:hideMark/>
          </w:tcPr>
          <w:p w:rsidR="00B0521F" w:rsidRPr="002E306D" w:rsidRDefault="00B0521F" w:rsidP="00B0521F">
            <w:pPr>
              <w:pStyle w:val="SDText"/>
            </w:pPr>
            <w:r w:rsidRPr="002E306D">
              <w:t xml:space="preserve">$0.99 </w:t>
            </w:r>
          </w:p>
        </w:tc>
      </w:tr>
      <w:tr w:rsidR="00B0521F" w:rsidRPr="002E306D" w:rsidTr="00B0521F">
        <w:trPr>
          <w:trHeight w:val="339"/>
          <w:jc w:val="center"/>
        </w:trPr>
        <w:tc>
          <w:tcPr>
            <w:tcW w:w="937" w:type="pct"/>
            <w:shd w:val="clear" w:color="auto" w:fill="auto"/>
            <w:noWrap/>
            <w:vAlign w:val="bottom"/>
            <w:hideMark/>
          </w:tcPr>
          <w:p w:rsidR="00B0521F" w:rsidRPr="002E306D" w:rsidRDefault="00B0521F" w:rsidP="00B0521F">
            <w:pPr>
              <w:pStyle w:val="SDText"/>
            </w:pPr>
            <w:r w:rsidRPr="002E306D">
              <w:t>ERJ-6ENF1002V</w:t>
            </w:r>
          </w:p>
        </w:tc>
        <w:tc>
          <w:tcPr>
            <w:tcW w:w="521" w:type="pct"/>
            <w:shd w:val="clear" w:color="auto" w:fill="auto"/>
            <w:noWrap/>
            <w:vAlign w:val="bottom"/>
            <w:hideMark/>
          </w:tcPr>
          <w:p w:rsidR="00B0521F" w:rsidRPr="002E306D" w:rsidRDefault="00B0521F" w:rsidP="00B0521F">
            <w:pPr>
              <w:pStyle w:val="SDText"/>
            </w:pPr>
            <w:r w:rsidRPr="002E306D">
              <w:t>805</w:t>
            </w:r>
          </w:p>
        </w:tc>
        <w:tc>
          <w:tcPr>
            <w:tcW w:w="521" w:type="pct"/>
            <w:shd w:val="clear" w:color="auto" w:fill="auto"/>
            <w:noWrap/>
            <w:vAlign w:val="bottom"/>
            <w:hideMark/>
          </w:tcPr>
          <w:p w:rsidR="00B0521F" w:rsidRPr="002E306D" w:rsidRDefault="00B0521F" w:rsidP="00B0521F">
            <w:pPr>
              <w:pStyle w:val="SDText"/>
            </w:pPr>
            <w:r w:rsidRPr="002E306D">
              <w:t>1</w:t>
            </w:r>
          </w:p>
        </w:tc>
        <w:tc>
          <w:tcPr>
            <w:tcW w:w="730" w:type="pct"/>
            <w:shd w:val="clear" w:color="auto" w:fill="auto"/>
            <w:noWrap/>
            <w:vAlign w:val="bottom"/>
            <w:hideMark/>
          </w:tcPr>
          <w:p w:rsidR="00B0521F" w:rsidRPr="002E306D" w:rsidRDefault="00B0521F" w:rsidP="00B0521F">
            <w:pPr>
              <w:pStyle w:val="SDText"/>
            </w:pPr>
            <w:r w:rsidRPr="002E306D">
              <w:t>1</w:t>
            </w:r>
          </w:p>
        </w:tc>
        <w:tc>
          <w:tcPr>
            <w:tcW w:w="834" w:type="pct"/>
            <w:shd w:val="clear" w:color="auto" w:fill="auto"/>
            <w:noWrap/>
            <w:vAlign w:val="bottom"/>
            <w:hideMark/>
          </w:tcPr>
          <w:p w:rsidR="00B0521F" w:rsidRPr="002E306D" w:rsidRDefault="00B0521F" w:rsidP="00B0521F">
            <w:pPr>
              <w:pStyle w:val="SDText"/>
            </w:pPr>
            <w:r w:rsidRPr="002E306D">
              <w:t>1</w:t>
            </w:r>
          </w:p>
        </w:tc>
        <w:tc>
          <w:tcPr>
            <w:tcW w:w="835" w:type="pct"/>
            <w:shd w:val="clear" w:color="auto" w:fill="auto"/>
            <w:noWrap/>
            <w:vAlign w:val="bottom"/>
            <w:hideMark/>
          </w:tcPr>
          <w:p w:rsidR="00B0521F" w:rsidRPr="002E306D" w:rsidRDefault="00B0521F" w:rsidP="00B0521F">
            <w:pPr>
              <w:pStyle w:val="SDText"/>
            </w:pPr>
            <w:r w:rsidRPr="002E306D">
              <w:t xml:space="preserve">$0.10 </w:t>
            </w:r>
          </w:p>
        </w:tc>
        <w:tc>
          <w:tcPr>
            <w:tcW w:w="622" w:type="pct"/>
            <w:shd w:val="clear" w:color="auto" w:fill="auto"/>
            <w:noWrap/>
            <w:vAlign w:val="bottom"/>
            <w:hideMark/>
          </w:tcPr>
          <w:p w:rsidR="00B0521F" w:rsidRPr="002E306D" w:rsidRDefault="00B0521F" w:rsidP="00B0521F">
            <w:pPr>
              <w:pStyle w:val="SDText"/>
            </w:pPr>
            <w:r w:rsidRPr="002E306D">
              <w:t xml:space="preserve">$0.10 </w:t>
            </w:r>
          </w:p>
        </w:tc>
      </w:tr>
      <w:tr w:rsidR="00B0521F" w:rsidRPr="002E306D" w:rsidTr="00B0521F">
        <w:trPr>
          <w:trHeight w:val="339"/>
          <w:jc w:val="center"/>
        </w:trPr>
        <w:tc>
          <w:tcPr>
            <w:tcW w:w="937" w:type="pct"/>
            <w:shd w:val="clear" w:color="auto" w:fill="auto"/>
            <w:noWrap/>
            <w:vAlign w:val="bottom"/>
            <w:hideMark/>
          </w:tcPr>
          <w:p w:rsidR="00B0521F" w:rsidRPr="002E306D" w:rsidRDefault="00B0521F" w:rsidP="00B0521F">
            <w:pPr>
              <w:pStyle w:val="SDText"/>
            </w:pPr>
            <w:r w:rsidRPr="002E306D">
              <w:t>ERJ-6ENF2942V</w:t>
            </w:r>
          </w:p>
        </w:tc>
        <w:tc>
          <w:tcPr>
            <w:tcW w:w="521" w:type="pct"/>
            <w:shd w:val="clear" w:color="auto" w:fill="auto"/>
            <w:noWrap/>
            <w:vAlign w:val="bottom"/>
            <w:hideMark/>
          </w:tcPr>
          <w:p w:rsidR="00B0521F" w:rsidRPr="002E306D" w:rsidRDefault="00B0521F" w:rsidP="00B0521F">
            <w:pPr>
              <w:pStyle w:val="SDText"/>
            </w:pPr>
            <w:r w:rsidRPr="002E306D">
              <w:t>805</w:t>
            </w:r>
          </w:p>
        </w:tc>
        <w:tc>
          <w:tcPr>
            <w:tcW w:w="521" w:type="pct"/>
            <w:shd w:val="clear" w:color="auto" w:fill="auto"/>
            <w:noWrap/>
            <w:vAlign w:val="bottom"/>
            <w:hideMark/>
          </w:tcPr>
          <w:p w:rsidR="00B0521F" w:rsidRPr="002E306D" w:rsidRDefault="00B0521F" w:rsidP="00B0521F">
            <w:pPr>
              <w:pStyle w:val="SDText"/>
            </w:pPr>
            <w:r w:rsidRPr="002E306D">
              <w:t>1</w:t>
            </w:r>
          </w:p>
        </w:tc>
        <w:tc>
          <w:tcPr>
            <w:tcW w:w="730" w:type="pct"/>
            <w:shd w:val="clear" w:color="auto" w:fill="auto"/>
            <w:noWrap/>
            <w:vAlign w:val="bottom"/>
            <w:hideMark/>
          </w:tcPr>
          <w:p w:rsidR="00B0521F" w:rsidRPr="002E306D" w:rsidRDefault="00B0521F" w:rsidP="00B0521F">
            <w:pPr>
              <w:pStyle w:val="SDText"/>
            </w:pPr>
            <w:r w:rsidRPr="002E306D">
              <w:t>1</w:t>
            </w:r>
          </w:p>
        </w:tc>
        <w:tc>
          <w:tcPr>
            <w:tcW w:w="834" w:type="pct"/>
            <w:shd w:val="clear" w:color="auto" w:fill="auto"/>
            <w:noWrap/>
            <w:vAlign w:val="bottom"/>
            <w:hideMark/>
          </w:tcPr>
          <w:p w:rsidR="00B0521F" w:rsidRPr="002E306D" w:rsidRDefault="00B0521F" w:rsidP="00B0521F">
            <w:pPr>
              <w:pStyle w:val="SDText"/>
            </w:pPr>
            <w:r w:rsidRPr="002E306D">
              <w:t>1</w:t>
            </w:r>
          </w:p>
        </w:tc>
        <w:tc>
          <w:tcPr>
            <w:tcW w:w="835" w:type="pct"/>
            <w:shd w:val="clear" w:color="auto" w:fill="auto"/>
            <w:noWrap/>
            <w:vAlign w:val="bottom"/>
            <w:hideMark/>
          </w:tcPr>
          <w:p w:rsidR="00B0521F" w:rsidRPr="002E306D" w:rsidRDefault="00B0521F" w:rsidP="00B0521F">
            <w:pPr>
              <w:pStyle w:val="SDText"/>
            </w:pPr>
            <w:r w:rsidRPr="002E306D">
              <w:t xml:space="preserve">$0.10 </w:t>
            </w:r>
          </w:p>
        </w:tc>
        <w:tc>
          <w:tcPr>
            <w:tcW w:w="622" w:type="pct"/>
            <w:shd w:val="clear" w:color="auto" w:fill="auto"/>
            <w:noWrap/>
            <w:vAlign w:val="bottom"/>
            <w:hideMark/>
          </w:tcPr>
          <w:p w:rsidR="00B0521F" w:rsidRPr="002E306D" w:rsidRDefault="00B0521F" w:rsidP="00B0521F">
            <w:pPr>
              <w:pStyle w:val="SDText"/>
            </w:pPr>
            <w:r w:rsidRPr="002E306D">
              <w:t xml:space="preserve">$0.10 </w:t>
            </w:r>
          </w:p>
        </w:tc>
      </w:tr>
      <w:tr w:rsidR="00B0521F" w:rsidRPr="002E306D" w:rsidTr="00B0521F">
        <w:trPr>
          <w:trHeight w:val="339"/>
          <w:jc w:val="center"/>
        </w:trPr>
        <w:tc>
          <w:tcPr>
            <w:tcW w:w="937" w:type="pct"/>
            <w:shd w:val="clear" w:color="auto" w:fill="auto"/>
            <w:noWrap/>
            <w:vAlign w:val="bottom"/>
            <w:hideMark/>
          </w:tcPr>
          <w:p w:rsidR="00B0521F" w:rsidRPr="002E306D" w:rsidRDefault="00B0521F" w:rsidP="00B0521F">
            <w:pPr>
              <w:pStyle w:val="SDText"/>
            </w:pPr>
            <w:r w:rsidRPr="002E306D">
              <w:t>MSS1210-683MEB</w:t>
            </w:r>
          </w:p>
        </w:tc>
        <w:tc>
          <w:tcPr>
            <w:tcW w:w="521" w:type="pct"/>
            <w:shd w:val="clear" w:color="auto" w:fill="auto"/>
            <w:noWrap/>
            <w:vAlign w:val="bottom"/>
            <w:hideMark/>
          </w:tcPr>
          <w:p w:rsidR="00B0521F" w:rsidRPr="002E306D" w:rsidRDefault="00B0521F" w:rsidP="00B0521F">
            <w:pPr>
              <w:pStyle w:val="SDText"/>
            </w:pPr>
            <w:r w:rsidRPr="002E306D">
              <w:t>MSS1210</w:t>
            </w:r>
          </w:p>
        </w:tc>
        <w:tc>
          <w:tcPr>
            <w:tcW w:w="521" w:type="pct"/>
            <w:shd w:val="clear" w:color="auto" w:fill="auto"/>
            <w:noWrap/>
            <w:vAlign w:val="bottom"/>
            <w:hideMark/>
          </w:tcPr>
          <w:p w:rsidR="00B0521F" w:rsidRPr="002E306D" w:rsidRDefault="00B0521F" w:rsidP="00B0521F">
            <w:pPr>
              <w:pStyle w:val="SDText"/>
            </w:pPr>
            <w:r w:rsidRPr="002E306D">
              <w:t>1</w:t>
            </w:r>
          </w:p>
        </w:tc>
        <w:tc>
          <w:tcPr>
            <w:tcW w:w="730" w:type="pct"/>
            <w:shd w:val="clear" w:color="auto" w:fill="auto"/>
            <w:noWrap/>
            <w:vAlign w:val="bottom"/>
            <w:hideMark/>
          </w:tcPr>
          <w:p w:rsidR="00B0521F" w:rsidRPr="002E306D" w:rsidRDefault="00B0521F" w:rsidP="00B0521F">
            <w:pPr>
              <w:pStyle w:val="SDText"/>
            </w:pPr>
            <w:r w:rsidRPr="002E306D">
              <w:t>1</w:t>
            </w:r>
          </w:p>
        </w:tc>
        <w:tc>
          <w:tcPr>
            <w:tcW w:w="834" w:type="pct"/>
            <w:shd w:val="clear" w:color="auto" w:fill="auto"/>
            <w:noWrap/>
            <w:vAlign w:val="bottom"/>
            <w:hideMark/>
          </w:tcPr>
          <w:p w:rsidR="00B0521F" w:rsidRPr="002E306D" w:rsidRDefault="00B0521F" w:rsidP="00B0521F">
            <w:pPr>
              <w:pStyle w:val="SDText"/>
            </w:pPr>
            <w:r w:rsidRPr="002E306D">
              <w:t>1</w:t>
            </w:r>
          </w:p>
        </w:tc>
        <w:tc>
          <w:tcPr>
            <w:tcW w:w="835" w:type="pct"/>
            <w:shd w:val="clear" w:color="auto" w:fill="auto"/>
            <w:noWrap/>
            <w:vAlign w:val="bottom"/>
            <w:hideMark/>
          </w:tcPr>
          <w:p w:rsidR="00B0521F" w:rsidRPr="002E306D" w:rsidRDefault="00B0521F" w:rsidP="00B0521F">
            <w:pPr>
              <w:pStyle w:val="SDText"/>
            </w:pPr>
            <w:r w:rsidRPr="002E306D">
              <w:t xml:space="preserve">$0.00 </w:t>
            </w:r>
          </w:p>
        </w:tc>
        <w:tc>
          <w:tcPr>
            <w:tcW w:w="622" w:type="pct"/>
            <w:shd w:val="clear" w:color="auto" w:fill="auto"/>
            <w:noWrap/>
            <w:vAlign w:val="bottom"/>
            <w:hideMark/>
          </w:tcPr>
          <w:p w:rsidR="00B0521F" w:rsidRPr="002E306D" w:rsidRDefault="00B0521F" w:rsidP="00B0521F">
            <w:pPr>
              <w:pStyle w:val="SDText"/>
            </w:pPr>
            <w:r w:rsidRPr="002E306D">
              <w:t xml:space="preserve">$0.00 </w:t>
            </w:r>
          </w:p>
        </w:tc>
      </w:tr>
      <w:tr w:rsidR="00B0521F" w:rsidRPr="002E306D" w:rsidTr="00B0521F">
        <w:trPr>
          <w:trHeight w:val="339"/>
          <w:jc w:val="center"/>
        </w:trPr>
        <w:tc>
          <w:tcPr>
            <w:tcW w:w="937" w:type="pct"/>
            <w:shd w:val="clear" w:color="auto" w:fill="auto"/>
            <w:noWrap/>
            <w:vAlign w:val="bottom"/>
            <w:hideMark/>
          </w:tcPr>
          <w:p w:rsidR="00B0521F" w:rsidRPr="002E306D" w:rsidRDefault="00B0521F" w:rsidP="00B0521F">
            <w:pPr>
              <w:pStyle w:val="SDText"/>
            </w:pPr>
            <w:r w:rsidRPr="002E306D">
              <w:t>CRCW080520R0FKEA</w:t>
            </w:r>
          </w:p>
        </w:tc>
        <w:tc>
          <w:tcPr>
            <w:tcW w:w="521" w:type="pct"/>
            <w:shd w:val="clear" w:color="auto" w:fill="auto"/>
            <w:noWrap/>
            <w:vAlign w:val="bottom"/>
            <w:hideMark/>
          </w:tcPr>
          <w:p w:rsidR="00B0521F" w:rsidRPr="002E306D" w:rsidRDefault="00B0521F" w:rsidP="00B0521F">
            <w:pPr>
              <w:pStyle w:val="SDText"/>
            </w:pPr>
            <w:r w:rsidRPr="002E306D">
              <w:t>805</w:t>
            </w:r>
          </w:p>
        </w:tc>
        <w:tc>
          <w:tcPr>
            <w:tcW w:w="521" w:type="pct"/>
            <w:shd w:val="clear" w:color="auto" w:fill="auto"/>
            <w:noWrap/>
            <w:vAlign w:val="bottom"/>
            <w:hideMark/>
          </w:tcPr>
          <w:p w:rsidR="00B0521F" w:rsidRPr="002E306D" w:rsidRDefault="00B0521F" w:rsidP="00B0521F">
            <w:pPr>
              <w:pStyle w:val="SDText"/>
            </w:pPr>
            <w:r w:rsidRPr="002E306D">
              <w:t>1</w:t>
            </w:r>
          </w:p>
        </w:tc>
        <w:tc>
          <w:tcPr>
            <w:tcW w:w="730" w:type="pct"/>
            <w:shd w:val="clear" w:color="auto" w:fill="auto"/>
            <w:noWrap/>
            <w:vAlign w:val="bottom"/>
            <w:hideMark/>
          </w:tcPr>
          <w:p w:rsidR="00B0521F" w:rsidRPr="002E306D" w:rsidRDefault="00B0521F" w:rsidP="00B0521F">
            <w:pPr>
              <w:pStyle w:val="SDText"/>
            </w:pPr>
            <w:r w:rsidRPr="002E306D">
              <w:t>10</w:t>
            </w:r>
          </w:p>
        </w:tc>
        <w:tc>
          <w:tcPr>
            <w:tcW w:w="834" w:type="pct"/>
            <w:shd w:val="clear" w:color="auto" w:fill="auto"/>
            <w:noWrap/>
            <w:vAlign w:val="bottom"/>
            <w:hideMark/>
          </w:tcPr>
          <w:p w:rsidR="00B0521F" w:rsidRPr="002E306D" w:rsidRDefault="00B0521F" w:rsidP="00B0521F">
            <w:pPr>
              <w:pStyle w:val="SDText"/>
            </w:pPr>
            <w:r w:rsidRPr="002E306D">
              <w:t>10</w:t>
            </w:r>
          </w:p>
        </w:tc>
        <w:tc>
          <w:tcPr>
            <w:tcW w:w="835" w:type="pct"/>
            <w:shd w:val="clear" w:color="auto" w:fill="auto"/>
            <w:noWrap/>
            <w:vAlign w:val="bottom"/>
            <w:hideMark/>
          </w:tcPr>
          <w:p w:rsidR="00B0521F" w:rsidRPr="002E306D" w:rsidRDefault="00B0521F" w:rsidP="00B0521F">
            <w:pPr>
              <w:pStyle w:val="SDText"/>
            </w:pPr>
            <w:r w:rsidRPr="002E306D">
              <w:t xml:space="preserve">$0.09 </w:t>
            </w:r>
          </w:p>
        </w:tc>
        <w:tc>
          <w:tcPr>
            <w:tcW w:w="622" w:type="pct"/>
            <w:shd w:val="clear" w:color="auto" w:fill="auto"/>
            <w:noWrap/>
            <w:vAlign w:val="bottom"/>
            <w:hideMark/>
          </w:tcPr>
          <w:p w:rsidR="00B0521F" w:rsidRPr="002E306D" w:rsidRDefault="00B0521F" w:rsidP="00B0521F">
            <w:pPr>
              <w:pStyle w:val="SDText"/>
            </w:pPr>
            <w:r w:rsidRPr="002E306D">
              <w:t xml:space="preserve">$0.90 </w:t>
            </w:r>
          </w:p>
        </w:tc>
      </w:tr>
      <w:tr w:rsidR="00B0521F" w:rsidRPr="002E306D" w:rsidTr="00B0521F">
        <w:trPr>
          <w:trHeight w:val="339"/>
          <w:jc w:val="center"/>
        </w:trPr>
        <w:tc>
          <w:tcPr>
            <w:tcW w:w="937" w:type="pct"/>
            <w:shd w:val="clear" w:color="auto" w:fill="auto"/>
            <w:noWrap/>
            <w:vAlign w:val="bottom"/>
            <w:hideMark/>
          </w:tcPr>
          <w:p w:rsidR="00B0521F" w:rsidRPr="002E306D" w:rsidRDefault="00B0521F" w:rsidP="00B0521F">
            <w:pPr>
              <w:pStyle w:val="SDText"/>
            </w:pPr>
            <w:r w:rsidRPr="002E306D">
              <w:t>PM2110-220K-RC</w:t>
            </w:r>
          </w:p>
        </w:tc>
        <w:tc>
          <w:tcPr>
            <w:tcW w:w="521" w:type="pct"/>
            <w:shd w:val="clear" w:color="auto" w:fill="auto"/>
            <w:noWrap/>
            <w:vAlign w:val="bottom"/>
            <w:hideMark/>
          </w:tcPr>
          <w:p w:rsidR="00B0521F" w:rsidRPr="002E306D" w:rsidRDefault="00B0521F" w:rsidP="00B0521F">
            <w:pPr>
              <w:pStyle w:val="SDText"/>
            </w:pPr>
            <w:r w:rsidRPr="002E306D">
              <w:t>PM2110</w:t>
            </w:r>
          </w:p>
        </w:tc>
        <w:tc>
          <w:tcPr>
            <w:tcW w:w="521" w:type="pct"/>
            <w:shd w:val="clear" w:color="auto" w:fill="auto"/>
            <w:noWrap/>
            <w:vAlign w:val="bottom"/>
            <w:hideMark/>
          </w:tcPr>
          <w:p w:rsidR="00B0521F" w:rsidRPr="002E306D" w:rsidRDefault="00B0521F" w:rsidP="00B0521F">
            <w:pPr>
              <w:pStyle w:val="SDText"/>
            </w:pPr>
            <w:r w:rsidRPr="002E306D">
              <w:t>1</w:t>
            </w:r>
          </w:p>
        </w:tc>
        <w:tc>
          <w:tcPr>
            <w:tcW w:w="730" w:type="pct"/>
            <w:shd w:val="clear" w:color="auto" w:fill="auto"/>
            <w:noWrap/>
            <w:vAlign w:val="bottom"/>
            <w:hideMark/>
          </w:tcPr>
          <w:p w:rsidR="00B0521F" w:rsidRPr="002E306D" w:rsidRDefault="00B0521F" w:rsidP="00B0521F">
            <w:pPr>
              <w:pStyle w:val="SDText"/>
            </w:pPr>
            <w:r w:rsidRPr="002E306D">
              <w:t>1</w:t>
            </w:r>
          </w:p>
        </w:tc>
        <w:tc>
          <w:tcPr>
            <w:tcW w:w="834" w:type="pct"/>
            <w:shd w:val="clear" w:color="auto" w:fill="auto"/>
            <w:noWrap/>
            <w:vAlign w:val="bottom"/>
            <w:hideMark/>
          </w:tcPr>
          <w:p w:rsidR="00B0521F" w:rsidRPr="002E306D" w:rsidRDefault="00B0521F" w:rsidP="00B0521F">
            <w:pPr>
              <w:pStyle w:val="SDText"/>
            </w:pPr>
            <w:r w:rsidRPr="002E306D">
              <w:t>1</w:t>
            </w:r>
          </w:p>
        </w:tc>
        <w:tc>
          <w:tcPr>
            <w:tcW w:w="835" w:type="pct"/>
            <w:shd w:val="clear" w:color="auto" w:fill="auto"/>
            <w:noWrap/>
            <w:vAlign w:val="bottom"/>
            <w:hideMark/>
          </w:tcPr>
          <w:p w:rsidR="00B0521F" w:rsidRPr="002E306D" w:rsidRDefault="00B0521F" w:rsidP="00B0521F">
            <w:pPr>
              <w:pStyle w:val="SDText"/>
            </w:pPr>
            <w:r w:rsidRPr="002E306D">
              <w:t xml:space="preserve">$2.37 </w:t>
            </w:r>
          </w:p>
        </w:tc>
        <w:tc>
          <w:tcPr>
            <w:tcW w:w="622" w:type="pct"/>
            <w:shd w:val="clear" w:color="auto" w:fill="auto"/>
            <w:noWrap/>
            <w:vAlign w:val="bottom"/>
            <w:hideMark/>
          </w:tcPr>
          <w:p w:rsidR="00B0521F" w:rsidRPr="002E306D" w:rsidRDefault="00B0521F" w:rsidP="00B0521F">
            <w:pPr>
              <w:pStyle w:val="SDText"/>
            </w:pPr>
            <w:r w:rsidRPr="002E306D">
              <w:t xml:space="preserve">$2.37 </w:t>
            </w:r>
          </w:p>
        </w:tc>
      </w:tr>
      <w:tr w:rsidR="00B0521F" w:rsidRPr="002E306D" w:rsidTr="00B0521F">
        <w:trPr>
          <w:trHeight w:val="339"/>
          <w:jc w:val="center"/>
        </w:trPr>
        <w:tc>
          <w:tcPr>
            <w:tcW w:w="937" w:type="pct"/>
            <w:shd w:val="clear" w:color="auto" w:fill="auto"/>
            <w:noWrap/>
            <w:vAlign w:val="bottom"/>
            <w:hideMark/>
          </w:tcPr>
          <w:p w:rsidR="00B0521F" w:rsidRPr="002E306D" w:rsidRDefault="00B0521F" w:rsidP="00B0521F">
            <w:pPr>
              <w:pStyle w:val="SDText"/>
            </w:pPr>
            <w:r w:rsidRPr="002E306D">
              <w:t>GRM2195C1H752JA01D</w:t>
            </w:r>
          </w:p>
        </w:tc>
        <w:tc>
          <w:tcPr>
            <w:tcW w:w="521" w:type="pct"/>
            <w:shd w:val="clear" w:color="auto" w:fill="auto"/>
            <w:noWrap/>
            <w:vAlign w:val="bottom"/>
            <w:hideMark/>
          </w:tcPr>
          <w:p w:rsidR="00B0521F" w:rsidRPr="002E306D" w:rsidRDefault="00B0521F" w:rsidP="00B0521F">
            <w:pPr>
              <w:pStyle w:val="SDText"/>
            </w:pPr>
            <w:r w:rsidRPr="002E306D">
              <w:t>805</w:t>
            </w:r>
          </w:p>
        </w:tc>
        <w:tc>
          <w:tcPr>
            <w:tcW w:w="521" w:type="pct"/>
            <w:shd w:val="clear" w:color="auto" w:fill="auto"/>
            <w:noWrap/>
            <w:vAlign w:val="bottom"/>
            <w:hideMark/>
          </w:tcPr>
          <w:p w:rsidR="00B0521F" w:rsidRPr="002E306D" w:rsidRDefault="00B0521F" w:rsidP="00B0521F">
            <w:pPr>
              <w:pStyle w:val="SDText"/>
            </w:pPr>
            <w:r w:rsidRPr="002E306D">
              <w:t>1</w:t>
            </w:r>
          </w:p>
        </w:tc>
        <w:tc>
          <w:tcPr>
            <w:tcW w:w="730" w:type="pct"/>
            <w:shd w:val="clear" w:color="auto" w:fill="auto"/>
            <w:noWrap/>
            <w:vAlign w:val="bottom"/>
            <w:hideMark/>
          </w:tcPr>
          <w:p w:rsidR="00B0521F" w:rsidRPr="002E306D" w:rsidRDefault="00B0521F" w:rsidP="00B0521F">
            <w:pPr>
              <w:pStyle w:val="SDText"/>
            </w:pPr>
            <w:r w:rsidRPr="002E306D">
              <w:t>1</w:t>
            </w:r>
          </w:p>
        </w:tc>
        <w:tc>
          <w:tcPr>
            <w:tcW w:w="834" w:type="pct"/>
            <w:shd w:val="clear" w:color="auto" w:fill="auto"/>
            <w:noWrap/>
            <w:vAlign w:val="bottom"/>
            <w:hideMark/>
          </w:tcPr>
          <w:p w:rsidR="00B0521F" w:rsidRPr="002E306D" w:rsidRDefault="00B0521F" w:rsidP="00B0521F">
            <w:pPr>
              <w:pStyle w:val="SDText"/>
            </w:pPr>
            <w:r w:rsidRPr="002E306D">
              <w:t>1</w:t>
            </w:r>
          </w:p>
        </w:tc>
        <w:tc>
          <w:tcPr>
            <w:tcW w:w="835" w:type="pct"/>
            <w:shd w:val="clear" w:color="auto" w:fill="auto"/>
            <w:noWrap/>
            <w:vAlign w:val="bottom"/>
            <w:hideMark/>
          </w:tcPr>
          <w:p w:rsidR="00B0521F" w:rsidRPr="002E306D" w:rsidRDefault="00B0521F" w:rsidP="00B0521F">
            <w:pPr>
              <w:pStyle w:val="SDText"/>
            </w:pPr>
            <w:r w:rsidRPr="002E306D">
              <w:t xml:space="preserve">$0.29 </w:t>
            </w:r>
          </w:p>
        </w:tc>
        <w:tc>
          <w:tcPr>
            <w:tcW w:w="622" w:type="pct"/>
            <w:shd w:val="clear" w:color="auto" w:fill="auto"/>
            <w:noWrap/>
            <w:vAlign w:val="bottom"/>
            <w:hideMark/>
          </w:tcPr>
          <w:p w:rsidR="00B0521F" w:rsidRPr="002E306D" w:rsidRDefault="00B0521F" w:rsidP="00B0521F">
            <w:pPr>
              <w:pStyle w:val="SDText"/>
            </w:pPr>
            <w:r w:rsidRPr="002E306D">
              <w:t xml:space="preserve">$0.29 </w:t>
            </w:r>
          </w:p>
        </w:tc>
      </w:tr>
      <w:tr w:rsidR="00B0521F" w:rsidRPr="002E306D" w:rsidTr="00B0521F">
        <w:trPr>
          <w:trHeight w:val="339"/>
          <w:jc w:val="center"/>
        </w:trPr>
        <w:tc>
          <w:tcPr>
            <w:tcW w:w="937" w:type="pct"/>
            <w:shd w:val="clear" w:color="auto" w:fill="auto"/>
            <w:noWrap/>
            <w:vAlign w:val="bottom"/>
            <w:hideMark/>
          </w:tcPr>
          <w:p w:rsidR="00B0521F" w:rsidRPr="002E306D" w:rsidRDefault="00B0521F" w:rsidP="00B0521F">
            <w:pPr>
              <w:pStyle w:val="SDText"/>
            </w:pPr>
            <w:r w:rsidRPr="002E306D">
              <w:t>C0603C104K5RACTU</w:t>
            </w:r>
          </w:p>
        </w:tc>
        <w:tc>
          <w:tcPr>
            <w:tcW w:w="521" w:type="pct"/>
            <w:shd w:val="clear" w:color="auto" w:fill="auto"/>
            <w:noWrap/>
            <w:vAlign w:val="bottom"/>
            <w:hideMark/>
          </w:tcPr>
          <w:p w:rsidR="00B0521F" w:rsidRPr="002E306D" w:rsidRDefault="00B0521F" w:rsidP="00B0521F">
            <w:pPr>
              <w:pStyle w:val="SDText"/>
            </w:pPr>
            <w:r w:rsidRPr="002E306D">
              <w:t>603</w:t>
            </w:r>
          </w:p>
        </w:tc>
        <w:tc>
          <w:tcPr>
            <w:tcW w:w="521" w:type="pct"/>
            <w:shd w:val="clear" w:color="auto" w:fill="auto"/>
            <w:noWrap/>
            <w:vAlign w:val="bottom"/>
            <w:hideMark/>
          </w:tcPr>
          <w:p w:rsidR="00B0521F" w:rsidRPr="002E306D" w:rsidRDefault="00B0521F" w:rsidP="00B0521F">
            <w:pPr>
              <w:pStyle w:val="SDText"/>
            </w:pPr>
            <w:r w:rsidRPr="002E306D">
              <w:t>1</w:t>
            </w:r>
          </w:p>
        </w:tc>
        <w:tc>
          <w:tcPr>
            <w:tcW w:w="730" w:type="pct"/>
            <w:shd w:val="clear" w:color="auto" w:fill="auto"/>
            <w:noWrap/>
            <w:vAlign w:val="bottom"/>
            <w:hideMark/>
          </w:tcPr>
          <w:p w:rsidR="00B0521F" w:rsidRPr="002E306D" w:rsidRDefault="00B0521F" w:rsidP="00B0521F">
            <w:pPr>
              <w:pStyle w:val="SDText"/>
            </w:pPr>
            <w:r w:rsidRPr="002E306D">
              <w:t>1</w:t>
            </w:r>
          </w:p>
        </w:tc>
        <w:tc>
          <w:tcPr>
            <w:tcW w:w="834" w:type="pct"/>
            <w:shd w:val="clear" w:color="auto" w:fill="auto"/>
            <w:noWrap/>
            <w:vAlign w:val="bottom"/>
            <w:hideMark/>
          </w:tcPr>
          <w:p w:rsidR="00B0521F" w:rsidRPr="002E306D" w:rsidRDefault="00B0521F" w:rsidP="00B0521F">
            <w:pPr>
              <w:pStyle w:val="SDText"/>
            </w:pPr>
            <w:r w:rsidRPr="002E306D">
              <w:t>1</w:t>
            </w:r>
          </w:p>
        </w:tc>
        <w:tc>
          <w:tcPr>
            <w:tcW w:w="835" w:type="pct"/>
            <w:shd w:val="clear" w:color="auto" w:fill="auto"/>
            <w:noWrap/>
            <w:vAlign w:val="bottom"/>
            <w:hideMark/>
          </w:tcPr>
          <w:p w:rsidR="00B0521F" w:rsidRPr="002E306D" w:rsidRDefault="00B0521F" w:rsidP="00B0521F">
            <w:pPr>
              <w:pStyle w:val="SDText"/>
            </w:pPr>
            <w:r w:rsidRPr="002E306D">
              <w:t xml:space="preserve">$0.10 </w:t>
            </w:r>
          </w:p>
        </w:tc>
        <w:tc>
          <w:tcPr>
            <w:tcW w:w="622" w:type="pct"/>
            <w:shd w:val="clear" w:color="auto" w:fill="auto"/>
            <w:noWrap/>
            <w:vAlign w:val="bottom"/>
            <w:hideMark/>
          </w:tcPr>
          <w:p w:rsidR="00B0521F" w:rsidRPr="002E306D" w:rsidRDefault="00B0521F" w:rsidP="00B0521F">
            <w:pPr>
              <w:pStyle w:val="SDText"/>
            </w:pPr>
            <w:r w:rsidRPr="002E306D">
              <w:t xml:space="preserve">$0.10 </w:t>
            </w:r>
          </w:p>
        </w:tc>
      </w:tr>
      <w:tr w:rsidR="00B0521F" w:rsidRPr="002E306D" w:rsidTr="00B0521F">
        <w:trPr>
          <w:trHeight w:val="339"/>
          <w:jc w:val="center"/>
        </w:trPr>
        <w:tc>
          <w:tcPr>
            <w:tcW w:w="937" w:type="pct"/>
            <w:shd w:val="clear" w:color="auto" w:fill="auto"/>
            <w:noWrap/>
            <w:vAlign w:val="bottom"/>
            <w:hideMark/>
          </w:tcPr>
          <w:p w:rsidR="00B0521F" w:rsidRPr="002E306D" w:rsidRDefault="00B0521F" w:rsidP="00B0521F">
            <w:pPr>
              <w:pStyle w:val="SDText"/>
            </w:pPr>
            <w:r w:rsidRPr="002E306D">
              <w:lastRenderedPageBreak/>
              <w:t>TPSE477M010R0045</w:t>
            </w:r>
          </w:p>
        </w:tc>
        <w:tc>
          <w:tcPr>
            <w:tcW w:w="521" w:type="pct"/>
            <w:shd w:val="clear" w:color="auto" w:fill="auto"/>
            <w:noWrap/>
            <w:vAlign w:val="bottom"/>
            <w:hideMark/>
          </w:tcPr>
          <w:p w:rsidR="00B0521F" w:rsidRPr="002E306D" w:rsidRDefault="00B0521F" w:rsidP="00B0521F">
            <w:pPr>
              <w:pStyle w:val="SDText"/>
            </w:pPr>
            <w:r w:rsidRPr="002E306D">
              <w:t>7343-43</w:t>
            </w:r>
          </w:p>
        </w:tc>
        <w:tc>
          <w:tcPr>
            <w:tcW w:w="521" w:type="pct"/>
            <w:shd w:val="clear" w:color="auto" w:fill="auto"/>
            <w:noWrap/>
            <w:vAlign w:val="bottom"/>
            <w:hideMark/>
          </w:tcPr>
          <w:p w:rsidR="00B0521F" w:rsidRPr="002E306D" w:rsidRDefault="00B0521F" w:rsidP="00B0521F">
            <w:pPr>
              <w:pStyle w:val="SDText"/>
            </w:pPr>
            <w:r w:rsidRPr="002E306D">
              <w:t>3</w:t>
            </w:r>
          </w:p>
        </w:tc>
        <w:tc>
          <w:tcPr>
            <w:tcW w:w="730" w:type="pct"/>
            <w:shd w:val="clear" w:color="auto" w:fill="auto"/>
            <w:noWrap/>
            <w:vAlign w:val="bottom"/>
            <w:hideMark/>
          </w:tcPr>
          <w:p w:rsidR="00B0521F" w:rsidRPr="002E306D" w:rsidRDefault="00B0521F" w:rsidP="00B0521F">
            <w:pPr>
              <w:pStyle w:val="SDText"/>
            </w:pPr>
            <w:r w:rsidRPr="002E306D">
              <w:t>1</w:t>
            </w:r>
          </w:p>
        </w:tc>
        <w:tc>
          <w:tcPr>
            <w:tcW w:w="834" w:type="pct"/>
            <w:shd w:val="clear" w:color="auto" w:fill="auto"/>
            <w:noWrap/>
            <w:vAlign w:val="bottom"/>
            <w:hideMark/>
          </w:tcPr>
          <w:p w:rsidR="00B0521F" w:rsidRPr="002E306D" w:rsidRDefault="00B0521F" w:rsidP="00B0521F">
            <w:pPr>
              <w:pStyle w:val="SDText"/>
            </w:pPr>
            <w:r w:rsidRPr="002E306D">
              <w:t>3</w:t>
            </w:r>
          </w:p>
        </w:tc>
        <w:tc>
          <w:tcPr>
            <w:tcW w:w="835" w:type="pct"/>
            <w:shd w:val="clear" w:color="auto" w:fill="auto"/>
            <w:noWrap/>
            <w:vAlign w:val="bottom"/>
            <w:hideMark/>
          </w:tcPr>
          <w:p w:rsidR="00B0521F" w:rsidRPr="002E306D" w:rsidRDefault="00B0521F" w:rsidP="00B0521F">
            <w:pPr>
              <w:pStyle w:val="SDText"/>
            </w:pPr>
            <w:r w:rsidRPr="002E306D">
              <w:t xml:space="preserve">$8.56 </w:t>
            </w:r>
          </w:p>
        </w:tc>
        <w:tc>
          <w:tcPr>
            <w:tcW w:w="622" w:type="pct"/>
            <w:shd w:val="clear" w:color="auto" w:fill="auto"/>
            <w:noWrap/>
            <w:vAlign w:val="bottom"/>
            <w:hideMark/>
          </w:tcPr>
          <w:p w:rsidR="00B0521F" w:rsidRPr="002E306D" w:rsidRDefault="00B0521F" w:rsidP="00B0521F">
            <w:pPr>
              <w:pStyle w:val="SDText"/>
            </w:pPr>
            <w:r w:rsidRPr="002E306D">
              <w:t xml:space="preserve">$25.68 </w:t>
            </w:r>
          </w:p>
        </w:tc>
      </w:tr>
      <w:tr w:rsidR="00B0521F" w:rsidRPr="002E306D" w:rsidTr="00B0521F">
        <w:trPr>
          <w:trHeight w:val="339"/>
          <w:jc w:val="center"/>
        </w:trPr>
        <w:tc>
          <w:tcPr>
            <w:tcW w:w="937" w:type="pct"/>
            <w:shd w:val="clear" w:color="auto" w:fill="auto"/>
            <w:noWrap/>
            <w:vAlign w:val="bottom"/>
            <w:hideMark/>
          </w:tcPr>
          <w:p w:rsidR="00B0521F" w:rsidRPr="002E306D" w:rsidRDefault="00B0521F" w:rsidP="00B0521F">
            <w:pPr>
              <w:pStyle w:val="SDText"/>
            </w:pPr>
            <w:r w:rsidRPr="002E306D">
              <w:t>SL44-E3/57T</w:t>
            </w:r>
          </w:p>
        </w:tc>
        <w:tc>
          <w:tcPr>
            <w:tcW w:w="521" w:type="pct"/>
            <w:shd w:val="clear" w:color="auto" w:fill="auto"/>
            <w:noWrap/>
            <w:vAlign w:val="bottom"/>
            <w:hideMark/>
          </w:tcPr>
          <w:p w:rsidR="00B0521F" w:rsidRPr="002E306D" w:rsidRDefault="00B0521F" w:rsidP="00B0521F">
            <w:pPr>
              <w:pStyle w:val="SDText"/>
            </w:pPr>
            <w:r w:rsidRPr="002E306D">
              <w:t>SMC</w:t>
            </w:r>
          </w:p>
        </w:tc>
        <w:tc>
          <w:tcPr>
            <w:tcW w:w="521" w:type="pct"/>
            <w:shd w:val="clear" w:color="auto" w:fill="auto"/>
            <w:noWrap/>
            <w:vAlign w:val="bottom"/>
            <w:hideMark/>
          </w:tcPr>
          <w:p w:rsidR="00B0521F" w:rsidRPr="002E306D" w:rsidRDefault="00B0521F" w:rsidP="00B0521F">
            <w:pPr>
              <w:pStyle w:val="SDText"/>
            </w:pPr>
            <w:r w:rsidRPr="002E306D">
              <w:t>1</w:t>
            </w:r>
          </w:p>
        </w:tc>
        <w:tc>
          <w:tcPr>
            <w:tcW w:w="730" w:type="pct"/>
            <w:shd w:val="clear" w:color="auto" w:fill="auto"/>
            <w:noWrap/>
            <w:vAlign w:val="bottom"/>
            <w:hideMark/>
          </w:tcPr>
          <w:p w:rsidR="00B0521F" w:rsidRPr="002E306D" w:rsidRDefault="00B0521F" w:rsidP="00B0521F">
            <w:pPr>
              <w:pStyle w:val="SDText"/>
            </w:pPr>
            <w:r w:rsidRPr="002E306D">
              <w:t>1</w:t>
            </w:r>
          </w:p>
        </w:tc>
        <w:tc>
          <w:tcPr>
            <w:tcW w:w="834" w:type="pct"/>
            <w:shd w:val="clear" w:color="auto" w:fill="auto"/>
            <w:noWrap/>
            <w:vAlign w:val="bottom"/>
            <w:hideMark/>
          </w:tcPr>
          <w:p w:rsidR="00B0521F" w:rsidRPr="002E306D" w:rsidRDefault="00B0521F" w:rsidP="00B0521F">
            <w:pPr>
              <w:pStyle w:val="SDText"/>
            </w:pPr>
            <w:r w:rsidRPr="002E306D">
              <w:t>1</w:t>
            </w:r>
          </w:p>
        </w:tc>
        <w:tc>
          <w:tcPr>
            <w:tcW w:w="835" w:type="pct"/>
            <w:shd w:val="clear" w:color="auto" w:fill="auto"/>
            <w:noWrap/>
            <w:vAlign w:val="bottom"/>
            <w:hideMark/>
          </w:tcPr>
          <w:p w:rsidR="00B0521F" w:rsidRPr="002E306D" w:rsidRDefault="00B0521F" w:rsidP="00B0521F">
            <w:pPr>
              <w:pStyle w:val="SDText"/>
            </w:pPr>
            <w:r w:rsidRPr="002E306D">
              <w:t xml:space="preserve">$0.78 </w:t>
            </w:r>
          </w:p>
        </w:tc>
        <w:tc>
          <w:tcPr>
            <w:tcW w:w="622" w:type="pct"/>
            <w:shd w:val="clear" w:color="auto" w:fill="auto"/>
            <w:noWrap/>
            <w:vAlign w:val="bottom"/>
            <w:hideMark/>
          </w:tcPr>
          <w:p w:rsidR="00B0521F" w:rsidRPr="002E306D" w:rsidRDefault="00B0521F" w:rsidP="00B0521F">
            <w:pPr>
              <w:pStyle w:val="SDText"/>
            </w:pPr>
            <w:r w:rsidRPr="002E306D">
              <w:t xml:space="preserve">$0.78 </w:t>
            </w:r>
          </w:p>
        </w:tc>
      </w:tr>
      <w:tr w:rsidR="00B0521F" w:rsidRPr="002E306D" w:rsidTr="00B0521F">
        <w:trPr>
          <w:trHeight w:val="339"/>
          <w:jc w:val="center"/>
        </w:trPr>
        <w:tc>
          <w:tcPr>
            <w:tcW w:w="937" w:type="pct"/>
            <w:shd w:val="clear" w:color="auto" w:fill="auto"/>
            <w:noWrap/>
            <w:vAlign w:val="bottom"/>
            <w:hideMark/>
          </w:tcPr>
          <w:p w:rsidR="00B0521F" w:rsidRPr="002E306D" w:rsidRDefault="00B0521F" w:rsidP="00B0521F">
            <w:pPr>
              <w:pStyle w:val="SDText"/>
            </w:pPr>
            <w:r w:rsidRPr="002E306D">
              <w:t>ERJ-6ENF2263V</w:t>
            </w:r>
          </w:p>
        </w:tc>
        <w:tc>
          <w:tcPr>
            <w:tcW w:w="521" w:type="pct"/>
            <w:shd w:val="clear" w:color="auto" w:fill="auto"/>
            <w:noWrap/>
            <w:vAlign w:val="bottom"/>
            <w:hideMark/>
          </w:tcPr>
          <w:p w:rsidR="00B0521F" w:rsidRPr="002E306D" w:rsidRDefault="00B0521F" w:rsidP="00B0521F">
            <w:pPr>
              <w:pStyle w:val="SDText"/>
            </w:pPr>
            <w:r w:rsidRPr="002E306D">
              <w:t>805</w:t>
            </w:r>
          </w:p>
        </w:tc>
        <w:tc>
          <w:tcPr>
            <w:tcW w:w="521" w:type="pct"/>
            <w:shd w:val="clear" w:color="auto" w:fill="auto"/>
            <w:noWrap/>
            <w:vAlign w:val="bottom"/>
            <w:hideMark/>
          </w:tcPr>
          <w:p w:rsidR="00B0521F" w:rsidRPr="002E306D" w:rsidRDefault="00B0521F" w:rsidP="00B0521F">
            <w:pPr>
              <w:pStyle w:val="SDText"/>
            </w:pPr>
            <w:r w:rsidRPr="002E306D">
              <w:t>1</w:t>
            </w:r>
          </w:p>
        </w:tc>
        <w:tc>
          <w:tcPr>
            <w:tcW w:w="730" w:type="pct"/>
            <w:shd w:val="clear" w:color="auto" w:fill="auto"/>
            <w:noWrap/>
            <w:vAlign w:val="bottom"/>
            <w:hideMark/>
          </w:tcPr>
          <w:p w:rsidR="00B0521F" w:rsidRPr="002E306D" w:rsidRDefault="00B0521F" w:rsidP="00B0521F">
            <w:pPr>
              <w:pStyle w:val="SDText"/>
            </w:pPr>
            <w:r w:rsidRPr="002E306D">
              <w:t>1</w:t>
            </w:r>
          </w:p>
        </w:tc>
        <w:tc>
          <w:tcPr>
            <w:tcW w:w="834" w:type="pct"/>
            <w:shd w:val="clear" w:color="auto" w:fill="auto"/>
            <w:noWrap/>
            <w:vAlign w:val="bottom"/>
            <w:hideMark/>
          </w:tcPr>
          <w:p w:rsidR="00B0521F" w:rsidRPr="002E306D" w:rsidRDefault="00B0521F" w:rsidP="00B0521F">
            <w:pPr>
              <w:pStyle w:val="SDText"/>
            </w:pPr>
            <w:r w:rsidRPr="002E306D">
              <w:t>1</w:t>
            </w:r>
          </w:p>
        </w:tc>
        <w:tc>
          <w:tcPr>
            <w:tcW w:w="835" w:type="pct"/>
            <w:shd w:val="clear" w:color="auto" w:fill="auto"/>
            <w:noWrap/>
            <w:vAlign w:val="bottom"/>
            <w:hideMark/>
          </w:tcPr>
          <w:p w:rsidR="00B0521F" w:rsidRPr="002E306D" w:rsidRDefault="00B0521F" w:rsidP="00B0521F">
            <w:pPr>
              <w:pStyle w:val="SDText"/>
            </w:pPr>
            <w:r w:rsidRPr="002E306D">
              <w:t xml:space="preserve">$0.10 </w:t>
            </w:r>
          </w:p>
        </w:tc>
        <w:tc>
          <w:tcPr>
            <w:tcW w:w="622" w:type="pct"/>
            <w:shd w:val="clear" w:color="auto" w:fill="auto"/>
            <w:noWrap/>
            <w:vAlign w:val="bottom"/>
            <w:hideMark/>
          </w:tcPr>
          <w:p w:rsidR="00B0521F" w:rsidRPr="002E306D" w:rsidRDefault="00B0521F" w:rsidP="00B0521F">
            <w:pPr>
              <w:pStyle w:val="SDText"/>
            </w:pPr>
            <w:r w:rsidRPr="002E306D">
              <w:t xml:space="preserve">$0.10 </w:t>
            </w:r>
          </w:p>
        </w:tc>
      </w:tr>
      <w:tr w:rsidR="00B0521F" w:rsidRPr="002E306D" w:rsidTr="00B0521F">
        <w:trPr>
          <w:trHeight w:val="339"/>
          <w:jc w:val="center"/>
        </w:trPr>
        <w:tc>
          <w:tcPr>
            <w:tcW w:w="937" w:type="pct"/>
            <w:shd w:val="clear" w:color="auto" w:fill="auto"/>
            <w:noWrap/>
            <w:vAlign w:val="bottom"/>
            <w:hideMark/>
          </w:tcPr>
          <w:p w:rsidR="00B0521F" w:rsidRPr="002E306D" w:rsidRDefault="00B0521F" w:rsidP="00B0521F">
            <w:pPr>
              <w:pStyle w:val="SDText"/>
            </w:pPr>
            <w:r w:rsidRPr="002E306D">
              <w:t>CRCW0402100RFKED</w:t>
            </w:r>
          </w:p>
        </w:tc>
        <w:tc>
          <w:tcPr>
            <w:tcW w:w="521" w:type="pct"/>
            <w:shd w:val="clear" w:color="auto" w:fill="auto"/>
            <w:noWrap/>
            <w:vAlign w:val="bottom"/>
            <w:hideMark/>
          </w:tcPr>
          <w:p w:rsidR="00B0521F" w:rsidRPr="002E306D" w:rsidRDefault="00B0521F" w:rsidP="00B0521F">
            <w:pPr>
              <w:pStyle w:val="SDText"/>
            </w:pPr>
            <w:r w:rsidRPr="002E306D">
              <w:t>402</w:t>
            </w:r>
          </w:p>
        </w:tc>
        <w:tc>
          <w:tcPr>
            <w:tcW w:w="521" w:type="pct"/>
            <w:shd w:val="clear" w:color="auto" w:fill="auto"/>
            <w:noWrap/>
            <w:vAlign w:val="bottom"/>
            <w:hideMark/>
          </w:tcPr>
          <w:p w:rsidR="00B0521F" w:rsidRPr="002E306D" w:rsidRDefault="00B0521F" w:rsidP="00B0521F">
            <w:pPr>
              <w:pStyle w:val="SDText"/>
            </w:pPr>
            <w:r w:rsidRPr="002E306D">
              <w:t>1</w:t>
            </w:r>
          </w:p>
        </w:tc>
        <w:tc>
          <w:tcPr>
            <w:tcW w:w="730" w:type="pct"/>
            <w:shd w:val="clear" w:color="auto" w:fill="auto"/>
            <w:noWrap/>
            <w:vAlign w:val="bottom"/>
            <w:hideMark/>
          </w:tcPr>
          <w:p w:rsidR="00B0521F" w:rsidRPr="002E306D" w:rsidRDefault="00B0521F" w:rsidP="00B0521F">
            <w:pPr>
              <w:pStyle w:val="SDText"/>
            </w:pPr>
            <w:r w:rsidRPr="002E306D">
              <w:t>10</w:t>
            </w:r>
          </w:p>
        </w:tc>
        <w:tc>
          <w:tcPr>
            <w:tcW w:w="834" w:type="pct"/>
            <w:shd w:val="clear" w:color="auto" w:fill="auto"/>
            <w:noWrap/>
            <w:vAlign w:val="bottom"/>
            <w:hideMark/>
          </w:tcPr>
          <w:p w:rsidR="00B0521F" w:rsidRPr="002E306D" w:rsidRDefault="00B0521F" w:rsidP="00B0521F">
            <w:pPr>
              <w:pStyle w:val="SDText"/>
            </w:pPr>
            <w:r w:rsidRPr="002E306D">
              <w:t>10</w:t>
            </w:r>
          </w:p>
        </w:tc>
        <w:tc>
          <w:tcPr>
            <w:tcW w:w="835" w:type="pct"/>
            <w:shd w:val="clear" w:color="auto" w:fill="auto"/>
            <w:noWrap/>
            <w:vAlign w:val="bottom"/>
            <w:hideMark/>
          </w:tcPr>
          <w:p w:rsidR="00B0521F" w:rsidRPr="002E306D" w:rsidRDefault="00B0521F" w:rsidP="00B0521F">
            <w:pPr>
              <w:pStyle w:val="SDText"/>
            </w:pPr>
            <w:r w:rsidRPr="002E306D">
              <w:t xml:space="preserve">$0.08 </w:t>
            </w:r>
          </w:p>
        </w:tc>
        <w:tc>
          <w:tcPr>
            <w:tcW w:w="622" w:type="pct"/>
            <w:shd w:val="clear" w:color="auto" w:fill="auto"/>
            <w:noWrap/>
            <w:vAlign w:val="bottom"/>
            <w:hideMark/>
          </w:tcPr>
          <w:p w:rsidR="00B0521F" w:rsidRPr="002E306D" w:rsidRDefault="00B0521F" w:rsidP="00B0521F">
            <w:pPr>
              <w:pStyle w:val="SDText"/>
            </w:pPr>
            <w:r w:rsidRPr="002E306D">
              <w:t xml:space="preserve">$0.80 </w:t>
            </w:r>
          </w:p>
        </w:tc>
      </w:tr>
      <w:tr w:rsidR="00B0521F" w:rsidRPr="002E306D" w:rsidTr="00B0521F">
        <w:trPr>
          <w:trHeight w:val="339"/>
          <w:jc w:val="center"/>
        </w:trPr>
        <w:tc>
          <w:tcPr>
            <w:tcW w:w="937" w:type="pct"/>
            <w:shd w:val="clear" w:color="auto" w:fill="auto"/>
            <w:noWrap/>
            <w:vAlign w:val="bottom"/>
            <w:hideMark/>
          </w:tcPr>
          <w:p w:rsidR="00B0521F" w:rsidRPr="002E306D" w:rsidRDefault="00B0521F" w:rsidP="00B0521F">
            <w:pPr>
              <w:pStyle w:val="SDText"/>
            </w:pPr>
            <w:r w:rsidRPr="002E306D">
              <w:t>CSD18563Q5A</w:t>
            </w:r>
          </w:p>
        </w:tc>
        <w:tc>
          <w:tcPr>
            <w:tcW w:w="521" w:type="pct"/>
            <w:shd w:val="clear" w:color="auto" w:fill="auto"/>
            <w:noWrap/>
            <w:vAlign w:val="bottom"/>
            <w:hideMark/>
          </w:tcPr>
          <w:p w:rsidR="00B0521F" w:rsidRPr="002E306D" w:rsidRDefault="00B0521F" w:rsidP="00B0521F">
            <w:pPr>
              <w:pStyle w:val="SDText"/>
            </w:pPr>
            <w:r w:rsidRPr="002E306D">
              <w:t>TRANS_NexFET_Q5A</w:t>
            </w:r>
          </w:p>
        </w:tc>
        <w:tc>
          <w:tcPr>
            <w:tcW w:w="521" w:type="pct"/>
            <w:shd w:val="clear" w:color="auto" w:fill="auto"/>
            <w:noWrap/>
            <w:vAlign w:val="bottom"/>
            <w:hideMark/>
          </w:tcPr>
          <w:p w:rsidR="00B0521F" w:rsidRPr="002E306D" w:rsidRDefault="00B0521F" w:rsidP="00B0521F">
            <w:pPr>
              <w:pStyle w:val="SDText"/>
            </w:pPr>
            <w:r w:rsidRPr="002E306D">
              <w:t>1</w:t>
            </w:r>
          </w:p>
        </w:tc>
        <w:tc>
          <w:tcPr>
            <w:tcW w:w="730" w:type="pct"/>
            <w:shd w:val="clear" w:color="auto" w:fill="auto"/>
            <w:noWrap/>
            <w:vAlign w:val="bottom"/>
            <w:hideMark/>
          </w:tcPr>
          <w:p w:rsidR="00B0521F" w:rsidRPr="002E306D" w:rsidRDefault="00B0521F" w:rsidP="00B0521F">
            <w:pPr>
              <w:pStyle w:val="SDText"/>
            </w:pPr>
            <w:r w:rsidRPr="002E306D">
              <w:t>1</w:t>
            </w:r>
          </w:p>
        </w:tc>
        <w:tc>
          <w:tcPr>
            <w:tcW w:w="834" w:type="pct"/>
            <w:shd w:val="clear" w:color="auto" w:fill="auto"/>
            <w:noWrap/>
            <w:vAlign w:val="bottom"/>
            <w:hideMark/>
          </w:tcPr>
          <w:p w:rsidR="00B0521F" w:rsidRPr="002E306D" w:rsidRDefault="00B0521F" w:rsidP="00B0521F">
            <w:pPr>
              <w:pStyle w:val="SDText"/>
            </w:pPr>
            <w:r w:rsidRPr="002E306D">
              <w:t>1</w:t>
            </w:r>
          </w:p>
        </w:tc>
        <w:tc>
          <w:tcPr>
            <w:tcW w:w="835" w:type="pct"/>
            <w:shd w:val="clear" w:color="auto" w:fill="auto"/>
            <w:noWrap/>
            <w:vAlign w:val="bottom"/>
            <w:hideMark/>
          </w:tcPr>
          <w:p w:rsidR="00B0521F" w:rsidRPr="002E306D" w:rsidRDefault="00B0521F" w:rsidP="00B0521F">
            <w:pPr>
              <w:pStyle w:val="SDText"/>
            </w:pPr>
            <w:r w:rsidRPr="002E306D">
              <w:t xml:space="preserve">$1.64 </w:t>
            </w:r>
          </w:p>
        </w:tc>
        <w:tc>
          <w:tcPr>
            <w:tcW w:w="622" w:type="pct"/>
            <w:shd w:val="clear" w:color="auto" w:fill="auto"/>
            <w:noWrap/>
            <w:vAlign w:val="bottom"/>
            <w:hideMark/>
          </w:tcPr>
          <w:p w:rsidR="00B0521F" w:rsidRPr="002E306D" w:rsidRDefault="00B0521F" w:rsidP="00B0521F">
            <w:pPr>
              <w:pStyle w:val="SDText"/>
            </w:pPr>
            <w:r w:rsidRPr="002E306D">
              <w:t xml:space="preserve">$1.64 </w:t>
            </w:r>
          </w:p>
        </w:tc>
      </w:tr>
      <w:tr w:rsidR="00B0521F" w:rsidRPr="002E306D" w:rsidTr="00B0521F">
        <w:trPr>
          <w:trHeight w:val="339"/>
          <w:jc w:val="center"/>
        </w:trPr>
        <w:tc>
          <w:tcPr>
            <w:tcW w:w="937" w:type="pct"/>
            <w:shd w:val="clear" w:color="auto" w:fill="auto"/>
            <w:noWrap/>
            <w:vAlign w:val="bottom"/>
            <w:hideMark/>
          </w:tcPr>
          <w:p w:rsidR="00B0521F" w:rsidRPr="002E306D" w:rsidRDefault="00B0521F" w:rsidP="00B0521F">
            <w:pPr>
              <w:pStyle w:val="SDText"/>
            </w:pPr>
            <w:r w:rsidRPr="002E306D">
              <w:t>LM3488MMX/NOPB</w:t>
            </w:r>
          </w:p>
        </w:tc>
        <w:tc>
          <w:tcPr>
            <w:tcW w:w="521" w:type="pct"/>
            <w:shd w:val="clear" w:color="auto" w:fill="auto"/>
            <w:noWrap/>
            <w:vAlign w:val="bottom"/>
            <w:hideMark/>
          </w:tcPr>
          <w:p w:rsidR="00B0521F" w:rsidRPr="002E306D" w:rsidRDefault="00B0521F" w:rsidP="00B0521F">
            <w:pPr>
              <w:pStyle w:val="SDText"/>
            </w:pPr>
            <w:r w:rsidRPr="002E306D">
              <w:t>MUA08A</w:t>
            </w:r>
          </w:p>
        </w:tc>
        <w:tc>
          <w:tcPr>
            <w:tcW w:w="521" w:type="pct"/>
            <w:shd w:val="clear" w:color="auto" w:fill="auto"/>
            <w:noWrap/>
            <w:vAlign w:val="bottom"/>
            <w:hideMark/>
          </w:tcPr>
          <w:p w:rsidR="00B0521F" w:rsidRPr="002E306D" w:rsidRDefault="00B0521F" w:rsidP="00B0521F">
            <w:pPr>
              <w:pStyle w:val="SDText"/>
            </w:pPr>
            <w:r w:rsidRPr="002E306D">
              <w:t>1</w:t>
            </w:r>
          </w:p>
        </w:tc>
        <w:tc>
          <w:tcPr>
            <w:tcW w:w="730" w:type="pct"/>
            <w:shd w:val="clear" w:color="auto" w:fill="auto"/>
            <w:noWrap/>
            <w:vAlign w:val="bottom"/>
            <w:hideMark/>
          </w:tcPr>
          <w:p w:rsidR="00B0521F" w:rsidRPr="002E306D" w:rsidRDefault="00B0521F" w:rsidP="00B0521F">
            <w:pPr>
              <w:pStyle w:val="SDText"/>
            </w:pPr>
            <w:r w:rsidRPr="002E306D">
              <w:t>1</w:t>
            </w:r>
          </w:p>
        </w:tc>
        <w:tc>
          <w:tcPr>
            <w:tcW w:w="834" w:type="pct"/>
            <w:shd w:val="clear" w:color="auto" w:fill="auto"/>
            <w:noWrap/>
            <w:vAlign w:val="bottom"/>
            <w:hideMark/>
          </w:tcPr>
          <w:p w:rsidR="00B0521F" w:rsidRPr="002E306D" w:rsidRDefault="00B0521F" w:rsidP="00B0521F">
            <w:pPr>
              <w:pStyle w:val="SDText"/>
            </w:pPr>
            <w:r w:rsidRPr="002E306D">
              <w:t>1</w:t>
            </w:r>
          </w:p>
        </w:tc>
        <w:tc>
          <w:tcPr>
            <w:tcW w:w="835" w:type="pct"/>
            <w:shd w:val="clear" w:color="auto" w:fill="auto"/>
            <w:noWrap/>
            <w:vAlign w:val="bottom"/>
            <w:hideMark/>
          </w:tcPr>
          <w:p w:rsidR="00B0521F" w:rsidRPr="002E306D" w:rsidRDefault="00B0521F" w:rsidP="00B0521F">
            <w:pPr>
              <w:pStyle w:val="SDText"/>
            </w:pPr>
            <w:r w:rsidRPr="002E306D">
              <w:t xml:space="preserve">$2.19 </w:t>
            </w:r>
          </w:p>
        </w:tc>
        <w:tc>
          <w:tcPr>
            <w:tcW w:w="622" w:type="pct"/>
            <w:shd w:val="clear" w:color="auto" w:fill="auto"/>
            <w:noWrap/>
            <w:vAlign w:val="bottom"/>
            <w:hideMark/>
          </w:tcPr>
          <w:p w:rsidR="00B0521F" w:rsidRPr="002E306D" w:rsidRDefault="00B0521F" w:rsidP="00B0521F">
            <w:pPr>
              <w:pStyle w:val="SDText"/>
            </w:pPr>
            <w:r w:rsidRPr="002E306D">
              <w:t xml:space="preserve">$2.19 </w:t>
            </w:r>
          </w:p>
        </w:tc>
      </w:tr>
      <w:tr w:rsidR="00B0521F" w:rsidRPr="002E306D" w:rsidTr="00B0521F">
        <w:trPr>
          <w:trHeight w:val="339"/>
          <w:jc w:val="center"/>
        </w:trPr>
        <w:tc>
          <w:tcPr>
            <w:tcW w:w="937" w:type="pct"/>
            <w:shd w:val="clear" w:color="auto" w:fill="auto"/>
            <w:noWrap/>
            <w:vAlign w:val="bottom"/>
            <w:hideMark/>
          </w:tcPr>
          <w:p w:rsidR="00B0521F" w:rsidRPr="002E306D" w:rsidRDefault="00B0521F" w:rsidP="00B0521F">
            <w:pPr>
              <w:pStyle w:val="SDText"/>
            </w:pPr>
            <w:r w:rsidRPr="002E306D">
              <w:t>35TQC10M</w:t>
            </w:r>
          </w:p>
        </w:tc>
        <w:tc>
          <w:tcPr>
            <w:tcW w:w="521" w:type="pct"/>
            <w:shd w:val="clear" w:color="auto" w:fill="auto"/>
            <w:noWrap/>
            <w:vAlign w:val="bottom"/>
            <w:hideMark/>
          </w:tcPr>
          <w:p w:rsidR="00B0521F" w:rsidRPr="002E306D" w:rsidRDefault="00B0521F" w:rsidP="00B0521F">
            <w:pPr>
              <w:pStyle w:val="SDText"/>
            </w:pPr>
            <w:r w:rsidRPr="002E306D">
              <w:t>7343-20</w:t>
            </w:r>
          </w:p>
        </w:tc>
        <w:tc>
          <w:tcPr>
            <w:tcW w:w="521" w:type="pct"/>
            <w:shd w:val="clear" w:color="auto" w:fill="auto"/>
            <w:noWrap/>
            <w:vAlign w:val="bottom"/>
            <w:hideMark/>
          </w:tcPr>
          <w:p w:rsidR="00B0521F" w:rsidRPr="002E306D" w:rsidRDefault="00B0521F" w:rsidP="00B0521F">
            <w:pPr>
              <w:pStyle w:val="SDText"/>
            </w:pPr>
            <w:r w:rsidRPr="002E306D">
              <w:t>2</w:t>
            </w:r>
          </w:p>
        </w:tc>
        <w:tc>
          <w:tcPr>
            <w:tcW w:w="730" w:type="pct"/>
            <w:shd w:val="clear" w:color="auto" w:fill="auto"/>
            <w:noWrap/>
            <w:vAlign w:val="bottom"/>
            <w:hideMark/>
          </w:tcPr>
          <w:p w:rsidR="00B0521F" w:rsidRPr="002E306D" w:rsidRDefault="00B0521F" w:rsidP="00B0521F">
            <w:pPr>
              <w:pStyle w:val="SDText"/>
            </w:pPr>
            <w:r w:rsidRPr="002E306D">
              <w:t>1</w:t>
            </w:r>
          </w:p>
        </w:tc>
        <w:tc>
          <w:tcPr>
            <w:tcW w:w="834" w:type="pct"/>
            <w:shd w:val="clear" w:color="auto" w:fill="auto"/>
            <w:noWrap/>
            <w:vAlign w:val="bottom"/>
            <w:hideMark/>
          </w:tcPr>
          <w:p w:rsidR="00B0521F" w:rsidRPr="002E306D" w:rsidRDefault="00B0521F" w:rsidP="00B0521F">
            <w:pPr>
              <w:pStyle w:val="SDText"/>
            </w:pPr>
            <w:r w:rsidRPr="002E306D">
              <w:t>2</w:t>
            </w:r>
          </w:p>
        </w:tc>
        <w:tc>
          <w:tcPr>
            <w:tcW w:w="835" w:type="pct"/>
            <w:shd w:val="clear" w:color="auto" w:fill="auto"/>
            <w:noWrap/>
            <w:vAlign w:val="bottom"/>
            <w:hideMark/>
          </w:tcPr>
          <w:p w:rsidR="00B0521F" w:rsidRPr="002E306D" w:rsidRDefault="00B0521F" w:rsidP="00B0521F">
            <w:pPr>
              <w:pStyle w:val="SDText"/>
            </w:pPr>
            <w:r w:rsidRPr="002E306D">
              <w:t xml:space="preserve">$2.64 </w:t>
            </w:r>
          </w:p>
        </w:tc>
        <w:tc>
          <w:tcPr>
            <w:tcW w:w="622" w:type="pct"/>
            <w:shd w:val="clear" w:color="auto" w:fill="auto"/>
            <w:noWrap/>
            <w:vAlign w:val="bottom"/>
            <w:hideMark/>
          </w:tcPr>
          <w:p w:rsidR="00B0521F" w:rsidRPr="002E306D" w:rsidRDefault="00B0521F" w:rsidP="00B0521F">
            <w:pPr>
              <w:pStyle w:val="SDText"/>
            </w:pPr>
            <w:r w:rsidRPr="002E306D">
              <w:t xml:space="preserve">$5.28 </w:t>
            </w:r>
          </w:p>
        </w:tc>
      </w:tr>
    </w:tbl>
    <w:p w:rsidR="003C550B" w:rsidRPr="002E306D" w:rsidRDefault="003C550B" w:rsidP="00701B3A">
      <w:pPr>
        <w:jc w:val="center"/>
        <w:rPr>
          <w:rFonts w:ascii="Arial" w:hAnsi="Arial" w:cs="Arial"/>
        </w:rPr>
      </w:pPr>
    </w:p>
    <w:p w:rsidR="00B0521F" w:rsidRPr="002E306D" w:rsidRDefault="00701B3A" w:rsidP="00701B3A">
      <w:pPr>
        <w:jc w:val="center"/>
        <w:rPr>
          <w:rFonts w:ascii="Arial" w:hAnsi="Arial" w:cs="Arial"/>
        </w:rPr>
      </w:pPr>
      <w:r w:rsidRPr="002E306D">
        <w:rPr>
          <w:rFonts w:ascii="Arial" w:hAnsi="Arial" w:cs="Arial"/>
        </w:rPr>
        <w:t>Table 7.1.1 – Bill of Materials</w:t>
      </w:r>
    </w:p>
    <w:p w:rsidR="00701B3A" w:rsidRPr="002E306D" w:rsidRDefault="00701B3A" w:rsidP="00701B3A">
      <w:pPr>
        <w:pStyle w:val="SDText"/>
      </w:pPr>
    </w:p>
    <w:p w:rsidR="00701B3A" w:rsidRPr="002E306D" w:rsidRDefault="00B0521F" w:rsidP="00701B3A">
      <w:pPr>
        <w:pStyle w:val="SDH3"/>
      </w:pPr>
      <w:r w:rsidRPr="002E306D">
        <w:t xml:space="preserve">Solar Panels </w:t>
      </w:r>
    </w:p>
    <w:p w:rsidR="00B0521F" w:rsidRPr="002E306D" w:rsidRDefault="00B0521F" w:rsidP="00701B3A">
      <w:pPr>
        <w:pStyle w:val="SDText"/>
      </w:pPr>
      <w:r w:rsidRPr="002E306D">
        <w:t xml:space="preserve">There are many different types of monocrystalline solar panels produced by many vendors. A careful consideration after research of similar products by different manufacturers led to the selection of the 12V, 5W battery by </w:t>
      </w:r>
      <w:proofErr w:type="spellStart"/>
      <w:r w:rsidRPr="002E306D">
        <w:t>Allpower</w:t>
      </w:r>
      <w:proofErr w:type="spellEnd"/>
      <w:r w:rsidRPr="002E306D">
        <w:t>. The product comes in the following specifications:</w:t>
      </w:r>
    </w:p>
    <w:p w:rsidR="00B0521F" w:rsidRPr="002E306D" w:rsidRDefault="00B0521F" w:rsidP="00915C2E">
      <w:pPr>
        <w:pStyle w:val="SDText"/>
        <w:numPr>
          <w:ilvl w:val="0"/>
          <w:numId w:val="23"/>
        </w:numPr>
      </w:pPr>
      <w:r w:rsidRPr="002E306D">
        <w:t xml:space="preserve">Solar Panel: Mono-crystalline silicon 18V,5W </w:t>
      </w:r>
    </w:p>
    <w:p w:rsidR="00B0521F" w:rsidRPr="002E306D" w:rsidRDefault="00B0521F" w:rsidP="00915C2E">
      <w:pPr>
        <w:pStyle w:val="SDText"/>
        <w:numPr>
          <w:ilvl w:val="0"/>
          <w:numId w:val="23"/>
        </w:numPr>
      </w:pPr>
      <w:r w:rsidRPr="002E306D">
        <w:t>The voltage rating is ideal for this project it would provide</w:t>
      </w:r>
    </w:p>
    <w:p w:rsidR="00B0521F" w:rsidRPr="002E306D" w:rsidRDefault="00B0521F" w:rsidP="00915C2E">
      <w:pPr>
        <w:pStyle w:val="SDText"/>
        <w:numPr>
          <w:ilvl w:val="0"/>
          <w:numId w:val="23"/>
        </w:numPr>
      </w:pPr>
      <w:r w:rsidRPr="002E306D">
        <w:t>No-load voltage: 18-23VDC</w:t>
      </w:r>
    </w:p>
    <w:p w:rsidR="00B0521F" w:rsidRPr="002E306D" w:rsidRDefault="00B0521F" w:rsidP="00915C2E">
      <w:pPr>
        <w:pStyle w:val="SDText"/>
        <w:numPr>
          <w:ilvl w:val="0"/>
          <w:numId w:val="23"/>
        </w:numPr>
      </w:pPr>
      <w:r w:rsidRPr="002E306D">
        <w:t>Load voltage: 18V</w:t>
      </w:r>
    </w:p>
    <w:p w:rsidR="00B0521F" w:rsidRPr="002E306D" w:rsidRDefault="00B0521F" w:rsidP="00915C2E">
      <w:pPr>
        <w:pStyle w:val="SDText"/>
        <w:numPr>
          <w:ilvl w:val="0"/>
          <w:numId w:val="23"/>
        </w:numPr>
      </w:pPr>
      <w:r w:rsidRPr="002E306D">
        <w:t>Output current: 250-280mAh (0.2A-0.28A)</w:t>
      </w:r>
    </w:p>
    <w:p w:rsidR="00B0521F" w:rsidRPr="002E306D" w:rsidRDefault="00B0521F" w:rsidP="00915C2E">
      <w:pPr>
        <w:pStyle w:val="SDText"/>
        <w:numPr>
          <w:ilvl w:val="0"/>
          <w:numId w:val="23"/>
        </w:numPr>
      </w:pPr>
      <w:r w:rsidRPr="002E306D">
        <w:t>Size: 320x120x5mm/12.6*4.7*0.19inch</w:t>
      </w:r>
    </w:p>
    <w:p w:rsidR="00B0521F" w:rsidRPr="002E306D" w:rsidRDefault="00B0521F" w:rsidP="00915C2E">
      <w:pPr>
        <w:pStyle w:val="SDText"/>
        <w:numPr>
          <w:ilvl w:val="0"/>
          <w:numId w:val="23"/>
        </w:numPr>
      </w:pPr>
      <w:r w:rsidRPr="002E306D">
        <w:t>Weight: 0.323kg/ 11.4oz. The weight is one of the best specification features. This makes it portable and also possible to meet the design specification of the charging station</w:t>
      </w:r>
    </w:p>
    <w:p w:rsidR="00AC63C9" w:rsidRPr="002E306D" w:rsidRDefault="00AC63C9" w:rsidP="00AC63C9">
      <w:pPr>
        <w:pStyle w:val="SDText"/>
      </w:pPr>
    </w:p>
    <w:p w:rsidR="003C550B" w:rsidRPr="002E306D" w:rsidRDefault="003C550B" w:rsidP="003C550B">
      <w:pPr>
        <w:pStyle w:val="SDH2"/>
        <w:rPr>
          <w:rFonts w:eastAsia="Arial"/>
        </w:rPr>
      </w:pPr>
      <w:bookmarkStart w:id="129" w:name="_Toc437354111"/>
      <w:bookmarkStart w:id="130" w:name="_Toc437383338"/>
      <w:bookmarkStart w:id="131" w:name="_Toc449816316"/>
      <w:r w:rsidRPr="002E306D">
        <w:rPr>
          <w:rFonts w:eastAsia="Arial"/>
        </w:rPr>
        <w:t>7.1.1 Parts Acquisition for Wireless Transmitter and Receiver</w:t>
      </w:r>
      <w:bookmarkEnd w:id="129"/>
      <w:bookmarkEnd w:id="130"/>
      <w:bookmarkEnd w:id="131"/>
    </w:p>
    <w:p w:rsidR="003C550B" w:rsidRPr="002E306D" w:rsidRDefault="003C550B" w:rsidP="003C550B">
      <w:pPr>
        <w:pStyle w:val="SDText"/>
      </w:pPr>
    </w:p>
    <w:p w:rsidR="003C550B" w:rsidRPr="002E306D" w:rsidRDefault="003C550B" w:rsidP="003C550B">
      <w:pPr>
        <w:pStyle w:val="SDText"/>
      </w:pPr>
      <w:r w:rsidRPr="002E306D">
        <w:rPr>
          <w:rFonts w:eastAsia="Arial"/>
        </w:rPr>
        <w:t xml:space="preserve">Most of the wireless charging components will be obtained from Linear Technology. The recommended components for the transmitter and receiver are displayed in figure 7.1.1a and figure 7.1.1c respectively. The components of the high voltage regulator are shown in figure 7.1.1b.  The voltage regulator has the following values CX = 300nF with 5µH LX coil, or CX = 233nF with 6.3µH LX coil. The ECHU capacitor can overheat while soldering hence care must be taken. Plastic film capacitors such as Panasonic ECHU series or Metallized Polypropylene capacitors such as WIMA </w:t>
      </w:r>
      <w:proofErr w:type="spellStart"/>
      <w:r w:rsidRPr="002E306D">
        <w:rPr>
          <w:rFonts w:eastAsia="Arial"/>
        </w:rPr>
        <w:t>MKPare</w:t>
      </w:r>
      <w:proofErr w:type="spellEnd"/>
      <w:r w:rsidRPr="002E306D">
        <w:rPr>
          <w:rFonts w:eastAsia="Arial"/>
        </w:rPr>
        <w:t xml:space="preserve"> suitable for the transmitter.</w:t>
      </w:r>
    </w:p>
    <w:p w:rsidR="003C550B" w:rsidRPr="002E306D" w:rsidRDefault="003C550B" w:rsidP="003C550B">
      <w:pPr>
        <w:tabs>
          <w:tab w:val="left" w:pos="4030"/>
        </w:tabs>
        <w:jc w:val="both"/>
        <w:rPr>
          <w:rFonts w:ascii="Arial" w:hAnsi="Arial" w:cs="Arial"/>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826"/>
        <w:gridCol w:w="2828"/>
        <w:gridCol w:w="2976"/>
      </w:tblGrid>
      <w:tr w:rsidR="003C550B" w:rsidRPr="002E306D" w:rsidTr="00C06AA1">
        <w:trPr>
          <w:jc w:val="center"/>
        </w:trPr>
        <w:tc>
          <w:tcPr>
            <w:tcW w:w="1666" w:type="pct"/>
          </w:tcPr>
          <w:p w:rsidR="003C550B" w:rsidRPr="002E306D" w:rsidRDefault="003C550B" w:rsidP="00C06AA1">
            <w:pPr>
              <w:jc w:val="center"/>
              <w:rPr>
                <w:rFonts w:ascii="Arial" w:hAnsi="Arial" w:cs="Arial"/>
              </w:rPr>
            </w:pPr>
            <w:r w:rsidRPr="002E306D">
              <w:rPr>
                <w:rFonts w:ascii="Arial" w:eastAsia="Arial" w:hAnsi="Arial" w:cs="Arial"/>
                <w:b/>
                <w:sz w:val="24"/>
                <w:szCs w:val="24"/>
              </w:rPr>
              <w:lastRenderedPageBreak/>
              <w:t>ITEM</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b/>
                <w:sz w:val="24"/>
                <w:szCs w:val="24"/>
              </w:rPr>
              <w:t>DESCRIPTION</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b/>
                <w:sz w:val="24"/>
                <w:szCs w:val="24"/>
              </w:rPr>
              <w:t>MANUFACTURER/PART NUMBER</w:t>
            </w:r>
          </w:p>
        </w:tc>
      </w:tr>
      <w:tr w:rsidR="003C550B" w:rsidRPr="002E306D" w:rsidTr="00C06AA1">
        <w:trPr>
          <w:jc w:val="center"/>
        </w:trPr>
        <w:tc>
          <w:tcPr>
            <w:tcW w:w="1666" w:type="pct"/>
          </w:tcPr>
          <w:p w:rsidR="003C550B" w:rsidRPr="002E306D" w:rsidRDefault="003C550B" w:rsidP="00C06AA1">
            <w:pPr>
              <w:jc w:val="center"/>
              <w:rPr>
                <w:rFonts w:ascii="Arial" w:hAnsi="Arial" w:cs="Arial"/>
              </w:rPr>
            </w:pPr>
            <w:r w:rsidRPr="002E306D">
              <w:rPr>
                <w:rFonts w:ascii="Arial" w:eastAsia="Arial" w:hAnsi="Arial" w:cs="Arial"/>
                <w:sz w:val="24"/>
                <w:szCs w:val="24"/>
              </w:rPr>
              <w:t>D2, D3</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DIODE, SCHOTTKY, 40V, 2A</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ON SEMI NSR10F40NXT5G</w:t>
            </w:r>
          </w:p>
        </w:tc>
      </w:tr>
      <w:tr w:rsidR="003C550B" w:rsidRPr="002E306D" w:rsidTr="00C06AA1">
        <w:trPr>
          <w:jc w:val="center"/>
        </w:trPr>
        <w:tc>
          <w:tcPr>
            <w:tcW w:w="1666" w:type="pct"/>
          </w:tcPr>
          <w:p w:rsidR="003C550B" w:rsidRPr="002E306D" w:rsidRDefault="003C550B" w:rsidP="00C06AA1">
            <w:pPr>
              <w:jc w:val="center"/>
              <w:rPr>
                <w:rFonts w:ascii="Arial" w:hAnsi="Arial" w:cs="Arial"/>
              </w:rPr>
            </w:pPr>
            <w:r w:rsidRPr="002E306D">
              <w:rPr>
                <w:rFonts w:ascii="Arial" w:eastAsia="Arial" w:hAnsi="Arial" w:cs="Arial"/>
                <w:sz w:val="24"/>
                <w:szCs w:val="24"/>
              </w:rPr>
              <w:t>D1, D4</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DIODE, ZENER, 16V, 350mW, SOT23</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DIODES BZX84C16</w:t>
            </w:r>
          </w:p>
        </w:tc>
      </w:tr>
      <w:tr w:rsidR="003C550B" w:rsidRPr="002E306D" w:rsidTr="00C06AA1">
        <w:trPr>
          <w:jc w:val="center"/>
        </w:trPr>
        <w:tc>
          <w:tcPr>
            <w:tcW w:w="1666" w:type="pct"/>
          </w:tcPr>
          <w:p w:rsidR="003C550B" w:rsidRPr="002E306D" w:rsidRDefault="003C550B" w:rsidP="00C06AA1">
            <w:pPr>
              <w:jc w:val="center"/>
              <w:rPr>
                <w:rFonts w:ascii="Arial" w:hAnsi="Arial" w:cs="Arial"/>
              </w:rPr>
            </w:pPr>
            <w:r w:rsidRPr="002E306D">
              <w:rPr>
                <w:rFonts w:ascii="Arial" w:eastAsia="Arial" w:hAnsi="Arial" w:cs="Arial"/>
                <w:sz w:val="24"/>
                <w:szCs w:val="24"/>
              </w:rPr>
              <w:t>M1, M2</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MOSFET, SMT, N-CHANNEL, 60V, 11mΩ, S08</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VISHAY Si4470EY-T1GE3</w:t>
            </w:r>
          </w:p>
        </w:tc>
      </w:tr>
      <w:tr w:rsidR="003C550B" w:rsidRPr="002E306D" w:rsidTr="00C06AA1">
        <w:trPr>
          <w:jc w:val="center"/>
        </w:trPr>
        <w:tc>
          <w:tcPr>
            <w:tcW w:w="1666" w:type="pct"/>
          </w:tcPr>
          <w:p w:rsidR="003C550B" w:rsidRPr="002E306D" w:rsidRDefault="003C550B" w:rsidP="00C06AA1">
            <w:pPr>
              <w:jc w:val="center"/>
              <w:rPr>
                <w:rFonts w:ascii="Arial" w:hAnsi="Arial" w:cs="Arial"/>
              </w:rPr>
            </w:pPr>
            <w:r w:rsidRPr="002E306D">
              <w:rPr>
                <w:rFonts w:ascii="Arial" w:eastAsia="Arial" w:hAnsi="Arial" w:cs="Arial"/>
                <w:sz w:val="24"/>
                <w:szCs w:val="24"/>
              </w:rPr>
              <w:t>LB1, LB2</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IND, SMT, 68µH, 0.41A, 0.4Ω, ±20%</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TDK VLCF5028T-680MR40-2</w:t>
            </w:r>
          </w:p>
        </w:tc>
      </w:tr>
      <w:tr w:rsidR="003C550B" w:rsidRPr="002E306D" w:rsidTr="00C06AA1">
        <w:trPr>
          <w:jc w:val="center"/>
        </w:trPr>
        <w:tc>
          <w:tcPr>
            <w:tcW w:w="1666" w:type="pct"/>
          </w:tcPr>
          <w:p w:rsidR="003C550B" w:rsidRPr="002E306D" w:rsidRDefault="003C550B" w:rsidP="00C06AA1">
            <w:pPr>
              <w:jc w:val="center"/>
              <w:rPr>
                <w:rFonts w:ascii="Arial" w:hAnsi="Arial" w:cs="Arial"/>
              </w:rPr>
            </w:pPr>
            <w:r w:rsidRPr="002E306D">
              <w:rPr>
                <w:rFonts w:ascii="Arial" w:eastAsia="Arial" w:hAnsi="Arial" w:cs="Arial"/>
                <w:sz w:val="24"/>
                <w:szCs w:val="24"/>
              </w:rPr>
              <w:t>C4, C5</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CAP, CHIP, X7R, 0.01µF, ±10%, 50V, 0402</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MURATA GRM155R71H103KA88D</w:t>
            </w:r>
          </w:p>
        </w:tc>
      </w:tr>
      <w:tr w:rsidR="003C550B" w:rsidRPr="002E306D" w:rsidTr="00C06AA1">
        <w:trPr>
          <w:jc w:val="center"/>
        </w:trPr>
        <w:tc>
          <w:tcPr>
            <w:tcW w:w="1666" w:type="pct"/>
          </w:tcPr>
          <w:p w:rsidR="003C550B" w:rsidRPr="002E306D" w:rsidRDefault="003C550B" w:rsidP="00C06AA1">
            <w:pPr>
              <w:jc w:val="center"/>
              <w:rPr>
                <w:rFonts w:ascii="Arial" w:hAnsi="Arial" w:cs="Arial"/>
              </w:rPr>
            </w:pPr>
            <w:r w:rsidRPr="002E306D">
              <w:rPr>
                <w:rFonts w:ascii="Arial" w:eastAsia="Arial" w:hAnsi="Arial" w:cs="Arial"/>
                <w:sz w:val="24"/>
                <w:szCs w:val="24"/>
              </w:rPr>
              <w:t>R1, R2</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RES, CHIP, 100Ω, ±5%, 1/16W, 0402</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VISHAY CRCW0402100RJNED</w:t>
            </w:r>
          </w:p>
        </w:tc>
      </w:tr>
      <w:tr w:rsidR="003C550B" w:rsidRPr="002E306D" w:rsidTr="00C06AA1">
        <w:trPr>
          <w:jc w:val="center"/>
        </w:trPr>
        <w:tc>
          <w:tcPr>
            <w:tcW w:w="1666" w:type="pct"/>
          </w:tcPr>
          <w:p w:rsidR="003C550B" w:rsidRPr="002E306D" w:rsidRDefault="003C550B" w:rsidP="00C06AA1">
            <w:pPr>
              <w:jc w:val="center"/>
              <w:rPr>
                <w:rFonts w:ascii="Arial" w:hAnsi="Arial" w:cs="Arial"/>
              </w:rPr>
            </w:pPr>
            <w:r w:rsidRPr="002E306D">
              <w:rPr>
                <w:rFonts w:ascii="Arial" w:eastAsia="Arial" w:hAnsi="Arial" w:cs="Arial"/>
                <w:sz w:val="24"/>
                <w:szCs w:val="24"/>
              </w:rPr>
              <w:t>CX1, 2</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CAP, CHIP, PPS, 0.15µF, ±2%, 50V</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PANASONIC ECHU1H154GX9</w:t>
            </w:r>
          </w:p>
        </w:tc>
      </w:tr>
      <w:tr w:rsidR="003C550B" w:rsidRPr="002E306D" w:rsidTr="00C06AA1">
        <w:trPr>
          <w:jc w:val="center"/>
        </w:trPr>
        <w:tc>
          <w:tcPr>
            <w:tcW w:w="1666" w:type="pct"/>
          </w:tcPr>
          <w:p w:rsidR="003C550B" w:rsidRPr="002E306D" w:rsidRDefault="003C550B" w:rsidP="00C06AA1">
            <w:pPr>
              <w:jc w:val="center"/>
              <w:rPr>
                <w:rFonts w:ascii="Arial" w:hAnsi="Arial" w:cs="Arial"/>
              </w:rPr>
            </w:pPr>
            <w:r w:rsidRPr="002E306D">
              <w:rPr>
                <w:rFonts w:ascii="Arial" w:eastAsia="Arial" w:hAnsi="Arial" w:cs="Arial"/>
                <w:sz w:val="24"/>
                <w:szCs w:val="24"/>
              </w:rPr>
              <w:t>CX (Opt)</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CAP, PPS, 0.15µF, ±2.5%, 63VAC, MKS02</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WIMA MKS0D031500D00JSSD</w:t>
            </w:r>
          </w:p>
        </w:tc>
      </w:tr>
      <w:tr w:rsidR="003C550B" w:rsidRPr="002E306D" w:rsidTr="00C06AA1">
        <w:trPr>
          <w:jc w:val="center"/>
        </w:trPr>
        <w:tc>
          <w:tcPr>
            <w:tcW w:w="1666" w:type="pct"/>
          </w:tcPr>
          <w:p w:rsidR="003C550B" w:rsidRPr="002E306D" w:rsidRDefault="003C550B" w:rsidP="00C06AA1">
            <w:pPr>
              <w:jc w:val="center"/>
              <w:rPr>
                <w:rFonts w:ascii="Arial" w:hAnsi="Arial" w:cs="Arial"/>
              </w:rPr>
            </w:pPr>
            <w:r w:rsidRPr="002E306D">
              <w:rPr>
                <w:rFonts w:ascii="Arial" w:eastAsia="Arial" w:hAnsi="Arial" w:cs="Arial"/>
                <w:sz w:val="24"/>
                <w:szCs w:val="24"/>
              </w:rPr>
              <w:t>LX</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5.0µH TRANSMIT COIL</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TDK WT-505060-8K2-LT</w:t>
            </w:r>
          </w:p>
        </w:tc>
      </w:tr>
    </w:tbl>
    <w:p w:rsidR="003C550B" w:rsidRPr="002E306D" w:rsidRDefault="003C550B" w:rsidP="003C550B">
      <w:pPr>
        <w:jc w:val="center"/>
        <w:rPr>
          <w:rFonts w:ascii="Arial" w:hAnsi="Arial" w:cs="Arial"/>
        </w:rPr>
      </w:pPr>
    </w:p>
    <w:p w:rsidR="003C550B" w:rsidRPr="002E306D" w:rsidRDefault="00E50053" w:rsidP="003C550B">
      <w:pPr>
        <w:jc w:val="center"/>
        <w:rPr>
          <w:rFonts w:ascii="Arial" w:hAnsi="Arial" w:cs="Arial"/>
        </w:rPr>
      </w:pPr>
      <w:r w:rsidRPr="002E306D">
        <w:rPr>
          <w:rFonts w:ascii="Arial" w:eastAsia="Arial" w:hAnsi="Arial" w:cs="Arial"/>
          <w:sz w:val="24"/>
          <w:szCs w:val="24"/>
        </w:rPr>
        <w:t>Table</w:t>
      </w:r>
      <w:r w:rsidR="003C550B" w:rsidRPr="002E306D">
        <w:rPr>
          <w:rFonts w:ascii="Arial" w:eastAsia="Arial" w:hAnsi="Arial" w:cs="Arial"/>
          <w:sz w:val="24"/>
          <w:szCs w:val="24"/>
        </w:rPr>
        <w:t xml:space="preserve"> 7.1.1a Recommended Transmitter Components</w:t>
      </w:r>
    </w:p>
    <w:p w:rsidR="003C550B" w:rsidRPr="002E306D" w:rsidRDefault="003C550B" w:rsidP="003C550B">
      <w:pPr>
        <w:jc w:val="both"/>
        <w:rPr>
          <w:rFonts w:ascii="Arial" w:hAnsi="Arial" w:cs="Arial"/>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792"/>
        <w:gridCol w:w="2793"/>
        <w:gridCol w:w="3045"/>
      </w:tblGrid>
      <w:tr w:rsidR="003C550B" w:rsidRPr="002E306D" w:rsidTr="00C06AA1">
        <w:trPr>
          <w:jc w:val="center"/>
        </w:trPr>
        <w:tc>
          <w:tcPr>
            <w:tcW w:w="1666" w:type="pct"/>
          </w:tcPr>
          <w:p w:rsidR="003C550B" w:rsidRPr="002E306D" w:rsidRDefault="003C550B" w:rsidP="00C06AA1">
            <w:pPr>
              <w:jc w:val="center"/>
              <w:rPr>
                <w:rFonts w:ascii="Arial" w:hAnsi="Arial" w:cs="Arial"/>
              </w:rPr>
            </w:pPr>
            <w:r w:rsidRPr="002E306D">
              <w:rPr>
                <w:rFonts w:ascii="Arial" w:eastAsia="Arial" w:hAnsi="Arial" w:cs="Arial"/>
                <w:b/>
                <w:sz w:val="24"/>
                <w:szCs w:val="24"/>
              </w:rPr>
              <w:t>Item</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b/>
                <w:sz w:val="24"/>
                <w:szCs w:val="24"/>
              </w:rPr>
              <w:t>DESCRIPTION</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b/>
                <w:sz w:val="24"/>
                <w:szCs w:val="24"/>
              </w:rPr>
              <w:t>Manufacturer/Part Number</w:t>
            </w:r>
          </w:p>
        </w:tc>
      </w:tr>
      <w:tr w:rsidR="003C550B" w:rsidRPr="002E306D" w:rsidTr="00C06AA1">
        <w:trPr>
          <w:jc w:val="center"/>
        </w:trPr>
        <w:tc>
          <w:tcPr>
            <w:tcW w:w="1666" w:type="pct"/>
          </w:tcPr>
          <w:p w:rsidR="003C550B" w:rsidRPr="002E306D" w:rsidRDefault="003C550B" w:rsidP="00C06AA1">
            <w:pPr>
              <w:jc w:val="center"/>
              <w:rPr>
                <w:rFonts w:ascii="Arial" w:hAnsi="Arial" w:cs="Arial"/>
              </w:rPr>
            </w:pPr>
            <w:r w:rsidRPr="002E306D">
              <w:rPr>
                <w:rFonts w:ascii="Arial" w:eastAsia="Arial" w:hAnsi="Arial" w:cs="Arial"/>
                <w:sz w:val="24"/>
                <w:szCs w:val="24"/>
              </w:rPr>
              <w:t>U1</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LT3480EDD, PMIC 38V, 2A, 2.4MHz Step-Down Switching Regulator with 70µA Quiescent Current</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LINEAR TECH LT3480EDD</w:t>
            </w:r>
          </w:p>
        </w:tc>
      </w:tr>
      <w:tr w:rsidR="003C550B" w:rsidRPr="002E306D" w:rsidTr="00C06AA1">
        <w:trPr>
          <w:jc w:val="center"/>
        </w:trPr>
        <w:tc>
          <w:tcPr>
            <w:tcW w:w="1666" w:type="pct"/>
          </w:tcPr>
          <w:p w:rsidR="003C550B" w:rsidRPr="002E306D" w:rsidRDefault="003C550B" w:rsidP="00C06AA1">
            <w:pPr>
              <w:jc w:val="center"/>
              <w:rPr>
                <w:rFonts w:ascii="Arial" w:hAnsi="Arial" w:cs="Arial"/>
              </w:rPr>
            </w:pPr>
            <w:r w:rsidRPr="002E306D">
              <w:rPr>
                <w:rFonts w:ascii="Arial" w:eastAsia="Arial" w:hAnsi="Arial" w:cs="Arial"/>
                <w:sz w:val="24"/>
                <w:szCs w:val="24"/>
              </w:rPr>
              <w:t>M3</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MOSFET, SMT, P-CHANNEL, –12V, 32mΩ, SOT23</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LINEAR TECH LT3480EDD</w:t>
            </w:r>
          </w:p>
        </w:tc>
      </w:tr>
      <w:tr w:rsidR="003C550B" w:rsidRPr="002E306D" w:rsidTr="00C06AA1">
        <w:trPr>
          <w:jc w:val="center"/>
        </w:trPr>
        <w:tc>
          <w:tcPr>
            <w:tcW w:w="1666" w:type="pct"/>
          </w:tcPr>
          <w:p w:rsidR="003C550B" w:rsidRPr="002E306D" w:rsidRDefault="003C550B" w:rsidP="00C06AA1">
            <w:pPr>
              <w:jc w:val="center"/>
              <w:rPr>
                <w:rFonts w:ascii="Arial" w:hAnsi="Arial" w:cs="Arial"/>
              </w:rPr>
            </w:pPr>
            <w:r w:rsidRPr="002E306D">
              <w:rPr>
                <w:rFonts w:ascii="Arial" w:eastAsia="Arial" w:hAnsi="Arial" w:cs="Arial"/>
                <w:sz w:val="24"/>
                <w:szCs w:val="24"/>
              </w:rPr>
              <w:t>M4</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MOSFET, SMT, N-CHANNEL, 60V, 7.5Ω, 115mA, SOT23</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VISHAY Si2333DS</w:t>
            </w:r>
          </w:p>
        </w:tc>
      </w:tr>
      <w:tr w:rsidR="003C550B" w:rsidRPr="002E306D" w:rsidTr="00C06AA1">
        <w:trPr>
          <w:jc w:val="center"/>
        </w:trPr>
        <w:tc>
          <w:tcPr>
            <w:tcW w:w="1666" w:type="pct"/>
          </w:tcPr>
          <w:p w:rsidR="003C550B" w:rsidRPr="002E306D" w:rsidRDefault="003C550B" w:rsidP="00C06AA1">
            <w:pPr>
              <w:jc w:val="center"/>
              <w:rPr>
                <w:rFonts w:ascii="Arial" w:hAnsi="Arial" w:cs="Arial"/>
              </w:rPr>
            </w:pPr>
            <w:r w:rsidRPr="002E306D">
              <w:rPr>
                <w:rFonts w:ascii="Arial" w:eastAsia="Arial" w:hAnsi="Arial" w:cs="Arial"/>
                <w:sz w:val="24"/>
                <w:szCs w:val="24"/>
              </w:rPr>
              <w:t>D5</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DIODE, SCHOTTKY, 40V, 2A, POWERDI123</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ON SEMI 2N7002L</w:t>
            </w:r>
          </w:p>
        </w:tc>
      </w:tr>
      <w:tr w:rsidR="003C550B" w:rsidRPr="002E306D" w:rsidTr="00C06AA1">
        <w:trPr>
          <w:jc w:val="center"/>
        </w:trPr>
        <w:tc>
          <w:tcPr>
            <w:tcW w:w="1666" w:type="pct"/>
          </w:tcPr>
          <w:p w:rsidR="003C550B" w:rsidRPr="002E306D" w:rsidRDefault="003C550B" w:rsidP="00C06AA1">
            <w:pPr>
              <w:jc w:val="center"/>
              <w:rPr>
                <w:rFonts w:ascii="Arial" w:hAnsi="Arial" w:cs="Arial"/>
              </w:rPr>
            </w:pPr>
            <w:r w:rsidRPr="002E306D">
              <w:rPr>
                <w:rFonts w:ascii="Arial" w:eastAsia="Arial" w:hAnsi="Arial" w:cs="Arial"/>
                <w:sz w:val="24"/>
                <w:szCs w:val="24"/>
              </w:rPr>
              <w:t>C6</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IND, SMT, 68µH, 0.41A, 0.4Ω, ±20% TDK VLCF5028T-680MR40-2 C4, C5 C</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DIODES DFLS240L</w:t>
            </w:r>
          </w:p>
        </w:tc>
      </w:tr>
      <w:tr w:rsidR="003C550B" w:rsidRPr="002E306D" w:rsidTr="00C06AA1">
        <w:trPr>
          <w:jc w:val="center"/>
        </w:trPr>
        <w:tc>
          <w:tcPr>
            <w:tcW w:w="1666" w:type="pct"/>
          </w:tcPr>
          <w:p w:rsidR="003C550B" w:rsidRPr="002E306D" w:rsidRDefault="003C550B" w:rsidP="00C06AA1">
            <w:pPr>
              <w:jc w:val="center"/>
              <w:rPr>
                <w:rFonts w:ascii="Arial" w:hAnsi="Arial" w:cs="Arial"/>
              </w:rPr>
            </w:pPr>
            <w:r w:rsidRPr="002E306D">
              <w:rPr>
                <w:rFonts w:ascii="Arial" w:eastAsia="Arial" w:hAnsi="Arial" w:cs="Arial"/>
                <w:sz w:val="24"/>
                <w:szCs w:val="24"/>
              </w:rPr>
              <w:t>C7</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CAP, CHIP, X5R, 4.7µF, ±10%, 50V, 1206</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COILCRAFT LPS4018-472M</w:t>
            </w:r>
          </w:p>
        </w:tc>
      </w:tr>
      <w:tr w:rsidR="003C550B" w:rsidRPr="002E306D" w:rsidTr="00C06AA1">
        <w:trPr>
          <w:jc w:val="center"/>
        </w:trPr>
        <w:tc>
          <w:tcPr>
            <w:tcW w:w="1666" w:type="pct"/>
          </w:tcPr>
          <w:p w:rsidR="003C550B" w:rsidRPr="002E306D" w:rsidRDefault="003C550B" w:rsidP="00C06AA1">
            <w:pPr>
              <w:jc w:val="center"/>
              <w:rPr>
                <w:rFonts w:ascii="Arial" w:hAnsi="Arial" w:cs="Arial"/>
              </w:rPr>
            </w:pPr>
            <w:r w:rsidRPr="002E306D">
              <w:rPr>
                <w:rFonts w:ascii="Arial" w:eastAsia="Arial" w:hAnsi="Arial" w:cs="Arial"/>
                <w:sz w:val="24"/>
                <w:szCs w:val="24"/>
              </w:rPr>
              <w:lastRenderedPageBreak/>
              <w:t>C8</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CAP, CHIP, COG, 330pF, ±5%, 50V, 0402</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MURATA GRM155R71H4755KA12L</w:t>
            </w:r>
          </w:p>
        </w:tc>
      </w:tr>
      <w:tr w:rsidR="003C550B" w:rsidRPr="002E306D" w:rsidTr="00C06AA1">
        <w:trPr>
          <w:jc w:val="center"/>
        </w:trPr>
        <w:tc>
          <w:tcPr>
            <w:tcW w:w="1666" w:type="pct"/>
          </w:tcPr>
          <w:p w:rsidR="003C550B" w:rsidRPr="002E306D" w:rsidRDefault="003C550B" w:rsidP="00C06AA1">
            <w:pPr>
              <w:jc w:val="center"/>
              <w:rPr>
                <w:rFonts w:ascii="Arial" w:hAnsi="Arial" w:cs="Arial"/>
              </w:rPr>
            </w:pPr>
            <w:r w:rsidRPr="002E306D">
              <w:rPr>
                <w:rFonts w:ascii="Arial" w:eastAsia="Arial" w:hAnsi="Arial" w:cs="Arial"/>
                <w:sz w:val="24"/>
                <w:szCs w:val="24"/>
              </w:rPr>
              <w:t>C9</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CAP, CHIP, X7R, 0.47µF, ±10%, 25V, 0603</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MURATA GRM188R71H683K</w:t>
            </w:r>
          </w:p>
        </w:tc>
      </w:tr>
      <w:tr w:rsidR="003C550B" w:rsidRPr="002E306D" w:rsidTr="00C06AA1">
        <w:trPr>
          <w:jc w:val="center"/>
        </w:trPr>
        <w:tc>
          <w:tcPr>
            <w:tcW w:w="1666" w:type="pct"/>
          </w:tcPr>
          <w:p w:rsidR="003C550B" w:rsidRPr="002E306D" w:rsidRDefault="003C550B" w:rsidP="00C06AA1">
            <w:pPr>
              <w:jc w:val="center"/>
              <w:rPr>
                <w:rFonts w:ascii="Arial" w:hAnsi="Arial" w:cs="Arial"/>
              </w:rPr>
            </w:pPr>
            <w:r w:rsidRPr="002E306D">
              <w:rPr>
                <w:rFonts w:ascii="Arial" w:eastAsia="Arial" w:hAnsi="Arial" w:cs="Arial"/>
                <w:sz w:val="24"/>
                <w:szCs w:val="24"/>
              </w:rPr>
              <w:t>C10</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CAP, CHIP, X5R, 22µF, ±20%, 6.3V, 0805</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TAIYO-YUDEN JMK212BJ226MG</w:t>
            </w:r>
          </w:p>
        </w:tc>
      </w:tr>
      <w:tr w:rsidR="003C550B" w:rsidRPr="002E306D" w:rsidTr="00C06AA1">
        <w:trPr>
          <w:jc w:val="center"/>
        </w:trPr>
        <w:tc>
          <w:tcPr>
            <w:tcW w:w="1666" w:type="pct"/>
          </w:tcPr>
          <w:p w:rsidR="003C550B" w:rsidRPr="002E306D" w:rsidRDefault="003C550B" w:rsidP="00C06AA1">
            <w:pPr>
              <w:jc w:val="center"/>
              <w:rPr>
                <w:rFonts w:ascii="Arial" w:hAnsi="Arial" w:cs="Arial"/>
              </w:rPr>
            </w:pPr>
            <w:r w:rsidRPr="002E306D">
              <w:rPr>
                <w:rFonts w:ascii="Arial" w:eastAsia="Arial" w:hAnsi="Arial" w:cs="Arial"/>
                <w:sz w:val="24"/>
                <w:szCs w:val="24"/>
              </w:rPr>
              <w:t>R3,R8</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RES, CHIP, 150k, ±5%, 1/16W, 0402</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VISHAY CRCW0402150JNED</w:t>
            </w:r>
          </w:p>
        </w:tc>
      </w:tr>
      <w:tr w:rsidR="003C550B" w:rsidRPr="002E306D" w:rsidTr="00C06AA1">
        <w:trPr>
          <w:trHeight w:val="760"/>
          <w:jc w:val="center"/>
        </w:trPr>
        <w:tc>
          <w:tcPr>
            <w:tcW w:w="1666" w:type="pct"/>
          </w:tcPr>
          <w:p w:rsidR="003C550B" w:rsidRPr="002E306D" w:rsidRDefault="003C550B" w:rsidP="00C06AA1">
            <w:pPr>
              <w:jc w:val="center"/>
              <w:rPr>
                <w:rFonts w:ascii="Arial" w:hAnsi="Arial" w:cs="Arial"/>
              </w:rPr>
            </w:pPr>
            <w:r w:rsidRPr="002E306D">
              <w:rPr>
                <w:rFonts w:ascii="Arial" w:eastAsia="Arial" w:hAnsi="Arial" w:cs="Arial"/>
                <w:sz w:val="24"/>
                <w:szCs w:val="24"/>
              </w:rPr>
              <w:t>R4,R5,R6,R10,R7</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RES, CHIP, 40.2k, ±1%, 1/16W, 0402</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VISHAY CRCW040240K2FKED</w:t>
            </w:r>
          </w:p>
        </w:tc>
      </w:tr>
    </w:tbl>
    <w:p w:rsidR="003C550B" w:rsidRPr="002E306D" w:rsidRDefault="003C550B" w:rsidP="003C550B">
      <w:pPr>
        <w:jc w:val="center"/>
        <w:rPr>
          <w:rFonts w:ascii="Arial" w:hAnsi="Arial" w:cs="Arial"/>
        </w:rPr>
      </w:pPr>
    </w:p>
    <w:p w:rsidR="003C550B" w:rsidRPr="002E306D" w:rsidRDefault="003C550B" w:rsidP="003C550B">
      <w:pPr>
        <w:jc w:val="center"/>
        <w:rPr>
          <w:rFonts w:ascii="Arial" w:hAnsi="Arial" w:cs="Arial"/>
        </w:rPr>
      </w:pPr>
      <w:r w:rsidRPr="002E306D">
        <w:rPr>
          <w:rFonts w:ascii="Arial" w:eastAsia="Arial" w:hAnsi="Arial" w:cs="Arial"/>
          <w:sz w:val="24"/>
          <w:szCs w:val="24"/>
        </w:rPr>
        <w:t>Table 7.1.1</w:t>
      </w:r>
      <w:r w:rsidR="00E50053" w:rsidRPr="002E306D">
        <w:rPr>
          <w:rFonts w:ascii="Arial" w:eastAsia="Arial" w:hAnsi="Arial" w:cs="Arial"/>
          <w:sz w:val="24"/>
          <w:szCs w:val="24"/>
        </w:rPr>
        <w:t>b</w:t>
      </w:r>
      <w:r w:rsidRPr="002E306D">
        <w:rPr>
          <w:rFonts w:ascii="Arial" w:eastAsia="Arial" w:hAnsi="Arial" w:cs="Arial"/>
          <w:sz w:val="24"/>
          <w:szCs w:val="24"/>
        </w:rPr>
        <w:t xml:space="preserve"> Recommended High Voltage Pre-Regulator Components</w:t>
      </w:r>
    </w:p>
    <w:p w:rsidR="003C550B" w:rsidRPr="002E306D" w:rsidRDefault="003C550B" w:rsidP="003C550B">
      <w:pPr>
        <w:jc w:val="center"/>
        <w:rPr>
          <w:rFonts w:ascii="Arial" w:hAnsi="Arial" w:cs="Arial"/>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865"/>
        <w:gridCol w:w="2867"/>
        <w:gridCol w:w="2898"/>
      </w:tblGrid>
      <w:tr w:rsidR="003C550B" w:rsidRPr="002E306D" w:rsidTr="00C06AA1">
        <w:trPr>
          <w:jc w:val="center"/>
        </w:trPr>
        <w:tc>
          <w:tcPr>
            <w:tcW w:w="1666" w:type="pct"/>
          </w:tcPr>
          <w:p w:rsidR="003C550B" w:rsidRPr="002E306D" w:rsidRDefault="003C550B" w:rsidP="00C06AA1">
            <w:pPr>
              <w:jc w:val="center"/>
              <w:rPr>
                <w:rFonts w:ascii="Arial" w:hAnsi="Arial" w:cs="Arial"/>
              </w:rPr>
            </w:pPr>
            <w:r w:rsidRPr="002E306D">
              <w:rPr>
                <w:rFonts w:ascii="Arial" w:eastAsia="Arial" w:hAnsi="Arial" w:cs="Arial"/>
                <w:b/>
                <w:sz w:val="24"/>
                <w:szCs w:val="24"/>
              </w:rPr>
              <w:t>Item</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b/>
                <w:sz w:val="24"/>
                <w:szCs w:val="24"/>
              </w:rPr>
              <w:t>DESCRIPTION</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b/>
                <w:sz w:val="24"/>
                <w:szCs w:val="24"/>
              </w:rPr>
              <w:t>Manufacturer/Part Number</w:t>
            </w:r>
          </w:p>
        </w:tc>
      </w:tr>
      <w:tr w:rsidR="003C550B" w:rsidRPr="002E306D" w:rsidTr="00C06AA1">
        <w:trPr>
          <w:jc w:val="center"/>
        </w:trPr>
        <w:tc>
          <w:tcPr>
            <w:tcW w:w="1666" w:type="pct"/>
          </w:tcPr>
          <w:p w:rsidR="003C550B" w:rsidRPr="002E306D" w:rsidRDefault="003C550B" w:rsidP="00C06AA1">
            <w:pPr>
              <w:jc w:val="center"/>
              <w:rPr>
                <w:rFonts w:ascii="Arial" w:hAnsi="Arial" w:cs="Arial"/>
              </w:rPr>
            </w:pPr>
            <w:r w:rsidRPr="002E306D">
              <w:rPr>
                <w:rFonts w:ascii="Arial" w:eastAsia="Arial" w:hAnsi="Arial" w:cs="Arial"/>
                <w:sz w:val="24"/>
                <w:szCs w:val="24"/>
              </w:rPr>
              <w:t>D1, D2, D3</w:t>
            </w:r>
          </w:p>
        </w:tc>
        <w:tc>
          <w:tcPr>
            <w:tcW w:w="1667" w:type="pct"/>
          </w:tcPr>
          <w:p w:rsidR="003C550B" w:rsidRPr="002E306D" w:rsidRDefault="003C550B" w:rsidP="00C06AA1">
            <w:pPr>
              <w:tabs>
                <w:tab w:val="left" w:pos="2039"/>
              </w:tabs>
              <w:jc w:val="center"/>
              <w:rPr>
                <w:rFonts w:ascii="Arial" w:hAnsi="Arial" w:cs="Arial"/>
              </w:rPr>
            </w:pPr>
            <w:r w:rsidRPr="002E306D">
              <w:rPr>
                <w:rFonts w:ascii="Arial" w:eastAsia="Arial" w:hAnsi="Arial" w:cs="Arial"/>
                <w:sz w:val="24"/>
                <w:szCs w:val="24"/>
              </w:rPr>
              <w:t>DIODE, SCHOTTKY, 40V, 2A, POWERDI123</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DIODES DFLS240L</w:t>
            </w:r>
          </w:p>
        </w:tc>
      </w:tr>
      <w:tr w:rsidR="003C550B" w:rsidRPr="002E306D" w:rsidTr="00C06AA1">
        <w:trPr>
          <w:jc w:val="center"/>
        </w:trPr>
        <w:tc>
          <w:tcPr>
            <w:tcW w:w="1666" w:type="pct"/>
          </w:tcPr>
          <w:p w:rsidR="003C550B" w:rsidRPr="002E306D" w:rsidRDefault="003C550B" w:rsidP="00C06AA1">
            <w:pPr>
              <w:jc w:val="center"/>
              <w:rPr>
                <w:rFonts w:ascii="Arial" w:hAnsi="Arial" w:cs="Arial"/>
              </w:rPr>
            </w:pPr>
            <w:r w:rsidRPr="002E306D">
              <w:rPr>
                <w:rFonts w:ascii="Arial" w:eastAsia="Arial" w:hAnsi="Arial" w:cs="Arial"/>
                <w:sz w:val="24"/>
                <w:szCs w:val="24"/>
              </w:rPr>
              <w:t>D4 (Opt)</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DIODE, ZENER, 39V, ±5%, 1W, POWERDI123</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DIODES DFLZ39</w:t>
            </w:r>
          </w:p>
        </w:tc>
      </w:tr>
      <w:tr w:rsidR="003C550B" w:rsidRPr="002E306D" w:rsidTr="00C06AA1">
        <w:trPr>
          <w:jc w:val="center"/>
        </w:trPr>
        <w:tc>
          <w:tcPr>
            <w:tcW w:w="1666" w:type="pct"/>
          </w:tcPr>
          <w:p w:rsidR="003C550B" w:rsidRPr="002E306D" w:rsidRDefault="003C550B" w:rsidP="00C06AA1">
            <w:pPr>
              <w:jc w:val="center"/>
              <w:rPr>
                <w:rFonts w:ascii="Arial" w:hAnsi="Arial" w:cs="Arial"/>
              </w:rPr>
            </w:pPr>
            <w:r w:rsidRPr="002E306D">
              <w:rPr>
                <w:rFonts w:ascii="Arial" w:eastAsia="Arial" w:hAnsi="Arial" w:cs="Arial"/>
                <w:sz w:val="24"/>
                <w:szCs w:val="24"/>
              </w:rPr>
              <w:t>LR</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IND, EMBEDDED, 47µH, 43 TURNS WITH 25mm FERRITE BEAD</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EMBEDDED 4-LAYER PCB (see Figure 12)</w:t>
            </w:r>
          </w:p>
          <w:p w:rsidR="003C550B" w:rsidRPr="002E306D" w:rsidRDefault="003C550B" w:rsidP="00C06AA1">
            <w:pPr>
              <w:jc w:val="center"/>
              <w:rPr>
                <w:rFonts w:ascii="Arial" w:hAnsi="Arial" w:cs="Arial"/>
              </w:rPr>
            </w:pPr>
            <w:r w:rsidRPr="002E306D">
              <w:rPr>
                <w:rFonts w:ascii="Arial" w:eastAsia="Arial" w:hAnsi="Arial" w:cs="Arial"/>
                <w:sz w:val="24"/>
                <w:szCs w:val="24"/>
              </w:rPr>
              <w:t>ADAMS MAGNETICS B67410-A0223-X195</w:t>
            </w:r>
          </w:p>
          <w:p w:rsidR="003C550B" w:rsidRPr="002E306D" w:rsidRDefault="003C550B" w:rsidP="00C06AA1">
            <w:pPr>
              <w:jc w:val="center"/>
              <w:rPr>
                <w:rFonts w:ascii="Arial" w:hAnsi="Arial" w:cs="Arial"/>
              </w:rPr>
            </w:pPr>
          </w:p>
        </w:tc>
      </w:tr>
      <w:tr w:rsidR="003C550B" w:rsidRPr="002E306D" w:rsidTr="00C06AA1">
        <w:trPr>
          <w:jc w:val="center"/>
        </w:trPr>
        <w:tc>
          <w:tcPr>
            <w:tcW w:w="1666" w:type="pct"/>
          </w:tcPr>
          <w:p w:rsidR="003C550B" w:rsidRPr="002E306D" w:rsidRDefault="003C550B" w:rsidP="00C06AA1">
            <w:pPr>
              <w:jc w:val="center"/>
              <w:rPr>
                <w:rFonts w:ascii="Arial" w:hAnsi="Arial" w:cs="Arial"/>
              </w:rPr>
            </w:pPr>
            <w:r w:rsidRPr="002E306D">
              <w:rPr>
                <w:rFonts w:ascii="Arial" w:eastAsia="Arial" w:hAnsi="Arial" w:cs="Arial"/>
                <w:sz w:val="24"/>
                <w:szCs w:val="24"/>
              </w:rPr>
              <w:t>L1</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IND, SMT, 15µH, 260mΩ, ±20%, 0.86A, 4mm × 4mm</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COILCRAFT LPS4018-153ML</w:t>
            </w:r>
          </w:p>
        </w:tc>
      </w:tr>
      <w:tr w:rsidR="003C550B" w:rsidRPr="002E306D" w:rsidTr="00C06AA1">
        <w:trPr>
          <w:jc w:val="center"/>
        </w:trPr>
        <w:tc>
          <w:tcPr>
            <w:tcW w:w="1666" w:type="pct"/>
          </w:tcPr>
          <w:p w:rsidR="003C550B" w:rsidRPr="002E306D" w:rsidRDefault="003C550B" w:rsidP="00C06AA1">
            <w:pPr>
              <w:jc w:val="center"/>
              <w:rPr>
                <w:rFonts w:ascii="Arial" w:hAnsi="Arial" w:cs="Arial"/>
              </w:rPr>
            </w:pPr>
            <w:r w:rsidRPr="002E306D">
              <w:rPr>
                <w:rFonts w:ascii="Arial" w:eastAsia="Arial" w:hAnsi="Arial" w:cs="Arial"/>
                <w:sz w:val="24"/>
                <w:szCs w:val="24"/>
              </w:rPr>
              <w:t>C2P1</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CAP, CHIP, COG, 0.0047µF, ±5%, 50V, 0805</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MURATA GRM21B5C1H472JA01L</w:t>
            </w:r>
          </w:p>
        </w:tc>
      </w:tr>
      <w:tr w:rsidR="003C550B" w:rsidRPr="002E306D" w:rsidTr="00C06AA1">
        <w:trPr>
          <w:jc w:val="center"/>
        </w:trPr>
        <w:tc>
          <w:tcPr>
            <w:tcW w:w="1666" w:type="pct"/>
          </w:tcPr>
          <w:p w:rsidR="003C550B" w:rsidRPr="002E306D" w:rsidRDefault="003C550B" w:rsidP="00C06AA1">
            <w:pPr>
              <w:jc w:val="center"/>
              <w:rPr>
                <w:rFonts w:ascii="Arial" w:hAnsi="Arial" w:cs="Arial"/>
              </w:rPr>
            </w:pPr>
            <w:r w:rsidRPr="002E306D">
              <w:rPr>
                <w:rFonts w:ascii="Arial" w:eastAsia="Arial" w:hAnsi="Arial" w:cs="Arial"/>
                <w:sz w:val="24"/>
                <w:szCs w:val="24"/>
              </w:rPr>
              <w:t>C2P2</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CAP, CHIP, COG, 0.00018µF, ±5%, 50V, 0603</w:t>
            </w:r>
          </w:p>
        </w:tc>
        <w:tc>
          <w:tcPr>
            <w:tcW w:w="1667" w:type="pct"/>
          </w:tcPr>
          <w:p w:rsidR="003C550B" w:rsidRPr="002E306D" w:rsidRDefault="003C550B" w:rsidP="00C06AA1">
            <w:pPr>
              <w:tabs>
                <w:tab w:val="left" w:pos="725"/>
              </w:tabs>
              <w:jc w:val="center"/>
              <w:rPr>
                <w:rFonts w:ascii="Arial" w:hAnsi="Arial" w:cs="Arial"/>
              </w:rPr>
            </w:pPr>
            <w:r w:rsidRPr="002E306D">
              <w:rPr>
                <w:rFonts w:ascii="Arial" w:eastAsia="Arial" w:hAnsi="Arial" w:cs="Arial"/>
                <w:sz w:val="24"/>
                <w:szCs w:val="24"/>
              </w:rPr>
              <w:t>KEMET C0603C182J5GAC7533</w:t>
            </w:r>
          </w:p>
        </w:tc>
      </w:tr>
      <w:tr w:rsidR="003C550B" w:rsidRPr="002E306D" w:rsidTr="00C06AA1">
        <w:trPr>
          <w:jc w:val="center"/>
        </w:trPr>
        <w:tc>
          <w:tcPr>
            <w:tcW w:w="1666" w:type="pct"/>
          </w:tcPr>
          <w:p w:rsidR="003C550B" w:rsidRPr="002E306D" w:rsidRDefault="003C550B" w:rsidP="00C06AA1">
            <w:pPr>
              <w:jc w:val="center"/>
              <w:rPr>
                <w:rFonts w:ascii="Arial" w:hAnsi="Arial" w:cs="Arial"/>
              </w:rPr>
            </w:pPr>
            <w:r w:rsidRPr="002E306D">
              <w:rPr>
                <w:rFonts w:ascii="Arial" w:eastAsia="Arial" w:hAnsi="Arial" w:cs="Arial"/>
                <w:sz w:val="24"/>
                <w:szCs w:val="24"/>
              </w:rPr>
              <w:t>C2S1</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CAP, CHIP, COG, 0.022µF, ±5%, 50V, 0805</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MURATA GRM21B5C1H223JA01L</w:t>
            </w:r>
          </w:p>
        </w:tc>
      </w:tr>
      <w:tr w:rsidR="003C550B" w:rsidRPr="002E306D" w:rsidTr="00C06AA1">
        <w:trPr>
          <w:jc w:val="center"/>
        </w:trPr>
        <w:tc>
          <w:tcPr>
            <w:tcW w:w="1666" w:type="pct"/>
          </w:tcPr>
          <w:p w:rsidR="003C550B" w:rsidRPr="002E306D" w:rsidRDefault="003C550B" w:rsidP="00C06AA1">
            <w:pPr>
              <w:jc w:val="center"/>
              <w:rPr>
                <w:rFonts w:ascii="Arial" w:hAnsi="Arial" w:cs="Arial"/>
              </w:rPr>
            </w:pPr>
            <w:r w:rsidRPr="002E306D">
              <w:rPr>
                <w:rFonts w:ascii="Arial" w:eastAsia="Arial" w:hAnsi="Arial" w:cs="Arial"/>
                <w:sz w:val="24"/>
                <w:szCs w:val="24"/>
              </w:rPr>
              <w:t>C2S2</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CAP, CHIP, COG, 0.0047µF, ±5%, 50V, 0805</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MURATA GRM21B5C1H472JA01L</w:t>
            </w:r>
          </w:p>
        </w:tc>
      </w:tr>
      <w:tr w:rsidR="003C550B" w:rsidRPr="002E306D" w:rsidTr="00C06AA1">
        <w:trPr>
          <w:jc w:val="center"/>
        </w:trPr>
        <w:tc>
          <w:tcPr>
            <w:tcW w:w="1666" w:type="pct"/>
          </w:tcPr>
          <w:p w:rsidR="003C550B" w:rsidRPr="002E306D" w:rsidRDefault="003C550B" w:rsidP="00C06AA1">
            <w:pPr>
              <w:jc w:val="center"/>
              <w:rPr>
                <w:rFonts w:ascii="Arial" w:hAnsi="Arial" w:cs="Arial"/>
              </w:rPr>
            </w:pPr>
            <w:r w:rsidRPr="002E306D">
              <w:rPr>
                <w:rFonts w:ascii="Arial" w:eastAsia="Arial" w:hAnsi="Arial" w:cs="Arial"/>
                <w:sz w:val="24"/>
                <w:szCs w:val="24"/>
              </w:rPr>
              <w:t>C1</w:t>
            </w:r>
          </w:p>
        </w:tc>
        <w:tc>
          <w:tcPr>
            <w:tcW w:w="1667" w:type="pct"/>
          </w:tcPr>
          <w:p w:rsidR="003C550B" w:rsidRPr="002E306D" w:rsidRDefault="003C550B" w:rsidP="00C06AA1">
            <w:pPr>
              <w:jc w:val="center"/>
              <w:rPr>
                <w:rFonts w:ascii="Arial" w:hAnsi="Arial" w:cs="Arial"/>
              </w:rPr>
            </w:pP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TDK C2012X5R1C106K</w:t>
            </w:r>
          </w:p>
        </w:tc>
      </w:tr>
      <w:tr w:rsidR="003C550B" w:rsidRPr="002E306D" w:rsidTr="00C06AA1">
        <w:trPr>
          <w:trHeight w:val="760"/>
          <w:jc w:val="center"/>
        </w:trPr>
        <w:tc>
          <w:tcPr>
            <w:tcW w:w="1666" w:type="pct"/>
          </w:tcPr>
          <w:p w:rsidR="003C550B" w:rsidRPr="002E306D" w:rsidRDefault="003C550B" w:rsidP="00C06AA1">
            <w:pPr>
              <w:jc w:val="center"/>
              <w:rPr>
                <w:rFonts w:ascii="Arial" w:hAnsi="Arial" w:cs="Arial"/>
              </w:rPr>
            </w:pPr>
            <w:r w:rsidRPr="002E306D">
              <w:rPr>
                <w:rFonts w:ascii="Arial" w:eastAsia="Arial" w:hAnsi="Arial" w:cs="Arial"/>
                <w:sz w:val="24"/>
                <w:szCs w:val="24"/>
              </w:rPr>
              <w:t>C2</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CAP, CHIP, COG, 0.022µF, ±5%, 50V, 0805</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MURATA GRM21B5C1H223JA01L</w:t>
            </w:r>
          </w:p>
        </w:tc>
      </w:tr>
      <w:tr w:rsidR="003C550B" w:rsidRPr="002E306D" w:rsidTr="00C06AA1">
        <w:trPr>
          <w:trHeight w:val="760"/>
          <w:jc w:val="center"/>
        </w:trPr>
        <w:tc>
          <w:tcPr>
            <w:tcW w:w="1666" w:type="pct"/>
          </w:tcPr>
          <w:p w:rsidR="003C550B" w:rsidRPr="002E306D" w:rsidRDefault="003C550B" w:rsidP="00C06AA1">
            <w:pPr>
              <w:jc w:val="center"/>
              <w:rPr>
                <w:rFonts w:ascii="Arial" w:hAnsi="Arial" w:cs="Arial"/>
              </w:rPr>
            </w:pPr>
            <w:r w:rsidRPr="002E306D">
              <w:rPr>
                <w:rFonts w:ascii="Arial" w:eastAsia="Arial" w:hAnsi="Arial" w:cs="Arial"/>
                <w:sz w:val="24"/>
                <w:szCs w:val="24"/>
              </w:rPr>
              <w:lastRenderedPageBreak/>
              <w:t>C3</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C3 CAP, CHIP, X7R, 0.01µF, ±20%, 6.3V. 0402</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TDK C1608X7R1H103K</w:t>
            </w:r>
          </w:p>
        </w:tc>
      </w:tr>
      <w:tr w:rsidR="003C550B" w:rsidRPr="002E306D" w:rsidTr="00C06AA1">
        <w:trPr>
          <w:trHeight w:val="760"/>
          <w:jc w:val="center"/>
        </w:trPr>
        <w:tc>
          <w:tcPr>
            <w:tcW w:w="1666" w:type="pct"/>
          </w:tcPr>
          <w:p w:rsidR="003C550B" w:rsidRPr="002E306D" w:rsidRDefault="003C550B" w:rsidP="00C06AA1">
            <w:pPr>
              <w:jc w:val="center"/>
              <w:rPr>
                <w:rFonts w:ascii="Arial" w:hAnsi="Arial" w:cs="Arial"/>
              </w:rPr>
            </w:pPr>
            <w:r w:rsidRPr="002E306D">
              <w:rPr>
                <w:rFonts w:ascii="Arial" w:eastAsia="Arial" w:hAnsi="Arial" w:cs="Arial"/>
                <w:sz w:val="24"/>
                <w:szCs w:val="24"/>
              </w:rPr>
              <w:t>C4</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CAP, CHIP, X5R, 10µF, ±20%, 16V, 0805</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TDK C2012X5R1C106K</w:t>
            </w:r>
          </w:p>
        </w:tc>
      </w:tr>
      <w:tr w:rsidR="003C550B" w:rsidRPr="002E306D" w:rsidTr="00C06AA1">
        <w:trPr>
          <w:trHeight w:val="760"/>
          <w:jc w:val="center"/>
        </w:trPr>
        <w:tc>
          <w:tcPr>
            <w:tcW w:w="1666" w:type="pct"/>
          </w:tcPr>
          <w:p w:rsidR="003C550B" w:rsidRPr="002E306D" w:rsidRDefault="003C550B" w:rsidP="00C06AA1">
            <w:pPr>
              <w:jc w:val="center"/>
              <w:rPr>
                <w:rFonts w:ascii="Arial" w:hAnsi="Arial" w:cs="Arial"/>
              </w:rPr>
            </w:pPr>
            <w:r w:rsidRPr="002E306D">
              <w:rPr>
                <w:rFonts w:ascii="Arial" w:eastAsia="Arial" w:hAnsi="Arial" w:cs="Arial"/>
                <w:sz w:val="24"/>
                <w:szCs w:val="24"/>
              </w:rPr>
              <w:t>U1</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400mA WIRELESS SYNCHRONOUS BUCK BATTERY CHARGER</w:t>
            </w:r>
          </w:p>
        </w:tc>
        <w:tc>
          <w:tcPr>
            <w:tcW w:w="1667" w:type="pct"/>
          </w:tcPr>
          <w:p w:rsidR="003C550B" w:rsidRPr="002E306D" w:rsidRDefault="003C550B" w:rsidP="00C06AA1">
            <w:pPr>
              <w:jc w:val="center"/>
              <w:rPr>
                <w:rFonts w:ascii="Arial" w:hAnsi="Arial" w:cs="Arial"/>
              </w:rPr>
            </w:pPr>
            <w:r w:rsidRPr="002E306D">
              <w:rPr>
                <w:rFonts w:ascii="Arial" w:eastAsia="Arial" w:hAnsi="Arial" w:cs="Arial"/>
                <w:sz w:val="24"/>
                <w:szCs w:val="24"/>
              </w:rPr>
              <w:t>LINEAR TECH LTC4120</w:t>
            </w:r>
          </w:p>
        </w:tc>
      </w:tr>
    </w:tbl>
    <w:p w:rsidR="003C550B" w:rsidRPr="002E306D" w:rsidRDefault="003C550B" w:rsidP="003C550B">
      <w:pPr>
        <w:tabs>
          <w:tab w:val="left" w:pos="4030"/>
        </w:tabs>
        <w:ind w:left="4030" w:hanging="4030"/>
        <w:jc w:val="both"/>
        <w:rPr>
          <w:rFonts w:ascii="Arial" w:hAnsi="Arial" w:cs="Arial"/>
        </w:rPr>
      </w:pPr>
    </w:p>
    <w:p w:rsidR="003C550B" w:rsidRPr="002E306D" w:rsidRDefault="003C550B" w:rsidP="003C550B">
      <w:pPr>
        <w:jc w:val="center"/>
        <w:rPr>
          <w:rFonts w:ascii="Arial" w:hAnsi="Arial" w:cs="Arial"/>
        </w:rPr>
      </w:pPr>
      <w:r w:rsidRPr="002E306D">
        <w:rPr>
          <w:rFonts w:ascii="Arial" w:eastAsia="Arial" w:hAnsi="Arial" w:cs="Arial"/>
          <w:sz w:val="24"/>
          <w:szCs w:val="24"/>
        </w:rPr>
        <w:t>Table 7.1.1c Recommended Receiver Components</w:t>
      </w:r>
    </w:p>
    <w:p w:rsidR="003C550B" w:rsidRPr="002E306D" w:rsidRDefault="003C550B" w:rsidP="003C550B">
      <w:pPr>
        <w:tabs>
          <w:tab w:val="left" w:pos="4030"/>
        </w:tabs>
        <w:jc w:val="both"/>
        <w:rPr>
          <w:rFonts w:ascii="Arial" w:hAnsi="Arial" w:cs="Arial"/>
        </w:rPr>
      </w:pPr>
    </w:p>
    <w:p w:rsidR="00AC63C9" w:rsidRPr="002E306D" w:rsidRDefault="00AC63C9" w:rsidP="00254031">
      <w:pPr>
        <w:pStyle w:val="SDH1"/>
      </w:pPr>
      <w:bookmarkStart w:id="132" w:name="_Toc437354112"/>
      <w:bookmarkStart w:id="133" w:name="_Toc437383339"/>
      <w:bookmarkStart w:id="134" w:name="_Toc449816317"/>
      <w:r w:rsidRPr="002E306D">
        <w:t>7.2 Software</w:t>
      </w:r>
      <w:bookmarkEnd w:id="132"/>
      <w:bookmarkEnd w:id="133"/>
      <w:bookmarkEnd w:id="134"/>
    </w:p>
    <w:p w:rsidR="00AC63C9" w:rsidRPr="002E306D" w:rsidRDefault="00AC63C9" w:rsidP="00AC63C9">
      <w:pPr>
        <w:pStyle w:val="SDText"/>
        <w:rPr>
          <w:color w:val="000000" w:themeColor="text1"/>
        </w:rPr>
      </w:pPr>
    </w:p>
    <w:p w:rsidR="00AC63C9" w:rsidRPr="002E306D" w:rsidRDefault="00AC63C9" w:rsidP="00AC63C9">
      <w:pPr>
        <w:pStyle w:val="SDText"/>
        <w:rPr>
          <w:color w:val="000000" w:themeColor="text1"/>
        </w:rPr>
      </w:pPr>
      <w:r w:rsidRPr="002E306D">
        <w:rPr>
          <w:color w:val="000000" w:themeColor="text1"/>
        </w:rPr>
        <w:t>Section 7.2 Software explains the different aspects of the software that we will implement in the SPIDRONE project. Software is often divided into two different categories, application software and System Software. Application software, handles multitudes of common and specializes instructions that a user would like to perform. System Software, controls the basic functionality of the device and comes preinstalled with the machine. For the purpose of SPIDRONE, we will implement these software aspects in the form of the tracking and auto landing of the SPIDRONE as we have previously discussed in sections 6.3 and 6.4.</w:t>
      </w:r>
    </w:p>
    <w:p w:rsidR="00AC63C9" w:rsidRPr="002E306D" w:rsidRDefault="00AC63C9" w:rsidP="00AC63C9">
      <w:pPr>
        <w:pStyle w:val="SDText"/>
      </w:pPr>
    </w:p>
    <w:p w:rsidR="00896B20" w:rsidRPr="002E306D" w:rsidRDefault="00506ABF" w:rsidP="004B19C9">
      <w:pPr>
        <w:pStyle w:val="SDH2"/>
      </w:pPr>
      <w:bookmarkStart w:id="135" w:name="_Toc437354113"/>
      <w:bookmarkStart w:id="136" w:name="_Toc437383340"/>
      <w:bookmarkStart w:id="137" w:name="_Toc449816318"/>
      <w:r w:rsidRPr="002E306D">
        <w:t xml:space="preserve">7.2.1 </w:t>
      </w:r>
      <w:r w:rsidR="00896B20" w:rsidRPr="002E306D">
        <w:t>Auto Landing Coding Plan</w:t>
      </w:r>
      <w:bookmarkEnd w:id="135"/>
      <w:bookmarkEnd w:id="136"/>
      <w:bookmarkEnd w:id="137"/>
    </w:p>
    <w:p w:rsidR="005A139F" w:rsidRPr="002E306D" w:rsidRDefault="005A139F" w:rsidP="005A139F">
      <w:pPr>
        <w:rPr>
          <w:rFonts w:ascii="Arial" w:hAnsi="Arial" w:cs="Arial"/>
        </w:rPr>
      </w:pPr>
    </w:p>
    <w:p w:rsidR="005A139F" w:rsidRPr="002E306D" w:rsidRDefault="005A139F" w:rsidP="009D4121">
      <w:pPr>
        <w:pStyle w:val="SDText"/>
      </w:pPr>
      <w:r w:rsidRPr="002E306D">
        <w:t xml:space="preserve">This section will outline the coding plan for the auto landing sequence of the quadcopter </w:t>
      </w:r>
      <w:r w:rsidR="005B7C5A" w:rsidRPr="002E306D">
        <w:t xml:space="preserve">to demonstrate how the software will be developed through its different stages to meet the details outlined in section 6.3. </w:t>
      </w:r>
    </w:p>
    <w:p w:rsidR="005B7C5A" w:rsidRPr="002E306D" w:rsidRDefault="005B7C5A" w:rsidP="009D4121">
      <w:pPr>
        <w:pStyle w:val="SDText"/>
      </w:pPr>
    </w:p>
    <w:p w:rsidR="005B7C5A" w:rsidRPr="002E306D" w:rsidRDefault="005B7C5A" w:rsidP="009D4121">
      <w:pPr>
        <w:pStyle w:val="SDText"/>
      </w:pPr>
      <w:r w:rsidRPr="002E306D">
        <w:t xml:space="preserve">The auto landing code will be developed in stages. This will allow us to develop the code for each stage and optimize it before moving onto the next stage. </w:t>
      </w:r>
      <w:r w:rsidR="00303B4A" w:rsidRPr="002E306D">
        <w:t>Once the following stage is completed we will be able to go back and check that each stage will be able to proceed through its different test cases before proceeding any further.</w:t>
      </w:r>
    </w:p>
    <w:p w:rsidR="001F657F" w:rsidRPr="002E306D" w:rsidRDefault="001F657F" w:rsidP="001F657F">
      <w:pPr>
        <w:rPr>
          <w:rFonts w:ascii="Arial" w:hAnsi="Arial" w:cs="Arial"/>
        </w:rPr>
      </w:pPr>
    </w:p>
    <w:p w:rsidR="00303B4A" w:rsidRPr="002E306D" w:rsidRDefault="00303B4A" w:rsidP="009D4121">
      <w:pPr>
        <w:pStyle w:val="SDText"/>
      </w:pPr>
      <w:r w:rsidRPr="002E306D">
        <w:t xml:space="preserve">The auto landing subsystem can be further split into 2 subsystems that can be developed independently, so long as an integration is created between the 2 subsystems. </w:t>
      </w:r>
    </w:p>
    <w:p w:rsidR="00303B4A" w:rsidRPr="002E306D" w:rsidRDefault="00303B4A" w:rsidP="009D4121">
      <w:pPr>
        <w:pStyle w:val="SDText"/>
      </w:pPr>
    </w:p>
    <w:p w:rsidR="002C42E5" w:rsidRPr="002E306D" w:rsidRDefault="00303B4A" w:rsidP="009D4121">
      <w:pPr>
        <w:pStyle w:val="SDText"/>
      </w:pPr>
      <w:r w:rsidRPr="002E306D">
        <w:t>The first subsystem is the integration with the quadcopter commands. This subsystem will be responsible for issuing commands to the quadcopter such as strafe left, strafe right, fly forward, fly reverse, stop,</w:t>
      </w:r>
      <w:r w:rsidR="001815BD" w:rsidRPr="002E306D">
        <w:t xml:space="preserve"> rotate clockwise/counterclockwise,</w:t>
      </w:r>
      <w:r w:rsidRPr="002E306D">
        <w:t xml:space="preserve"> and descend. The development of this subsystem will involve creating a command list that can enable the quadcopter t</w:t>
      </w:r>
      <w:r w:rsidR="001815BD" w:rsidRPr="002E306D">
        <w:t xml:space="preserve">o execute every move for unassisted flight. To test this subsystem, a debugging function will be created that will allow us to enter the commands via command prompt or a </w:t>
      </w:r>
      <w:r w:rsidR="001815BD" w:rsidRPr="002E306D">
        <w:lastRenderedPageBreak/>
        <w:t>graphical user interface to test that each command is functional inside of the debugging mode. This debugging mode would also suffice for manual flight controls as well should we implement that feature.</w:t>
      </w:r>
    </w:p>
    <w:p w:rsidR="001815BD" w:rsidRPr="002E306D" w:rsidRDefault="001815BD" w:rsidP="009D4121">
      <w:pPr>
        <w:pStyle w:val="SDText"/>
      </w:pPr>
    </w:p>
    <w:p w:rsidR="001815BD" w:rsidRPr="002E306D" w:rsidRDefault="001815BD" w:rsidP="009D4121">
      <w:pPr>
        <w:pStyle w:val="SDText"/>
      </w:pPr>
      <w:r w:rsidRPr="002E306D">
        <w:t>The second subsystem will handle the image processing. This subsystem will receive the video stream from the quadcopter and run its object detection algorithm. The early stages of this subsystem will not be tested on the quadcopter itself but be tested using a combination of static and handheld testing. The first stage of development will be to establish whether or not the image processer will be able to detect its object and report back a simple true or false to indicate if the object is seen.</w:t>
      </w:r>
      <w:r w:rsidR="00413B9C">
        <w:t xml:space="preserve"> In order to minimize any delays from processing the video feed, the object will be detected by its color. We chose to use a fluorescent orange circle to mark the charging dock as this is a color that is not seen naturally in an open field, and is uncommon when testing on concrete and in labs. The masks used for this will be determined by an interactive calibration tool made solely testing the different mask values in order to fine tune it.</w:t>
      </w:r>
      <w:r w:rsidRPr="002E306D">
        <w:t xml:space="preserve"> </w:t>
      </w:r>
      <w:r w:rsidR="00867BE8" w:rsidRPr="002E306D">
        <w:t>Testing this phase will require tests in different lighting conditions, different angles, different positions, and different distances. The testing during this phase will also help us to determine any threshold adjustments that may be required due to variables that are inside or outside of our control such as dust on a lens cover or a glare. The second stage of this development will be to have the image processer computer where the object rests within its frame of view and determine which direction it needs to move itself in order to center the object within the center of its frame of view. To test this phase of the development, the camera will be positioned such that the object is visible to the camera, and is initially centered. The processer will report that it can see the object, followed by the directio</w:t>
      </w:r>
      <w:r w:rsidR="00EF6922" w:rsidRPr="002E306D">
        <w:t>n(s)</w:t>
      </w:r>
      <w:r w:rsidR="00867BE8" w:rsidRPr="002E306D">
        <w:t xml:space="preserve"> the object is in relation to its center</w:t>
      </w:r>
      <w:r w:rsidR="00EF6922" w:rsidRPr="002E306D">
        <w:t>, for example: North West, East, South, or centered</w:t>
      </w:r>
      <w:r w:rsidR="00867BE8" w:rsidRPr="002E306D">
        <w:t xml:space="preserve">. </w:t>
      </w:r>
      <w:r w:rsidR="00EF6922" w:rsidRPr="002E306D">
        <w:t xml:space="preserve">This phase will be tested in the same conditions from the prior phase, meaning test it through the different positions, lighting, and etcetera. It can be assumed that if the quadcopter has completed this phase that it is ready to descend, so the final phase will be to test issuing the command to descend once a Boolean flag indicating that the drone is centered is thrown. This phase will be tested by moving the object from center after the descend command has been issued, and checking the results shown by the image processor as the distance between the object and camera </w:t>
      </w:r>
      <w:r w:rsidR="00667C8F" w:rsidRPr="002E306D">
        <w:t xml:space="preserve">decrease. If the camera is unable to see the object anymore, for instance the distance is small that the entire object does not fit into view frame, and the </w:t>
      </w:r>
      <w:proofErr w:type="spellStart"/>
      <w:r w:rsidR="00667C8F" w:rsidRPr="002E306D">
        <w:t>Pixhawk</w:t>
      </w:r>
      <w:proofErr w:type="spellEnd"/>
      <w:r w:rsidR="00667C8F" w:rsidRPr="002E306D">
        <w:t xml:space="preserve"> flight controller indicates that the drone has landed, the quadcopter should execute its shutdown sequence.</w:t>
      </w:r>
    </w:p>
    <w:p w:rsidR="00867BE8" w:rsidRPr="002E306D" w:rsidRDefault="00867BE8" w:rsidP="009D4121">
      <w:pPr>
        <w:pStyle w:val="SDText"/>
      </w:pPr>
    </w:p>
    <w:p w:rsidR="0043461A" w:rsidRPr="002E306D" w:rsidRDefault="004A0345" w:rsidP="0043461A">
      <w:pPr>
        <w:jc w:val="center"/>
        <w:rPr>
          <w:rFonts w:ascii="Arial" w:hAnsi="Arial" w:cs="Arial"/>
        </w:rPr>
      </w:pPr>
      <w:r>
        <w:rPr>
          <w:rFonts w:ascii="Arial" w:hAnsi="Arial" w:cs="Arial"/>
        </w:rPr>
        <w:lastRenderedPageBreak/>
        <w:pict>
          <v:shape id="_x0000_i1031" type="#_x0000_t75" style="width:279.05pt;height:397.05pt">
            <v:imagedata r:id="rId77" o:title="autolandblockdiagram"/>
          </v:shape>
        </w:pict>
      </w:r>
    </w:p>
    <w:p w:rsidR="003C550B" w:rsidRPr="002E306D" w:rsidRDefault="003C550B" w:rsidP="0043461A">
      <w:pPr>
        <w:jc w:val="center"/>
        <w:rPr>
          <w:rFonts w:ascii="Arial" w:hAnsi="Arial" w:cs="Arial"/>
        </w:rPr>
      </w:pPr>
    </w:p>
    <w:p w:rsidR="0043461A" w:rsidRPr="002E306D" w:rsidRDefault="0043461A" w:rsidP="0043461A">
      <w:pPr>
        <w:jc w:val="center"/>
        <w:rPr>
          <w:rFonts w:ascii="Arial" w:hAnsi="Arial" w:cs="Arial"/>
        </w:rPr>
      </w:pPr>
      <w:r w:rsidRPr="002E306D">
        <w:rPr>
          <w:rFonts w:ascii="Arial" w:hAnsi="Arial" w:cs="Arial"/>
        </w:rPr>
        <w:t>Figure 7.2.1.1 – Auto-Landing Sequence</w:t>
      </w:r>
    </w:p>
    <w:p w:rsidR="00366670" w:rsidRPr="002E306D" w:rsidRDefault="00366670" w:rsidP="001F657F">
      <w:pPr>
        <w:rPr>
          <w:rFonts w:ascii="Arial" w:hAnsi="Arial" w:cs="Arial"/>
        </w:rPr>
      </w:pPr>
    </w:p>
    <w:p w:rsidR="00973D23" w:rsidRPr="002E306D" w:rsidRDefault="00973D23" w:rsidP="00973D23">
      <w:pPr>
        <w:pStyle w:val="SDH2"/>
      </w:pPr>
      <w:bookmarkStart w:id="138" w:name="_Toc437354114"/>
      <w:bookmarkStart w:id="139" w:name="_Toc437383341"/>
      <w:bookmarkStart w:id="140" w:name="_Toc449816319"/>
      <w:r w:rsidRPr="002E306D">
        <w:t>7.2.2 Tracking Coding Plan</w:t>
      </w:r>
      <w:bookmarkEnd w:id="138"/>
      <w:bookmarkEnd w:id="139"/>
      <w:bookmarkEnd w:id="140"/>
    </w:p>
    <w:p w:rsidR="00973D23" w:rsidRPr="002E306D" w:rsidRDefault="00973D23" w:rsidP="00973D23">
      <w:pPr>
        <w:pStyle w:val="SDText"/>
      </w:pPr>
    </w:p>
    <w:p w:rsidR="00973D23" w:rsidRPr="002E306D" w:rsidRDefault="00973D23" w:rsidP="00973D23">
      <w:pPr>
        <w:pStyle w:val="SDText"/>
      </w:pPr>
      <w:r w:rsidRPr="002E306D">
        <w:t xml:space="preserve">As we have earlier explained on section 6.0 section 6.4, we described how we want the SPIDRONE to respond to the tracking implementation. This section will outline the coding plan for the tracking mission of the SPIDRONE. The coding plan will be developed through a series of stages, where these stages will have a different function that ultimately merges together to accomplish an accurate tracing system. </w:t>
      </w:r>
    </w:p>
    <w:p w:rsidR="00973D23" w:rsidRPr="002E306D" w:rsidRDefault="00973D23" w:rsidP="00973D23">
      <w:pPr>
        <w:pStyle w:val="SDText"/>
      </w:pPr>
    </w:p>
    <w:p w:rsidR="00973D23" w:rsidRPr="002E306D" w:rsidRDefault="00973D23" w:rsidP="00973D23">
      <w:pPr>
        <w:pStyle w:val="SDText"/>
      </w:pPr>
      <w:r w:rsidRPr="002E306D">
        <w:t xml:space="preserve">The stages will allow us to divide the code to obtain an agile environment to be able to perform at the best rate possible. Having an agile environment grants us the ability to check each of the stages individually to make sure that, that part of the code is working properly. To make sure that the code in that stage is working accordingly, we will run different test cases and we will analyze the results of those tests. </w:t>
      </w:r>
    </w:p>
    <w:p w:rsidR="00973D23" w:rsidRPr="002E306D" w:rsidRDefault="00973D23" w:rsidP="00973D23">
      <w:pPr>
        <w:pStyle w:val="SDText"/>
      </w:pPr>
    </w:p>
    <w:p w:rsidR="00973D23" w:rsidRPr="002E306D" w:rsidRDefault="00973D23" w:rsidP="00973D23">
      <w:pPr>
        <w:pStyle w:val="SDText"/>
      </w:pPr>
      <w:r w:rsidRPr="002E306D">
        <w:t xml:space="preserve">One of these stages, it’s for the user to be able to make a path. This stage would be responsible to make sure the user’s path is being sent accordantly. The path needs to be in a safe with the most open space as possible. The path will be using GPS waypoints. The GPS waypoints are programmed into an application, and be stored there until sent to the SPIDRONE. </w:t>
      </w:r>
    </w:p>
    <w:p w:rsidR="00973D23" w:rsidRPr="002E306D" w:rsidRDefault="00973D23" w:rsidP="00973D23">
      <w:pPr>
        <w:pStyle w:val="SDText"/>
      </w:pPr>
    </w:p>
    <w:p w:rsidR="00973D23" w:rsidRPr="002E306D" w:rsidRDefault="00973D23" w:rsidP="00973D23">
      <w:pPr>
        <w:pStyle w:val="SDText"/>
      </w:pPr>
      <w:r w:rsidRPr="002E306D">
        <w:t>For the next stage of our tracking coding plan, we will need to have a wireless communication from the user to the SPIDRONE, and from the SPIDRONE to the user. This communication will allow the user’s mission path to be sent and successfully reach the SPIDRONE. Then the SPIDRONE will understand this mission path through the GPS waypoints, and will begin its mission of tracking that path down. For this stage, we have to keep in mind that the drone needs to also be aware of its battery life, and analyze if it can reach the mission’s destination. Once this is completed, we can go the next stage.</w:t>
      </w:r>
    </w:p>
    <w:p w:rsidR="00973D23" w:rsidRPr="002E306D" w:rsidRDefault="00973D23" w:rsidP="00973D23">
      <w:pPr>
        <w:pStyle w:val="SDText"/>
      </w:pPr>
    </w:p>
    <w:p w:rsidR="00973D23" w:rsidRPr="002E306D" w:rsidRDefault="00973D23" w:rsidP="00973D23">
      <w:pPr>
        <w:pStyle w:val="SDText"/>
      </w:pPr>
      <w:r w:rsidRPr="002E306D">
        <w:t xml:space="preserve">The third stage of the tracking code plan, we would like for the SPIDRONE to analyze the mission path sent by the user. The SPIDRONE should be able to see if the battery life is enough for it to reach its destination. For this part of the code, we decided that the SPIDRONE would encountered four different scenarios. These are the four scenarios possible: </w:t>
      </w:r>
    </w:p>
    <w:p w:rsidR="00973D23" w:rsidRPr="002E306D" w:rsidRDefault="00973D23" w:rsidP="00973D23">
      <w:pPr>
        <w:pStyle w:val="SDText"/>
      </w:pPr>
    </w:p>
    <w:p w:rsidR="00973D23" w:rsidRPr="002E306D" w:rsidRDefault="00973D23" w:rsidP="00973D23">
      <w:pPr>
        <w:pStyle w:val="SDText"/>
        <w:ind w:firstLine="720"/>
      </w:pPr>
      <w:r w:rsidRPr="002E306D">
        <w:rPr>
          <w:b/>
        </w:rPr>
        <w:t xml:space="preserve">Scenario 1) </w:t>
      </w:r>
      <w:r w:rsidRPr="002E306D">
        <w:t>The SPIDRONE recognizes the path, realizes that the battery life is in good shape, proceeds to its mission, and it completes its mission by reaching its destination.</w:t>
      </w:r>
    </w:p>
    <w:p w:rsidR="00973D23" w:rsidRPr="002E306D" w:rsidRDefault="00973D23" w:rsidP="00973D23">
      <w:pPr>
        <w:pStyle w:val="SDText"/>
      </w:pPr>
    </w:p>
    <w:p w:rsidR="00973D23" w:rsidRPr="002E306D" w:rsidRDefault="00973D23" w:rsidP="00973D23">
      <w:pPr>
        <w:pStyle w:val="SDText"/>
        <w:ind w:firstLine="720"/>
      </w:pPr>
      <w:r w:rsidRPr="002E306D">
        <w:rPr>
          <w:b/>
        </w:rPr>
        <w:t xml:space="preserve">Scenario 2) </w:t>
      </w:r>
      <w:r w:rsidRPr="002E306D">
        <w:t xml:space="preserve">The SPIDRONE recognizes the path, realizes that battery life is in good shape, proceeds to its mission. While in the mission, the battery life becomes low; then, the SPIDRONE should look for its charging dock. One of these two options should happen: </w:t>
      </w:r>
    </w:p>
    <w:p w:rsidR="00973D23" w:rsidRPr="002E306D" w:rsidRDefault="00973D23" w:rsidP="00973D23">
      <w:pPr>
        <w:pStyle w:val="SDText"/>
      </w:pPr>
    </w:p>
    <w:p w:rsidR="00973D23" w:rsidRPr="002E306D" w:rsidRDefault="00973D23" w:rsidP="00973D23">
      <w:pPr>
        <w:pStyle w:val="SDText"/>
        <w:ind w:left="720" w:firstLine="720"/>
      </w:pPr>
      <w:r w:rsidRPr="002E306D">
        <w:rPr>
          <w:b/>
        </w:rPr>
        <w:t xml:space="preserve">1) </w:t>
      </w:r>
      <w:r w:rsidRPr="002E306D">
        <w:t xml:space="preserve">SPIDRONE reaches its charging dock. Mission over. </w:t>
      </w:r>
    </w:p>
    <w:p w:rsidR="00973D23" w:rsidRPr="002E306D" w:rsidRDefault="00973D23" w:rsidP="00973D23">
      <w:pPr>
        <w:pStyle w:val="SDText"/>
        <w:ind w:left="720" w:firstLine="720"/>
      </w:pPr>
      <w:r w:rsidRPr="002E306D">
        <w:rPr>
          <w:b/>
        </w:rPr>
        <w:t xml:space="preserve">2) </w:t>
      </w:r>
      <w:r w:rsidRPr="002E306D">
        <w:t>SPIDRONE cannot reach its charging dock, land safely. Mission over</w:t>
      </w:r>
    </w:p>
    <w:p w:rsidR="00973D23" w:rsidRPr="002E306D" w:rsidRDefault="00973D23" w:rsidP="00973D23">
      <w:pPr>
        <w:pStyle w:val="SDText"/>
      </w:pPr>
    </w:p>
    <w:p w:rsidR="00973D23" w:rsidRPr="002E306D" w:rsidRDefault="00973D23" w:rsidP="00973D23">
      <w:pPr>
        <w:pStyle w:val="SDText"/>
      </w:pPr>
      <w:r w:rsidRPr="002E306D">
        <w:tab/>
      </w:r>
      <w:r w:rsidRPr="002E306D">
        <w:rPr>
          <w:b/>
        </w:rPr>
        <w:t xml:space="preserve">Scenario 3) </w:t>
      </w:r>
      <w:r w:rsidRPr="002E306D">
        <w:t>SPIDRONE recognizes the path, realizes the battery is low, stays put.</w:t>
      </w:r>
    </w:p>
    <w:p w:rsidR="00973D23" w:rsidRPr="002E306D" w:rsidRDefault="00973D23" w:rsidP="00973D23">
      <w:pPr>
        <w:pStyle w:val="SDText"/>
      </w:pPr>
    </w:p>
    <w:p w:rsidR="00973D23" w:rsidRPr="002E306D" w:rsidRDefault="00973D23" w:rsidP="00973D23">
      <w:pPr>
        <w:pStyle w:val="SDText"/>
      </w:pPr>
      <w:r w:rsidRPr="002E306D">
        <w:tab/>
      </w:r>
      <w:r w:rsidRPr="002E306D">
        <w:rPr>
          <w:b/>
        </w:rPr>
        <w:t xml:space="preserve">Scenario 4) </w:t>
      </w:r>
      <w:r w:rsidRPr="002E306D">
        <w:t xml:space="preserve">SPIDRONE can’t recognize the path; therefore, stays put. </w:t>
      </w:r>
    </w:p>
    <w:p w:rsidR="00973D23" w:rsidRPr="002E306D" w:rsidRDefault="00973D23" w:rsidP="00973D23">
      <w:pPr>
        <w:jc w:val="both"/>
        <w:rPr>
          <w:rFonts w:ascii="Arial" w:hAnsi="Arial" w:cs="Arial"/>
        </w:rPr>
      </w:pPr>
    </w:p>
    <w:p w:rsidR="00973D23" w:rsidRPr="002E306D" w:rsidRDefault="00973D23" w:rsidP="00973D23">
      <w:pPr>
        <w:pStyle w:val="SDText"/>
      </w:pPr>
      <w:r w:rsidRPr="002E306D">
        <w:t xml:space="preserve">To be able to complete these stages, like we said before, an agile environment it’s of a great advantage. Having these work environment, allows a better testing and a better way to understand bugs and problems that we might encountered, and be able to overcome those bugs and problems in the tracking code for the SPIDRONE. </w:t>
      </w:r>
    </w:p>
    <w:p w:rsidR="00973D23" w:rsidRPr="002E306D" w:rsidRDefault="00973D23" w:rsidP="00973D23">
      <w:pPr>
        <w:pStyle w:val="SDText"/>
      </w:pPr>
    </w:p>
    <w:p w:rsidR="00973D23" w:rsidRPr="002E306D" w:rsidRDefault="00973D23" w:rsidP="00973D23">
      <w:pPr>
        <w:pStyle w:val="SDText"/>
      </w:pPr>
      <w:r w:rsidRPr="002E306D">
        <w:lastRenderedPageBreak/>
        <w:t xml:space="preserve">Figure 7.2.2.1 shows the tracking plan code, that we have previously explained. This figure shows a graphical view for a better understanding of what we are trying to accomplish with the tracking part of these SPIDRONE project. </w:t>
      </w:r>
    </w:p>
    <w:p w:rsidR="00973D23" w:rsidRPr="002E306D" w:rsidRDefault="00973D23" w:rsidP="00973D23">
      <w:pPr>
        <w:pStyle w:val="SDText"/>
      </w:pPr>
    </w:p>
    <w:p w:rsidR="00973D23" w:rsidRPr="002E306D" w:rsidRDefault="00973D23" w:rsidP="00973D23">
      <w:pPr>
        <w:jc w:val="center"/>
        <w:rPr>
          <w:rFonts w:ascii="Arial" w:hAnsi="Arial" w:cs="Arial"/>
        </w:rPr>
      </w:pPr>
      <w:r w:rsidRPr="002E306D">
        <w:rPr>
          <w:rFonts w:ascii="Arial" w:hAnsi="Arial" w:cs="Arial"/>
          <w:noProof/>
        </w:rPr>
        <w:drawing>
          <wp:inline distT="0" distB="0" distL="0" distR="0" wp14:anchorId="1411121E" wp14:editId="6DF0CE5B">
            <wp:extent cx="4436211" cy="4872250"/>
            <wp:effectExtent l="0" t="0" r="2540" b="5080"/>
            <wp:docPr id="12" name="Picture 12" descr="../../Tracking%20Plan%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acking%20Plan%20.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453931" cy="4891712"/>
                    </a:xfrm>
                    <a:prstGeom prst="rect">
                      <a:avLst/>
                    </a:prstGeom>
                    <a:noFill/>
                    <a:ln>
                      <a:noFill/>
                    </a:ln>
                  </pic:spPr>
                </pic:pic>
              </a:graphicData>
            </a:graphic>
          </wp:inline>
        </w:drawing>
      </w:r>
    </w:p>
    <w:p w:rsidR="00973D23" w:rsidRPr="002E306D" w:rsidRDefault="00973D23" w:rsidP="00973D23">
      <w:pPr>
        <w:jc w:val="both"/>
        <w:rPr>
          <w:rFonts w:ascii="Arial" w:hAnsi="Arial" w:cs="Arial"/>
        </w:rPr>
      </w:pPr>
    </w:p>
    <w:p w:rsidR="00973D23" w:rsidRPr="002E306D" w:rsidRDefault="00973D23" w:rsidP="00973D23">
      <w:pPr>
        <w:jc w:val="both"/>
        <w:rPr>
          <w:rFonts w:ascii="Arial" w:hAnsi="Arial" w:cs="Arial"/>
        </w:rPr>
      </w:pPr>
    </w:p>
    <w:p w:rsidR="00973D23" w:rsidRPr="002E306D" w:rsidRDefault="00973D23" w:rsidP="00973D23">
      <w:pPr>
        <w:pStyle w:val="SDText"/>
        <w:jc w:val="center"/>
      </w:pPr>
      <w:r w:rsidRPr="002E306D">
        <w:t xml:space="preserve">Figure 7.2.2.1 </w:t>
      </w:r>
      <w:proofErr w:type="gramStart"/>
      <w:r w:rsidRPr="002E306D">
        <w:t>Tracking</w:t>
      </w:r>
      <w:proofErr w:type="gramEnd"/>
      <w:r w:rsidRPr="002E306D">
        <w:t xml:space="preserve"> coding plan for SPIDRONE</w:t>
      </w:r>
    </w:p>
    <w:p w:rsidR="00973D23" w:rsidRPr="002E306D" w:rsidRDefault="00973D23" w:rsidP="00973D23">
      <w:pPr>
        <w:rPr>
          <w:rFonts w:ascii="Arial" w:hAnsi="Arial" w:cs="Arial"/>
        </w:rPr>
      </w:pPr>
    </w:p>
    <w:p w:rsidR="00973D23" w:rsidRPr="002E306D" w:rsidRDefault="00973D23" w:rsidP="00973D23">
      <w:pPr>
        <w:rPr>
          <w:rFonts w:ascii="Arial" w:hAnsi="Arial" w:cs="Arial"/>
        </w:rPr>
      </w:pPr>
    </w:p>
    <w:p w:rsidR="00973D23" w:rsidRPr="002E306D" w:rsidRDefault="00973D23" w:rsidP="00973D23">
      <w:pPr>
        <w:rPr>
          <w:rFonts w:ascii="Arial" w:hAnsi="Arial" w:cs="Arial"/>
        </w:rPr>
      </w:pPr>
    </w:p>
    <w:p w:rsidR="00973D23" w:rsidRPr="002E306D" w:rsidRDefault="00973D23" w:rsidP="00973D23">
      <w:pPr>
        <w:rPr>
          <w:rFonts w:ascii="Arial" w:hAnsi="Arial" w:cs="Arial"/>
        </w:rPr>
      </w:pPr>
    </w:p>
    <w:p w:rsidR="00973D23" w:rsidRPr="002E306D" w:rsidRDefault="00973D23" w:rsidP="00973D23">
      <w:pPr>
        <w:rPr>
          <w:rFonts w:ascii="Arial" w:hAnsi="Arial" w:cs="Arial"/>
        </w:rPr>
      </w:pPr>
    </w:p>
    <w:p w:rsidR="00973D23" w:rsidRPr="002E306D" w:rsidRDefault="00973D23" w:rsidP="00973D23">
      <w:pPr>
        <w:pStyle w:val="SDH3"/>
      </w:pPr>
      <w:r w:rsidRPr="002E306D">
        <w:t>7.2.2.1 Android Application for Tracking Mission</w:t>
      </w:r>
    </w:p>
    <w:p w:rsidR="00973D23" w:rsidRPr="002E306D" w:rsidRDefault="00973D23" w:rsidP="00973D23">
      <w:pPr>
        <w:pStyle w:val="SDText"/>
      </w:pPr>
    </w:p>
    <w:p w:rsidR="00973D23" w:rsidRPr="002E306D" w:rsidRDefault="00973D23" w:rsidP="00973D23">
      <w:pPr>
        <w:pStyle w:val="SDText"/>
      </w:pPr>
      <w:r w:rsidRPr="002E306D">
        <w:t>This subsection will go in detail of the android application that stores the user’s path GPS coordinates into a mobile device, to then be sent to the SPIDRONE to follow. As we mentioned in section 7.2.2., we need a way to send the user’s GPS coordinates to the SPIDRONE. To accomplish this task, we decided to develop an android application in a mobile device using Android Studio.</w:t>
      </w:r>
    </w:p>
    <w:p w:rsidR="00973D23" w:rsidRPr="002E306D" w:rsidRDefault="00973D23" w:rsidP="00973D23">
      <w:pPr>
        <w:pStyle w:val="SDText"/>
      </w:pPr>
    </w:p>
    <w:p w:rsidR="00973D23" w:rsidRPr="002E306D" w:rsidRDefault="00973D23" w:rsidP="00973D23">
      <w:pPr>
        <w:pStyle w:val="SDText"/>
      </w:pPr>
      <w:r w:rsidRPr="002E306D">
        <w:t>Android Studio is the official Integrated Development Environment (IDE) for Android application development. The reason why we chose Android Studio is because it is free to use and it is user friendly. Android Studio offers features that are very useful to the purpose of the SPIDRONE. Some of those features are:</w:t>
      </w:r>
    </w:p>
    <w:p w:rsidR="00973D23" w:rsidRPr="002E306D" w:rsidRDefault="00973D23" w:rsidP="00973D23">
      <w:pPr>
        <w:pStyle w:val="SDText"/>
      </w:pPr>
    </w:p>
    <w:p w:rsidR="00973D23" w:rsidRPr="002E306D" w:rsidRDefault="00973D23" w:rsidP="00973D23">
      <w:pPr>
        <w:pStyle w:val="SDText"/>
        <w:numPr>
          <w:ilvl w:val="0"/>
          <w:numId w:val="47"/>
        </w:numPr>
      </w:pPr>
      <w:r w:rsidRPr="002E306D">
        <w:t xml:space="preserve">Flex </w:t>
      </w:r>
      <w:proofErr w:type="spellStart"/>
      <w:r w:rsidRPr="002E306D">
        <w:t>Gradle</w:t>
      </w:r>
      <w:proofErr w:type="spellEnd"/>
      <w:r w:rsidRPr="002E306D">
        <w:t>-based build system.</w:t>
      </w:r>
    </w:p>
    <w:p w:rsidR="00973D23" w:rsidRPr="002E306D" w:rsidRDefault="00973D23" w:rsidP="00973D23">
      <w:pPr>
        <w:pStyle w:val="SDText"/>
        <w:numPr>
          <w:ilvl w:val="0"/>
          <w:numId w:val="47"/>
        </w:numPr>
      </w:pPr>
      <w:r w:rsidRPr="002E306D">
        <w:t>Code templates to help build common app features.</w:t>
      </w:r>
    </w:p>
    <w:p w:rsidR="00973D23" w:rsidRPr="002E306D" w:rsidRDefault="00973D23" w:rsidP="00973D23">
      <w:pPr>
        <w:pStyle w:val="SDText"/>
        <w:numPr>
          <w:ilvl w:val="0"/>
          <w:numId w:val="47"/>
        </w:numPr>
      </w:pPr>
      <w:r w:rsidRPr="002E306D">
        <w:t>Layout editor with support for drag and drop theme editing.</w:t>
      </w:r>
    </w:p>
    <w:p w:rsidR="00973D23" w:rsidRPr="002E306D" w:rsidRDefault="00973D23" w:rsidP="00973D23">
      <w:pPr>
        <w:pStyle w:val="SDText"/>
        <w:numPr>
          <w:ilvl w:val="0"/>
          <w:numId w:val="47"/>
        </w:numPr>
      </w:pPr>
      <w:r w:rsidRPr="002E306D">
        <w:t xml:space="preserve">Code shrinking with </w:t>
      </w:r>
      <w:proofErr w:type="spellStart"/>
      <w:r w:rsidRPr="002E306D">
        <w:t>ProGuard</w:t>
      </w:r>
      <w:proofErr w:type="spellEnd"/>
      <w:r w:rsidRPr="002E306D">
        <w:t xml:space="preserve"> and resource shrinking with </w:t>
      </w:r>
      <w:proofErr w:type="spellStart"/>
      <w:r w:rsidRPr="002E306D">
        <w:t>Gradle</w:t>
      </w:r>
      <w:proofErr w:type="spellEnd"/>
      <w:r w:rsidRPr="002E306D">
        <w:t>.</w:t>
      </w:r>
    </w:p>
    <w:p w:rsidR="00973D23" w:rsidRPr="002E306D" w:rsidRDefault="00973D23" w:rsidP="00973D23">
      <w:pPr>
        <w:pStyle w:val="SDText"/>
        <w:numPr>
          <w:ilvl w:val="0"/>
          <w:numId w:val="47"/>
        </w:numPr>
      </w:pPr>
      <w:r w:rsidRPr="002E306D">
        <w:t xml:space="preserve">GPS communication directly to the device. </w:t>
      </w:r>
    </w:p>
    <w:p w:rsidR="00973D23" w:rsidRPr="002E306D" w:rsidRDefault="00973D23" w:rsidP="00973D23">
      <w:pPr>
        <w:pStyle w:val="SDText"/>
        <w:numPr>
          <w:ilvl w:val="0"/>
          <w:numId w:val="47"/>
        </w:numPr>
      </w:pPr>
      <w:r w:rsidRPr="002E306D">
        <w:t>Free to use.</w:t>
      </w:r>
    </w:p>
    <w:p w:rsidR="00973D23" w:rsidRPr="002E306D" w:rsidRDefault="00973D23" w:rsidP="00973D23">
      <w:pPr>
        <w:pStyle w:val="SDText"/>
        <w:numPr>
          <w:ilvl w:val="0"/>
          <w:numId w:val="47"/>
        </w:numPr>
      </w:pPr>
      <w:r w:rsidRPr="002E306D">
        <w:t>Plenty of sources online.</w:t>
      </w:r>
    </w:p>
    <w:p w:rsidR="00973D23" w:rsidRPr="002E306D" w:rsidRDefault="00973D23" w:rsidP="00973D23">
      <w:pPr>
        <w:pStyle w:val="SDText"/>
      </w:pPr>
    </w:p>
    <w:p w:rsidR="00973D23" w:rsidRPr="002E306D" w:rsidRDefault="00973D23" w:rsidP="00973D23">
      <w:pPr>
        <w:pStyle w:val="SDText"/>
      </w:pPr>
      <w:r w:rsidRPr="002E306D">
        <w:t>Before developing the “SPIDRONE” application, we wanted to make sure the requirements for the SPIDRONE project application were met. These requirements are:</w:t>
      </w:r>
    </w:p>
    <w:p w:rsidR="00973D23" w:rsidRPr="002E306D" w:rsidRDefault="00973D23" w:rsidP="00973D23">
      <w:pPr>
        <w:pStyle w:val="SDText"/>
      </w:pPr>
    </w:p>
    <w:p w:rsidR="00973D23" w:rsidRPr="002E306D" w:rsidRDefault="00973D23" w:rsidP="00973D23">
      <w:pPr>
        <w:pStyle w:val="SDText"/>
        <w:numPr>
          <w:ilvl w:val="0"/>
          <w:numId w:val="48"/>
        </w:numPr>
      </w:pPr>
      <w:r w:rsidRPr="002E306D">
        <w:t>Having the least number of buttons possible.</w:t>
      </w:r>
    </w:p>
    <w:p w:rsidR="00973D23" w:rsidRPr="002E306D" w:rsidRDefault="00973D23" w:rsidP="00973D23">
      <w:pPr>
        <w:pStyle w:val="SDText"/>
        <w:numPr>
          <w:ilvl w:val="0"/>
          <w:numId w:val="48"/>
        </w:numPr>
      </w:pPr>
      <w:r w:rsidRPr="002E306D">
        <w:t>Record user’s GPS coordinates (Latitude &amp; Longitude).</w:t>
      </w:r>
    </w:p>
    <w:p w:rsidR="00973D23" w:rsidRPr="002E306D" w:rsidRDefault="00973D23" w:rsidP="00973D23">
      <w:pPr>
        <w:pStyle w:val="SDText"/>
        <w:numPr>
          <w:ilvl w:val="0"/>
          <w:numId w:val="48"/>
        </w:numPr>
      </w:pPr>
      <w:r w:rsidRPr="002E306D">
        <w:t>Save the GPS coordinates as a .txt file in the device’s SD card.</w:t>
      </w:r>
    </w:p>
    <w:p w:rsidR="00973D23" w:rsidRPr="002E306D" w:rsidRDefault="00973D23" w:rsidP="00973D23">
      <w:pPr>
        <w:pStyle w:val="SDText"/>
        <w:numPr>
          <w:ilvl w:val="0"/>
          <w:numId w:val="48"/>
        </w:numPr>
      </w:pPr>
      <w:r w:rsidRPr="002E306D">
        <w:t>Transfer the “Mission.txt” file to the computer from mobile device.</w:t>
      </w:r>
    </w:p>
    <w:p w:rsidR="00973D23" w:rsidRPr="002E306D" w:rsidRDefault="00973D23" w:rsidP="00973D23">
      <w:pPr>
        <w:pStyle w:val="SDText"/>
        <w:numPr>
          <w:ilvl w:val="0"/>
          <w:numId w:val="48"/>
        </w:numPr>
      </w:pPr>
      <w:r w:rsidRPr="002E306D">
        <w:t>Send the GPS coordinates to the SPIDRONE.</w:t>
      </w:r>
    </w:p>
    <w:p w:rsidR="00973D23" w:rsidRPr="002E306D" w:rsidRDefault="00973D23" w:rsidP="00973D23">
      <w:pPr>
        <w:pStyle w:val="SDText"/>
      </w:pPr>
    </w:p>
    <w:p w:rsidR="00973D23" w:rsidRPr="002E306D" w:rsidRDefault="00973D23" w:rsidP="00973D23">
      <w:pPr>
        <w:pStyle w:val="SDText"/>
      </w:pPr>
      <w:r w:rsidRPr="002E306D">
        <w:t>The first and second requirements were met by having a two button application. These two buttons are “Start/End Mission” and “Upload Mission” buttons. The functionality of the “Start/End Mission” button is that once is clicked, the mobile device is connecting to the GPS satellites. Once the device is connected, the user will be able to see the Latitude and Longitude being recorded. These coordinates will keep recording until the user clicks the “Start/End Mission” button to end the mission. By clicking the button for the second time, the coordinates will be save as a text file.</w:t>
      </w:r>
    </w:p>
    <w:p w:rsidR="00973D23" w:rsidRPr="002E306D" w:rsidRDefault="00973D23" w:rsidP="00973D23">
      <w:pPr>
        <w:pStyle w:val="SDText"/>
      </w:pPr>
    </w:p>
    <w:p w:rsidR="00973D23" w:rsidRPr="002E306D" w:rsidRDefault="00973D23" w:rsidP="00973D23">
      <w:pPr>
        <w:pStyle w:val="SDText"/>
      </w:pPr>
      <w:r w:rsidRPr="002E306D">
        <w:t xml:space="preserve">The third and fourth requirements were met by using the second button in the “SPIDRONE” application; this button is the “Upload Mission” button. The functionality of the “Upload Mission” button is to save the text file in the device’s SD card. The user then can go to the mobile device, open the folder </w:t>
      </w:r>
      <w:proofErr w:type="spellStart"/>
      <w:r w:rsidRPr="002E306D">
        <w:t>MyAppFile</w:t>
      </w:r>
      <w:proofErr w:type="spellEnd"/>
      <w:r w:rsidRPr="002E306D">
        <w:t>, and view the text file with the latest coordinated that were save from the “SPIDRONE” application. Once the user views the correct coordinates, the mobile device can be then plug in the computer and the text file can be send to the SPIDRONE. The SPIDRONE will arm, throttle, and then it takes off for its mission. Once the mission is completed the SPIDRONE will return to its launching coordinates and land safely. After all of these procedures are executed, the SPIDRONE’s mission is completed successfully. Figure 7.2.2.1 shows the “SPIDRONE” application interface as described.</w:t>
      </w:r>
    </w:p>
    <w:p w:rsidR="00973D23" w:rsidRPr="002E306D" w:rsidRDefault="00973D23" w:rsidP="00973D23">
      <w:pPr>
        <w:pStyle w:val="SDText"/>
      </w:pPr>
    </w:p>
    <w:p w:rsidR="00973D23" w:rsidRPr="002E306D" w:rsidRDefault="00973D23" w:rsidP="00973D23">
      <w:pPr>
        <w:pStyle w:val="SDText"/>
        <w:jc w:val="center"/>
      </w:pPr>
      <w:r w:rsidRPr="002E306D">
        <w:rPr>
          <w:noProof/>
        </w:rPr>
        <w:lastRenderedPageBreak/>
        <w:drawing>
          <wp:inline distT="0" distB="0" distL="0" distR="0" wp14:anchorId="4A296182" wp14:editId="308E9A29">
            <wp:extent cx="1871932" cy="3031513"/>
            <wp:effectExtent l="0" t="0" r="0"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874954" cy="3036407"/>
                    </a:xfrm>
                    <a:prstGeom prst="rect">
                      <a:avLst/>
                    </a:prstGeom>
                  </pic:spPr>
                </pic:pic>
              </a:graphicData>
            </a:graphic>
          </wp:inline>
        </w:drawing>
      </w:r>
    </w:p>
    <w:p w:rsidR="00973D23" w:rsidRPr="002E306D" w:rsidRDefault="00973D23" w:rsidP="00973D23">
      <w:pPr>
        <w:pStyle w:val="SDText"/>
        <w:jc w:val="center"/>
      </w:pPr>
    </w:p>
    <w:p w:rsidR="00C431A1" w:rsidRPr="002E306D" w:rsidRDefault="00973D23" w:rsidP="00973D23">
      <w:pPr>
        <w:pStyle w:val="SDText"/>
        <w:jc w:val="center"/>
      </w:pPr>
      <w:r w:rsidRPr="002E306D">
        <w:t>Figure 7.2.2.1 SPIDRONE Application Interface</w:t>
      </w:r>
    </w:p>
    <w:p w:rsidR="00C431A1" w:rsidRPr="002E306D" w:rsidRDefault="00C431A1" w:rsidP="001F657F">
      <w:pPr>
        <w:rPr>
          <w:rFonts w:ascii="Arial" w:hAnsi="Arial" w:cs="Arial"/>
        </w:rPr>
      </w:pPr>
    </w:p>
    <w:p w:rsidR="00A47CC2" w:rsidRPr="002E306D" w:rsidRDefault="00A47CC2" w:rsidP="00254031">
      <w:pPr>
        <w:pStyle w:val="SDH1"/>
      </w:pPr>
      <w:bookmarkStart w:id="141" w:name="_Toc437354115"/>
      <w:bookmarkStart w:id="142" w:name="_Toc437383342"/>
      <w:bookmarkStart w:id="143" w:name="_Toc449816320"/>
      <w:r w:rsidRPr="002E306D">
        <w:t>7.3 Hardware</w:t>
      </w:r>
      <w:bookmarkEnd w:id="141"/>
      <w:bookmarkEnd w:id="142"/>
      <w:bookmarkEnd w:id="143"/>
    </w:p>
    <w:p w:rsidR="00A47CC2" w:rsidRPr="002E306D" w:rsidRDefault="00A47CC2" w:rsidP="00A47CC2">
      <w:pPr>
        <w:pStyle w:val="SDText"/>
      </w:pPr>
    </w:p>
    <w:p w:rsidR="00A47CC2" w:rsidRPr="002E306D" w:rsidRDefault="00A47CC2" w:rsidP="00A47CC2">
      <w:pPr>
        <w:pStyle w:val="SDText"/>
      </w:pPr>
      <w:r w:rsidRPr="002E306D">
        <w:t xml:space="preserve">Section 7.3 Hardware explains the different aspects of the hardware that we will implement in the SPIDRONE project. Hardware is referring to the physical parts that make up this drone and its functionality. The hardware has two different types of hardware, the internal hardware and the external hardware. The internal hardware devices include hard drives, motherboards and memory. Internal hardware parts of a device are often referred as its components, while peripherals are referred to for the hardware devices. For the purpose of SPIDRONE, we will implement these hardware aspects in the form of internal and peripherals hardware components. This includes infrared and GPS sensors, microcontroller, wireless transmitter and the receiver, solar panels, charge controllers, DC/DC converters, and its respective circuit boards. </w:t>
      </w:r>
    </w:p>
    <w:p w:rsidR="00A47CC2" w:rsidRPr="002E306D" w:rsidRDefault="00A47CC2" w:rsidP="001F657F">
      <w:pPr>
        <w:rPr>
          <w:rFonts w:ascii="Arial" w:hAnsi="Arial" w:cs="Arial"/>
        </w:rPr>
      </w:pPr>
    </w:p>
    <w:p w:rsidR="00896B20" w:rsidRPr="002E306D" w:rsidRDefault="00506ABF" w:rsidP="007F74EF">
      <w:pPr>
        <w:pStyle w:val="SDH2"/>
      </w:pPr>
      <w:bookmarkStart w:id="144" w:name="_Toc437354116"/>
      <w:bookmarkStart w:id="145" w:name="_Toc437383343"/>
      <w:bookmarkStart w:id="146" w:name="_Toc449816321"/>
      <w:r w:rsidRPr="002E306D">
        <w:t xml:space="preserve">7.3.1 </w:t>
      </w:r>
      <w:r w:rsidR="00896B20" w:rsidRPr="002E306D">
        <w:t>Infrared Sensors</w:t>
      </w:r>
      <w:bookmarkEnd w:id="144"/>
      <w:bookmarkEnd w:id="145"/>
      <w:bookmarkEnd w:id="146"/>
    </w:p>
    <w:p w:rsidR="003F5FA9" w:rsidRPr="002E306D" w:rsidRDefault="003F5FA9" w:rsidP="00475386">
      <w:pPr>
        <w:pStyle w:val="SDText"/>
      </w:pPr>
    </w:p>
    <w:p w:rsidR="00114323" w:rsidRPr="002E306D" w:rsidRDefault="00114323" w:rsidP="00475386">
      <w:pPr>
        <w:pStyle w:val="SDText"/>
      </w:pPr>
      <w:r w:rsidRPr="002E306D">
        <w:t xml:space="preserve">This section describes the details involved with the infrared sensors with regards to how it </w:t>
      </w:r>
      <w:r w:rsidR="009D4121" w:rsidRPr="002E306D">
        <w:t>will be used to meet the project’s objectives, budget, and specifications.</w:t>
      </w:r>
    </w:p>
    <w:p w:rsidR="00114323" w:rsidRPr="002E306D" w:rsidRDefault="00114323" w:rsidP="00475386">
      <w:pPr>
        <w:pStyle w:val="SDText"/>
      </w:pPr>
    </w:p>
    <w:p w:rsidR="005D7BA5" w:rsidRPr="002E306D" w:rsidRDefault="00234ACC" w:rsidP="00475386">
      <w:pPr>
        <w:pStyle w:val="SDText"/>
      </w:pPr>
      <w:r w:rsidRPr="002E306D">
        <w:t xml:space="preserve">The infrared sensors will need to be mounted to the bottom of the quadcopter facing downwards in order to detect when it has reached the ground. Since the infrared sensors provide an analog readout to judge the distance, we will need to determine which values are returned by the analog to digital converter (ADC). This value will likely range from 0 – 1023, but ultimately depends on the ADC onboard the controller. We will also need to take into account some variance to allow for </w:t>
      </w:r>
      <w:r w:rsidRPr="002E306D">
        <w:lastRenderedPageBreak/>
        <w:t>interference from different lighting conditions. The best approach will be to have the code trigger a timer, such that when the minimum value is reached it starts the timer. Once an appropriate length of time has passed the timer will be stopped and the command to shut down the quadcopter will be executed.</w:t>
      </w:r>
    </w:p>
    <w:p w:rsidR="005D7BA5" w:rsidRPr="002E306D" w:rsidRDefault="005D7BA5" w:rsidP="009D4121">
      <w:pPr>
        <w:pStyle w:val="SDText"/>
      </w:pPr>
    </w:p>
    <w:p w:rsidR="00744365" w:rsidRPr="002E306D" w:rsidRDefault="00C67BE0" w:rsidP="007F74EF">
      <w:pPr>
        <w:pStyle w:val="SDH2"/>
      </w:pPr>
      <w:bookmarkStart w:id="147" w:name="_Toc437354117"/>
      <w:bookmarkStart w:id="148" w:name="_Toc437383344"/>
      <w:bookmarkStart w:id="149" w:name="_Toc449816322"/>
      <w:r w:rsidRPr="002E306D">
        <w:t>7.3.2</w:t>
      </w:r>
      <w:r w:rsidR="00744365" w:rsidRPr="002E306D">
        <w:t xml:space="preserve"> Global Positioning System (GPS) Sensors</w:t>
      </w:r>
      <w:bookmarkEnd w:id="147"/>
      <w:bookmarkEnd w:id="148"/>
      <w:bookmarkEnd w:id="149"/>
    </w:p>
    <w:p w:rsidR="00744365" w:rsidRPr="002E306D" w:rsidRDefault="00744365" w:rsidP="00475386">
      <w:pPr>
        <w:pStyle w:val="SDText"/>
      </w:pPr>
    </w:p>
    <w:p w:rsidR="00744365" w:rsidRPr="002E306D" w:rsidRDefault="00744365" w:rsidP="00475386">
      <w:pPr>
        <w:pStyle w:val="SDText"/>
      </w:pPr>
      <w:r w:rsidRPr="002E306D">
        <w:t xml:space="preserve">This section of 7.0 hardware, covers the GPS modules that we will use for our project such that it meets the objectives outlined by our project. Since we are using a </w:t>
      </w:r>
      <w:proofErr w:type="spellStart"/>
      <w:r w:rsidRPr="002E306D">
        <w:t>Pixhawk</w:t>
      </w:r>
      <w:proofErr w:type="spellEnd"/>
      <w:r w:rsidRPr="002E306D">
        <w:t xml:space="preserve"> controller, we want to use sensors that will work alongside the </w:t>
      </w:r>
      <w:proofErr w:type="spellStart"/>
      <w:r w:rsidRPr="002E306D">
        <w:t>Pixhawk</w:t>
      </w:r>
      <w:proofErr w:type="spellEnd"/>
      <w:r w:rsidRPr="002E306D">
        <w:t xml:space="preserve"> controller and be able to support the waypoints concept for the purposes of the tracking that we have previously discussed in section 6.4. Waypoints are sets of coordinates that recognizes a point in a physical space, in this case a set of coordinates that include longitude, latitude, and altitude. GPS systems are increasingly used to create and use waypoints in all kinds of navigation. We looked at the </w:t>
      </w:r>
      <w:proofErr w:type="spellStart"/>
      <w:r w:rsidRPr="002E306D">
        <w:t>Pixhawk</w:t>
      </w:r>
      <w:proofErr w:type="spellEnd"/>
      <w:r w:rsidRPr="002E306D">
        <w:t xml:space="preserve"> website and we found the following GPS Modules.</w:t>
      </w:r>
    </w:p>
    <w:p w:rsidR="00744365" w:rsidRPr="002E306D" w:rsidRDefault="00744365" w:rsidP="00475386">
      <w:pPr>
        <w:pStyle w:val="SDText"/>
      </w:pPr>
    </w:p>
    <w:p w:rsidR="00744365" w:rsidRPr="002E306D" w:rsidRDefault="00744365" w:rsidP="00475386">
      <w:pPr>
        <w:pStyle w:val="SDText"/>
      </w:pPr>
      <w:proofErr w:type="spellStart"/>
      <w:r w:rsidRPr="002E306D">
        <w:t>Zubax</w:t>
      </w:r>
      <w:proofErr w:type="spellEnd"/>
      <w:r w:rsidRPr="002E306D">
        <w:t xml:space="preserve"> GNSS – is a high performance, EMI-resistant positioning module with doubly redundant UAVCAN bus interface. This includes three features: a multi-constellation concurrent GPS/GLONASS receiver, a 3-axis compass, and a high precision barometric altimeter. The </w:t>
      </w:r>
      <w:proofErr w:type="spellStart"/>
      <w:r w:rsidRPr="002E306D">
        <w:t>Zubax</w:t>
      </w:r>
      <w:proofErr w:type="spellEnd"/>
      <w:r w:rsidRPr="002E306D">
        <w:t xml:space="preserve"> GNSS features are the following:</w:t>
      </w:r>
    </w:p>
    <w:p w:rsidR="00744365" w:rsidRPr="002E306D" w:rsidRDefault="00744365" w:rsidP="00475386">
      <w:pPr>
        <w:pStyle w:val="SDText"/>
      </w:pPr>
    </w:p>
    <w:p w:rsidR="00744365" w:rsidRPr="002E306D" w:rsidRDefault="00744365" w:rsidP="00475386">
      <w:pPr>
        <w:pStyle w:val="SDText"/>
      </w:pPr>
      <w:r w:rsidRPr="002E306D">
        <w:t>High Performance GPS/GLONASS receiver, with advanced Radio Frequency circuitry and high gain antenna.</w:t>
      </w:r>
    </w:p>
    <w:p w:rsidR="00744365" w:rsidRPr="002E306D" w:rsidRDefault="00744365" w:rsidP="00475386">
      <w:pPr>
        <w:pStyle w:val="SDText"/>
      </w:pPr>
      <w:r w:rsidRPr="002E306D">
        <w:t>High precision digital barometer Measurement Specialties MS5611 (10 cm altitude resolution)</w:t>
      </w:r>
    </w:p>
    <w:p w:rsidR="00744365" w:rsidRPr="002E306D" w:rsidRDefault="00744365" w:rsidP="00475386">
      <w:pPr>
        <w:pStyle w:val="SDText"/>
      </w:pPr>
      <w:r w:rsidRPr="002E306D">
        <w:t>3-axis digital compass Honeywell HMC5883L</w:t>
      </w:r>
    </w:p>
    <w:p w:rsidR="00744365" w:rsidRPr="002E306D" w:rsidRDefault="00744365" w:rsidP="00475386">
      <w:pPr>
        <w:pStyle w:val="SDText"/>
      </w:pPr>
      <w:r w:rsidRPr="002E306D">
        <w:t>Doubly redundant UAVCAN interface.</w:t>
      </w:r>
    </w:p>
    <w:p w:rsidR="00744365" w:rsidRPr="002E306D" w:rsidRDefault="00744365" w:rsidP="00475386">
      <w:pPr>
        <w:pStyle w:val="SDText"/>
      </w:pPr>
      <w:r w:rsidRPr="002E306D">
        <w:t>Auxiliary serial port with direct access to the u-</w:t>
      </w:r>
      <w:proofErr w:type="spellStart"/>
      <w:r w:rsidRPr="002E306D">
        <w:t>blox</w:t>
      </w:r>
      <w:proofErr w:type="spellEnd"/>
      <w:r w:rsidRPr="002E306D">
        <w:t xml:space="preserve"> module.</w:t>
      </w:r>
    </w:p>
    <w:p w:rsidR="00744365" w:rsidRPr="002E306D" w:rsidRDefault="00744365" w:rsidP="00475386">
      <w:pPr>
        <w:pStyle w:val="SDText"/>
      </w:pPr>
      <w:r w:rsidRPr="002E306D">
        <w:t xml:space="preserve">Continuous </w:t>
      </w:r>
      <w:proofErr w:type="spellStart"/>
      <w:r w:rsidRPr="002E306D">
        <w:t>self diagnostics</w:t>
      </w:r>
      <w:proofErr w:type="spellEnd"/>
      <w:r w:rsidRPr="002E306D">
        <w:t xml:space="preserve"> and failure detection.</w:t>
      </w:r>
    </w:p>
    <w:p w:rsidR="00744365" w:rsidRPr="002E306D" w:rsidRDefault="00744365" w:rsidP="00475386">
      <w:pPr>
        <w:pStyle w:val="SDText"/>
      </w:pPr>
      <w:r w:rsidRPr="002E306D">
        <w:t>3D-printable protective case</w:t>
      </w:r>
    </w:p>
    <w:p w:rsidR="00744365" w:rsidRPr="002E306D" w:rsidRDefault="00744365" w:rsidP="00475386">
      <w:pPr>
        <w:pStyle w:val="SDText"/>
      </w:pPr>
      <w:r w:rsidRPr="002E306D">
        <w:t xml:space="preserve">Low cast </w:t>
      </w:r>
    </w:p>
    <w:p w:rsidR="00744365" w:rsidRPr="002E306D" w:rsidRDefault="00744365" w:rsidP="00475386">
      <w:pPr>
        <w:pStyle w:val="SDText"/>
      </w:pPr>
      <w:r w:rsidRPr="002E306D">
        <w:t xml:space="preserve">Open Source </w:t>
      </w:r>
    </w:p>
    <w:p w:rsidR="00744365" w:rsidRPr="002E306D" w:rsidRDefault="00744365" w:rsidP="00475386">
      <w:pPr>
        <w:pStyle w:val="SDText"/>
      </w:pPr>
    </w:p>
    <w:p w:rsidR="00744365" w:rsidRPr="002E306D" w:rsidRDefault="00744365" w:rsidP="00475386">
      <w:pPr>
        <w:pStyle w:val="SDText"/>
      </w:pPr>
    </w:p>
    <w:p w:rsidR="00744365" w:rsidRPr="002E306D" w:rsidRDefault="00744365" w:rsidP="00744365">
      <w:pPr>
        <w:jc w:val="both"/>
        <w:rPr>
          <w:rFonts w:ascii="Arial" w:hAnsi="Arial" w:cs="Arial"/>
          <w:color w:val="000000" w:themeColor="text1"/>
        </w:rPr>
      </w:pPr>
    </w:p>
    <w:p w:rsidR="00744365" w:rsidRPr="002E306D" w:rsidRDefault="00744365" w:rsidP="00744365">
      <w:pPr>
        <w:jc w:val="center"/>
        <w:rPr>
          <w:rFonts w:ascii="Arial" w:hAnsi="Arial" w:cs="Arial"/>
        </w:rPr>
      </w:pPr>
      <w:r w:rsidRPr="002E306D">
        <w:rPr>
          <w:rFonts w:ascii="Arial" w:hAnsi="Arial" w:cs="Arial"/>
          <w:noProof/>
        </w:rPr>
        <w:drawing>
          <wp:inline distT="0" distB="0" distL="0" distR="0" wp14:anchorId="39200C2E" wp14:editId="1D8008DF">
            <wp:extent cx="2799906" cy="180594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810072" cy="1812497"/>
                    </a:xfrm>
                    <a:prstGeom prst="rect">
                      <a:avLst/>
                    </a:prstGeom>
                  </pic:spPr>
                </pic:pic>
              </a:graphicData>
            </a:graphic>
          </wp:inline>
        </w:drawing>
      </w:r>
    </w:p>
    <w:p w:rsidR="00744365" w:rsidRPr="002E306D" w:rsidRDefault="00744365" w:rsidP="00744365">
      <w:pPr>
        <w:pStyle w:val="SDText"/>
        <w:jc w:val="center"/>
      </w:pPr>
      <w:r w:rsidRPr="002E306D">
        <w:lastRenderedPageBreak/>
        <w:t xml:space="preserve">Figure </w:t>
      </w:r>
      <w:r w:rsidR="00C67BE0" w:rsidRPr="002E306D">
        <w:t>7.3.2</w:t>
      </w:r>
      <w:r w:rsidRPr="002E306D">
        <w:t xml:space="preserve">.1 </w:t>
      </w:r>
      <w:proofErr w:type="spellStart"/>
      <w:r w:rsidRPr="002E306D">
        <w:t>Zubax</w:t>
      </w:r>
      <w:proofErr w:type="spellEnd"/>
      <w:r w:rsidRPr="002E306D">
        <w:t xml:space="preserve"> GNSS board</w:t>
      </w:r>
    </w:p>
    <w:p w:rsidR="00744365" w:rsidRPr="002E306D" w:rsidRDefault="00744365" w:rsidP="00744365">
      <w:pPr>
        <w:pStyle w:val="SDText"/>
        <w:jc w:val="center"/>
      </w:pPr>
      <w:r w:rsidRPr="002E306D">
        <w:t>(Used</w:t>
      </w:r>
      <w:r w:rsidR="001803B9" w:rsidRPr="002E306D">
        <w:t xml:space="preserve"> with permission from </w:t>
      </w:r>
      <w:proofErr w:type="spellStart"/>
      <w:r w:rsidR="001803B9" w:rsidRPr="002E306D">
        <w:t>pixhawk</w:t>
      </w:r>
      <w:proofErr w:type="spellEnd"/>
      <w:r w:rsidRPr="002E306D">
        <w:t>)</w:t>
      </w:r>
    </w:p>
    <w:p w:rsidR="00744365" w:rsidRPr="002E306D" w:rsidRDefault="00744365" w:rsidP="00744365">
      <w:pPr>
        <w:jc w:val="center"/>
        <w:rPr>
          <w:rFonts w:ascii="Arial" w:hAnsi="Arial" w:cs="Arial"/>
        </w:rPr>
      </w:pPr>
    </w:p>
    <w:p w:rsidR="00744365" w:rsidRPr="002E306D" w:rsidRDefault="00744365" w:rsidP="00744365">
      <w:pPr>
        <w:jc w:val="center"/>
        <w:rPr>
          <w:rFonts w:ascii="Arial" w:hAnsi="Arial" w:cs="Arial"/>
        </w:rPr>
      </w:pPr>
    </w:p>
    <w:p w:rsidR="00744365" w:rsidRPr="002E306D" w:rsidRDefault="00744365" w:rsidP="00744365">
      <w:pPr>
        <w:jc w:val="center"/>
        <w:rPr>
          <w:rFonts w:ascii="Arial" w:hAnsi="Arial" w:cs="Arial"/>
        </w:rPr>
      </w:pPr>
      <w:r w:rsidRPr="002E306D">
        <w:rPr>
          <w:rFonts w:ascii="Arial" w:hAnsi="Arial" w:cs="Arial"/>
          <w:noProof/>
        </w:rPr>
        <w:drawing>
          <wp:inline distT="0" distB="0" distL="0" distR="0" wp14:anchorId="53E1036A" wp14:editId="7A4CE062">
            <wp:extent cx="2907783" cy="2148840"/>
            <wp:effectExtent l="0" t="0" r="0" b="1016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939192" cy="2172051"/>
                    </a:xfrm>
                    <a:prstGeom prst="rect">
                      <a:avLst/>
                    </a:prstGeom>
                  </pic:spPr>
                </pic:pic>
              </a:graphicData>
            </a:graphic>
          </wp:inline>
        </w:drawing>
      </w:r>
    </w:p>
    <w:p w:rsidR="00744365" w:rsidRPr="002E306D" w:rsidRDefault="00744365" w:rsidP="00744365">
      <w:pPr>
        <w:jc w:val="center"/>
        <w:rPr>
          <w:rFonts w:ascii="Arial" w:hAnsi="Arial" w:cs="Arial"/>
        </w:rPr>
      </w:pPr>
    </w:p>
    <w:p w:rsidR="00744365" w:rsidRPr="002E306D" w:rsidRDefault="00744365" w:rsidP="00744365">
      <w:pPr>
        <w:pStyle w:val="SDText"/>
        <w:jc w:val="center"/>
      </w:pPr>
      <w:r w:rsidRPr="002E306D">
        <w:t xml:space="preserve">Figure </w:t>
      </w:r>
      <w:r w:rsidR="00C67BE0" w:rsidRPr="002E306D">
        <w:t>7.3.2</w:t>
      </w:r>
      <w:r w:rsidRPr="002E306D">
        <w:t xml:space="preserve">.2 </w:t>
      </w:r>
      <w:proofErr w:type="spellStart"/>
      <w:r w:rsidRPr="002E306D">
        <w:t>Zubax</w:t>
      </w:r>
      <w:proofErr w:type="spellEnd"/>
      <w:r w:rsidRPr="002E306D">
        <w:t xml:space="preserve"> GNSS</w:t>
      </w:r>
    </w:p>
    <w:p w:rsidR="00744365" w:rsidRPr="002E306D" w:rsidRDefault="00744365" w:rsidP="00744365">
      <w:pPr>
        <w:pStyle w:val="SDText"/>
        <w:jc w:val="center"/>
      </w:pPr>
      <w:r w:rsidRPr="002E306D">
        <w:t xml:space="preserve">(Used with permission from </w:t>
      </w:r>
      <w:proofErr w:type="spellStart"/>
      <w:r w:rsidR="001803B9" w:rsidRPr="002E306D">
        <w:t>Pixhawk</w:t>
      </w:r>
      <w:proofErr w:type="spellEnd"/>
      <w:r w:rsidRPr="002E306D">
        <w:t>)</w:t>
      </w:r>
    </w:p>
    <w:p w:rsidR="00744365" w:rsidRPr="002E306D" w:rsidRDefault="00744365" w:rsidP="00744365">
      <w:pPr>
        <w:jc w:val="center"/>
        <w:rPr>
          <w:rFonts w:ascii="Arial" w:hAnsi="Arial" w:cs="Arial"/>
        </w:rPr>
      </w:pPr>
    </w:p>
    <w:p w:rsidR="00744365" w:rsidRPr="002E306D" w:rsidRDefault="00744365" w:rsidP="00744365">
      <w:pPr>
        <w:jc w:val="center"/>
        <w:rPr>
          <w:rFonts w:ascii="Arial" w:hAnsi="Arial" w:cs="Arial"/>
        </w:rPr>
      </w:pPr>
      <w:r w:rsidRPr="002E306D">
        <w:rPr>
          <w:rFonts w:ascii="Arial" w:hAnsi="Arial" w:cs="Arial"/>
          <w:noProof/>
        </w:rPr>
        <w:drawing>
          <wp:inline distT="0" distB="0" distL="0" distR="0" wp14:anchorId="7248F880" wp14:editId="74722BBA">
            <wp:extent cx="2743200" cy="181737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758558" cy="1827547"/>
                    </a:xfrm>
                    <a:prstGeom prst="rect">
                      <a:avLst/>
                    </a:prstGeom>
                  </pic:spPr>
                </pic:pic>
              </a:graphicData>
            </a:graphic>
          </wp:inline>
        </w:drawing>
      </w:r>
    </w:p>
    <w:p w:rsidR="00744365" w:rsidRPr="002E306D" w:rsidRDefault="00744365" w:rsidP="00744365">
      <w:pPr>
        <w:jc w:val="center"/>
        <w:rPr>
          <w:rFonts w:ascii="Arial" w:hAnsi="Arial" w:cs="Arial"/>
        </w:rPr>
      </w:pPr>
    </w:p>
    <w:p w:rsidR="00744365" w:rsidRPr="002E306D" w:rsidRDefault="00744365" w:rsidP="00744365">
      <w:pPr>
        <w:pStyle w:val="SDText"/>
        <w:jc w:val="center"/>
      </w:pPr>
      <w:r w:rsidRPr="002E306D">
        <w:t xml:space="preserve">Figure </w:t>
      </w:r>
      <w:r w:rsidR="00C67BE0" w:rsidRPr="002E306D">
        <w:t>7.3.2</w:t>
      </w:r>
      <w:r w:rsidRPr="002E306D">
        <w:t xml:space="preserve">.3 </w:t>
      </w:r>
      <w:proofErr w:type="spellStart"/>
      <w:r w:rsidRPr="002E306D">
        <w:t>Zubax</w:t>
      </w:r>
      <w:proofErr w:type="spellEnd"/>
      <w:r w:rsidRPr="002E306D">
        <w:t xml:space="preserve"> GNSS</w:t>
      </w:r>
    </w:p>
    <w:p w:rsidR="00744365" w:rsidRPr="002E306D" w:rsidRDefault="00744365" w:rsidP="00744365">
      <w:pPr>
        <w:pStyle w:val="SDText"/>
        <w:jc w:val="center"/>
      </w:pPr>
      <w:r w:rsidRPr="002E306D">
        <w:t xml:space="preserve">(Used with permission from </w:t>
      </w:r>
      <w:proofErr w:type="spellStart"/>
      <w:r w:rsidR="001803B9" w:rsidRPr="002E306D">
        <w:t>Pixhawk</w:t>
      </w:r>
      <w:proofErr w:type="spellEnd"/>
      <w:r w:rsidRPr="002E306D">
        <w:t>)</w:t>
      </w:r>
    </w:p>
    <w:p w:rsidR="00744365" w:rsidRPr="002E306D" w:rsidRDefault="00744365" w:rsidP="00744365">
      <w:pPr>
        <w:jc w:val="center"/>
        <w:rPr>
          <w:rFonts w:ascii="Arial" w:hAnsi="Arial" w:cs="Arial"/>
        </w:rPr>
      </w:pPr>
    </w:p>
    <w:p w:rsidR="00744365" w:rsidRPr="002E306D" w:rsidRDefault="00744365" w:rsidP="00744365">
      <w:pPr>
        <w:jc w:val="both"/>
        <w:rPr>
          <w:rFonts w:ascii="Arial" w:hAnsi="Arial" w:cs="Arial"/>
        </w:rPr>
      </w:pPr>
    </w:p>
    <w:p w:rsidR="00744365" w:rsidRPr="002E306D" w:rsidRDefault="00744365" w:rsidP="00744365">
      <w:pPr>
        <w:pStyle w:val="SDText"/>
        <w:rPr>
          <w:b/>
        </w:rPr>
      </w:pPr>
      <w:r w:rsidRPr="002E306D">
        <w:rPr>
          <w:b/>
        </w:rPr>
        <w:t xml:space="preserve">3DR </w:t>
      </w:r>
      <w:proofErr w:type="spellStart"/>
      <w:r w:rsidRPr="002E306D">
        <w:rPr>
          <w:b/>
        </w:rPr>
        <w:t>uBlox</w:t>
      </w:r>
      <w:proofErr w:type="spellEnd"/>
      <w:r w:rsidRPr="002E306D">
        <w:rPr>
          <w:b/>
        </w:rPr>
        <w:t xml:space="preserve"> LEA-6H High-Performance Receiver</w:t>
      </w:r>
    </w:p>
    <w:p w:rsidR="00744365" w:rsidRPr="002E306D" w:rsidRDefault="00744365" w:rsidP="00744365">
      <w:pPr>
        <w:pStyle w:val="SDText"/>
      </w:pPr>
    </w:p>
    <w:p w:rsidR="00744365" w:rsidRPr="002E306D" w:rsidRDefault="00744365" w:rsidP="00915C2E">
      <w:pPr>
        <w:pStyle w:val="SDText"/>
        <w:numPr>
          <w:ilvl w:val="0"/>
          <w:numId w:val="13"/>
        </w:numPr>
      </w:pPr>
      <w:proofErr w:type="spellStart"/>
      <w:r w:rsidRPr="002E306D">
        <w:t>uBlox</w:t>
      </w:r>
      <w:proofErr w:type="spellEnd"/>
      <w:r w:rsidRPr="002E306D">
        <w:t xml:space="preserve"> LEA-H module </w:t>
      </w:r>
    </w:p>
    <w:p w:rsidR="00744365" w:rsidRPr="002E306D" w:rsidRDefault="00744365" w:rsidP="00915C2E">
      <w:pPr>
        <w:pStyle w:val="SDText"/>
        <w:numPr>
          <w:ilvl w:val="0"/>
          <w:numId w:val="13"/>
        </w:numPr>
      </w:pPr>
      <w:r w:rsidRPr="002E306D">
        <w:t>5 Hz update rate</w:t>
      </w:r>
    </w:p>
    <w:p w:rsidR="00744365" w:rsidRPr="002E306D" w:rsidRDefault="00744365" w:rsidP="00915C2E">
      <w:pPr>
        <w:pStyle w:val="SDText"/>
        <w:numPr>
          <w:ilvl w:val="0"/>
          <w:numId w:val="13"/>
        </w:numPr>
      </w:pPr>
      <w:r w:rsidRPr="002E306D">
        <w:t>25 x 25 x 4 mm ceramic path antenna</w:t>
      </w:r>
    </w:p>
    <w:p w:rsidR="00744365" w:rsidRPr="002E306D" w:rsidRDefault="00744365" w:rsidP="00915C2E">
      <w:pPr>
        <w:pStyle w:val="SDText"/>
        <w:numPr>
          <w:ilvl w:val="0"/>
          <w:numId w:val="13"/>
        </w:numPr>
      </w:pPr>
      <w:r w:rsidRPr="002E306D">
        <w:t>LNA and SAW filter</w:t>
      </w:r>
    </w:p>
    <w:p w:rsidR="00744365" w:rsidRPr="002E306D" w:rsidRDefault="00744365" w:rsidP="00915C2E">
      <w:pPr>
        <w:pStyle w:val="SDText"/>
        <w:numPr>
          <w:ilvl w:val="0"/>
          <w:numId w:val="13"/>
        </w:numPr>
      </w:pPr>
      <w:r w:rsidRPr="002E306D">
        <w:t xml:space="preserve">Rechargeable 3v lithium backup battery </w:t>
      </w:r>
    </w:p>
    <w:p w:rsidR="00744365" w:rsidRPr="002E306D" w:rsidRDefault="00744365" w:rsidP="00915C2E">
      <w:pPr>
        <w:pStyle w:val="SDText"/>
        <w:numPr>
          <w:ilvl w:val="0"/>
          <w:numId w:val="13"/>
        </w:numPr>
      </w:pPr>
      <w:r w:rsidRPr="002E306D">
        <w:t>Low noise 3.3v regulator</w:t>
      </w:r>
    </w:p>
    <w:p w:rsidR="00744365" w:rsidRPr="002E306D" w:rsidRDefault="00744365" w:rsidP="00915C2E">
      <w:pPr>
        <w:pStyle w:val="SDText"/>
        <w:numPr>
          <w:ilvl w:val="0"/>
          <w:numId w:val="13"/>
        </w:numPr>
      </w:pPr>
      <w:r w:rsidRPr="002E306D">
        <w:t>I2C EEPROM for configuration storage</w:t>
      </w:r>
    </w:p>
    <w:p w:rsidR="00744365" w:rsidRPr="002E306D" w:rsidRDefault="00744365" w:rsidP="00915C2E">
      <w:pPr>
        <w:pStyle w:val="SDText"/>
        <w:numPr>
          <w:ilvl w:val="0"/>
          <w:numId w:val="13"/>
        </w:numPr>
      </w:pPr>
      <w:r w:rsidRPr="002E306D">
        <w:t>Power and fix indicator LEDs</w:t>
      </w:r>
    </w:p>
    <w:p w:rsidR="00744365" w:rsidRPr="002E306D" w:rsidRDefault="00744365" w:rsidP="00915C2E">
      <w:pPr>
        <w:pStyle w:val="SDText"/>
        <w:numPr>
          <w:ilvl w:val="0"/>
          <w:numId w:val="13"/>
        </w:numPr>
      </w:pPr>
      <w:proofErr w:type="spellStart"/>
      <w:r w:rsidRPr="002E306D">
        <w:t>ArduPilot</w:t>
      </w:r>
      <w:proofErr w:type="spellEnd"/>
      <w:r w:rsidRPr="002E306D">
        <w:t xml:space="preserve"> Mega compatible 6-pin JST connector</w:t>
      </w:r>
    </w:p>
    <w:p w:rsidR="00744365" w:rsidRPr="002E306D" w:rsidRDefault="00744365" w:rsidP="00915C2E">
      <w:pPr>
        <w:pStyle w:val="SDText"/>
        <w:numPr>
          <w:ilvl w:val="0"/>
          <w:numId w:val="13"/>
        </w:numPr>
      </w:pPr>
      <w:r w:rsidRPr="002E306D">
        <w:lastRenderedPageBreak/>
        <w:t>Exposed RX, TX, 5v and GND pad</w:t>
      </w:r>
    </w:p>
    <w:p w:rsidR="00744365" w:rsidRPr="002E306D" w:rsidRDefault="00744365" w:rsidP="00915C2E">
      <w:pPr>
        <w:pStyle w:val="SDText"/>
        <w:numPr>
          <w:ilvl w:val="0"/>
          <w:numId w:val="13"/>
        </w:numPr>
      </w:pPr>
      <w:r w:rsidRPr="002E306D">
        <w:t>38 x 38 x 8.5 mm total size, 16.8 grams</w:t>
      </w:r>
    </w:p>
    <w:p w:rsidR="00744365" w:rsidRPr="002E306D" w:rsidRDefault="00744365" w:rsidP="00744365">
      <w:pPr>
        <w:pStyle w:val="ListParagraph"/>
        <w:jc w:val="both"/>
        <w:rPr>
          <w:rFonts w:ascii="Arial" w:hAnsi="Arial" w:cs="Arial"/>
          <w:b/>
        </w:rPr>
      </w:pPr>
    </w:p>
    <w:p w:rsidR="00744365" w:rsidRPr="002E306D" w:rsidRDefault="00744365" w:rsidP="00744365">
      <w:pPr>
        <w:jc w:val="both"/>
        <w:rPr>
          <w:rFonts w:ascii="Arial" w:hAnsi="Arial" w:cs="Arial"/>
          <w:b/>
        </w:rPr>
      </w:pPr>
    </w:p>
    <w:p w:rsidR="00744365" w:rsidRPr="002E306D" w:rsidRDefault="00744365" w:rsidP="00744365">
      <w:pPr>
        <w:jc w:val="center"/>
        <w:rPr>
          <w:rFonts w:ascii="Arial" w:hAnsi="Arial" w:cs="Arial"/>
          <w:b/>
        </w:rPr>
      </w:pPr>
      <w:r w:rsidRPr="002E306D">
        <w:rPr>
          <w:rFonts w:ascii="Arial" w:hAnsi="Arial" w:cs="Arial"/>
          <w:b/>
          <w:noProof/>
        </w:rPr>
        <w:drawing>
          <wp:inline distT="0" distB="0" distL="0" distR="0" wp14:anchorId="5B0467B2" wp14:editId="530AEB82">
            <wp:extent cx="2148840" cy="2148840"/>
            <wp:effectExtent l="0" t="0" r="10160" b="1016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148840" cy="2148840"/>
                    </a:xfrm>
                    <a:prstGeom prst="rect">
                      <a:avLst/>
                    </a:prstGeom>
                  </pic:spPr>
                </pic:pic>
              </a:graphicData>
            </a:graphic>
          </wp:inline>
        </w:drawing>
      </w:r>
    </w:p>
    <w:p w:rsidR="00744365" w:rsidRPr="002E306D" w:rsidRDefault="00744365" w:rsidP="00744365">
      <w:pPr>
        <w:jc w:val="center"/>
        <w:rPr>
          <w:rFonts w:ascii="Arial" w:hAnsi="Arial" w:cs="Arial"/>
          <w:b/>
        </w:rPr>
      </w:pPr>
    </w:p>
    <w:p w:rsidR="00744365" w:rsidRPr="002E306D" w:rsidRDefault="00744365" w:rsidP="00744365">
      <w:pPr>
        <w:pStyle w:val="SDText"/>
        <w:jc w:val="center"/>
      </w:pPr>
      <w:r w:rsidRPr="002E306D">
        <w:t xml:space="preserve">Figure </w:t>
      </w:r>
      <w:r w:rsidR="00C67BE0" w:rsidRPr="002E306D">
        <w:t>7.3.2</w:t>
      </w:r>
      <w:r w:rsidRPr="002E306D">
        <w:t xml:space="preserve">.4 3DR </w:t>
      </w:r>
      <w:proofErr w:type="spellStart"/>
      <w:r w:rsidRPr="002E306D">
        <w:t>uBlox</w:t>
      </w:r>
      <w:proofErr w:type="spellEnd"/>
      <w:r w:rsidRPr="002E306D">
        <w:t xml:space="preserve"> LEA-6H High Performance Receiver</w:t>
      </w:r>
    </w:p>
    <w:p w:rsidR="00366670" w:rsidRPr="002E306D" w:rsidRDefault="00744365" w:rsidP="00744365">
      <w:pPr>
        <w:pStyle w:val="SDText"/>
        <w:jc w:val="center"/>
      </w:pPr>
      <w:r w:rsidRPr="002E306D">
        <w:t>(Used with permission from pixhwak.org)</w:t>
      </w:r>
    </w:p>
    <w:p w:rsidR="00744365" w:rsidRPr="002E306D" w:rsidRDefault="00744365" w:rsidP="00744365">
      <w:pPr>
        <w:rPr>
          <w:rFonts w:ascii="Arial" w:hAnsi="Arial" w:cs="Arial"/>
        </w:rPr>
      </w:pPr>
    </w:p>
    <w:p w:rsidR="00600E24" w:rsidRPr="002E306D" w:rsidRDefault="00C67BE0" w:rsidP="00600E24">
      <w:pPr>
        <w:pStyle w:val="SDH2"/>
      </w:pPr>
      <w:bookmarkStart w:id="150" w:name="_Toc437354118"/>
      <w:bookmarkStart w:id="151" w:name="_Toc437383345"/>
      <w:bookmarkStart w:id="152" w:name="_Toc449816323"/>
      <w:r w:rsidRPr="002E306D">
        <w:t>7.3.3</w:t>
      </w:r>
      <w:r w:rsidR="00600E24" w:rsidRPr="002E306D">
        <w:t xml:space="preserve"> SOLAR PANELS</w:t>
      </w:r>
      <w:bookmarkEnd w:id="150"/>
      <w:bookmarkEnd w:id="151"/>
      <w:bookmarkEnd w:id="152"/>
    </w:p>
    <w:p w:rsidR="00600E24" w:rsidRPr="002E306D" w:rsidRDefault="00600E24" w:rsidP="00600E24">
      <w:pPr>
        <w:pStyle w:val="SDText"/>
      </w:pPr>
    </w:p>
    <w:p w:rsidR="00600E24" w:rsidRPr="002E306D" w:rsidRDefault="00600E24" w:rsidP="00600E24">
      <w:pPr>
        <w:pStyle w:val="SDText"/>
      </w:pPr>
      <w:r w:rsidRPr="002E306D">
        <w:t>With growing demand in energy and concerns for environmental protection, the world has turned to renewable energy to meet the demands of the growing populace. With the advent of the Silicon technology solar cells have been one of the most environmentally friendly and renewable source of energy. To eradicate the ethical concerns of this project related to power, solar cells would be used to generate the energy needed to power the device and its components. The benefits of solar energy both economically and environmentally are great. The advantages of using solar energy as a source of energy are listed but not limited to the following:</w:t>
      </w:r>
    </w:p>
    <w:p w:rsidR="00600E24" w:rsidRPr="002E306D" w:rsidRDefault="00600E24" w:rsidP="00600E24">
      <w:pPr>
        <w:pStyle w:val="SDText"/>
      </w:pPr>
    </w:p>
    <w:p w:rsidR="00600E24" w:rsidRPr="002E306D" w:rsidRDefault="00600E24" w:rsidP="00915C2E">
      <w:pPr>
        <w:pStyle w:val="SDText"/>
        <w:numPr>
          <w:ilvl w:val="0"/>
          <w:numId w:val="24"/>
        </w:numPr>
      </w:pPr>
      <w:r w:rsidRPr="002E306D">
        <w:t>The major advantage of solar power is that no pollution is created in the process of generating electricity. Environmentally it is the most Clean and Green energy. Solar Energy is clean, renewable (unlike gas, oil and coal) and sustainable, helping to protect our environment.</w:t>
      </w:r>
    </w:p>
    <w:p w:rsidR="00600E24" w:rsidRPr="002E306D" w:rsidRDefault="00600E24" w:rsidP="00915C2E">
      <w:pPr>
        <w:pStyle w:val="SDText"/>
        <w:numPr>
          <w:ilvl w:val="0"/>
          <w:numId w:val="24"/>
        </w:numPr>
      </w:pPr>
      <w:r w:rsidRPr="002E306D">
        <w:t>Solar energy does not require any fuel.</w:t>
      </w:r>
    </w:p>
    <w:p w:rsidR="00600E24" w:rsidRPr="002E306D" w:rsidRDefault="00600E24" w:rsidP="00915C2E">
      <w:pPr>
        <w:pStyle w:val="SDText"/>
        <w:numPr>
          <w:ilvl w:val="0"/>
          <w:numId w:val="24"/>
        </w:numPr>
      </w:pPr>
      <w:r w:rsidRPr="002E306D">
        <w:t>It does not pollute the air by releasing carbon dioxide, nitrogen oxide, sulfur dioxide or mercury into the atmosphere like many traditional forms of electrical generation does therefore Solar Energy does not contribute to global warming, acid rain or smog. It actively contributes to the decrease of harmful greenhouse gas emissions.</w:t>
      </w:r>
    </w:p>
    <w:p w:rsidR="00600E24" w:rsidRPr="002E306D" w:rsidRDefault="00600E24" w:rsidP="00915C2E">
      <w:pPr>
        <w:pStyle w:val="SDText"/>
        <w:numPr>
          <w:ilvl w:val="0"/>
          <w:numId w:val="24"/>
        </w:numPr>
      </w:pPr>
      <w:r w:rsidRPr="002E306D">
        <w:t>There is no on-going cost for the power it generates – as solar radiation is free everywhere. Once installed, there are no recurring costs.</w:t>
      </w:r>
    </w:p>
    <w:p w:rsidR="00600E24" w:rsidRPr="002E306D" w:rsidRDefault="00600E24" w:rsidP="00915C2E">
      <w:pPr>
        <w:pStyle w:val="SDText"/>
        <w:numPr>
          <w:ilvl w:val="0"/>
          <w:numId w:val="24"/>
        </w:numPr>
      </w:pPr>
      <w:r w:rsidRPr="002E306D">
        <w:t xml:space="preserve">It can be flexibly applicable to a variety of stationary or portable applications. Unlike most forms of electrical generation, the panels can be made small </w:t>
      </w:r>
      <w:r w:rsidRPr="002E306D">
        <w:lastRenderedPageBreak/>
        <w:t>enough to fit pocket-size electronic devices, or sufficiently large to charge an automobile battery or supply electricity to entire buildings.</w:t>
      </w:r>
    </w:p>
    <w:p w:rsidR="00600E24" w:rsidRPr="002E306D" w:rsidRDefault="00600E24" w:rsidP="00915C2E">
      <w:pPr>
        <w:pStyle w:val="SDText"/>
        <w:numPr>
          <w:ilvl w:val="0"/>
          <w:numId w:val="24"/>
        </w:numPr>
      </w:pPr>
      <w:r w:rsidRPr="002E306D">
        <w:t>It offers much more self-reliance than depending upon a power utility for all electricity.</w:t>
      </w:r>
    </w:p>
    <w:p w:rsidR="00600E24" w:rsidRPr="002E306D" w:rsidRDefault="00600E24" w:rsidP="00915C2E">
      <w:pPr>
        <w:pStyle w:val="SDText"/>
        <w:numPr>
          <w:ilvl w:val="0"/>
          <w:numId w:val="24"/>
        </w:numPr>
      </w:pPr>
      <w:r w:rsidRPr="002E306D">
        <w:t>It is quite economical in long run. After the initial investment has been recovered, the energy from the sun is practically free. Solar Energy systems are virtually maintenance free and will last for decades.</w:t>
      </w:r>
    </w:p>
    <w:p w:rsidR="00600E24" w:rsidRPr="002E306D" w:rsidRDefault="00600E24" w:rsidP="00915C2E">
      <w:pPr>
        <w:pStyle w:val="SDText"/>
        <w:numPr>
          <w:ilvl w:val="0"/>
          <w:numId w:val="24"/>
        </w:numPr>
      </w:pPr>
      <w:r w:rsidRPr="002E306D">
        <w:t>It’s not affected by the supply and demand of fuel and is therefore not subjected to the ever-increasing price of fossil fuel.</w:t>
      </w:r>
    </w:p>
    <w:p w:rsidR="00600E24" w:rsidRPr="002E306D" w:rsidRDefault="00600E24" w:rsidP="00915C2E">
      <w:pPr>
        <w:pStyle w:val="SDText"/>
        <w:numPr>
          <w:ilvl w:val="0"/>
          <w:numId w:val="24"/>
        </w:numPr>
      </w:pPr>
      <w:r w:rsidRPr="002E306D">
        <w:t>By not using any fuel, Solar Energy does not contribute to the cost and problems of the recovery and transportation of fuel or the storage of radioactive waste.</w:t>
      </w:r>
    </w:p>
    <w:p w:rsidR="00600E24" w:rsidRPr="002E306D" w:rsidRDefault="00600E24" w:rsidP="00915C2E">
      <w:pPr>
        <w:pStyle w:val="SDText"/>
        <w:numPr>
          <w:ilvl w:val="0"/>
          <w:numId w:val="24"/>
        </w:numPr>
      </w:pPr>
      <w:r w:rsidRPr="002E306D">
        <w:t>It’s generated where it is needed. Therefore, large scale transmission cost is minimized.</w:t>
      </w:r>
    </w:p>
    <w:p w:rsidR="00600E24" w:rsidRPr="002E306D" w:rsidRDefault="00600E24" w:rsidP="00915C2E">
      <w:pPr>
        <w:pStyle w:val="SDText"/>
        <w:numPr>
          <w:ilvl w:val="0"/>
          <w:numId w:val="24"/>
        </w:numPr>
      </w:pPr>
      <w:r w:rsidRPr="002E306D">
        <w:t>Solar Energy can be utilized to offset utility-supplied energy consumption. It does not only reduce your electricity bill, but will also continue to supply your home/ business with electricity in the event of a power outage.</w:t>
      </w:r>
    </w:p>
    <w:p w:rsidR="00600E24" w:rsidRPr="002E306D" w:rsidRDefault="00600E24" w:rsidP="00915C2E">
      <w:pPr>
        <w:pStyle w:val="SDText"/>
        <w:numPr>
          <w:ilvl w:val="0"/>
          <w:numId w:val="24"/>
        </w:numPr>
      </w:pPr>
      <w:r w:rsidRPr="002E306D">
        <w:t>A Solar Energy system can operate entirely independently, not requiring a connection to a power or gas grid at all. Systems can therefore be installed in remote locations, making it more practical and cost-effective than the supply of utility electricity to a new site.</w:t>
      </w:r>
    </w:p>
    <w:p w:rsidR="00600E24" w:rsidRPr="002E306D" w:rsidRDefault="00600E24" w:rsidP="00915C2E">
      <w:pPr>
        <w:pStyle w:val="SDText"/>
        <w:numPr>
          <w:ilvl w:val="0"/>
          <w:numId w:val="24"/>
        </w:numPr>
      </w:pPr>
      <w:r w:rsidRPr="002E306D">
        <w:t>The use of solar energy indirectly reduces health costs.</w:t>
      </w:r>
    </w:p>
    <w:p w:rsidR="00600E24" w:rsidRPr="002E306D" w:rsidRDefault="00600E24" w:rsidP="00915C2E">
      <w:pPr>
        <w:pStyle w:val="SDText"/>
        <w:numPr>
          <w:ilvl w:val="0"/>
          <w:numId w:val="24"/>
        </w:numPr>
      </w:pPr>
      <w:r w:rsidRPr="002E306D">
        <w:t>They operate silently, have no moving parts, do not release offensive smells and do not require you to add any fuel.</w:t>
      </w:r>
    </w:p>
    <w:p w:rsidR="00600E24" w:rsidRPr="002E306D" w:rsidRDefault="00600E24" w:rsidP="00915C2E">
      <w:pPr>
        <w:pStyle w:val="SDText"/>
        <w:numPr>
          <w:ilvl w:val="0"/>
          <w:numId w:val="24"/>
        </w:numPr>
      </w:pPr>
      <w:r w:rsidRPr="002E306D">
        <w:t>More solar panels can easily be added in the future when your family’s needs grow.</w:t>
      </w:r>
    </w:p>
    <w:p w:rsidR="00600E24" w:rsidRPr="002E306D" w:rsidRDefault="00600E24" w:rsidP="00915C2E">
      <w:pPr>
        <w:pStyle w:val="SDText"/>
        <w:numPr>
          <w:ilvl w:val="0"/>
          <w:numId w:val="24"/>
        </w:numPr>
      </w:pPr>
      <w:r w:rsidRPr="002E306D">
        <w:t>Solar Energy supports local job and wealth creation, fueling local economies.</w:t>
      </w:r>
    </w:p>
    <w:p w:rsidR="00600E24" w:rsidRPr="002E306D" w:rsidRDefault="00600E24" w:rsidP="00915C2E">
      <w:pPr>
        <w:pStyle w:val="SDText"/>
        <w:numPr>
          <w:ilvl w:val="0"/>
          <w:numId w:val="24"/>
        </w:numPr>
      </w:pPr>
      <w:r w:rsidRPr="002E306D">
        <w:t>Solar energy is useful in remote locations distant from the urban electricity grid</w:t>
      </w:r>
    </w:p>
    <w:p w:rsidR="00600E24" w:rsidRPr="002E306D" w:rsidRDefault="00600E24" w:rsidP="00600E24">
      <w:pPr>
        <w:pStyle w:val="SDText"/>
      </w:pPr>
    </w:p>
    <w:p w:rsidR="00600E24" w:rsidRPr="002E306D" w:rsidRDefault="00600E24" w:rsidP="00600E24">
      <w:pPr>
        <w:pStyle w:val="SDText"/>
      </w:pPr>
      <w:r w:rsidRPr="002E306D">
        <w:t xml:space="preserve">Technology and Operation of solar Cells </w:t>
      </w:r>
    </w:p>
    <w:p w:rsidR="00600E24" w:rsidRPr="002E306D" w:rsidRDefault="00600E24" w:rsidP="00600E24">
      <w:pPr>
        <w:pStyle w:val="SDText"/>
      </w:pPr>
      <w:r w:rsidRPr="002E306D">
        <w:t>While there are dozens of variations of solar cells, the two most common types are those made of crystalline silicon and those made with what is called thin film technology.</w:t>
      </w:r>
    </w:p>
    <w:p w:rsidR="00600E24" w:rsidRPr="002E306D" w:rsidRDefault="00600E24" w:rsidP="00600E24">
      <w:pPr>
        <w:pStyle w:val="SDText"/>
      </w:pPr>
    </w:p>
    <w:p w:rsidR="00600E24" w:rsidRPr="002E306D" w:rsidRDefault="00600E24" w:rsidP="00600E24">
      <w:pPr>
        <w:pStyle w:val="SDText"/>
      </w:pPr>
      <w:r w:rsidRPr="002E306D">
        <w:t>Briefly stated a </w:t>
      </w:r>
      <w:r w:rsidRPr="002E306D">
        <w:rPr>
          <w:bCs/>
        </w:rPr>
        <w:t>solar</w:t>
      </w:r>
      <w:r w:rsidRPr="002E306D">
        <w:t> or Photovoltaic cell works by allowing particles of light (photons) to knock electrons free from atoms, generating a flow of electricity. </w:t>
      </w:r>
      <w:r w:rsidRPr="002E306D">
        <w:rPr>
          <w:bCs/>
        </w:rPr>
        <w:t>Solar panels</w:t>
      </w:r>
      <w:r w:rsidRPr="002E306D">
        <w:t> actually comprise many, smaller units called photovoltaic </w:t>
      </w:r>
      <w:r w:rsidRPr="002E306D">
        <w:rPr>
          <w:bCs/>
        </w:rPr>
        <w:t>cells</w:t>
      </w:r>
      <w:r w:rsidRPr="002E306D">
        <w:t xml:space="preserve">. Solar cells contain materials with semiconducting properties in which their electrons become excited and turned into an electrical current when struck by sunlight. Hundreds of solar cells make up a solar photovoltaic or PV array. </w:t>
      </w:r>
    </w:p>
    <w:p w:rsidR="00600E24" w:rsidRPr="002E306D" w:rsidRDefault="00600E24" w:rsidP="00600E24">
      <w:pPr>
        <w:rPr>
          <w:rFonts w:ascii="Arial" w:hAnsi="Arial" w:cs="Arial"/>
          <w:sz w:val="24"/>
          <w:szCs w:val="24"/>
        </w:rPr>
      </w:pPr>
    </w:p>
    <w:p w:rsidR="00600E24" w:rsidRPr="002E306D" w:rsidRDefault="00C67BE0" w:rsidP="00600E24">
      <w:pPr>
        <w:pStyle w:val="SDH3"/>
        <w:rPr>
          <w:rFonts w:eastAsiaTheme="majorEastAsia"/>
        </w:rPr>
      </w:pPr>
      <w:r w:rsidRPr="002E306D">
        <w:rPr>
          <w:rFonts w:eastAsiaTheme="majorEastAsia"/>
        </w:rPr>
        <w:lastRenderedPageBreak/>
        <w:t>7.3.3</w:t>
      </w:r>
      <w:r w:rsidR="00600E24" w:rsidRPr="002E306D">
        <w:rPr>
          <w:rFonts w:eastAsiaTheme="majorEastAsia"/>
        </w:rPr>
        <w:t>.1 Monocrystalline Cell</w:t>
      </w:r>
      <w:r w:rsidR="00600E24" w:rsidRPr="002E306D">
        <w:rPr>
          <w:rFonts w:eastAsiaTheme="majorEastAsia"/>
        </w:rPr>
        <w:tab/>
      </w:r>
    </w:p>
    <w:p w:rsidR="00600E24" w:rsidRPr="002E306D" w:rsidRDefault="00600E24" w:rsidP="002D7D7C">
      <w:pPr>
        <w:pStyle w:val="SDText"/>
      </w:pPr>
      <w:r w:rsidRPr="002E306D">
        <w:t>Monocrystalline, or Single Crystal, is the original and oldest PV technology. It is made of Single crystal modules composed of cells cut from a piece of continuous crystal. The material forms a cylinder which is sliced into thin circular wafers. To minimize waste, the cells may be fully round or they may be trimmed into other shapes, retaining more or less of the original circle. Because each cell is cut from a single crystal, it has a uniform color which is dark blue. Made out of the highest-grade silicon, monocrystalline solar panels have the highest efficiency rates typically from fifteen to twenty percent. They produce up to four times the amount of electricity as thin-film solar panels and are the most durable. The important characteristics taken into account for this</w:t>
      </w:r>
      <w:r w:rsidR="002D7D7C" w:rsidRPr="002E306D">
        <w:t xml:space="preserve"> project are summarized in Table </w:t>
      </w:r>
      <w:r w:rsidR="00C67BE0" w:rsidRPr="002E306D">
        <w:t>7.3.3</w:t>
      </w:r>
      <w:r w:rsidR="002D7D7C" w:rsidRPr="002E306D">
        <w:t>.1.</w:t>
      </w:r>
    </w:p>
    <w:p w:rsidR="002D7D7C" w:rsidRPr="002E306D" w:rsidRDefault="002D7D7C" w:rsidP="002D7D7C">
      <w:pPr>
        <w:pStyle w:val="SDText"/>
      </w:pPr>
    </w:p>
    <w:tbl>
      <w:tblPr>
        <w:tblStyle w:val="PlainTable1"/>
        <w:tblW w:w="4966" w:type="pct"/>
        <w:tblLook w:val="04A0" w:firstRow="1" w:lastRow="0" w:firstColumn="1" w:lastColumn="0" w:noHBand="0" w:noVBand="1"/>
      </w:tblPr>
      <w:tblGrid>
        <w:gridCol w:w="3624"/>
        <w:gridCol w:w="4947"/>
      </w:tblGrid>
      <w:tr w:rsidR="00600E24" w:rsidRPr="002E306D" w:rsidTr="002D7D7C">
        <w:trPr>
          <w:cnfStyle w:val="100000000000" w:firstRow="1" w:lastRow="0" w:firstColumn="0" w:lastColumn="0" w:oddVBand="0" w:evenVBand="0" w:oddHBand="0" w:evenHBand="0" w:firstRowFirstColumn="0" w:firstRowLastColumn="0" w:lastRowFirstColumn="0" w:lastRowLastColumn="0"/>
          <w:trHeight w:val="446"/>
        </w:trPr>
        <w:tc>
          <w:tcPr>
            <w:cnfStyle w:val="001000000000" w:firstRow="0" w:lastRow="0" w:firstColumn="1" w:lastColumn="0" w:oddVBand="0" w:evenVBand="0" w:oddHBand="0" w:evenHBand="0" w:firstRowFirstColumn="0" w:firstRowLastColumn="0" w:lastRowFirstColumn="0" w:lastRowLastColumn="0"/>
            <w:tcW w:w="2114" w:type="pct"/>
          </w:tcPr>
          <w:p w:rsidR="00600E24" w:rsidRPr="002E306D" w:rsidRDefault="00600E24" w:rsidP="004558DB">
            <w:pPr>
              <w:rPr>
                <w:rFonts w:ascii="Arial" w:hAnsi="Arial" w:cs="Arial"/>
              </w:rPr>
            </w:pPr>
            <w:r w:rsidRPr="002E306D">
              <w:rPr>
                <w:rFonts w:ascii="Arial" w:hAnsi="Arial" w:cs="Arial"/>
              </w:rPr>
              <w:t>COST</w:t>
            </w:r>
          </w:p>
        </w:tc>
        <w:tc>
          <w:tcPr>
            <w:tcW w:w="2886" w:type="pct"/>
          </w:tcPr>
          <w:p w:rsidR="00600E24" w:rsidRPr="002E306D" w:rsidRDefault="002D7D7C" w:rsidP="004558DB">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2E306D">
              <w:rPr>
                <w:rFonts w:ascii="Arial" w:hAnsi="Arial" w:cs="Arial"/>
              </w:rPr>
              <w:t>Expensive (</w:t>
            </w:r>
            <w:r w:rsidR="00600E24" w:rsidRPr="002E306D">
              <w:rPr>
                <w:rFonts w:ascii="Arial" w:hAnsi="Arial" w:cs="Arial"/>
              </w:rPr>
              <w:t>Higher production price)</w:t>
            </w:r>
          </w:p>
        </w:tc>
      </w:tr>
      <w:tr w:rsidR="00600E24" w:rsidRPr="002E306D" w:rsidTr="002D7D7C">
        <w:trPr>
          <w:cnfStyle w:val="000000100000" w:firstRow="0" w:lastRow="0" w:firstColumn="0" w:lastColumn="0" w:oddVBand="0" w:evenVBand="0" w:oddHBand="1" w:evenHBand="0" w:firstRowFirstColumn="0" w:firstRowLastColumn="0" w:lastRowFirstColumn="0" w:lastRowLastColumn="0"/>
          <w:trHeight w:val="421"/>
        </w:trPr>
        <w:tc>
          <w:tcPr>
            <w:cnfStyle w:val="001000000000" w:firstRow="0" w:lastRow="0" w:firstColumn="1" w:lastColumn="0" w:oddVBand="0" w:evenVBand="0" w:oddHBand="0" w:evenHBand="0" w:firstRowFirstColumn="0" w:firstRowLastColumn="0" w:lastRowFirstColumn="0" w:lastRowLastColumn="0"/>
            <w:tcW w:w="2114" w:type="pct"/>
          </w:tcPr>
          <w:p w:rsidR="00600E24" w:rsidRPr="002E306D" w:rsidRDefault="00600E24" w:rsidP="004558DB">
            <w:pPr>
              <w:rPr>
                <w:rFonts w:ascii="Arial" w:hAnsi="Arial" w:cs="Arial"/>
              </w:rPr>
            </w:pPr>
            <w:r w:rsidRPr="002E306D">
              <w:rPr>
                <w:rFonts w:ascii="Arial" w:hAnsi="Arial" w:cs="Arial"/>
              </w:rPr>
              <w:t>EFFICIENCY</w:t>
            </w:r>
          </w:p>
        </w:tc>
        <w:tc>
          <w:tcPr>
            <w:tcW w:w="2886" w:type="pct"/>
          </w:tcPr>
          <w:p w:rsidR="00600E24" w:rsidRPr="002E306D" w:rsidRDefault="002D7D7C" w:rsidP="004558DB">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2E306D">
              <w:rPr>
                <w:rFonts w:ascii="Arial" w:hAnsi="Arial" w:cs="Arial"/>
              </w:rPr>
              <w:t>Higher</w:t>
            </w:r>
            <w:r w:rsidR="00600E24" w:rsidRPr="002E306D">
              <w:rPr>
                <w:rFonts w:ascii="Arial" w:hAnsi="Arial" w:cs="Arial"/>
              </w:rPr>
              <w:t xml:space="preserve"> (Has an average cell efficiency of 19 percent)</w:t>
            </w:r>
          </w:p>
        </w:tc>
      </w:tr>
      <w:tr w:rsidR="00600E24" w:rsidRPr="002E306D" w:rsidTr="002D7D7C">
        <w:trPr>
          <w:trHeight w:val="446"/>
        </w:trPr>
        <w:tc>
          <w:tcPr>
            <w:cnfStyle w:val="001000000000" w:firstRow="0" w:lastRow="0" w:firstColumn="1" w:lastColumn="0" w:oddVBand="0" w:evenVBand="0" w:oddHBand="0" w:evenHBand="0" w:firstRowFirstColumn="0" w:firstRowLastColumn="0" w:lastRowFirstColumn="0" w:lastRowLastColumn="0"/>
            <w:tcW w:w="2114" w:type="pct"/>
          </w:tcPr>
          <w:p w:rsidR="00600E24" w:rsidRPr="002E306D" w:rsidRDefault="00600E24" w:rsidP="004558DB">
            <w:pPr>
              <w:rPr>
                <w:rFonts w:ascii="Arial" w:hAnsi="Arial" w:cs="Arial"/>
              </w:rPr>
            </w:pPr>
            <w:r w:rsidRPr="002E306D">
              <w:rPr>
                <w:rFonts w:ascii="Arial" w:hAnsi="Arial" w:cs="Arial"/>
              </w:rPr>
              <w:t>PERFORMANCE AT HIGH TEMPERATURES</w:t>
            </w:r>
          </w:p>
        </w:tc>
        <w:tc>
          <w:tcPr>
            <w:tcW w:w="2886" w:type="pct"/>
          </w:tcPr>
          <w:p w:rsidR="00600E24" w:rsidRPr="002E306D" w:rsidRDefault="00600E24" w:rsidP="004558DB">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2E306D">
              <w:rPr>
                <w:rFonts w:ascii="Arial" w:hAnsi="Arial" w:cs="Arial"/>
              </w:rPr>
              <w:t>Reduced efficiency. ( Dark cells absorb heat causing reduction in efficiency at warmer temperatures)</w:t>
            </w:r>
          </w:p>
        </w:tc>
      </w:tr>
    </w:tbl>
    <w:p w:rsidR="00600E24" w:rsidRPr="002E306D" w:rsidRDefault="00600E24" w:rsidP="002D7D7C">
      <w:pPr>
        <w:jc w:val="center"/>
        <w:rPr>
          <w:rFonts w:ascii="Arial" w:hAnsi="Arial" w:cs="Arial"/>
          <w:sz w:val="24"/>
          <w:szCs w:val="24"/>
        </w:rPr>
      </w:pPr>
      <w:r w:rsidRPr="002E306D">
        <w:rPr>
          <w:rFonts w:ascii="Arial" w:hAnsi="Arial" w:cs="Arial"/>
          <w:sz w:val="24"/>
          <w:szCs w:val="24"/>
        </w:rPr>
        <w:t xml:space="preserve">Table </w:t>
      </w:r>
      <w:r w:rsidR="00C67BE0" w:rsidRPr="002E306D">
        <w:rPr>
          <w:rFonts w:ascii="Arial" w:hAnsi="Arial" w:cs="Arial"/>
          <w:sz w:val="24"/>
          <w:szCs w:val="24"/>
        </w:rPr>
        <w:t>7.3.3</w:t>
      </w:r>
      <w:r w:rsidRPr="002E306D">
        <w:rPr>
          <w:rFonts w:ascii="Arial" w:hAnsi="Arial" w:cs="Arial"/>
          <w:sz w:val="24"/>
          <w:szCs w:val="24"/>
        </w:rPr>
        <w:t>.1</w:t>
      </w:r>
      <w:r w:rsidR="00F465BE" w:rsidRPr="002E306D">
        <w:rPr>
          <w:rFonts w:ascii="Arial" w:hAnsi="Arial" w:cs="Arial"/>
          <w:sz w:val="24"/>
          <w:szCs w:val="24"/>
        </w:rPr>
        <w:t xml:space="preserve"> </w:t>
      </w:r>
      <w:proofErr w:type="gramStart"/>
      <w:r w:rsidR="00F465BE" w:rsidRPr="002E306D">
        <w:rPr>
          <w:rFonts w:ascii="Arial" w:hAnsi="Arial" w:cs="Arial"/>
          <w:sz w:val="24"/>
          <w:szCs w:val="24"/>
        </w:rPr>
        <w:t>Important</w:t>
      </w:r>
      <w:proofErr w:type="gramEnd"/>
      <w:r w:rsidR="00F465BE" w:rsidRPr="002E306D">
        <w:rPr>
          <w:rFonts w:ascii="Arial" w:hAnsi="Arial" w:cs="Arial"/>
          <w:sz w:val="24"/>
          <w:szCs w:val="24"/>
        </w:rPr>
        <w:t xml:space="preserve"> characteristics of Monocrystalline Cell</w:t>
      </w:r>
    </w:p>
    <w:p w:rsidR="00600E24" w:rsidRPr="002E306D" w:rsidRDefault="00600E24" w:rsidP="00600E24">
      <w:pPr>
        <w:rPr>
          <w:rFonts w:ascii="Arial" w:hAnsi="Arial" w:cs="Arial"/>
          <w:b/>
          <w:sz w:val="24"/>
          <w:szCs w:val="24"/>
        </w:rPr>
      </w:pPr>
    </w:p>
    <w:p w:rsidR="00600E24" w:rsidRPr="002E306D" w:rsidRDefault="00C67BE0" w:rsidP="00600E24">
      <w:pPr>
        <w:pStyle w:val="SDH3"/>
        <w:rPr>
          <w:rFonts w:eastAsiaTheme="majorEastAsia"/>
        </w:rPr>
      </w:pPr>
      <w:r w:rsidRPr="002E306D">
        <w:t>7.3.3</w:t>
      </w:r>
      <w:r w:rsidR="00600E24" w:rsidRPr="002E306D">
        <w:t>.2</w:t>
      </w:r>
      <w:r w:rsidR="00600E24" w:rsidRPr="002E306D">
        <w:rPr>
          <w:rFonts w:eastAsiaTheme="majorEastAsia"/>
        </w:rPr>
        <w:t xml:space="preserve"> Polycrystalline cell</w:t>
      </w:r>
    </w:p>
    <w:p w:rsidR="00600E24" w:rsidRPr="002E306D" w:rsidRDefault="00600E24" w:rsidP="00600E24">
      <w:pPr>
        <w:pStyle w:val="SDText"/>
      </w:pPr>
      <w:r w:rsidRPr="002E306D">
        <w:t xml:space="preserve">Polycrystalline cells are made from similar silicon material but unlike monocrystalline cells they are melted and poured into a mold which forms a square block that can be cut into square wafers with less waste of space or material than round single-crystal wafers. The material crystallizes in an imperfect manner as it cools forming random crystal boundaries. Efficiency of energy conversion of polycrystalline cells is slightly lower. The important characteristics taken into account for this project are summarized in table </w:t>
      </w:r>
      <w:proofErr w:type="spellStart"/>
      <w:r w:rsidRPr="002E306D">
        <w:t>Table</w:t>
      </w:r>
      <w:proofErr w:type="spellEnd"/>
      <w:r w:rsidRPr="002E306D">
        <w:t xml:space="preserve"> </w:t>
      </w:r>
      <w:r w:rsidR="00C67BE0" w:rsidRPr="002E306D">
        <w:t>7.3.3</w:t>
      </w:r>
      <w:r w:rsidRPr="002E306D">
        <w:t>.2</w:t>
      </w:r>
    </w:p>
    <w:p w:rsidR="00600E24" w:rsidRPr="002E306D" w:rsidRDefault="00600E24" w:rsidP="00600E24">
      <w:pPr>
        <w:pStyle w:val="SDText"/>
      </w:pPr>
    </w:p>
    <w:tbl>
      <w:tblPr>
        <w:tblStyle w:val="PlainTable1"/>
        <w:tblW w:w="5000" w:type="pct"/>
        <w:tblLook w:val="04A0" w:firstRow="1" w:lastRow="0" w:firstColumn="1" w:lastColumn="0" w:noHBand="0" w:noVBand="1"/>
      </w:tblPr>
      <w:tblGrid>
        <w:gridCol w:w="3650"/>
        <w:gridCol w:w="4980"/>
      </w:tblGrid>
      <w:tr w:rsidR="00600E24" w:rsidRPr="002E306D" w:rsidTr="002D6F9B">
        <w:trPr>
          <w:cnfStyle w:val="100000000000" w:firstRow="1" w:lastRow="0" w:firstColumn="0" w:lastColumn="0" w:oddVBand="0" w:evenVBand="0" w:oddHBand="0"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2115" w:type="pct"/>
          </w:tcPr>
          <w:p w:rsidR="00600E24" w:rsidRPr="002E306D" w:rsidRDefault="00600E24" w:rsidP="004558DB">
            <w:pPr>
              <w:pStyle w:val="SDText"/>
            </w:pPr>
            <w:r w:rsidRPr="002E306D">
              <w:t>COST</w:t>
            </w:r>
          </w:p>
        </w:tc>
        <w:tc>
          <w:tcPr>
            <w:tcW w:w="2885" w:type="pct"/>
          </w:tcPr>
          <w:p w:rsidR="00600E24" w:rsidRPr="002E306D" w:rsidRDefault="00600E24" w:rsidP="004558DB">
            <w:pPr>
              <w:pStyle w:val="SDText"/>
              <w:cnfStyle w:val="100000000000" w:firstRow="1" w:lastRow="0" w:firstColumn="0" w:lastColumn="0" w:oddVBand="0" w:evenVBand="0" w:oddHBand="0" w:evenHBand="0" w:firstRowFirstColumn="0" w:firstRowLastColumn="0" w:lastRowFirstColumn="0" w:lastRowLastColumn="0"/>
            </w:pPr>
            <w:r w:rsidRPr="002E306D">
              <w:t>Less Expensive.(Lower production price)</w:t>
            </w:r>
          </w:p>
        </w:tc>
      </w:tr>
      <w:tr w:rsidR="00600E24" w:rsidRPr="002E306D" w:rsidTr="002D6F9B">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2115" w:type="pct"/>
          </w:tcPr>
          <w:p w:rsidR="00600E24" w:rsidRPr="002E306D" w:rsidRDefault="00600E24" w:rsidP="004558DB">
            <w:pPr>
              <w:pStyle w:val="SDText"/>
            </w:pPr>
            <w:r w:rsidRPr="002E306D">
              <w:t>EFFICIENCY</w:t>
            </w:r>
          </w:p>
        </w:tc>
        <w:tc>
          <w:tcPr>
            <w:tcW w:w="2885" w:type="pct"/>
          </w:tcPr>
          <w:p w:rsidR="00600E24" w:rsidRPr="002E306D" w:rsidRDefault="00600E24" w:rsidP="004558DB">
            <w:pPr>
              <w:pStyle w:val="SDText"/>
              <w:cnfStyle w:val="000000100000" w:firstRow="0" w:lastRow="0" w:firstColumn="0" w:lastColumn="0" w:oddVBand="0" w:evenVBand="0" w:oddHBand="1" w:evenHBand="0" w:firstRowFirstColumn="0" w:firstRowLastColumn="0" w:lastRowFirstColumn="0" w:lastRowLastColumn="0"/>
            </w:pPr>
            <w:r w:rsidRPr="002E306D">
              <w:t>Lower. (Has an average cell efficiency of 18 percent)</w:t>
            </w:r>
          </w:p>
        </w:tc>
      </w:tr>
      <w:tr w:rsidR="00600E24" w:rsidRPr="002E306D" w:rsidTr="002D6F9B">
        <w:trPr>
          <w:trHeight w:val="528"/>
        </w:trPr>
        <w:tc>
          <w:tcPr>
            <w:cnfStyle w:val="001000000000" w:firstRow="0" w:lastRow="0" w:firstColumn="1" w:lastColumn="0" w:oddVBand="0" w:evenVBand="0" w:oddHBand="0" w:evenHBand="0" w:firstRowFirstColumn="0" w:firstRowLastColumn="0" w:lastRowFirstColumn="0" w:lastRowLastColumn="0"/>
            <w:tcW w:w="2115" w:type="pct"/>
          </w:tcPr>
          <w:p w:rsidR="00600E24" w:rsidRPr="002E306D" w:rsidRDefault="00600E24" w:rsidP="004558DB">
            <w:pPr>
              <w:pStyle w:val="SDText"/>
            </w:pPr>
            <w:r w:rsidRPr="002E306D">
              <w:t>PERFORMANCE AT HIGH TEMPERATURES</w:t>
            </w:r>
          </w:p>
        </w:tc>
        <w:tc>
          <w:tcPr>
            <w:tcW w:w="2885" w:type="pct"/>
          </w:tcPr>
          <w:p w:rsidR="00600E24" w:rsidRPr="002E306D" w:rsidRDefault="00600E24" w:rsidP="004558DB">
            <w:pPr>
              <w:pStyle w:val="SDText"/>
              <w:cnfStyle w:val="000000000000" w:firstRow="0" w:lastRow="0" w:firstColumn="0" w:lastColumn="0" w:oddVBand="0" w:evenVBand="0" w:oddHBand="0" w:evenHBand="0" w:firstRowFirstColumn="0" w:firstRowLastColumn="0" w:lastRowFirstColumn="0" w:lastRowLastColumn="0"/>
            </w:pPr>
            <w:r w:rsidRPr="002E306D">
              <w:t>Good efficiency. ( Blue cells absorb less heat thus there is no significant reduction in efficiency at high temperatures)</w:t>
            </w:r>
          </w:p>
        </w:tc>
      </w:tr>
    </w:tbl>
    <w:p w:rsidR="00600E24" w:rsidRPr="002E306D" w:rsidRDefault="00600E24" w:rsidP="00600E24">
      <w:pPr>
        <w:pStyle w:val="SDText"/>
      </w:pPr>
    </w:p>
    <w:p w:rsidR="00600E24" w:rsidRPr="002E306D" w:rsidRDefault="00600E24" w:rsidP="00600E24">
      <w:pPr>
        <w:pStyle w:val="SDText"/>
        <w:rPr>
          <w:b/>
        </w:rPr>
      </w:pPr>
      <w:r w:rsidRPr="002E306D">
        <w:t xml:space="preserve">  </w:t>
      </w:r>
      <w:r w:rsidR="00F465BE" w:rsidRPr="002E306D">
        <w:t xml:space="preserve">                </w:t>
      </w:r>
      <w:r w:rsidRPr="002E306D">
        <w:t xml:space="preserve">Table </w:t>
      </w:r>
      <w:r w:rsidR="00C67BE0" w:rsidRPr="002E306D">
        <w:t>7.3.3</w:t>
      </w:r>
      <w:r w:rsidRPr="002E306D">
        <w:t>.2</w:t>
      </w:r>
      <w:r w:rsidRPr="002E306D">
        <w:rPr>
          <w:b/>
        </w:rPr>
        <w:t xml:space="preserve"> </w:t>
      </w:r>
      <w:proofErr w:type="gramStart"/>
      <w:r w:rsidR="00F465BE" w:rsidRPr="002E306D">
        <w:t>Important</w:t>
      </w:r>
      <w:proofErr w:type="gramEnd"/>
      <w:r w:rsidR="00F465BE" w:rsidRPr="002E306D">
        <w:t xml:space="preserve"> characteristics of Polycrystalline Cell</w:t>
      </w:r>
      <w:r w:rsidRPr="002E306D">
        <w:rPr>
          <w:b/>
        </w:rPr>
        <w:t xml:space="preserve"> </w:t>
      </w:r>
    </w:p>
    <w:p w:rsidR="00600E24" w:rsidRPr="002E306D" w:rsidRDefault="00600E24" w:rsidP="00600E24">
      <w:pPr>
        <w:pStyle w:val="SDText"/>
      </w:pPr>
    </w:p>
    <w:p w:rsidR="00600E24" w:rsidRPr="002E306D" w:rsidRDefault="00C67BE0" w:rsidP="00600E24">
      <w:pPr>
        <w:pStyle w:val="SDH3"/>
      </w:pPr>
      <w:r w:rsidRPr="002E306D">
        <w:t>7.3.3</w:t>
      </w:r>
      <w:r w:rsidR="00600E24" w:rsidRPr="002E306D">
        <w:t>.3 Thin Film Solar Cells</w:t>
      </w:r>
    </w:p>
    <w:p w:rsidR="00600E24" w:rsidRPr="002E306D" w:rsidRDefault="00600E24" w:rsidP="00600E24">
      <w:pPr>
        <w:pStyle w:val="SDText"/>
      </w:pPr>
      <w:r w:rsidRPr="002E306D">
        <w:t xml:space="preserve">A thin-film solar cell is a solar cell that is made by depositing one or more thin film of photovoltaic material on a substrate, such as glass, plastic or metal. Film thickness varies from a few nanometers to tens of micrometers thus allows thin film cells to be flexible, light in weight, and have less drag or friction. Thin-film has always been cheaper but less efficient than conventional silicon technology. While </w:t>
      </w:r>
      <w:r w:rsidRPr="002E306D">
        <w:lastRenderedPageBreak/>
        <w:t>there are many variations of thin film technologies module prototypes have an estimated efficiencies b</w:t>
      </w:r>
      <w:r w:rsidRPr="002E306D">
        <w:softHyphen/>
      </w:r>
      <w:r w:rsidRPr="002E306D">
        <w:softHyphen/>
      </w:r>
      <w:r w:rsidRPr="002E306D">
        <w:softHyphen/>
      </w:r>
      <w:r w:rsidRPr="002E306D">
        <w:softHyphen/>
      </w:r>
      <w:r w:rsidRPr="002E306D">
        <w:softHyphen/>
      </w:r>
      <w:r w:rsidRPr="002E306D">
        <w:softHyphen/>
      </w:r>
      <w:r w:rsidRPr="002E306D">
        <w:softHyphen/>
        <w:t xml:space="preserve">etween seven and thirteen percent for some specific types of thin film solar cells. The important characteristics taken into account for this project are summarized in table </w:t>
      </w:r>
      <w:proofErr w:type="spellStart"/>
      <w:r w:rsidRPr="002E306D">
        <w:t>Table</w:t>
      </w:r>
      <w:proofErr w:type="spellEnd"/>
      <w:r w:rsidRPr="002E306D">
        <w:t xml:space="preserve"> </w:t>
      </w:r>
      <w:r w:rsidR="00C67BE0" w:rsidRPr="002E306D">
        <w:t>7.3.3</w:t>
      </w:r>
      <w:r w:rsidRPr="002E306D">
        <w:t>.3</w:t>
      </w:r>
    </w:p>
    <w:p w:rsidR="00600E24" w:rsidRPr="002E306D" w:rsidRDefault="00600E24" w:rsidP="00600E24">
      <w:pPr>
        <w:rPr>
          <w:rFonts w:ascii="Arial" w:hAnsi="Arial" w:cs="Arial"/>
          <w:sz w:val="24"/>
          <w:szCs w:val="24"/>
        </w:rPr>
      </w:pPr>
    </w:p>
    <w:tbl>
      <w:tblPr>
        <w:tblStyle w:val="PlainTable1"/>
        <w:tblW w:w="5000" w:type="pct"/>
        <w:tblLook w:val="04A0" w:firstRow="1" w:lastRow="0" w:firstColumn="1" w:lastColumn="0" w:noHBand="0" w:noVBand="1"/>
      </w:tblPr>
      <w:tblGrid>
        <w:gridCol w:w="3650"/>
        <w:gridCol w:w="4980"/>
      </w:tblGrid>
      <w:tr w:rsidR="00600E24" w:rsidRPr="002E306D" w:rsidTr="002D6F9B">
        <w:trPr>
          <w:cnfStyle w:val="100000000000" w:firstRow="1" w:lastRow="0" w:firstColumn="0" w:lastColumn="0" w:oddVBand="0" w:evenVBand="0" w:oddHBand="0" w:evenHBand="0" w:firstRowFirstColumn="0" w:firstRowLastColumn="0" w:lastRowFirstColumn="0" w:lastRowLastColumn="0"/>
          <w:trHeight w:val="641"/>
        </w:trPr>
        <w:tc>
          <w:tcPr>
            <w:cnfStyle w:val="001000000000" w:firstRow="0" w:lastRow="0" w:firstColumn="1" w:lastColumn="0" w:oddVBand="0" w:evenVBand="0" w:oddHBand="0" w:evenHBand="0" w:firstRowFirstColumn="0" w:firstRowLastColumn="0" w:lastRowFirstColumn="0" w:lastRowLastColumn="0"/>
            <w:tcW w:w="2115" w:type="pct"/>
          </w:tcPr>
          <w:p w:rsidR="00600E24" w:rsidRPr="002E306D" w:rsidRDefault="00600E24" w:rsidP="004558DB">
            <w:pPr>
              <w:pStyle w:val="SDText"/>
              <w:jc w:val="center"/>
            </w:pPr>
            <w:r w:rsidRPr="002E306D">
              <w:t>COST</w:t>
            </w:r>
          </w:p>
        </w:tc>
        <w:tc>
          <w:tcPr>
            <w:tcW w:w="2885" w:type="pct"/>
          </w:tcPr>
          <w:p w:rsidR="00600E24" w:rsidRPr="002E306D" w:rsidRDefault="00600E24" w:rsidP="004558DB">
            <w:pPr>
              <w:pStyle w:val="SDText"/>
              <w:jc w:val="center"/>
              <w:cnfStyle w:val="100000000000" w:firstRow="1" w:lastRow="0" w:firstColumn="0" w:lastColumn="0" w:oddVBand="0" w:evenVBand="0" w:oddHBand="0" w:evenHBand="0" w:firstRowFirstColumn="0" w:firstRowLastColumn="0" w:lastRowFirstColumn="0" w:lastRowLastColumn="0"/>
            </w:pPr>
            <w:r w:rsidRPr="002E306D">
              <w:t>Moderately Expensive.(Moderate production price)</w:t>
            </w:r>
          </w:p>
        </w:tc>
      </w:tr>
      <w:tr w:rsidR="00600E24" w:rsidRPr="002E306D" w:rsidTr="002D6F9B">
        <w:trPr>
          <w:cnfStyle w:val="000000100000" w:firstRow="0" w:lastRow="0" w:firstColumn="0" w:lastColumn="0" w:oddVBand="0" w:evenVBand="0" w:oddHBand="1" w:evenHBand="0" w:firstRowFirstColumn="0" w:firstRowLastColumn="0" w:lastRowFirstColumn="0" w:lastRowLastColumn="0"/>
          <w:trHeight w:val="605"/>
        </w:trPr>
        <w:tc>
          <w:tcPr>
            <w:cnfStyle w:val="001000000000" w:firstRow="0" w:lastRow="0" w:firstColumn="1" w:lastColumn="0" w:oddVBand="0" w:evenVBand="0" w:oddHBand="0" w:evenHBand="0" w:firstRowFirstColumn="0" w:firstRowLastColumn="0" w:lastRowFirstColumn="0" w:lastRowLastColumn="0"/>
            <w:tcW w:w="2115" w:type="pct"/>
          </w:tcPr>
          <w:p w:rsidR="00600E24" w:rsidRPr="002E306D" w:rsidRDefault="00600E24" w:rsidP="004558DB">
            <w:pPr>
              <w:pStyle w:val="SDText"/>
              <w:jc w:val="center"/>
            </w:pPr>
            <w:r w:rsidRPr="002E306D">
              <w:t>EFFICIENCY</w:t>
            </w:r>
          </w:p>
        </w:tc>
        <w:tc>
          <w:tcPr>
            <w:tcW w:w="2885" w:type="pct"/>
          </w:tcPr>
          <w:p w:rsidR="00600E24" w:rsidRPr="002E306D" w:rsidRDefault="00600E24" w:rsidP="004558DB">
            <w:pPr>
              <w:pStyle w:val="SDText"/>
              <w:jc w:val="center"/>
              <w:cnfStyle w:val="000000100000" w:firstRow="0" w:lastRow="0" w:firstColumn="0" w:lastColumn="0" w:oddVBand="0" w:evenVBand="0" w:oddHBand="1" w:evenHBand="0" w:firstRowFirstColumn="0" w:firstRowLastColumn="0" w:lastRowFirstColumn="0" w:lastRowLastColumn="0"/>
            </w:pPr>
            <w:r w:rsidRPr="002E306D">
              <w:t>Least efficient (Has an average cell efficiency of 10 percent)</w:t>
            </w:r>
          </w:p>
        </w:tc>
      </w:tr>
      <w:tr w:rsidR="00600E24" w:rsidRPr="002E306D" w:rsidTr="002D6F9B">
        <w:trPr>
          <w:trHeight w:val="641"/>
        </w:trPr>
        <w:tc>
          <w:tcPr>
            <w:cnfStyle w:val="001000000000" w:firstRow="0" w:lastRow="0" w:firstColumn="1" w:lastColumn="0" w:oddVBand="0" w:evenVBand="0" w:oddHBand="0" w:evenHBand="0" w:firstRowFirstColumn="0" w:firstRowLastColumn="0" w:lastRowFirstColumn="0" w:lastRowLastColumn="0"/>
            <w:tcW w:w="2115" w:type="pct"/>
          </w:tcPr>
          <w:p w:rsidR="00600E24" w:rsidRPr="002E306D" w:rsidRDefault="00600E24" w:rsidP="004558DB">
            <w:pPr>
              <w:pStyle w:val="SDText"/>
              <w:jc w:val="center"/>
            </w:pPr>
            <w:r w:rsidRPr="002E306D">
              <w:t>PERFORMANCE AT HIGH TEMPERATURES</w:t>
            </w:r>
          </w:p>
        </w:tc>
        <w:tc>
          <w:tcPr>
            <w:tcW w:w="2885" w:type="pct"/>
          </w:tcPr>
          <w:p w:rsidR="00600E24" w:rsidRPr="002E306D" w:rsidRDefault="00600E24" w:rsidP="004558DB">
            <w:pPr>
              <w:pStyle w:val="SDText"/>
              <w:jc w:val="center"/>
              <w:cnfStyle w:val="000000000000" w:firstRow="0" w:lastRow="0" w:firstColumn="0" w:lastColumn="0" w:oddVBand="0" w:evenVBand="0" w:oddHBand="0" w:evenHBand="0" w:firstRowFirstColumn="0" w:firstRowLastColumn="0" w:lastRowFirstColumn="0" w:lastRowLastColumn="0"/>
            </w:pPr>
            <w:r w:rsidRPr="002E306D">
              <w:t>Great efficiency. (Tolerates extreme heat thus high  temperatures have relatively low impact on performance)</w:t>
            </w:r>
          </w:p>
        </w:tc>
      </w:tr>
    </w:tbl>
    <w:p w:rsidR="00600E24" w:rsidRPr="002E306D" w:rsidRDefault="00600E24" w:rsidP="00600E24">
      <w:pPr>
        <w:rPr>
          <w:rFonts w:ascii="Arial" w:hAnsi="Arial" w:cs="Arial"/>
          <w:sz w:val="24"/>
          <w:szCs w:val="24"/>
        </w:rPr>
      </w:pPr>
    </w:p>
    <w:p w:rsidR="00600E24" w:rsidRPr="002E306D" w:rsidRDefault="00600E24" w:rsidP="00600E24">
      <w:pPr>
        <w:pStyle w:val="SDText"/>
        <w:jc w:val="center"/>
      </w:pPr>
      <w:r w:rsidRPr="002E306D">
        <w:t xml:space="preserve">Table </w:t>
      </w:r>
      <w:r w:rsidR="00C67BE0" w:rsidRPr="002E306D">
        <w:t>7.3.3</w:t>
      </w:r>
      <w:r w:rsidRPr="002E306D">
        <w:t>.</w:t>
      </w:r>
      <w:r w:rsidR="00E50053" w:rsidRPr="002E306D">
        <w:t>3</w:t>
      </w:r>
      <w:r w:rsidR="00F465BE" w:rsidRPr="002E306D">
        <w:t xml:space="preserve"> </w:t>
      </w:r>
      <w:proofErr w:type="gramStart"/>
      <w:r w:rsidR="00F465BE" w:rsidRPr="002E306D">
        <w:t>Important</w:t>
      </w:r>
      <w:proofErr w:type="gramEnd"/>
      <w:r w:rsidR="00F465BE" w:rsidRPr="002E306D">
        <w:t xml:space="preserve"> characteristics of Thin Film Solar Cells</w:t>
      </w:r>
    </w:p>
    <w:p w:rsidR="00600E24" w:rsidRPr="002E306D" w:rsidRDefault="00600E24" w:rsidP="00600E24">
      <w:pPr>
        <w:rPr>
          <w:rFonts w:ascii="Arial" w:hAnsi="Arial" w:cs="Arial"/>
          <w:b/>
          <w:sz w:val="24"/>
          <w:szCs w:val="24"/>
        </w:rPr>
      </w:pPr>
    </w:p>
    <w:p w:rsidR="002D7D7C" w:rsidRPr="002E306D" w:rsidRDefault="002D7D7C" w:rsidP="00600E24">
      <w:pPr>
        <w:pStyle w:val="SDText"/>
      </w:pPr>
    </w:p>
    <w:p w:rsidR="002D7D7C" w:rsidRPr="002E306D" w:rsidRDefault="002D7D7C" w:rsidP="00600E24">
      <w:pPr>
        <w:pStyle w:val="SDText"/>
      </w:pPr>
    </w:p>
    <w:p w:rsidR="002D7D7C" w:rsidRPr="002E306D" w:rsidRDefault="002D7D7C" w:rsidP="00600E24">
      <w:pPr>
        <w:pStyle w:val="SDText"/>
      </w:pPr>
    </w:p>
    <w:p w:rsidR="00600E24" w:rsidRPr="002E306D" w:rsidRDefault="00600E24" w:rsidP="00600E24">
      <w:pPr>
        <w:pStyle w:val="SDText"/>
      </w:pPr>
      <w:r w:rsidRPr="002E306D">
        <w:t xml:space="preserve">To give a complete overview of the discussed solar cells, the three solar cells are compared in table </w:t>
      </w:r>
      <w:proofErr w:type="spellStart"/>
      <w:r w:rsidRPr="002E306D">
        <w:t>Table</w:t>
      </w:r>
      <w:proofErr w:type="spellEnd"/>
      <w:r w:rsidRPr="002E306D">
        <w:t xml:space="preserve"> </w:t>
      </w:r>
      <w:r w:rsidR="00C67BE0" w:rsidRPr="002E306D">
        <w:t>7.3.3</w:t>
      </w:r>
      <w:r w:rsidRPr="002E306D">
        <w:t>.4</w:t>
      </w:r>
    </w:p>
    <w:p w:rsidR="002D7D7C" w:rsidRPr="002E306D" w:rsidRDefault="002D7D7C" w:rsidP="00600E24">
      <w:pPr>
        <w:pStyle w:val="SDText"/>
      </w:pPr>
    </w:p>
    <w:tbl>
      <w:tblPr>
        <w:tblStyle w:val="PlainTable1"/>
        <w:tblW w:w="0" w:type="auto"/>
        <w:tblLook w:val="04A0" w:firstRow="1" w:lastRow="0" w:firstColumn="1" w:lastColumn="0" w:noHBand="0" w:noVBand="1"/>
      </w:tblPr>
      <w:tblGrid>
        <w:gridCol w:w="2363"/>
        <w:gridCol w:w="2212"/>
        <w:gridCol w:w="2179"/>
        <w:gridCol w:w="1876"/>
      </w:tblGrid>
      <w:tr w:rsidR="00600E24" w:rsidRPr="002E306D" w:rsidTr="004558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rsidR="00600E24" w:rsidRPr="002E306D" w:rsidRDefault="00600E24" w:rsidP="004558DB">
            <w:pPr>
              <w:pStyle w:val="SDText"/>
            </w:pPr>
          </w:p>
        </w:tc>
        <w:tc>
          <w:tcPr>
            <w:tcW w:w="2395" w:type="dxa"/>
          </w:tcPr>
          <w:p w:rsidR="00600E24" w:rsidRPr="002E306D" w:rsidRDefault="00600E24" w:rsidP="004558DB">
            <w:pPr>
              <w:pStyle w:val="SDText"/>
              <w:jc w:val="center"/>
              <w:cnfStyle w:val="100000000000" w:firstRow="1" w:lastRow="0" w:firstColumn="0" w:lastColumn="0" w:oddVBand="0" w:evenVBand="0" w:oddHBand="0" w:evenHBand="0" w:firstRowFirstColumn="0" w:firstRowLastColumn="0" w:lastRowFirstColumn="0" w:lastRowLastColumn="0"/>
            </w:pPr>
            <w:r w:rsidRPr="002E306D">
              <w:t>Monocrystalline</w:t>
            </w:r>
          </w:p>
        </w:tc>
        <w:tc>
          <w:tcPr>
            <w:tcW w:w="2472" w:type="dxa"/>
          </w:tcPr>
          <w:p w:rsidR="00600E24" w:rsidRPr="002E306D" w:rsidRDefault="00600E24" w:rsidP="004558DB">
            <w:pPr>
              <w:pStyle w:val="SDText"/>
              <w:jc w:val="center"/>
              <w:cnfStyle w:val="100000000000" w:firstRow="1" w:lastRow="0" w:firstColumn="0" w:lastColumn="0" w:oddVBand="0" w:evenVBand="0" w:oddHBand="0" w:evenHBand="0" w:firstRowFirstColumn="0" w:firstRowLastColumn="0" w:lastRowFirstColumn="0" w:lastRowLastColumn="0"/>
            </w:pPr>
            <w:r w:rsidRPr="002E306D">
              <w:t>Polycrystalline</w:t>
            </w:r>
          </w:p>
        </w:tc>
        <w:tc>
          <w:tcPr>
            <w:tcW w:w="2146" w:type="dxa"/>
          </w:tcPr>
          <w:p w:rsidR="00600E24" w:rsidRPr="002E306D" w:rsidRDefault="00600E24" w:rsidP="004558DB">
            <w:pPr>
              <w:pStyle w:val="SDText"/>
              <w:jc w:val="center"/>
              <w:cnfStyle w:val="100000000000" w:firstRow="1" w:lastRow="0" w:firstColumn="0" w:lastColumn="0" w:oddVBand="0" w:evenVBand="0" w:oddHBand="0" w:evenHBand="0" w:firstRowFirstColumn="0" w:firstRowLastColumn="0" w:lastRowFirstColumn="0" w:lastRowLastColumn="0"/>
            </w:pPr>
            <w:r w:rsidRPr="002E306D">
              <w:t>Thin Film</w:t>
            </w:r>
          </w:p>
        </w:tc>
      </w:tr>
      <w:tr w:rsidR="00600E24" w:rsidRPr="002E306D" w:rsidTr="004558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rsidR="00600E24" w:rsidRPr="002E306D" w:rsidRDefault="00600E24" w:rsidP="004558DB">
            <w:pPr>
              <w:pStyle w:val="SDText"/>
              <w:jc w:val="center"/>
            </w:pPr>
            <w:r w:rsidRPr="002E306D">
              <w:t>COST</w:t>
            </w:r>
          </w:p>
        </w:tc>
        <w:tc>
          <w:tcPr>
            <w:tcW w:w="2395" w:type="dxa"/>
          </w:tcPr>
          <w:p w:rsidR="00600E24" w:rsidRPr="002E306D" w:rsidRDefault="00600E24" w:rsidP="004558DB">
            <w:pPr>
              <w:pStyle w:val="SDText"/>
              <w:jc w:val="center"/>
              <w:cnfStyle w:val="000000100000" w:firstRow="0" w:lastRow="0" w:firstColumn="0" w:lastColumn="0" w:oddVBand="0" w:evenVBand="0" w:oddHBand="1" w:evenHBand="0" w:firstRowFirstColumn="0" w:firstRowLastColumn="0" w:lastRowFirstColumn="0" w:lastRowLastColumn="0"/>
            </w:pPr>
            <w:r w:rsidRPr="002E306D">
              <w:t>Expensive. It has lowest price of about</w:t>
            </w:r>
            <w:r w:rsidRPr="002E306D">
              <w:tab/>
              <w:t>0.75 $/W</w:t>
            </w:r>
          </w:p>
        </w:tc>
        <w:tc>
          <w:tcPr>
            <w:tcW w:w="2472" w:type="dxa"/>
          </w:tcPr>
          <w:p w:rsidR="00600E24" w:rsidRPr="002E306D" w:rsidRDefault="00600E24" w:rsidP="004558DB">
            <w:pPr>
              <w:pStyle w:val="SDText"/>
              <w:jc w:val="center"/>
              <w:cnfStyle w:val="000000100000" w:firstRow="0" w:lastRow="0" w:firstColumn="0" w:lastColumn="0" w:oddVBand="0" w:evenVBand="0" w:oddHBand="1" w:evenHBand="0" w:firstRowFirstColumn="0" w:firstRowLastColumn="0" w:lastRowFirstColumn="0" w:lastRowLastColumn="0"/>
            </w:pPr>
            <w:r w:rsidRPr="002E306D">
              <w:t>Inexpensive. It has lowest price of about</w:t>
            </w:r>
          </w:p>
          <w:p w:rsidR="00600E24" w:rsidRPr="002E306D" w:rsidRDefault="00600E24" w:rsidP="004558DB">
            <w:pPr>
              <w:pStyle w:val="SDText"/>
              <w:jc w:val="center"/>
              <w:cnfStyle w:val="000000100000" w:firstRow="0" w:lastRow="0" w:firstColumn="0" w:lastColumn="0" w:oddVBand="0" w:evenVBand="0" w:oddHBand="1" w:evenHBand="0" w:firstRowFirstColumn="0" w:firstRowLastColumn="0" w:lastRowFirstColumn="0" w:lastRowLastColumn="0"/>
            </w:pPr>
            <w:r w:rsidRPr="002E306D">
              <w:t>0.62 $/W</w:t>
            </w:r>
          </w:p>
        </w:tc>
        <w:tc>
          <w:tcPr>
            <w:tcW w:w="2146" w:type="dxa"/>
          </w:tcPr>
          <w:p w:rsidR="00600E24" w:rsidRPr="002E306D" w:rsidRDefault="00600E24" w:rsidP="004558DB">
            <w:pPr>
              <w:pStyle w:val="SDText"/>
              <w:jc w:val="center"/>
              <w:cnfStyle w:val="000000100000" w:firstRow="0" w:lastRow="0" w:firstColumn="0" w:lastColumn="0" w:oddVBand="0" w:evenVBand="0" w:oddHBand="1" w:evenHBand="0" w:firstRowFirstColumn="0" w:firstRowLastColumn="0" w:lastRowFirstColumn="0" w:lastRowLastColumn="0"/>
            </w:pPr>
            <w:r w:rsidRPr="002E306D">
              <w:t>Moderately expensive. It has lowest price of about 0.69 $/W</w:t>
            </w:r>
          </w:p>
        </w:tc>
      </w:tr>
      <w:tr w:rsidR="00600E24" w:rsidRPr="002E306D" w:rsidTr="004558DB">
        <w:tc>
          <w:tcPr>
            <w:cnfStyle w:val="001000000000" w:firstRow="0" w:lastRow="0" w:firstColumn="1" w:lastColumn="0" w:oddVBand="0" w:evenVBand="0" w:oddHBand="0" w:evenHBand="0" w:firstRowFirstColumn="0" w:firstRowLastColumn="0" w:lastRowFirstColumn="0" w:lastRowLastColumn="0"/>
            <w:tcW w:w="2337" w:type="dxa"/>
          </w:tcPr>
          <w:p w:rsidR="00600E24" w:rsidRPr="002E306D" w:rsidRDefault="00600E24" w:rsidP="004558DB">
            <w:pPr>
              <w:pStyle w:val="SDText"/>
              <w:jc w:val="center"/>
            </w:pPr>
            <w:r w:rsidRPr="002E306D">
              <w:t>EFFICIENCY</w:t>
            </w:r>
          </w:p>
        </w:tc>
        <w:tc>
          <w:tcPr>
            <w:tcW w:w="2395" w:type="dxa"/>
          </w:tcPr>
          <w:p w:rsidR="00600E24" w:rsidRPr="002E306D" w:rsidRDefault="00600E24" w:rsidP="004558DB">
            <w:pPr>
              <w:pStyle w:val="SDText"/>
              <w:jc w:val="center"/>
              <w:cnfStyle w:val="000000000000" w:firstRow="0" w:lastRow="0" w:firstColumn="0" w:lastColumn="0" w:oddVBand="0" w:evenVBand="0" w:oddHBand="0" w:evenHBand="0" w:firstRowFirstColumn="0" w:firstRowLastColumn="0" w:lastRowFirstColumn="0" w:lastRowLastColumn="0"/>
            </w:pPr>
            <w:r w:rsidRPr="002E306D">
              <w:t>Best research cell efficiency of 25 percent and a typical module efficiency of 15-20 percent</w:t>
            </w:r>
          </w:p>
        </w:tc>
        <w:tc>
          <w:tcPr>
            <w:tcW w:w="2472" w:type="dxa"/>
          </w:tcPr>
          <w:p w:rsidR="00600E24" w:rsidRPr="002E306D" w:rsidRDefault="00600E24" w:rsidP="004558DB">
            <w:pPr>
              <w:pStyle w:val="SDText"/>
              <w:jc w:val="center"/>
              <w:cnfStyle w:val="000000000000" w:firstRow="0" w:lastRow="0" w:firstColumn="0" w:lastColumn="0" w:oddVBand="0" w:evenVBand="0" w:oddHBand="0" w:evenHBand="0" w:firstRowFirstColumn="0" w:firstRowLastColumn="0" w:lastRowFirstColumn="0" w:lastRowLastColumn="0"/>
            </w:pPr>
            <w:r w:rsidRPr="002E306D">
              <w:t>Best research cell efficiency of 20.4 percent and a typical module efficiency of  13-16 percent</w:t>
            </w:r>
          </w:p>
        </w:tc>
        <w:tc>
          <w:tcPr>
            <w:tcW w:w="2146" w:type="dxa"/>
          </w:tcPr>
          <w:p w:rsidR="00600E24" w:rsidRPr="002E306D" w:rsidRDefault="00600E24" w:rsidP="004558DB">
            <w:pPr>
              <w:pStyle w:val="SDText"/>
              <w:jc w:val="center"/>
              <w:cnfStyle w:val="000000000000" w:firstRow="0" w:lastRow="0" w:firstColumn="0" w:lastColumn="0" w:oddVBand="0" w:evenVBand="0" w:oddHBand="0" w:evenHBand="0" w:firstRowFirstColumn="0" w:firstRowLastColumn="0" w:lastRowFirstColumn="0" w:lastRowLastColumn="0"/>
            </w:pPr>
            <w:r w:rsidRPr="002E306D">
              <w:t>Best research cell efficiency of 17.5 percent and a typical module efficiency of 8.3-10.3  percent</w:t>
            </w:r>
          </w:p>
        </w:tc>
      </w:tr>
      <w:tr w:rsidR="00600E24" w:rsidRPr="002E306D" w:rsidTr="004558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rsidR="00600E24" w:rsidRPr="002E306D" w:rsidRDefault="00600E24" w:rsidP="004558DB">
            <w:pPr>
              <w:pStyle w:val="SDText"/>
              <w:jc w:val="center"/>
            </w:pPr>
            <w:r w:rsidRPr="002E306D">
              <w:t>TEMPERATURE RESISTANCE</w:t>
            </w:r>
          </w:p>
        </w:tc>
        <w:tc>
          <w:tcPr>
            <w:tcW w:w="2395" w:type="dxa"/>
          </w:tcPr>
          <w:p w:rsidR="00600E24" w:rsidRPr="002E306D" w:rsidRDefault="00600E24" w:rsidP="004558DB">
            <w:pPr>
              <w:pStyle w:val="SDText"/>
              <w:jc w:val="center"/>
              <w:cnfStyle w:val="000000100000" w:firstRow="0" w:lastRow="0" w:firstColumn="0" w:lastColumn="0" w:oddVBand="0" w:evenVBand="0" w:oddHBand="1" w:evenHBand="0" w:firstRowFirstColumn="0" w:firstRowLastColumn="0" w:lastRowFirstColumn="0" w:lastRowLastColumn="0"/>
            </w:pPr>
            <w:r w:rsidRPr="002E306D">
              <w:t>Performance drops 10-15% at high temperatures</w:t>
            </w:r>
          </w:p>
        </w:tc>
        <w:tc>
          <w:tcPr>
            <w:tcW w:w="2472" w:type="dxa"/>
          </w:tcPr>
          <w:p w:rsidR="00600E24" w:rsidRPr="002E306D" w:rsidRDefault="00600E24" w:rsidP="004558DB">
            <w:pPr>
              <w:pStyle w:val="SDText"/>
              <w:jc w:val="center"/>
              <w:cnfStyle w:val="000000100000" w:firstRow="0" w:lastRow="0" w:firstColumn="0" w:lastColumn="0" w:oddVBand="0" w:evenVBand="0" w:oddHBand="1" w:evenHBand="0" w:firstRowFirstColumn="0" w:firstRowLastColumn="0" w:lastRowFirstColumn="0" w:lastRowLastColumn="0"/>
            </w:pPr>
            <w:r w:rsidRPr="002E306D">
              <w:t>Less temperature resistant than monocrystalline</w:t>
            </w:r>
          </w:p>
        </w:tc>
        <w:tc>
          <w:tcPr>
            <w:tcW w:w="2146" w:type="dxa"/>
          </w:tcPr>
          <w:p w:rsidR="00600E24" w:rsidRPr="002E306D" w:rsidRDefault="00600E24" w:rsidP="004558DB">
            <w:pPr>
              <w:pStyle w:val="SDText"/>
              <w:jc w:val="center"/>
              <w:cnfStyle w:val="000000100000" w:firstRow="0" w:lastRow="0" w:firstColumn="0" w:lastColumn="0" w:oddVBand="0" w:evenVBand="0" w:oddHBand="1" w:evenHBand="0" w:firstRowFirstColumn="0" w:firstRowLastColumn="0" w:lastRowFirstColumn="0" w:lastRowLastColumn="0"/>
            </w:pPr>
            <w:r w:rsidRPr="002E306D">
              <w:t>Tolerates extreme heat thus high  temperatures have relatively low impact on performance</w:t>
            </w:r>
          </w:p>
        </w:tc>
      </w:tr>
      <w:tr w:rsidR="00600E24" w:rsidRPr="002E306D" w:rsidTr="004558DB">
        <w:tc>
          <w:tcPr>
            <w:cnfStyle w:val="001000000000" w:firstRow="0" w:lastRow="0" w:firstColumn="1" w:lastColumn="0" w:oddVBand="0" w:evenVBand="0" w:oddHBand="0" w:evenHBand="0" w:firstRowFirstColumn="0" w:firstRowLastColumn="0" w:lastRowFirstColumn="0" w:lastRowLastColumn="0"/>
            <w:tcW w:w="2337" w:type="dxa"/>
          </w:tcPr>
          <w:p w:rsidR="00600E24" w:rsidRPr="002E306D" w:rsidRDefault="00600E24" w:rsidP="004558DB">
            <w:pPr>
              <w:pStyle w:val="SDText"/>
            </w:pPr>
            <w:r w:rsidRPr="002E306D">
              <w:t>FOOTPRINT(AREA PER KW)</w:t>
            </w:r>
          </w:p>
        </w:tc>
        <w:tc>
          <w:tcPr>
            <w:tcW w:w="2395" w:type="dxa"/>
          </w:tcPr>
          <w:p w:rsidR="00600E24" w:rsidRPr="002E306D" w:rsidRDefault="00600E24" w:rsidP="004558DB">
            <w:pPr>
              <w:pStyle w:val="SDText"/>
              <w:jc w:val="center"/>
              <w:cnfStyle w:val="000000000000" w:firstRow="0" w:lastRow="0" w:firstColumn="0" w:lastColumn="0" w:oddVBand="0" w:evenVBand="0" w:oddHBand="0" w:evenHBand="0" w:firstRowFirstColumn="0" w:firstRowLastColumn="0" w:lastRowFirstColumn="0" w:lastRowLastColumn="0"/>
            </w:pPr>
            <w:r w:rsidRPr="002E306D">
              <w:t>Requires least area for a given power usually 6-9 square meters</w:t>
            </w:r>
          </w:p>
        </w:tc>
        <w:tc>
          <w:tcPr>
            <w:tcW w:w="2472" w:type="dxa"/>
          </w:tcPr>
          <w:p w:rsidR="00600E24" w:rsidRPr="002E306D" w:rsidRDefault="00600E24" w:rsidP="004558DB">
            <w:pPr>
              <w:pStyle w:val="SDText"/>
              <w:jc w:val="center"/>
              <w:cnfStyle w:val="000000000000" w:firstRow="0" w:lastRow="0" w:firstColumn="0" w:lastColumn="0" w:oddVBand="0" w:evenVBand="0" w:oddHBand="0" w:evenHBand="0" w:firstRowFirstColumn="0" w:firstRowLastColumn="0" w:lastRowFirstColumn="0" w:lastRowLastColumn="0"/>
            </w:pPr>
            <w:r w:rsidRPr="002E306D">
              <w:t>Requires less area for a given power usually 8-9 square meters</w:t>
            </w:r>
          </w:p>
        </w:tc>
        <w:tc>
          <w:tcPr>
            <w:tcW w:w="2146" w:type="dxa"/>
          </w:tcPr>
          <w:p w:rsidR="00600E24" w:rsidRPr="002E306D" w:rsidRDefault="00600E24" w:rsidP="004558DB">
            <w:pPr>
              <w:pStyle w:val="SDText"/>
              <w:jc w:val="center"/>
              <w:cnfStyle w:val="000000000000" w:firstRow="0" w:lastRow="0" w:firstColumn="0" w:lastColumn="0" w:oddVBand="0" w:evenVBand="0" w:oddHBand="0" w:evenHBand="0" w:firstRowFirstColumn="0" w:firstRowLastColumn="0" w:lastRowFirstColumn="0" w:lastRowLastColumn="0"/>
            </w:pPr>
            <w:r w:rsidRPr="002E306D">
              <w:t xml:space="preserve">Requires large area for a given power </w:t>
            </w:r>
            <w:r w:rsidRPr="002E306D">
              <w:lastRenderedPageBreak/>
              <w:t>usually 11-15 square meters</w:t>
            </w:r>
          </w:p>
        </w:tc>
      </w:tr>
    </w:tbl>
    <w:p w:rsidR="00CA5DCD" w:rsidRPr="002E306D" w:rsidRDefault="00CA5DCD" w:rsidP="00600E24">
      <w:pPr>
        <w:pStyle w:val="SDText"/>
        <w:jc w:val="center"/>
      </w:pPr>
    </w:p>
    <w:p w:rsidR="00600E24" w:rsidRPr="002E306D" w:rsidRDefault="00600E24" w:rsidP="00600E24">
      <w:pPr>
        <w:pStyle w:val="SDText"/>
        <w:jc w:val="center"/>
      </w:pPr>
      <w:r w:rsidRPr="002E306D">
        <w:t xml:space="preserve">Table </w:t>
      </w:r>
      <w:r w:rsidR="00C67BE0" w:rsidRPr="002E306D">
        <w:t>7.3.3</w:t>
      </w:r>
      <w:r w:rsidRPr="002E306D">
        <w:t>.3 Solar Cells Comparison</w:t>
      </w:r>
    </w:p>
    <w:p w:rsidR="00600E24" w:rsidRPr="002E306D" w:rsidRDefault="00600E24" w:rsidP="00600E24">
      <w:pPr>
        <w:pStyle w:val="SDText"/>
        <w:jc w:val="center"/>
      </w:pPr>
    </w:p>
    <w:p w:rsidR="00600E24" w:rsidRPr="002E306D" w:rsidRDefault="00600E24" w:rsidP="00600E24">
      <w:pPr>
        <w:pStyle w:val="SDText"/>
      </w:pPr>
      <w:r w:rsidRPr="002E306D">
        <w:t>The monocrystalline solar cell would be used as the main power generator for this project. The reasons for the choice are as discussed below:</w:t>
      </w:r>
    </w:p>
    <w:p w:rsidR="00600E24" w:rsidRPr="002E306D" w:rsidRDefault="00600E24" w:rsidP="00600E24">
      <w:pPr>
        <w:rPr>
          <w:rFonts w:ascii="Arial" w:hAnsi="Arial" w:cs="Arial"/>
          <w:sz w:val="24"/>
          <w:szCs w:val="24"/>
        </w:rPr>
      </w:pPr>
    </w:p>
    <w:p w:rsidR="00600E24" w:rsidRPr="002E306D" w:rsidRDefault="00600E24" w:rsidP="00600E24">
      <w:pPr>
        <w:pStyle w:val="SDText"/>
        <w:rPr>
          <w:b/>
        </w:rPr>
      </w:pPr>
      <w:r w:rsidRPr="002E306D">
        <w:rPr>
          <w:b/>
        </w:rPr>
        <w:t>1. Durability/ Longevity</w:t>
      </w:r>
    </w:p>
    <w:p w:rsidR="00600E24" w:rsidRPr="002E306D" w:rsidRDefault="00600E24" w:rsidP="00600E24">
      <w:pPr>
        <w:pStyle w:val="SDText"/>
      </w:pPr>
      <w:r w:rsidRPr="002E306D">
        <w:t>Monocrystalline solar panels are first generation solar technology with an estimated life span of up to 50 years which provide evidence of their durability and longevity. Modules installed in as late as the 1970's are still producing electricity today. As long as the PV panel is kept clean it will continue to produce electricity.</w:t>
      </w:r>
    </w:p>
    <w:p w:rsidR="00600E24" w:rsidRPr="002E306D" w:rsidRDefault="00600E24" w:rsidP="00600E24">
      <w:pPr>
        <w:pStyle w:val="SDText"/>
      </w:pPr>
    </w:p>
    <w:p w:rsidR="00600E24" w:rsidRPr="002E306D" w:rsidRDefault="00600E24" w:rsidP="00600E24">
      <w:pPr>
        <w:pStyle w:val="SDText"/>
        <w:rPr>
          <w:b/>
        </w:rPr>
      </w:pPr>
      <w:r w:rsidRPr="002E306D">
        <w:rPr>
          <w:b/>
        </w:rPr>
        <w:t>2. Efficiency</w:t>
      </w:r>
    </w:p>
    <w:p w:rsidR="00600E24" w:rsidRPr="002E306D" w:rsidRDefault="00600E24" w:rsidP="00600E24">
      <w:pPr>
        <w:pStyle w:val="SDText"/>
      </w:pPr>
      <w:r w:rsidRPr="002E306D">
        <w:t xml:space="preserve">Panels made from monocrystalline solar cells as mentioned earlier are able to convert the highest amount of solar energy into electricity. Monocrystalline panels are a great choice for urban settings or where space is limited. </w:t>
      </w:r>
    </w:p>
    <w:p w:rsidR="00600E24" w:rsidRPr="002E306D" w:rsidRDefault="00600E24" w:rsidP="00600E24">
      <w:pPr>
        <w:rPr>
          <w:rFonts w:ascii="Arial" w:hAnsi="Arial" w:cs="Arial"/>
          <w:sz w:val="24"/>
          <w:szCs w:val="24"/>
        </w:rPr>
      </w:pPr>
    </w:p>
    <w:p w:rsidR="00600E24" w:rsidRPr="002E306D" w:rsidRDefault="00600E24" w:rsidP="00600E24">
      <w:pPr>
        <w:pStyle w:val="SDText"/>
        <w:rPr>
          <w:b/>
        </w:rPr>
      </w:pPr>
      <w:r w:rsidRPr="002E306D">
        <w:rPr>
          <w:b/>
        </w:rPr>
        <w:t>3. Greater Heat Resistance</w:t>
      </w:r>
    </w:p>
    <w:p w:rsidR="00600E24" w:rsidRPr="002E306D" w:rsidRDefault="00600E24" w:rsidP="00600E24">
      <w:pPr>
        <w:pStyle w:val="SDText"/>
      </w:pPr>
      <w:r w:rsidRPr="002E306D">
        <w:t>Monocrystalline solar modules experience a reduction in output once the temperature from the sunlight reaches around a hundred and fifteen degrees Fahrenheit. This loss of efficiency is lower than what is typically experienced by owners of PV panels made from polycrystalline cells hence making it better choice than polycrystalline overall.</w:t>
      </w:r>
    </w:p>
    <w:p w:rsidR="00600E24" w:rsidRPr="002E306D" w:rsidRDefault="00600E24" w:rsidP="00600E24">
      <w:pPr>
        <w:rPr>
          <w:rFonts w:ascii="Arial" w:hAnsi="Arial" w:cs="Arial"/>
          <w:sz w:val="24"/>
          <w:szCs w:val="24"/>
        </w:rPr>
      </w:pPr>
    </w:p>
    <w:p w:rsidR="00600E24" w:rsidRPr="002E306D" w:rsidRDefault="00600E24" w:rsidP="00600E24">
      <w:pPr>
        <w:pStyle w:val="SDH1"/>
      </w:pPr>
      <w:bookmarkStart w:id="153" w:name="_Toc437354119"/>
      <w:bookmarkStart w:id="154" w:name="_Toc437383346"/>
      <w:bookmarkStart w:id="155" w:name="_Toc449816324"/>
      <w:r w:rsidRPr="002E306D">
        <w:t>7.4 PCB Vendor and Assembly</w:t>
      </w:r>
      <w:bookmarkEnd w:id="153"/>
      <w:bookmarkEnd w:id="154"/>
      <w:bookmarkEnd w:id="155"/>
    </w:p>
    <w:p w:rsidR="00600E24" w:rsidRPr="002E306D" w:rsidRDefault="00600E24" w:rsidP="00600E24">
      <w:pPr>
        <w:pStyle w:val="SDText"/>
      </w:pPr>
    </w:p>
    <w:p w:rsidR="00600E24" w:rsidRPr="002E306D" w:rsidRDefault="00600E24" w:rsidP="00600E24">
      <w:pPr>
        <w:pStyle w:val="SDText"/>
      </w:pPr>
      <w:r w:rsidRPr="002E306D">
        <w:t>Two separate types of PCB boards would be integrated for the design of the charging station. The input of the DC-DC converter directly connected to the output of the solar panel would be would be connected to the wireless transmitter’s PCB board</w:t>
      </w:r>
    </w:p>
    <w:p w:rsidR="00600E24" w:rsidRPr="002E306D" w:rsidRDefault="00600E24" w:rsidP="00600E24">
      <w:pPr>
        <w:rPr>
          <w:rFonts w:ascii="Arial" w:hAnsi="Arial" w:cs="Arial"/>
          <w:sz w:val="24"/>
          <w:szCs w:val="24"/>
        </w:rPr>
      </w:pPr>
    </w:p>
    <w:p w:rsidR="00521520" w:rsidRPr="002E306D" w:rsidRDefault="00521520" w:rsidP="004D5B0B">
      <w:pPr>
        <w:pStyle w:val="SDH2"/>
      </w:pPr>
      <w:bookmarkStart w:id="156" w:name="_Toc437354120"/>
      <w:bookmarkStart w:id="157" w:name="_Toc437383347"/>
      <w:bookmarkStart w:id="158" w:name="_Toc449816325"/>
      <w:r w:rsidRPr="002E306D">
        <w:rPr>
          <w:rFonts w:eastAsia="Arial"/>
        </w:rPr>
        <w:t>7.4.1 Printed Circuit Board Vendor and Assembly for</w:t>
      </w:r>
      <w:bookmarkEnd w:id="156"/>
      <w:bookmarkEnd w:id="157"/>
      <w:r w:rsidR="004D5B0B" w:rsidRPr="002E306D">
        <w:rPr>
          <w:rFonts w:eastAsia="Arial"/>
        </w:rPr>
        <w:t xml:space="preserve"> DC-DC Converter</w:t>
      </w:r>
      <w:bookmarkEnd w:id="158"/>
    </w:p>
    <w:p w:rsidR="004D5B0B" w:rsidRPr="002E306D" w:rsidRDefault="004D5B0B" w:rsidP="004D5B0B">
      <w:pPr>
        <w:tabs>
          <w:tab w:val="left" w:pos="4030"/>
        </w:tabs>
        <w:jc w:val="both"/>
        <w:rPr>
          <w:rFonts w:ascii="Arial" w:eastAsia="Arial" w:hAnsi="Arial" w:cs="Arial"/>
          <w:b/>
          <w:color w:val="FF0000"/>
          <w:sz w:val="24"/>
          <w:szCs w:val="24"/>
        </w:rPr>
      </w:pPr>
    </w:p>
    <w:p w:rsidR="004D5B0B" w:rsidRPr="002E306D" w:rsidRDefault="004D5B0B" w:rsidP="00E83B7B">
      <w:pPr>
        <w:pStyle w:val="SDText"/>
      </w:pPr>
      <w:r w:rsidRPr="002E306D">
        <w:t>The components used in prototyping though difficult to find were not very bad to handle. Designs in school labs are done on breadboards which makes it quite simpler to handle. For this reason, we decided to use bigger discrete components through every time we could. We thus chose the components that would enable us to have some flexibility mounting and soldering them.</w:t>
      </w:r>
    </w:p>
    <w:p w:rsidR="00E83B7B" w:rsidRPr="002E306D" w:rsidRDefault="00E83B7B" w:rsidP="00E83B7B">
      <w:pPr>
        <w:pStyle w:val="SDText"/>
      </w:pPr>
    </w:p>
    <w:p w:rsidR="004D5B0B" w:rsidRPr="002E306D" w:rsidRDefault="004D5B0B" w:rsidP="00E83B7B">
      <w:pPr>
        <w:pStyle w:val="SDText"/>
      </w:pPr>
      <w:r w:rsidRPr="002E306D">
        <w:t xml:space="preserve">To create the PCB we used a free software called Eagle CAD. We first had to find the footprint otherwise called the libraries of each component used on our project. The research into the component libraries and footprints was quite time </w:t>
      </w:r>
      <w:r w:rsidRPr="002E306D">
        <w:lastRenderedPageBreak/>
        <w:t>consuming.   Though the main component of this design was the linear technology LT1376, other passive components were from different vendors that needed to be sourced by us. Common libraries where downloaded in order to get the passive components such as resistors, capacitors and inductors and the schematics were done after that. When the libraries were found we made a schematic in eagle and from there exported it to make a board. The board wires were then routed to the desired locations and components were conveniently placed for the task.</w:t>
      </w:r>
    </w:p>
    <w:p w:rsidR="00E83B7B" w:rsidRPr="002E306D" w:rsidRDefault="004D5B0B" w:rsidP="00E83B7B">
      <w:pPr>
        <w:pStyle w:val="SDText"/>
      </w:pPr>
      <w:r w:rsidRPr="002E306D">
        <w:t xml:space="preserve">   </w:t>
      </w:r>
    </w:p>
    <w:p w:rsidR="004D5B0B" w:rsidRPr="002E306D" w:rsidRDefault="004D5B0B" w:rsidP="00E83B7B">
      <w:pPr>
        <w:pStyle w:val="SDText"/>
        <w:rPr>
          <w:b/>
        </w:rPr>
      </w:pPr>
      <w:r w:rsidRPr="002E306D">
        <w:t xml:space="preserve">As can be seen in Figure </w:t>
      </w:r>
      <w:proofErr w:type="gramStart"/>
      <w:r w:rsidRPr="002E306D">
        <w:t>4.7.1 ,</w:t>
      </w:r>
      <w:proofErr w:type="gramEnd"/>
      <w:r w:rsidRPr="002E306D">
        <w:t xml:space="preserve"> most of the components of the PCB board of the DC to DC converter that steps down the voltage from the solar panel to the wireless transmitter are all through whole mount.  The components are carefully soldered onto the board using soldering iron.</w:t>
      </w:r>
    </w:p>
    <w:p w:rsidR="004D5B0B" w:rsidRPr="002E306D" w:rsidRDefault="004D5B0B" w:rsidP="00521520">
      <w:pPr>
        <w:tabs>
          <w:tab w:val="left" w:pos="4030"/>
        </w:tabs>
        <w:jc w:val="both"/>
        <w:rPr>
          <w:rFonts w:ascii="Arial" w:hAnsi="Arial" w:cs="Arial"/>
          <w:color w:val="FF0000"/>
        </w:rPr>
      </w:pPr>
    </w:p>
    <w:p w:rsidR="00521520" w:rsidRPr="002E306D" w:rsidRDefault="00521520" w:rsidP="00521520">
      <w:pPr>
        <w:tabs>
          <w:tab w:val="left" w:pos="4030"/>
        </w:tabs>
        <w:jc w:val="center"/>
        <w:rPr>
          <w:rFonts w:ascii="Arial" w:hAnsi="Arial" w:cs="Arial"/>
          <w:color w:val="FF0000"/>
        </w:rPr>
      </w:pPr>
    </w:p>
    <w:p w:rsidR="00521520" w:rsidRPr="002E306D" w:rsidRDefault="004D5B0B" w:rsidP="00521520">
      <w:pPr>
        <w:tabs>
          <w:tab w:val="left" w:pos="4030"/>
        </w:tabs>
        <w:jc w:val="center"/>
        <w:rPr>
          <w:rFonts w:ascii="Arial" w:hAnsi="Arial" w:cs="Arial"/>
          <w:color w:val="FF0000"/>
        </w:rPr>
      </w:pPr>
      <w:r w:rsidRPr="002E306D">
        <w:rPr>
          <w:rFonts w:ascii="Arial" w:hAnsi="Arial" w:cs="Arial"/>
          <w:noProof/>
          <w:color w:val="000000"/>
          <w:highlight w:val="yellow"/>
        </w:rPr>
        <w:drawing>
          <wp:inline distT="0" distB="0" distL="0" distR="0">
            <wp:extent cx="2995930" cy="238887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995930" cy="2388870"/>
                    </a:xfrm>
                    <a:prstGeom prst="rect">
                      <a:avLst/>
                    </a:prstGeom>
                    <a:noFill/>
                  </pic:spPr>
                </pic:pic>
              </a:graphicData>
            </a:graphic>
          </wp:inline>
        </w:drawing>
      </w:r>
    </w:p>
    <w:p w:rsidR="00521520" w:rsidRPr="002E306D" w:rsidRDefault="006848A7" w:rsidP="004D5B0B">
      <w:pPr>
        <w:pStyle w:val="SDText"/>
        <w:jc w:val="center"/>
      </w:pPr>
      <w:r w:rsidRPr="002E306D">
        <w:t xml:space="preserve">Figure </w:t>
      </w:r>
      <w:proofErr w:type="gramStart"/>
      <w:r w:rsidRPr="002E306D">
        <w:t xml:space="preserve">7.4a </w:t>
      </w:r>
      <w:r w:rsidR="00521520" w:rsidRPr="002E306D">
        <w:t xml:space="preserve"> PCB</w:t>
      </w:r>
      <w:proofErr w:type="gramEnd"/>
      <w:r w:rsidR="00521520" w:rsidRPr="002E306D">
        <w:t xml:space="preserve"> layout of </w:t>
      </w:r>
      <w:r w:rsidR="004D5B0B" w:rsidRPr="002E306D">
        <w:t>DC-DC Converter</w:t>
      </w:r>
    </w:p>
    <w:p w:rsidR="00E83B7B" w:rsidRPr="002E306D" w:rsidRDefault="00E83B7B" w:rsidP="004D5B0B">
      <w:pPr>
        <w:pStyle w:val="SDText"/>
        <w:jc w:val="center"/>
        <w:rPr>
          <w:color w:val="FF0000"/>
        </w:rPr>
      </w:pPr>
    </w:p>
    <w:p w:rsidR="00600E24" w:rsidRPr="002E306D" w:rsidRDefault="00600E24" w:rsidP="00600E24">
      <w:pPr>
        <w:pStyle w:val="SDH1"/>
      </w:pPr>
      <w:bookmarkStart w:id="159" w:name="_Toc437354121"/>
      <w:bookmarkStart w:id="160" w:name="_Toc437383348"/>
      <w:bookmarkStart w:id="161" w:name="_Toc449816326"/>
      <w:r w:rsidRPr="002E306D">
        <w:t>7.5 Final Coding Plan</w:t>
      </w:r>
      <w:bookmarkEnd w:id="159"/>
      <w:bookmarkEnd w:id="160"/>
      <w:bookmarkEnd w:id="161"/>
    </w:p>
    <w:p w:rsidR="00600E24" w:rsidRPr="002E306D" w:rsidRDefault="00600E24" w:rsidP="00600E24">
      <w:pPr>
        <w:rPr>
          <w:rFonts w:ascii="Arial" w:hAnsi="Arial" w:cs="Arial"/>
        </w:rPr>
      </w:pPr>
    </w:p>
    <w:p w:rsidR="00600E24" w:rsidRPr="002E306D" w:rsidRDefault="00600E24" w:rsidP="00600E24">
      <w:pPr>
        <w:pStyle w:val="SDText"/>
      </w:pPr>
      <w:r w:rsidRPr="002E306D">
        <w:t>This section is to outline the final coding plan for the individual subsystems and how those subsystems need to be integrated with each other. The final coding plan will be implemented during the final stages of prototype development.</w:t>
      </w:r>
    </w:p>
    <w:p w:rsidR="00600E24" w:rsidRPr="002E306D" w:rsidRDefault="00600E24" w:rsidP="00600E24">
      <w:pPr>
        <w:rPr>
          <w:rFonts w:ascii="Arial" w:hAnsi="Arial" w:cs="Arial"/>
        </w:rPr>
      </w:pPr>
    </w:p>
    <w:p w:rsidR="0084523B" w:rsidRPr="002E306D" w:rsidRDefault="00600E24" w:rsidP="00600E24">
      <w:pPr>
        <w:pStyle w:val="SDText"/>
      </w:pPr>
      <w:r w:rsidRPr="002E306D">
        <w:t xml:space="preserve">While the user tracking and auto landing subsystems were able to be developed independently as they were developed to be utilized as two different flight modes of the quadcopter. During this phase of prototyping, the different subsystems need to be brought together to ensure that they are both functional on the </w:t>
      </w:r>
      <w:proofErr w:type="spellStart"/>
      <w:r w:rsidRPr="002E306D">
        <w:t>Pixhawk</w:t>
      </w:r>
      <w:proofErr w:type="spellEnd"/>
      <w:r w:rsidRPr="002E306D">
        <w:t xml:space="preserve"> flight controller and do not interfere with each other. If the 2 subsystems are able to compile and be programmed to the </w:t>
      </w:r>
      <w:proofErr w:type="spellStart"/>
      <w:r w:rsidRPr="002E306D">
        <w:t>Pixhawk</w:t>
      </w:r>
      <w:proofErr w:type="spellEnd"/>
      <w:r w:rsidRPr="002E306D">
        <w:t xml:space="preserve"> together successfully, test flights will ensue to ensure that the quadcopter is able to meet all of the objectives outlined by our project.</w:t>
      </w:r>
    </w:p>
    <w:p w:rsidR="00600E24" w:rsidRDefault="00600E24" w:rsidP="00600E24">
      <w:pPr>
        <w:rPr>
          <w:rFonts w:ascii="Arial" w:hAnsi="Arial" w:cs="Arial"/>
          <w:sz w:val="24"/>
          <w:szCs w:val="24"/>
        </w:rPr>
      </w:pPr>
    </w:p>
    <w:p w:rsidR="00020161" w:rsidRPr="002E63F4" w:rsidRDefault="00020161" w:rsidP="00020161">
      <w:pPr>
        <w:keepNext/>
        <w:keepLines/>
        <w:spacing w:before="40"/>
        <w:outlineLvl w:val="2"/>
        <w:rPr>
          <w:rFonts w:ascii="Arial" w:eastAsia="Times New Roman" w:hAnsi="Arial" w:cs="Arial"/>
          <w:i/>
          <w:color w:val="1F4D78"/>
          <w:sz w:val="30"/>
          <w:szCs w:val="30"/>
        </w:rPr>
      </w:pPr>
      <w:bookmarkStart w:id="162" w:name="_Toc449816327"/>
      <w:r>
        <w:rPr>
          <w:rFonts w:ascii="Arial" w:eastAsia="Times New Roman" w:hAnsi="Arial" w:cs="Arial"/>
          <w:i/>
          <w:color w:val="1F4D78"/>
          <w:sz w:val="30"/>
          <w:szCs w:val="30"/>
        </w:rPr>
        <w:lastRenderedPageBreak/>
        <w:t>7.5.1</w:t>
      </w:r>
      <w:r w:rsidRPr="002E63F4">
        <w:rPr>
          <w:rFonts w:ascii="Arial" w:eastAsia="Times New Roman" w:hAnsi="Arial" w:cs="Arial"/>
          <w:i/>
          <w:color w:val="1F4D78"/>
          <w:sz w:val="30"/>
          <w:szCs w:val="30"/>
        </w:rPr>
        <w:t xml:space="preserve"> </w:t>
      </w:r>
      <w:r>
        <w:rPr>
          <w:rFonts w:ascii="Arial" w:eastAsia="Times New Roman" w:hAnsi="Arial" w:cs="Arial"/>
          <w:i/>
          <w:color w:val="1F4D78"/>
          <w:sz w:val="30"/>
          <w:szCs w:val="30"/>
        </w:rPr>
        <w:t>API</w:t>
      </w:r>
      <w:r w:rsidRPr="002E63F4">
        <w:rPr>
          <w:rFonts w:ascii="Arial" w:eastAsia="Times New Roman" w:hAnsi="Arial" w:cs="Arial"/>
          <w:i/>
          <w:color w:val="1F4D78"/>
          <w:sz w:val="30"/>
          <w:szCs w:val="30"/>
        </w:rPr>
        <w:t xml:space="preserve"> Coding Plan</w:t>
      </w:r>
      <w:bookmarkEnd w:id="162"/>
    </w:p>
    <w:p w:rsidR="00020161" w:rsidRPr="002E63F4" w:rsidRDefault="00020161" w:rsidP="00020161">
      <w:pPr>
        <w:jc w:val="both"/>
        <w:rPr>
          <w:rFonts w:ascii="Arial" w:eastAsia="Calibri" w:hAnsi="Arial" w:cs="Arial"/>
          <w:sz w:val="24"/>
          <w:szCs w:val="24"/>
        </w:rPr>
      </w:pPr>
    </w:p>
    <w:p w:rsidR="00020161" w:rsidRDefault="00020161" w:rsidP="00020161">
      <w:pPr>
        <w:jc w:val="both"/>
        <w:rPr>
          <w:rFonts w:ascii="Arial" w:eastAsia="Calibri" w:hAnsi="Arial" w:cs="Arial"/>
          <w:sz w:val="24"/>
          <w:szCs w:val="24"/>
        </w:rPr>
      </w:pPr>
      <w:r>
        <w:rPr>
          <w:rFonts w:ascii="Arial" w:eastAsia="Calibri" w:hAnsi="Arial" w:cs="Arial"/>
          <w:sz w:val="24"/>
          <w:szCs w:val="24"/>
        </w:rPr>
        <w:t xml:space="preserve">The coding plan for the API is to develop two separate programs that will ultimately be capable of operating the drone. Essentially what needs to be accomplished for the API is to take the existing codes developed for the path following and precision landing, and split them into two parts. The first part will be the parts of the code that get transmitted to the drone itself, which will run within the Mission Planner API. The second part will be left to the external program which will issue commands to the API and receive different types of acknowledgements depending on the current status of the drone and API. There will be one main loop that will provide some of the basic functions of the drone such as arm, disarm, takeoff, and receive battery status. The main loop will also provide access to the more complex functions we developed, namely </w:t>
      </w:r>
      <w:proofErr w:type="spellStart"/>
      <w:r>
        <w:rPr>
          <w:rFonts w:ascii="Arial" w:eastAsia="Calibri" w:hAnsi="Arial" w:cs="Arial"/>
          <w:sz w:val="24"/>
          <w:szCs w:val="24"/>
        </w:rPr>
        <w:t>GoTo</w:t>
      </w:r>
      <w:proofErr w:type="spellEnd"/>
      <w:r>
        <w:rPr>
          <w:rFonts w:ascii="Arial" w:eastAsia="Calibri" w:hAnsi="Arial" w:cs="Arial"/>
          <w:sz w:val="24"/>
          <w:szCs w:val="24"/>
        </w:rPr>
        <w:t xml:space="preserve">, and RTL (Return to </w:t>
      </w:r>
      <w:proofErr w:type="gramStart"/>
      <w:r>
        <w:rPr>
          <w:rFonts w:ascii="Arial" w:eastAsia="Calibri" w:hAnsi="Arial" w:cs="Arial"/>
          <w:sz w:val="24"/>
          <w:szCs w:val="24"/>
        </w:rPr>
        <w:t>Launch</w:t>
      </w:r>
      <w:proofErr w:type="gramEnd"/>
      <w:r>
        <w:rPr>
          <w:rFonts w:ascii="Arial" w:eastAsia="Calibri" w:hAnsi="Arial" w:cs="Arial"/>
          <w:sz w:val="24"/>
          <w:szCs w:val="24"/>
        </w:rPr>
        <w:t xml:space="preserve">). The </w:t>
      </w:r>
      <w:proofErr w:type="spellStart"/>
      <w:r>
        <w:rPr>
          <w:rFonts w:ascii="Arial" w:eastAsia="Calibri" w:hAnsi="Arial" w:cs="Arial"/>
          <w:sz w:val="24"/>
          <w:szCs w:val="24"/>
        </w:rPr>
        <w:t>GoTo</w:t>
      </w:r>
      <w:proofErr w:type="spellEnd"/>
      <w:r>
        <w:rPr>
          <w:rFonts w:ascii="Arial" w:eastAsia="Calibri" w:hAnsi="Arial" w:cs="Arial"/>
          <w:sz w:val="24"/>
          <w:szCs w:val="24"/>
        </w:rPr>
        <w:t xml:space="preserve"> and RTL functions will operate their own embedded loop, which will communicate with the external program, until the external program determines that it is time to exit out of that function and return to the main loop.</w:t>
      </w:r>
    </w:p>
    <w:p w:rsidR="00020161" w:rsidRDefault="00020161" w:rsidP="00020161">
      <w:pPr>
        <w:jc w:val="both"/>
        <w:rPr>
          <w:rFonts w:ascii="Arial" w:eastAsia="Calibri" w:hAnsi="Arial" w:cs="Arial"/>
          <w:sz w:val="24"/>
          <w:szCs w:val="24"/>
        </w:rPr>
      </w:pPr>
    </w:p>
    <w:p w:rsidR="00020161" w:rsidRDefault="00020161" w:rsidP="00020161">
      <w:pPr>
        <w:jc w:val="both"/>
        <w:rPr>
          <w:rFonts w:ascii="Arial" w:eastAsia="Calibri" w:hAnsi="Arial" w:cs="Arial"/>
          <w:sz w:val="24"/>
          <w:szCs w:val="24"/>
        </w:rPr>
      </w:pPr>
      <w:r>
        <w:rPr>
          <w:rFonts w:ascii="Arial" w:eastAsia="Calibri" w:hAnsi="Arial" w:cs="Arial"/>
          <w:sz w:val="24"/>
          <w:szCs w:val="24"/>
        </w:rPr>
        <w:t xml:space="preserve">The </w:t>
      </w:r>
      <w:proofErr w:type="spellStart"/>
      <w:r>
        <w:rPr>
          <w:rFonts w:ascii="Arial" w:eastAsia="Calibri" w:hAnsi="Arial" w:cs="Arial"/>
          <w:sz w:val="24"/>
          <w:szCs w:val="24"/>
        </w:rPr>
        <w:t>GoTo</w:t>
      </w:r>
      <w:proofErr w:type="spellEnd"/>
      <w:r>
        <w:rPr>
          <w:rFonts w:ascii="Arial" w:eastAsia="Calibri" w:hAnsi="Arial" w:cs="Arial"/>
          <w:sz w:val="24"/>
          <w:szCs w:val="24"/>
        </w:rPr>
        <w:t xml:space="preserve"> function of the project will be utilized for following the user’s path. It will start inside of the external program by opening and parsing the mission.txt file. The text file needs to be parsed because it contains all of the coordinates as comma separated values (CSV), delimited by ^. The parsing will happen by splitting the line into an array, based on the delimiting character, which will make an array of GPS coordinates in a string using the </w:t>
      </w:r>
      <w:proofErr w:type="spellStart"/>
      <w:r>
        <w:rPr>
          <w:rFonts w:ascii="Arial" w:eastAsia="Calibri" w:hAnsi="Arial" w:cs="Arial"/>
          <w:sz w:val="24"/>
          <w:szCs w:val="24"/>
        </w:rPr>
        <w:t>Latitude|Longitude</w:t>
      </w:r>
      <w:proofErr w:type="spellEnd"/>
      <w:r>
        <w:rPr>
          <w:rFonts w:ascii="Arial" w:eastAsia="Calibri" w:hAnsi="Arial" w:cs="Arial"/>
          <w:sz w:val="24"/>
          <w:szCs w:val="24"/>
        </w:rPr>
        <w:t xml:space="preserve"> format. The last value of the array will be a null character to denote the end of the mission. The external program will enter into a while loop, that will exit when the current waypoint is null. The external program will open the communication socket to the API and transmit the string “</w:t>
      </w:r>
      <w:proofErr w:type="spellStart"/>
      <w:r>
        <w:rPr>
          <w:rFonts w:ascii="Arial" w:eastAsia="Calibri" w:hAnsi="Arial" w:cs="Arial"/>
          <w:sz w:val="24"/>
          <w:szCs w:val="24"/>
        </w:rPr>
        <w:t>GoTo</w:t>
      </w:r>
      <w:proofErr w:type="spellEnd"/>
      <w:r>
        <w:rPr>
          <w:rFonts w:ascii="Arial" w:eastAsia="Calibri" w:hAnsi="Arial" w:cs="Arial"/>
          <w:sz w:val="24"/>
          <w:szCs w:val="24"/>
        </w:rPr>
        <w:t xml:space="preserve">”, which the API will receive, send an acknowledgement, and start its </w:t>
      </w:r>
      <w:proofErr w:type="spellStart"/>
      <w:r>
        <w:rPr>
          <w:rFonts w:ascii="Arial" w:eastAsia="Calibri" w:hAnsi="Arial" w:cs="Arial"/>
          <w:sz w:val="24"/>
          <w:szCs w:val="24"/>
        </w:rPr>
        <w:t>GoTo</w:t>
      </w:r>
      <w:proofErr w:type="spellEnd"/>
      <w:r>
        <w:rPr>
          <w:rFonts w:ascii="Arial" w:eastAsia="Calibri" w:hAnsi="Arial" w:cs="Arial"/>
          <w:sz w:val="24"/>
          <w:szCs w:val="24"/>
        </w:rPr>
        <w:t xml:space="preserve"> subroutine. The API will listen for the external program to transmit its coordinates. Once the API receives the coordinates it will parse the coordinates to an array, based on the | delimiter, and form a waypoint object provided by the Mission Planners libraries. Both the API and external program will enter into a loop. The purpose of this loop is to make the external program wait for the drone to arrive at the waypoint before it transmits the next one. During this loop the API and external program will be constantly exchanging status updates. The possible status updates from the API are OK, </w:t>
      </w:r>
      <w:proofErr w:type="spellStart"/>
      <w:r>
        <w:rPr>
          <w:rFonts w:ascii="Arial" w:eastAsia="Calibri" w:hAnsi="Arial" w:cs="Arial"/>
          <w:sz w:val="24"/>
          <w:szCs w:val="24"/>
        </w:rPr>
        <w:t>lowBatt</w:t>
      </w:r>
      <w:proofErr w:type="spellEnd"/>
      <w:r>
        <w:rPr>
          <w:rFonts w:ascii="Arial" w:eastAsia="Calibri" w:hAnsi="Arial" w:cs="Arial"/>
          <w:sz w:val="24"/>
          <w:szCs w:val="24"/>
        </w:rPr>
        <w:t xml:space="preserve">, and Arrived. OK is used to tell the external that the drone is currently flying to the waypoint, </w:t>
      </w:r>
      <w:proofErr w:type="spellStart"/>
      <w:r>
        <w:rPr>
          <w:rFonts w:ascii="Arial" w:eastAsia="Calibri" w:hAnsi="Arial" w:cs="Arial"/>
          <w:sz w:val="24"/>
          <w:szCs w:val="24"/>
        </w:rPr>
        <w:t>lowBatt</w:t>
      </w:r>
      <w:proofErr w:type="spellEnd"/>
      <w:r>
        <w:rPr>
          <w:rFonts w:ascii="Arial" w:eastAsia="Calibri" w:hAnsi="Arial" w:cs="Arial"/>
          <w:sz w:val="24"/>
          <w:szCs w:val="24"/>
        </w:rPr>
        <w:t xml:space="preserve"> tells the program that the battery is low on the drone and needs to be recharged, and Arrived means the drone has arrived at its current waypoint. When the external program receives OK it issues an OK back to the API, but if it receives a </w:t>
      </w:r>
      <w:proofErr w:type="spellStart"/>
      <w:r>
        <w:rPr>
          <w:rFonts w:ascii="Arial" w:eastAsia="Calibri" w:hAnsi="Arial" w:cs="Arial"/>
          <w:sz w:val="24"/>
          <w:szCs w:val="24"/>
        </w:rPr>
        <w:t>lowBatt</w:t>
      </w:r>
      <w:proofErr w:type="spellEnd"/>
      <w:r>
        <w:rPr>
          <w:rFonts w:ascii="Arial" w:eastAsia="Calibri" w:hAnsi="Arial" w:cs="Arial"/>
          <w:sz w:val="24"/>
          <w:szCs w:val="24"/>
        </w:rPr>
        <w:t xml:space="preserve"> it will tell the API to halt. The API will stop the drone where it is, and return to its launch point to be charged. When the external program receives Arrived, it tells the API to break. The API will then break out of its wait loop, as will the external program, and proceed back to its main loop. The external program will increment its </w:t>
      </w:r>
      <w:proofErr w:type="spellStart"/>
      <w:r>
        <w:rPr>
          <w:rFonts w:ascii="Arial" w:eastAsia="Calibri" w:hAnsi="Arial" w:cs="Arial"/>
          <w:sz w:val="24"/>
          <w:szCs w:val="24"/>
        </w:rPr>
        <w:t>currentWaypoint</w:t>
      </w:r>
      <w:proofErr w:type="spellEnd"/>
      <w:r>
        <w:rPr>
          <w:rFonts w:ascii="Arial" w:eastAsia="Calibri" w:hAnsi="Arial" w:cs="Arial"/>
          <w:sz w:val="24"/>
          <w:szCs w:val="24"/>
        </w:rPr>
        <w:t xml:space="preserve"> counter, but only when it receives the Arrived command. This allows the drone to return, charge, and then attempt to fly out to the waypoint it was trying to reach before it reached low battery state. Then, if the external program has another </w:t>
      </w:r>
      <w:r>
        <w:rPr>
          <w:rFonts w:ascii="Arial" w:eastAsia="Calibri" w:hAnsi="Arial" w:cs="Arial"/>
          <w:sz w:val="24"/>
          <w:szCs w:val="24"/>
        </w:rPr>
        <w:lastRenderedPageBreak/>
        <w:t xml:space="preserve">waypoint it will transmit </w:t>
      </w:r>
      <w:proofErr w:type="spellStart"/>
      <w:r>
        <w:rPr>
          <w:rFonts w:ascii="Arial" w:eastAsia="Calibri" w:hAnsi="Arial" w:cs="Arial"/>
          <w:sz w:val="24"/>
          <w:szCs w:val="24"/>
        </w:rPr>
        <w:t>GoTo</w:t>
      </w:r>
      <w:proofErr w:type="spellEnd"/>
      <w:r>
        <w:rPr>
          <w:rFonts w:ascii="Arial" w:eastAsia="Calibri" w:hAnsi="Arial" w:cs="Arial"/>
          <w:sz w:val="24"/>
          <w:szCs w:val="24"/>
        </w:rPr>
        <w:t xml:space="preserve"> again and start that process over. If no more waypoints remain it will break out of this loop and instead transmit the RTL command to the drone.</w:t>
      </w:r>
    </w:p>
    <w:p w:rsidR="00020161" w:rsidRDefault="00020161" w:rsidP="00020161">
      <w:pPr>
        <w:jc w:val="both"/>
        <w:rPr>
          <w:rFonts w:ascii="Arial" w:eastAsia="Calibri" w:hAnsi="Arial" w:cs="Arial"/>
          <w:sz w:val="24"/>
          <w:szCs w:val="24"/>
        </w:rPr>
      </w:pPr>
    </w:p>
    <w:p w:rsidR="00020161" w:rsidRPr="00020161" w:rsidRDefault="00020161" w:rsidP="00020161">
      <w:pPr>
        <w:jc w:val="both"/>
        <w:rPr>
          <w:rFonts w:ascii="Arial" w:eastAsia="Calibri" w:hAnsi="Arial" w:cs="Arial"/>
          <w:sz w:val="24"/>
          <w:szCs w:val="24"/>
        </w:rPr>
      </w:pPr>
      <w:r>
        <w:rPr>
          <w:rFonts w:ascii="Arial" w:eastAsia="Calibri" w:hAnsi="Arial" w:cs="Arial"/>
          <w:sz w:val="24"/>
          <w:szCs w:val="24"/>
        </w:rPr>
        <w:t xml:space="preserve">The Return </w:t>
      </w:r>
      <w:proofErr w:type="gramStart"/>
      <w:r>
        <w:rPr>
          <w:rFonts w:ascii="Arial" w:eastAsia="Calibri" w:hAnsi="Arial" w:cs="Arial"/>
          <w:sz w:val="24"/>
          <w:szCs w:val="24"/>
        </w:rPr>
        <w:t>To</w:t>
      </w:r>
      <w:proofErr w:type="gramEnd"/>
      <w:r>
        <w:rPr>
          <w:rFonts w:ascii="Arial" w:eastAsia="Calibri" w:hAnsi="Arial" w:cs="Arial"/>
          <w:sz w:val="24"/>
          <w:szCs w:val="24"/>
        </w:rPr>
        <w:t xml:space="preserve"> Launch (RTL) function of the project will start by the external program issuing the RTL command to the API. The API will start its </w:t>
      </w:r>
      <w:proofErr w:type="spellStart"/>
      <w:r>
        <w:rPr>
          <w:rFonts w:ascii="Arial" w:eastAsia="Calibri" w:hAnsi="Arial" w:cs="Arial"/>
          <w:sz w:val="24"/>
          <w:szCs w:val="24"/>
        </w:rPr>
        <w:t>alignYaw</w:t>
      </w:r>
      <w:proofErr w:type="spellEnd"/>
      <w:r>
        <w:rPr>
          <w:rFonts w:ascii="Arial" w:eastAsia="Calibri" w:hAnsi="Arial" w:cs="Arial"/>
          <w:sz w:val="24"/>
          <w:szCs w:val="24"/>
        </w:rPr>
        <w:t xml:space="preserve"> function, which aligns the heading of the drone to the original heading when it launched. This will allow the image processing to use the same coordinate plane and orientation from when it launched. The API will then tell the drone to change its mode to the Mission Planner RTL mode. The reason for this is that the RTL function of Mission Planner allows for user input to control it once it is hovering above its launch point. This will allow the external program to issue commands to the drone to align itself as the RTL function is descending. The API will issue an acknowledgement to the external program which will trigger the external program to start its image processing to search for the charging dock. The API will be listening for directional commands from the external program which will mostly consist of two characters, one indicating the horizontal X status and the other indicating the vertical Y status. The X status can be one of three states: L, indicating that the drone needs to fly left, C indicating that the drone is centered, or R indicating that the drone needs to fly to the right. The Y status is similar, but uses F, indicating that the drone must fly forward, C indicating that the drone is centered, and R indicating the drone must fly in reverse or backwards. Once the external program has issued the directional commands, the API will determine which code was sent and issue the proper commands to set the roll and pitch controls to the appropriate value. If the image processing is unable to detect the charging dock it will issue the command CC so that the drone does not stray off too far, in the event that the camera is on top of the charging dock and can no longer see anything. When the drone disarms, the API will issue the status update of disarmed, which will tell the external program to issue the command </w:t>
      </w:r>
      <w:proofErr w:type="spellStart"/>
      <w:r>
        <w:rPr>
          <w:rFonts w:ascii="Arial" w:eastAsia="Calibri" w:hAnsi="Arial" w:cs="Arial"/>
          <w:sz w:val="24"/>
          <w:szCs w:val="24"/>
        </w:rPr>
        <w:t>EOFunc</w:t>
      </w:r>
      <w:proofErr w:type="spellEnd"/>
      <w:r>
        <w:rPr>
          <w:rFonts w:ascii="Arial" w:eastAsia="Calibri" w:hAnsi="Arial" w:cs="Arial"/>
          <w:sz w:val="24"/>
          <w:szCs w:val="24"/>
        </w:rPr>
        <w:t xml:space="preserve"> (End </w:t>
      </w:r>
      <w:proofErr w:type="gramStart"/>
      <w:r>
        <w:rPr>
          <w:rFonts w:ascii="Arial" w:eastAsia="Calibri" w:hAnsi="Arial" w:cs="Arial"/>
          <w:sz w:val="24"/>
          <w:szCs w:val="24"/>
        </w:rPr>
        <w:t>Of</w:t>
      </w:r>
      <w:proofErr w:type="gramEnd"/>
      <w:r>
        <w:rPr>
          <w:rFonts w:ascii="Arial" w:eastAsia="Calibri" w:hAnsi="Arial" w:cs="Arial"/>
          <w:sz w:val="24"/>
          <w:szCs w:val="24"/>
        </w:rPr>
        <w:t xml:space="preserve"> Function), and then both programs will break out of the RTL function. If the mission is done the external program will issue the Exit command which causes both programs to close the port they were currently listening to and terminate their execution.</w:t>
      </w:r>
    </w:p>
    <w:p w:rsidR="00B564F3" w:rsidRPr="002E306D" w:rsidRDefault="00B564F3" w:rsidP="003F2577">
      <w:pPr>
        <w:pStyle w:val="SDCHTitle"/>
      </w:pPr>
      <w:bookmarkStart w:id="163" w:name="_Toc437354122"/>
      <w:bookmarkStart w:id="164" w:name="_Toc437383349"/>
      <w:bookmarkStart w:id="165" w:name="_Toc449816328"/>
      <w:r w:rsidRPr="002E306D">
        <w:lastRenderedPageBreak/>
        <w:t>8.0 Project Prototype Testing</w:t>
      </w:r>
      <w:bookmarkEnd w:id="163"/>
      <w:bookmarkEnd w:id="164"/>
      <w:bookmarkEnd w:id="165"/>
    </w:p>
    <w:p w:rsidR="00B564F3" w:rsidRPr="002E306D" w:rsidRDefault="00B564F3" w:rsidP="00B564F3">
      <w:pPr>
        <w:pStyle w:val="SDText"/>
      </w:pPr>
    </w:p>
    <w:p w:rsidR="00B564F3" w:rsidRPr="002E306D" w:rsidRDefault="00B564F3" w:rsidP="00B564F3">
      <w:pPr>
        <w:pStyle w:val="SDText"/>
      </w:pPr>
      <w:r w:rsidRPr="002E306D">
        <w:t xml:space="preserve">Prototype testing refers to the testing of the entire system as one. This means that after running the individual testing for each if the SPIDRONE project, from testing the hardware as well as the software, we need to test the project as a whole with all its functionalities. In this section we will discuss how we plan to test aspects of the system we all of its components integrated. </w:t>
      </w:r>
    </w:p>
    <w:p w:rsidR="00B564F3" w:rsidRPr="002E306D" w:rsidRDefault="00B564F3" w:rsidP="00B564F3">
      <w:pPr>
        <w:pStyle w:val="SDText"/>
      </w:pPr>
    </w:p>
    <w:p w:rsidR="00B564F3" w:rsidRPr="002E306D" w:rsidRDefault="00B564F3" w:rsidP="004B19C9">
      <w:pPr>
        <w:pStyle w:val="SDH1"/>
      </w:pPr>
      <w:bookmarkStart w:id="166" w:name="_Toc437354123"/>
      <w:bookmarkStart w:id="167" w:name="_Toc437383350"/>
      <w:bookmarkStart w:id="168" w:name="_Toc449816329"/>
      <w:r w:rsidRPr="002E306D">
        <w:t>8.1 Hardware Testing</w:t>
      </w:r>
      <w:bookmarkEnd w:id="166"/>
      <w:bookmarkEnd w:id="167"/>
      <w:bookmarkEnd w:id="168"/>
    </w:p>
    <w:p w:rsidR="0084523B" w:rsidRPr="002E306D" w:rsidRDefault="0084523B" w:rsidP="0084523B">
      <w:pPr>
        <w:pStyle w:val="SDText"/>
      </w:pPr>
    </w:p>
    <w:p w:rsidR="0084523B" w:rsidRPr="002E306D" w:rsidRDefault="0084523B" w:rsidP="0084523B">
      <w:pPr>
        <w:pStyle w:val="SDText"/>
      </w:pPr>
      <w:r w:rsidRPr="002E306D">
        <w:t>The environment for testing the hardware aspects of the SPIDRONE project is crucial to determine how the different parts will interact with each other to achieve the ideal outcome for both the drone and its charging dock. The University of Central Florida has several labs available, with the most noteworthy one being the senior design lab. The senior design lab is an indoor lab, open to all students enrolled in the senior design course, and contains specialized tooling such as power supplies, multimeters, oscilloscopes, computers, safety equipment, and lockable storage for our components. The testing performed in this lab will be helpful for simulating the poor to ideal conditions that our components will be subjected to. For instance, on a cloudy day it would be difficult to test the power input from our solar panels. We can circumvent this by using one of the power supplies available inside of the lab, so we can still perform our tests at the ideal voltage the panels would have put out.</w:t>
      </w:r>
    </w:p>
    <w:p w:rsidR="0084523B" w:rsidRPr="002E306D" w:rsidRDefault="0084523B" w:rsidP="0084523B">
      <w:pPr>
        <w:pStyle w:val="SDText"/>
      </w:pPr>
    </w:p>
    <w:p w:rsidR="0084523B" w:rsidRPr="002E306D" w:rsidRDefault="0084523B" w:rsidP="0084523B">
      <w:pPr>
        <w:pStyle w:val="SDText"/>
      </w:pPr>
      <w:r w:rsidRPr="002E306D">
        <w:t xml:space="preserve">Initially, whenever a shipment of components comes in we will perform tests to make sure each component performs its task within its operating specifications. So long as all components are within specification, we can move on to constructing the prototype to ensure that the components interact with each other flawlessly. An important test to be conducted will be to build the quadcopter and do an initial test flight to ensure the quadcopter is capable of flight and get an </w:t>
      </w:r>
      <w:proofErr w:type="spellStart"/>
      <w:r w:rsidRPr="002E306D">
        <w:t>unladen</w:t>
      </w:r>
      <w:proofErr w:type="spellEnd"/>
      <w:r w:rsidRPr="002E306D">
        <w:t xml:space="preserve"> benchmark for performance, before additional components are added on. After the initial benchmark, another test will be performed with the additional components attached to the quadcopter to ensure that stable flight is still achievable. A lithium polymer battery charger will be purchased in order to continue conducting these test flights while the wireless charging capability is under development. Additional batteries for the quadcopter will also be purchased such that the wireless charging dock construction, and quadcopter test flights do not interfere with each other.</w:t>
      </w:r>
    </w:p>
    <w:p w:rsidR="0084523B" w:rsidRPr="002E306D" w:rsidRDefault="0084523B" w:rsidP="0084523B">
      <w:pPr>
        <w:pStyle w:val="SDText"/>
      </w:pPr>
    </w:p>
    <w:p w:rsidR="0084523B" w:rsidRPr="002E306D" w:rsidRDefault="0084523B" w:rsidP="0084523B">
      <w:pPr>
        <w:pStyle w:val="SDText"/>
      </w:pPr>
      <w:r w:rsidRPr="002E306D">
        <w:t>As the SPIDRONE reaches its final phases of prototype development, the hardware tests will move to more test more real world conditions. This will involve actual test flights to ensure the quadcopter is able to land on the charging dock and that the battery is capable of receiving a charge after the coil is installed on the quadcopter.</w:t>
      </w:r>
    </w:p>
    <w:p w:rsidR="0084523B" w:rsidRPr="002E306D" w:rsidRDefault="0084523B" w:rsidP="0084523B">
      <w:pPr>
        <w:pStyle w:val="SDText"/>
      </w:pPr>
    </w:p>
    <w:p w:rsidR="00B564F3" w:rsidRPr="002E306D" w:rsidRDefault="00B564F3" w:rsidP="00B564F3">
      <w:pPr>
        <w:pStyle w:val="SDText"/>
      </w:pPr>
    </w:p>
    <w:p w:rsidR="004D5B0B" w:rsidRPr="002E306D" w:rsidRDefault="005C13FF" w:rsidP="004D5B0B">
      <w:pPr>
        <w:pStyle w:val="SDText"/>
        <w:rPr>
          <w:color w:val="FF0000"/>
        </w:rPr>
      </w:pPr>
      <w:r w:rsidRPr="002E306D">
        <w:lastRenderedPageBreak/>
        <w:t xml:space="preserve">Testing DC-DC converters is often not simple as adding a load and getting out the scope as the output noise of a converter can be very hard to measure if many ground loops are present throughout the system. A common mode current is developed due to the fast internal switching waveform and the inter-winding capacitance of the transformer when the DC-DC converter switches. </w:t>
      </w:r>
      <w:r w:rsidR="004D5B0B" w:rsidRPr="002E306D">
        <w:t>The prototype was first made and tested on a breadboard in the lab using a DC power supply</w:t>
      </w:r>
      <w:r w:rsidR="006A72F8" w:rsidRPr="002E306D">
        <w:t xml:space="preserve"> and later on the sun using solar panel</w:t>
      </w:r>
      <w:r w:rsidR="004D5B0B" w:rsidRPr="002E306D">
        <w:t xml:space="preserve">. </w:t>
      </w:r>
      <w:r w:rsidR="006A72F8" w:rsidRPr="002E306D">
        <w:t xml:space="preserve">The output was then measured with a digital voltmeter. The recorded output in each case is shown in </w:t>
      </w:r>
      <w:proofErr w:type="gramStart"/>
      <w:r w:rsidR="00D60E87" w:rsidRPr="002E306D">
        <w:t>Figure  8.1</w:t>
      </w:r>
      <w:r w:rsidR="006A72F8" w:rsidRPr="002E306D">
        <w:t>a</w:t>
      </w:r>
      <w:proofErr w:type="gramEnd"/>
      <w:r w:rsidR="006A72F8" w:rsidRPr="002E306D">
        <w:t xml:space="preserve">. The final </w:t>
      </w:r>
      <w:r w:rsidR="00495CAC" w:rsidRPr="002E306D">
        <w:t>product shown in</w:t>
      </w:r>
      <w:r w:rsidR="00D60E87" w:rsidRPr="002E306D">
        <w:t xml:space="preserve"> </w:t>
      </w:r>
      <w:proofErr w:type="gramStart"/>
      <w:r w:rsidR="00D60E87" w:rsidRPr="002E306D">
        <w:t>Figure  8.1a</w:t>
      </w:r>
      <w:proofErr w:type="gramEnd"/>
      <w:r w:rsidR="00D60E87" w:rsidRPr="002E306D">
        <w:t xml:space="preserve"> </w:t>
      </w:r>
      <w:r w:rsidR="00495CAC" w:rsidRPr="002E306D">
        <w:t xml:space="preserve">c also </w:t>
      </w:r>
      <w:r w:rsidR="006A72F8" w:rsidRPr="002E306D">
        <w:t>measured the same output</w:t>
      </w:r>
      <w:r w:rsidR="00E83B7B" w:rsidRPr="002E306D">
        <w:t>.</w:t>
      </w:r>
    </w:p>
    <w:p w:rsidR="00D60E87" w:rsidRPr="002E306D" w:rsidRDefault="00D60E87" w:rsidP="004D5B0B">
      <w:pPr>
        <w:pStyle w:val="SDText"/>
        <w:rPr>
          <w:color w:val="FF0000"/>
        </w:rPr>
      </w:pPr>
    </w:p>
    <w:p w:rsidR="006A72F8" w:rsidRPr="002E306D" w:rsidRDefault="006A72F8" w:rsidP="006A72F8">
      <w:pPr>
        <w:pStyle w:val="SDText"/>
        <w:jc w:val="center"/>
        <w:rPr>
          <w:color w:val="FF0000"/>
        </w:rPr>
      </w:pPr>
      <w:r w:rsidRPr="002E306D">
        <w:rPr>
          <w:noProof/>
          <w:color w:val="FF0000"/>
        </w:rPr>
        <w:drawing>
          <wp:inline distT="0" distB="0" distL="0" distR="0" wp14:anchorId="671A7740" wp14:editId="0EC7D2B6">
            <wp:extent cx="3190995" cy="2495550"/>
            <wp:effectExtent l="0" t="0" r="9525" b="0"/>
            <wp:docPr id="129" name="Content Placeholder 1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8" name="Content Placeholder 17"/>
                    <pic:cNvPicPr>
                      <a:picLocks noGrp="1" noChangeAspect="1"/>
                    </pic:cNvPicPr>
                  </pic:nvPicPr>
                  <pic:blipFill>
                    <a:blip r:embed="rId85">
                      <a:extLst>
                        <a:ext uri="{28A0092B-C50C-407E-A947-70E740481C1C}">
                          <a14:useLocalDpi xmlns:a14="http://schemas.microsoft.com/office/drawing/2010/main" val="0"/>
                        </a:ext>
                      </a:extLst>
                    </a:blip>
                    <a:stretch>
                      <a:fillRect/>
                    </a:stretch>
                  </pic:blipFill>
                  <pic:spPr>
                    <a:xfrm>
                      <a:off x="0" y="0"/>
                      <a:ext cx="3200811" cy="2503227"/>
                    </a:xfrm>
                    <a:prstGeom prst="rect">
                      <a:avLst/>
                    </a:prstGeom>
                  </pic:spPr>
                </pic:pic>
              </a:graphicData>
            </a:graphic>
          </wp:inline>
        </w:drawing>
      </w:r>
    </w:p>
    <w:p w:rsidR="006A72F8" w:rsidRPr="002E306D" w:rsidRDefault="00D60E87" w:rsidP="006A72F8">
      <w:pPr>
        <w:pStyle w:val="SDText"/>
        <w:jc w:val="center"/>
      </w:pPr>
      <w:proofErr w:type="gramStart"/>
      <w:r w:rsidRPr="002E306D">
        <w:t>Figure  8.1a</w:t>
      </w:r>
      <w:proofErr w:type="gramEnd"/>
      <w:r w:rsidRPr="002E306D">
        <w:t xml:space="preserve"> </w:t>
      </w:r>
      <w:r w:rsidR="006A72F8" w:rsidRPr="002E306D">
        <w:t>Prototype of DC-DC converter</w:t>
      </w:r>
    </w:p>
    <w:p w:rsidR="006A72F8" w:rsidRPr="002E306D" w:rsidRDefault="006A72F8" w:rsidP="004D5B0B">
      <w:pPr>
        <w:pStyle w:val="SDText"/>
      </w:pPr>
    </w:p>
    <w:p w:rsidR="006A72F8" w:rsidRPr="002E306D" w:rsidRDefault="006A72F8" w:rsidP="006A72F8">
      <w:pPr>
        <w:pStyle w:val="SDText"/>
        <w:jc w:val="center"/>
      </w:pPr>
      <w:r w:rsidRPr="002E306D">
        <w:rPr>
          <w:noProof/>
        </w:rPr>
        <w:drawing>
          <wp:inline distT="0" distB="0" distL="0" distR="0" wp14:anchorId="30E4F248" wp14:editId="725FDE91">
            <wp:extent cx="3352800" cy="2724150"/>
            <wp:effectExtent l="0" t="0" r="0" b="0"/>
            <wp:docPr id="12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a:blip r:embed="rId86"/>
                    <a:stretch>
                      <a:fillRect/>
                    </a:stretch>
                  </pic:blipFill>
                  <pic:spPr>
                    <a:xfrm>
                      <a:off x="0" y="0"/>
                      <a:ext cx="3368421" cy="2736842"/>
                    </a:xfrm>
                    <a:prstGeom prst="rect">
                      <a:avLst/>
                    </a:prstGeom>
                  </pic:spPr>
                </pic:pic>
              </a:graphicData>
            </a:graphic>
          </wp:inline>
        </w:drawing>
      </w:r>
    </w:p>
    <w:p w:rsidR="005C13FF" w:rsidRPr="002E306D" w:rsidRDefault="00D60E87" w:rsidP="005C13FF">
      <w:pPr>
        <w:pStyle w:val="SDText"/>
        <w:jc w:val="center"/>
      </w:pPr>
      <w:proofErr w:type="gramStart"/>
      <w:r w:rsidRPr="002E306D">
        <w:t>Figure  8.1b</w:t>
      </w:r>
      <w:proofErr w:type="gramEnd"/>
      <w:r w:rsidR="006A72F8" w:rsidRPr="002E306D">
        <w:t>. Output of DC_DC Converter</w:t>
      </w:r>
    </w:p>
    <w:p w:rsidR="00CC36DE" w:rsidRPr="002E306D" w:rsidRDefault="00495CAC" w:rsidP="005C13FF">
      <w:pPr>
        <w:pStyle w:val="SDText"/>
        <w:jc w:val="center"/>
      </w:pPr>
      <w:r w:rsidRPr="002E306D">
        <w:rPr>
          <w:noProof/>
        </w:rPr>
        <w:lastRenderedPageBreak/>
        <w:drawing>
          <wp:inline distT="0" distB="0" distL="0" distR="0" wp14:anchorId="14E6694E" wp14:editId="32F0E798">
            <wp:extent cx="3186486" cy="4074477"/>
            <wp:effectExtent l="0" t="5715" r="8255" b="8255"/>
            <wp:docPr id="13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rotWithShape="1">
                    <a:blip r:embed="rId87" cstate="print">
                      <a:extLst>
                        <a:ext uri="{28A0092B-C50C-407E-A947-70E740481C1C}">
                          <a14:useLocalDpi xmlns:a14="http://schemas.microsoft.com/office/drawing/2010/main" val="0"/>
                        </a:ext>
                      </a:extLst>
                    </a:blip>
                    <a:srcRect l="34166" t="20865" r="20000"/>
                    <a:stretch/>
                  </pic:blipFill>
                  <pic:spPr>
                    <a:xfrm rot="5400000">
                      <a:off x="0" y="0"/>
                      <a:ext cx="3195124" cy="4085522"/>
                    </a:xfrm>
                    <a:prstGeom prst="rect">
                      <a:avLst/>
                    </a:prstGeom>
                  </pic:spPr>
                </pic:pic>
              </a:graphicData>
            </a:graphic>
          </wp:inline>
        </w:drawing>
      </w:r>
    </w:p>
    <w:p w:rsidR="00495CAC" w:rsidRPr="002E306D" w:rsidRDefault="00D60E87" w:rsidP="00495CAC">
      <w:pPr>
        <w:pStyle w:val="SDText"/>
        <w:jc w:val="center"/>
      </w:pPr>
      <w:proofErr w:type="gramStart"/>
      <w:r w:rsidRPr="002E306D">
        <w:t>Figure  8.1a</w:t>
      </w:r>
      <w:r w:rsidR="00495CAC" w:rsidRPr="002E306D">
        <w:t>c</w:t>
      </w:r>
      <w:proofErr w:type="gramEnd"/>
      <w:r w:rsidR="00495CAC" w:rsidRPr="002E306D">
        <w:t>. PCB of DC-DC converter</w:t>
      </w:r>
    </w:p>
    <w:p w:rsidR="00495CAC" w:rsidRPr="002E306D" w:rsidRDefault="00495CAC" w:rsidP="00495CAC">
      <w:pPr>
        <w:pStyle w:val="SDText"/>
        <w:jc w:val="center"/>
      </w:pPr>
    </w:p>
    <w:p w:rsidR="00495CAC" w:rsidRPr="002E306D" w:rsidRDefault="00495CAC" w:rsidP="005C13FF">
      <w:pPr>
        <w:pStyle w:val="SDText"/>
        <w:jc w:val="center"/>
      </w:pPr>
    </w:p>
    <w:p w:rsidR="005C13FF" w:rsidRPr="002E306D" w:rsidRDefault="005C13FF" w:rsidP="005C13FF">
      <w:pPr>
        <w:pStyle w:val="SDText"/>
      </w:pPr>
      <w:r w:rsidRPr="002E306D">
        <w:t>To test for good operating conditions and the functionality of the solar panel, two tests would be performed on it. An open circuit test (V</w:t>
      </w:r>
      <w:r w:rsidRPr="002E306D">
        <w:rPr>
          <w:vertAlign w:val="subscript"/>
        </w:rPr>
        <w:t>OC</w:t>
      </w:r>
      <w:r w:rsidRPr="002E306D">
        <w:t xml:space="preserve">) and Short circuit </w:t>
      </w:r>
      <w:proofErr w:type="gramStart"/>
      <w:r w:rsidRPr="002E306D">
        <w:t>test(</w:t>
      </w:r>
      <w:proofErr w:type="gramEnd"/>
      <w:r w:rsidRPr="002E306D">
        <w:t>I</w:t>
      </w:r>
      <w:r w:rsidR="00C63A2B" w:rsidRPr="002E306D">
        <w:rPr>
          <w:vertAlign w:val="subscript"/>
        </w:rPr>
        <w:t>SC</w:t>
      </w:r>
      <w:r w:rsidRPr="002E306D">
        <w:t>)</w:t>
      </w:r>
    </w:p>
    <w:p w:rsidR="005C13FF" w:rsidRPr="002E306D" w:rsidRDefault="005C13FF" w:rsidP="00915C2E">
      <w:pPr>
        <w:pStyle w:val="SDText"/>
        <w:numPr>
          <w:ilvl w:val="0"/>
          <w:numId w:val="28"/>
        </w:numPr>
      </w:pPr>
      <w:r w:rsidRPr="002E306D">
        <w:t xml:space="preserve">The apparatus for the test are </w:t>
      </w:r>
    </w:p>
    <w:p w:rsidR="005C13FF" w:rsidRPr="002E306D" w:rsidRDefault="005C13FF" w:rsidP="00915C2E">
      <w:pPr>
        <w:pStyle w:val="SDText"/>
        <w:numPr>
          <w:ilvl w:val="0"/>
          <w:numId w:val="28"/>
        </w:numPr>
      </w:pPr>
      <w:r w:rsidRPr="002E306D">
        <w:t>A good quality Digital Multi-Meter capable of measuring DC Voltage up 20V, and 5 amps DC. A DMM is ideal for this. </w:t>
      </w:r>
    </w:p>
    <w:p w:rsidR="005C13FF" w:rsidRPr="002E306D" w:rsidRDefault="005C13FF" w:rsidP="00915C2E">
      <w:pPr>
        <w:pStyle w:val="SDText"/>
        <w:numPr>
          <w:ilvl w:val="0"/>
          <w:numId w:val="28"/>
        </w:numPr>
      </w:pPr>
      <w:r w:rsidRPr="002E306D">
        <w:t>A good Insulated Pair of test leads with Alligator Clips.</w:t>
      </w:r>
    </w:p>
    <w:p w:rsidR="005C13FF" w:rsidRPr="002E306D" w:rsidRDefault="005C13FF" w:rsidP="00915C2E">
      <w:pPr>
        <w:pStyle w:val="SDText"/>
        <w:numPr>
          <w:ilvl w:val="0"/>
          <w:numId w:val="28"/>
        </w:numPr>
      </w:pPr>
      <w:r w:rsidRPr="002E306D">
        <w:t xml:space="preserve">Panel’s  </w:t>
      </w:r>
      <w:proofErr w:type="spellStart"/>
      <w:r w:rsidRPr="002E306D">
        <w:t>Voc</w:t>
      </w:r>
      <w:proofErr w:type="spellEnd"/>
      <w:r w:rsidRPr="002E306D">
        <w:t xml:space="preserve"> and </w:t>
      </w:r>
      <w:proofErr w:type="spellStart"/>
      <w:r w:rsidRPr="002E306D">
        <w:t>Isc</w:t>
      </w:r>
      <w:proofErr w:type="spellEnd"/>
      <w:r w:rsidRPr="002E306D">
        <w:t xml:space="preserve"> Specifications </w:t>
      </w:r>
    </w:p>
    <w:p w:rsidR="005C13FF" w:rsidRPr="002E306D" w:rsidRDefault="005C13FF" w:rsidP="005C13FF">
      <w:pPr>
        <w:pStyle w:val="ListParagraph"/>
        <w:spacing w:after="160"/>
        <w:rPr>
          <w:rFonts w:ascii="Arial" w:hAnsi="Arial" w:cs="Arial"/>
        </w:rPr>
      </w:pPr>
    </w:p>
    <w:p w:rsidR="005C13FF" w:rsidRPr="002E306D" w:rsidRDefault="005C13FF" w:rsidP="005C13FF">
      <w:pPr>
        <w:pStyle w:val="SDText"/>
      </w:pPr>
      <w:r w:rsidRPr="002E306D">
        <w:rPr>
          <w:b/>
        </w:rPr>
        <w:t>Test</w:t>
      </w:r>
      <w:r w:rsidRPr="002E306D">
        <w:t xml:space="preserve"> </w:t>
      </w:r>
      <w:r w:rsidRPr="002E306D">
        <w:rPr>
          <w:b/>
        </w:rPr>
        <w:t>Conditions</w:t>
      </w:r>
      <w:r w:rsidRPr="002E306D">
        <w:t>:</w:t>
      </w:r>
    </w:p>
    <w:p w:rsidR="005C13FF" w:rsidRPr="002E306D" w:rsidRDefault="005C13FF" w:rsidP="00915C2E">
      <w:pPr>
        <w:pStyle w:val="SDText"/>
        <w:numPr>
          <w:ilvl w:val="0"/>
          <w:numId w:val="27"/>
        </w:numPr>
      </w:pPr>
      <w:r w:rsidRPr="002E306D">
        <w:t xml:space="preserve">Critical for the </w:t>
      </w:r>
      <w:proofErr w:type="spellStart"/>
      <w:r w:rsidRPr="002E306D">
        <w:rPr>
          <w:bCs/>
        </w:rPr>
        <w:t>Isc</w:t>
      </w:r>
      <w:proofErr w:type="spellEnd"/>
      <w:r w:rsidRPr="002E306D">
        <w:rPr>
          <w:bCs/>
        </w:rPr>
        <w:t xml:space="preserve"> Measurement, it must be done  in </w:t>
      </w:r>
      <w:r w:rsidRPr="002E306D">
        <w:t>bright sunny condition with panel facing directly into the sun to prevent low reading making sure there is no shadow cast on it</w:t>
      </w:r>
    </w:p>
    <w:p w:rsidR="005C13FF" w:rsidRPr="002E306D" w:rsidRDefault="005C13FF" w:rsidP="00915C2E">
      <w:pPr>
        <w:pStyle w:val="SDText"/>
        <w:numPr>
          <w:ilvl w:val="0"/>
          <w:numId w:val="27"/>
        </w:numPr>
      </w:pPr>
      <w:r w:rsidRPr="002E306D">
        <w:t>The panel under test should be fully disconnected and completely isolated from electrical gadgets.</w:t>
      </w:r>
    </w:p>
    <w:p w:rsidR="005C13FF" w:rsidRPr="002E306D" w:rsidRDefault="005C13FF" w:rsidP="005C13FF">
      <w:pPr>
        <w:pStyle w:val="SDText"/>
        <w:ind w:firstLine="60"/>
      </w:pPr>
    </w:p>
    <w:p w:rsidR="005C13FF" w:rsidRPr="002E306D" w:rsidRDefault="005C13FF" w:rsidP="005C13FF">
      <w:pPr>
        <w:ind w:left="360"/>
        <w:rPr>
          <w:rFonts w:ascii="Arial" w:hAnsi="Arial" w:cs="Arial"/>
        </w:rPr>
      </w:pPr>
      <w:r w:rsidRPr="002E306D">
        <w:rPr>
          <w:rFonts w:ascii="Arial" w:hAnsi="Arial" w:cs="Arial"/>
          <w:b/>
          <w:bCs/>
        </w:rPr>
        <w:t xml:space="preserve">Procedure: </w:t>
      </w:r>
      <w:r w:rsidRPr="002E306D">
        <w:rPr>
          <w:rFonts w:ascii="Arial" w:hAnsi="Arial" w:cs="Arial"/>
        </w:rPr>
        <w:br/>
      </w:r>
      <w:r w:rsidRPr="002E306D">
        <w:rPr>
          <w:rFonts w:ascii="Arial" w:hAnsi="Arial" w:cs="Arial"/>
          <w:sz w:val="24"/>
          <w:szCs w:val="24"/>
        </w:rPr>
        <w:br/>
      </w:r>
      <w:proofErr w:type="spellStart"/>
      <w:r w:rsidRPr="002E306D">
        <w:rPr>
          <w:rStyle w:val="SDTextChar"/>
          <w:i/>
        </w:rPr>
        <w:t>Voc</w:t>
      </w:r>
      <w:proofErr w:type="spellEnd"/>
      <w:r w:rsidRPr="002E306D">
        <w:rPr>
          <w:rStyle w:val="SDTextChar"/>
          <w:i/>
        </w:rPr>
        <w:t xml:space="preserve"> measurement:</w:t>
      </w:r>
    </w:p>
    <w:p w:rsidR="005C13FF" w:rsidRPr="002E306D" w:rsidRDefault="005C13FF" w:rsidP="00915C2E">
      <w:pPr>
        <w:pStyle w:val="SDText"/>
        <w:numPr>
          <w:ilvl w:val="0"/>
          <w:numId w:val="26"/>
        </w:numPr>
      </w:pPr>
      <w:r w:rsidRPr="002E306D">
        <w:t>DMM is configured to read voltage and connect as shown in figure 8.1a for V measurement.</w:t>
      </w:r>
    </w:p>
    <w:p w:rsidR="005C13FF" w:rsidRPr="002E306D" w:rsidRDefault="005C13FF" w:rsidP="00915C2E">
      <w:pPr>
        <w:pStyle w:val="SDText"/>
        <w:numPr>
          <w:ilvl w:val="0"/>
          <w:numId w:val="26"/>
        </w:numPr>
      </w:pPr>
      <w:r w:rsidRPr="002E306D">
        <w:t>DMM is carefully connected to the panel’s positive and negative output. Insulated test leads are used to prevent contact with any exposed wire.</w:t>
      </w:r>
    </w:p>
    <w:p w:rsidR="005C13FF" w:rsidRPr="002E306D" w:rsidRDefault="005C13FF" w:rsidP="00915C2E">
      <w:pPr>
        <w:pStyle w:val="SDText"/>
        <w:numPr>
          <w:ilvl w:val="0"/>
          <w:numId w:val="26"/>
        </w:numPr>
      </w:pPr>
      <w:r w:rsidRPr="002E306D">
        <w:t xml:space="preserve">Refer to panel specifications for the panel </w:t>
      </w:r>
      <w:proofErr w:type="spellStart"/>
      <w:r w:rsidRPr="002E306D">
        <w:t>Voc</w:t>
      </w:r>
      <w:proofErr w:type="spellEnd"/>
      <w:r w:rsidRPr="002E306D">
        <w:t xml:space="preserve"> voltage.</w:t>
      </w:r>
    </w:p>
    <w:p w:rsidR="005C13FF" w:rsidRPr="002E306D" w:rsidRDefault="005C13FF" w:rsidP="00915C2E">
      <w:pPr>
        <w:pStyle w:val="SDText"/>
        <w:numPr>
          <w:ilvl w:val="0"/>
          <w:numId w:val="26"/>
        </w:numPr>
      </w:pPr>
      <w:r w:rsidRPr="002E306D">
        <w:t xml:space="preserve">For a fully functional panel the measured </w:t>
      </w:r>
      <w:proofErr w:type="spellStart"/>
      <w:r w:rsidRPr="002E306D">
        <w:t>Voc</w:t>
      </w:r>
      <w:proofErr w:type="spellEnd"/>
      <w:r w:rsidRPr="002E306D">
        <w:t xml:space="preserve"> must meet specifications.</w:t>
      </w:r>
    </w:p>
    <w:p w:rsidR="005C13FF" w:rsidRPr="002E306D" w:rsidRDefault="005C13FF" w:rsidP="00915C2E">
      <w:pPr>
        <w:pStyle w:val="SDText"/>
        <w:numPr>
          <w:ilvl w:val="0"/>
          <w:numId w:val="26"/>
        </w:numPr>
      </w:pPr>
      <w:r w:rsidRPr="002E306D">
        <w:lastRenderedPageBreak/>
        <w:t>Meter is disconnected from panel.</w:t>
      </w:r>
    </w:p>
    <w:p w:rsidR="005C13FF" w:rsidRPr="002E306D" w:rsidRDefault="005C13FF" w:rsidP="00915C2E">
      <w:pPr>
        <w:pStyle w:val="SDText"/>
        <w:numPr>
          <w:ilvl w:val="0"/>
          <w:numId w:val="26"/>
        </w:numPr>
      </w:pPr>
      <w:r w:rsidRPr="002E306D">
        <w:t xml:space="preserve">Proceed with </w:t>
      </w:r>
      <w:proofErr w:type="spellStart"/>
      <w:r w:rsidRPr="002E306D">
        <w:t>Isc</w:t>
      </w:r>
      <w:proofErr w:type="spellEnd"/>
      <w:r w:rsidRPr="002E306D">
        <w:t xml:space="preserve"> measurement when the test has passed</w:t>
      </w:r>
    </w:p>
    <w:p w:rsidR="005C13FF" w:rsidRPr="002E306D" w:rsidRDefault="005C13FF" w:rsidP="005C13FF">
      <w:pPr>
        <w:rPr>
          <w:rFonts w:ascii="Arial" w:hAnsi="Arial" w:cs="Arial"/>
        </w:rPr>
      </w:pPr>
    </w:p>
    <w:p w:rsidR="005C13FF" w:rsidRPr="002E306D" w:rsidRDefault="005C13FF" w:rsidP="005C13FF">
      <w:pPr>
        <w:pStyle w:val="SDText"/>
        <w:rPr>
          <w:i/>
        </w:rPr>
      </w:pPr>
      <w:proofErr w:type="spellStart"/>
      <w:r w:rsidRPr="002E306D">
        <w:rPr>
          <w:i/>
        </w:rPr>
        <w:t>Isc</w:t>
      </w:r>
      <w:proofErr w:type="spellEnd"/>
      <w:r w:rsidRPr="002E306D">
        <w:rPr>
          <w:i/>
        </w:rPr>
        <w:t xml:space="preserve"> Measurement:</w:t>
      </w:r>
    </w:p>
    <w:p w:rsidR="005C13FF" w:rsidRPr="002E306D" w:rsidRDefault="005C13FF" w:rsidP="00915C2E">
      <w:pPr>
        <w:pStyle w:val="SDText"/>
        <w:numPr>
          <w:ilvl w:val="0"/>
          <w:numId w:val="25"/>
        </w:numPr>
      </w:pPr>
      <w:r w:rsidRPr="002E306D">
        <w:t>DMM is configured to read amps and is connected as shown in figure 8.1b.</w:t>
      </w:r>
    </w:p>
    <w:p w:rsidR="005C13FF" w:rsidRPr="002E306D" w:rsidRDefault="005C13FF" w:rsidP="00915C2E">
      <w:pPr>
        <w:pStyle w:val="SDText"/>
        <w:numPr>
          <w:ilvl w:val="0"/>
          <w:numId w:val="25"/>
        </w:numPr>
      </w:pPr>
      <w:r w:rsidRPr="002E306D">
        <w:t>DMM is carefully connected to the panel’s positive and negative output. Insulated    test leads</w:t>
      </w:r>
    </w:p>
    <w:p w:rsidR="005C13FF" w:rsidRPr="002E306D" w:rsidRDefault="005C13FF" w:rsidP="00915C2E">
      <w:pPr>
        <w:pStyle w:val="SDText"/>
        <w:numPr>
          <w:ilvl w:val="0"/>
          <w:numId w:val="25"/>
        </w:numPr>
      </w:pPr>
      <w:r w:rsidRPr="002E306D">
        <w:t xml:space="preserve">Refer to panel specifications for the panel </w:t>
      </w:r>
      <w:proofErr w:type="spellStart"/>
      <w:r w:rsidRPr="002E306D">
        <w:t>Isc</w:t>
      </w:r>
      <w:proofErr w:type="spellEnd"/>
      <w:r w:rsidRPr="002E306D">
        <w:t xml:space="preserve"> Current should be within fifteen percent of the specification. The amount of sun light is directly proportional to the current.</w:t>
      </w:r>
    </w:p>
    <w:p w:rsidR="005C13FF" w:rsidRPr="002E306D" w:rsidRDefault="005C13FF" w:rsidP="005C13FF">
      <w:pPr>
        <w:rPr>
          <w:rFonts w:ascii="Arial" w:hAnsi="Arial" w:cs="Arial"/>
        </w:rPr>
      </w:pPr>
    </w:p>
    <w:p w:rsidR="005C13FF" w:rsidRPr="002E306D" w:rsidRDefault="005C13FF" w:rsidP="005C13FF">
      <w:pPr>
        <w:jc w:val="center"/>
        <w:rPr>
          <w:rFonts w:ascii="Arial" w:hAnsi="Arial" w:cs="Arial"/>
          <w:sz w:val="24"/>
          <w:szCs w:val="24"/>
        </w:rPr>
      </w:pPr>
      <w:r w:rsidRPr="002E306D">
        <w:rPr>
          <w:rFonts w:ascii="Arial" w:hAnsi="Arial" w:cs="Arial"/>
          <w:noProof/>
        </w:rPr>
        <w:drawing>
          <wp:inline distT="0" distB="0" distL="0" distR="0" wp14:anchorId="231E268D" wp14:editId="56B9B5BB">
            <wp:extent cx="5524500" cy="2569028"/>
            <wp:effectExtent l="0" t="0" r="0" b="31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17628" t="18234" r="15740" b="38860"/>
                    <a:stretch/>
                  </pic:blipFill>
                  <pic:spPr bwMode="auto">
                    <a:xfrm>
                      <a:off x="0" y="0"/>
                      <a:ext cx="5544829" cy="2578482"/>
                    </a:xfrm>
                    <a:prstGeom prst="rect">
                      <a:avLst/>
                    </a:prstGeom>
                    <a:ln>
                      <a:noFill/>
                    </a:ln>
                    <a:extLst>
                      <a:ext uri="{53640926-AAD7-44D8-BBD7-CCE9431645EC}">
                        <a14:shadowObscured xmlns:a14="http://schemas.microsoft.com/office/drawing/2010/main"/>
                      </a:ext>
                    </a:extLst>
                  </pic:spPr>
                </pic:pic>
              </a:graphicData>
            </a:graphic>
          </wp:inline>
        </w:drawing>
      </w:r>
    </w:p>
    <w:p w:rsidR="005C13FF" w:rsidRPr="002E306D" w:rsidRDefault="005C13FF" w:rsidP="005C13FF">
      <w:pPr>
        <w:rPr>
          <w:rFonts w:ascii="Arial" w:hAnsi="Arial" w:cs="Arial"/>
          <w:sz w:val="24"/>
          <w:szCs w:val="24"/>
        </w:rPr>
      </w:pPr>
    </w:p>
    <w:p w:rsidR="005C13FF" w:rsidRPr="002E306D" w:rsidRDefault="00807447" w:rsidP="005C13FF">
      <w:pPr>
        <w:tabs>
          <w:tab w:val="left" w:pos="1125"/>
        </w:tabs>
        <w:jc w:val="center"/>
        <w:rPr>
          <w:rFonts w:ascii="Arial" w:hAnsi="Arial" w:cs="Arial"/>
          <w:sz w:val="24"/>
          <w:szCs w:val="24"/>
        </w:rPr>
      </w:pPr>
      <w:r w:rsidRPr="002E306D">
        <w:rPr>
          <w:rFonts w:ascii="Arial" w:hAnsi="Arial" w:cs="Arial"/>
          <w:sz w:val="24"/>
          <w:szCs w:val="24"/>
        </w:rPr>
        <w:t xml:space="preserve">Figure8.1a Open Circuit Test </w:t>
      </w:r>
      <w:proofErr w:type="gramStart"/>
      <w:r w:rsidRPr="002E306D">
        <w:rPr>
          <w:rFonts w:ascii="Arial" w:hAnsi="Arial" w:cs="Arial"/>
          <w:sz w:val="24"/>
          <w:szCs w:val="24"/>
        </w:rPr>
        <w:t xml:space="preserve">( </w:t>
      </w:r>
      <w:proofErr w:type="spellStart"/>
      <w:r w:rsidRPr="002E306D">
        <w:rPr>
          <w:rFonts w:ascii="Arial" w:hAnsi="Arial" w:cs="Arial"/>
          <w:sz w:val="24"/>
          <w:szCs w:val="24"/>
        </w:rPr>
        <w:t>Voc</w:t>
      </w:r>
      <w:proofErr w:type="spellEnd"/>
      <w:proofErr w:type="gramEnd"/>
      <w:r w:rsidRPr="002E306D">
        <w:rPr>
          <w:rFonts w:ascii="Arial" w:hAnsi="Arial" w:cs="Arial"/>
          <w:sz w:val="24"/>
          <w:szCs w:val="24"/>
        </w:rPr>
        <w:t>)             Figure 8.1b Short-Circuit Test (</w:t>
      </w:r>
      <w:proofErr w:type="spellStart"/>
      <w:r w:rsidRPr="002E306D">
        <w:rPr>
          <w:rFonts w:ascii="Arial" w:hAnsi="Arial" w:cs="Arial"/>
          <w:sz w:val="24"/>
          <w:szCs w:val="24"/>
        </w:rPr>
        <w:t>Isc</w:t>
      </w:r>
      <w:proofErr w:type="spellEnd"/>
      <w:r w:rsidRPr="002E306D">
        <w:rPr>
          <w:rFonts w:ascii="Arial" w:hAnsi="Arial" w:cs="Arial"/>
          <w:sz w:val="24"/>
          <w:szCs w:val="24"/>
        </w:rPr>
        <w:t xml:space="preserve">)           </w:t>
      </w:r>
      <w:r w:rsidR="005C13FF" w:rsidRPr="002E306D">
        <w:rPr>
          <w:rFonts w:ascii="Arial" w:hAnsi="Arial" w:cs="Arial"/>
          <w:sz w:val="24"/>
          <w:szCs w:val="24"/>
        </w:rPr>
        <w:t xml:space="preserve">                                               </w:t>
      </w:r>
    </w:p>
    <w:p w:rsidR="005C13FF" w:rsidRPr="002E306D" w:rsidRDefault="005C13FF" w:rsidP="00B564F3">
      <w:pPr>
        <w:pStyle w:val="SDText"/>
      </w:pPr>
    </w:p>
    <w:p w:rsidR="005C13FF" w:rsidRPr="002E306D" w:rsidRDefault="005C13FF" w:rsidP="00B564F3">
      <w:pPr>
        <w:pStyle w:val="SDText"/>
      </w:pPr>
    </w:p>
    <w:p w:rsidR="00B564F3" w:rsidRPr="002E306D" w:rsidRDefault="00B564F3" w:rsidP="00B564F3">
      <w:pPr>
        <w:pStyle w:val="SDText"/>
      </w:pPr>
    </w:p>
    <w:p w:rsidR="00973D23" w:rsidRPr="002E306D" w:rsidRDefault="00973D23" w:rsidP="00973D23">
      <w:pPr>
        <w:pStyle w:val="SDH2"/>
        <w:rPr>
          <w:rFonts w:eastAsia="Arial"/>
        </w:rPr>
      </w:pPr>
      <w:bookmarkStart w:id="169" w:name="_Toc437354124"/>
      <w:bookmarkStart w:id="170" w:name="_Toc437383351"/>
      <w:bookmarkStart w:id="171" w:name="_Toc449816330"/>
      <w:r w:rsidRPr="002E306D">
        <w:rPr>
          <w:rFonts w:eastAsia="Arial"/>
        </w:rPr>
        <w:t>8.1.1 Wireless Charging Test</w:t>
      </w:r>
      <w:bookmarkEnd w:id="169"/>
      <w:bookmarkEnd w:id="170"/>
      <w:bookmarkEnd w:id="171"/>
    </w:p>
    <w:p w:rsidR="00973D23" w:rsidRPr="002E306D" w:rsidRDefault="00973D23" w:rsidP="00973D23">
      <w:pPr>
        <w:jc w:val="both"/>
        <w:rPr>
          <w:rFonts w:ascii="Arial" w:eastAsia="Times New Roman" w:hAnsi="Arial" w:cs="Arial"/>
          <w:sz w:val="24"/>
          <w:szCs w:val="24"/>
        </w:rPr>
      </w:pPr>
    </w:p>
    <w:p w:rsidR="00973D23" w:rsidRPr="002E306D" w:rsidRDefault="00973D23" w:rsidP="002E306D">
      <w:pPr>
        <w:pStyle w:val="SDText"/>
      </w:pPr>
      <w:r w:rsidRPr="002E306D">
        <w:t>It is very necessary to test our chosen receiver and transmitter to see if it will meet our specification that we started off with. Samples of the LTC 4125 demo board were used to test LTC4120 to ensure our design executes the charging effectively. The following steps were followed to test the wireless charging system</w:t>
      </w:r>
    </w:p>
    <w:p w:rsidR="00973D23" w:rsidRPr="002E306D" w:rsidRDefault="00973D23" w:rsidP="002E306D">
      <w:pPr>
        <w:pStyle w:val="SDText"/>
        <w:numPr>
          <w:ilvl w:val="0"/>
          <w:numId w:val="49"/>
        </w:numPr>
      </w:pPr>
      <w:r w:rsidRPr="002E306D">
        <w:t xml:space="preserve">The first step is to connect a power source to the transmitter. </w:t>
      </w:r>
    </w:p>
    <w:p w:rsidR="00973D23" w:rsidRPr="002E306D" w:rsidRDefault="00973D23" w:rsidP="002E306D">
      <w:pPr>
        <w:pStyle w:val="SDText"/>
        <w:numPr>
          <w:ilvl w:val="0"/>
          <w:numId w:val="49"/>
        </w:numPr>
      </w:pPr>
      <w:r w:rsidRPr="002E306D">
        <w:t>Once the power has been plugged in, the transmitter needs to be placed on the LTC receiver and charger. A green LED light on the transmitter turns on.  Once the LED turns blinking red we removed the DC2181B and placed it back on the transmitter when the LED turn green again.</w:t>
      </w:r>
    </w:p>
    <w:p w:rsidR="00973D23" w:rsidRPr="002E306D" w:rsidRDefault="00973D23" w:rsidP="002E306D">
      <w:pPr>
        <w:pStyle w:val="SDText"/>
        <w:numPr>
          <w:ilvl w:val="0"/>
          <w:numId w:val="49"/>
        </w:numPr>
      </w:pPr>
      <w:r w:rsidRPr="002E306D">
        <w:t xml:space="preserve">The green bar LEDs on the demo-board should turn green. There is a 10mA which flows from BAT into the LEDs. </w:t>
      </w:r>
    </w:p>
    <w:p w:rsidR="00973D23" w:rsidRPr="002E306D" w:rsidRDefault="00973D23" w:rsidP="002E306D">
      <w:pPr>
        <w:pStyle w:val="SDText"/>
        <w:numPr>
          <w:ilvl w:val="0"/>
          <w:numId w:val="49"/>
        </w:numPr>
      </w:pPr>
      <w:r w:rsidRPr="002E306D">
        <w:lastRenderedPageBreak/>
        <w:t>For the basic transmitter.  PS1 to 5V, and turned on. PS2 is set to 3.6V, and power supply is turned on. PS2 is the battery emulator battery voltage. The 3.6Ω is to make PS2 into a bipolar supply.</w:t>
      </w:r>
    </w:p>
    <w:p w:rsidR="00973D23" w:rsidRPr="002E306D" w:rsidRDefault="00973D23" w:rsidP="002E306D">
      <w:pPr>
        <w:pStyle w:val="SDText"/>
        <w:numPr>
          <w:ilvl w:val="0"/>
          <w:numId w:val="49"/>
        </w:numPr>
      </w:pPr>
      <w:r w:rsidRPr="002E306D">
        <w:t>By placing a 3.6Ω resistor in parallel with a normal supply, the supply can absorb up to 1A at 3.6V.</w:t>
      </w:r>
    </w:p>
    <w:p w:rsidR="00973D23" w:rsidRPr="002E306D" w:rsidRDefault="00973D23" w:rsidP="002E306D">
      <w:pPr>
        <w:pStyle w:val="SDText"/>
      </w:pPr>
    </w:p>
    <w:p w:rsidR="00973D23" w:rsidRDefault="00973D23" w:rsidP="002E306D">
      <w:pPr>
        <w:pStyle w:val="SDText"/>
      </w:pPr>
      <w:r w:rsidRPr="002E306D">
        <w:rPr>
          <w:rFonts w:eastAsia="Arial"/>
        </w:rPr>
        <w:t>The LTC4125 transmitter was mounted to a LTC4120 synchronous receiver and charger. There is a 10mm spacing between in the transmitter and receiver configuration. The configuration is shown in figure 8.1.1a</w:t>
      </w:r>
    </w:p>
    <w:p w:rsidR="002E306D" w:rsidRPr="002E306D" w:rsidRDefault="002E306D" w:rsidP="002E306D">
      <w:pPr>
        <w:pStyle w:val="SDText"/>
      </w:pPr>
    </w:p>
    <w:p w:rsidR="00973D23" w:rsidRPr="002E306D" w:rsidRDefault="002E306D" w:rsidP="008E0463">
      <w:pPr>
        <w:pStyle w:val="SDText"/>
        <w:jc w:val="center"/>
      </w:pPr>
      <w:r w:rsidRPr="002E306D">
        <w:rPr>
          <w:noProof/>
        </w:rPr>
        <w:drawing>
          <wp:inline distT="0" distB="0" distL="0" distR="0" wp14:anchorId="4381D97B" wp14:editId="67812C22">
            <wp:extent cx="2566035" cy="1471930"/>
            <wp:effectExtent l="0" t="0" r="5715" b="0"/>
            <wp:docPr id="30" name="image05.png"/>
            <wp:cNvGraphicFramePr/>
            <a:graphic xmlns:a="http://schemas.openxmlformats.org/drawingml/2006/main">
              <a:graphicData uri="http://schemas.openxmlformats.org/drawingml/2006/picture">
                <pic:pic xmlns:pic="http://schemas.openxmlformats.org/drawingml/2006/picture">
                  <pic:nvPicPr>
                    <pic:cNvPr id="0" name="image05.png"/>
                    <pic:cNvPicPr preferRelativeResize="0"/>
                  </pic:nvPicPr>
                  <pic:blipFill>
                    <a:blip r:embed="rId89">
                      <a:extLst>
                        <a:ext uri="{28A0092B-C50C-407E-A947-70E740481C1C}">
                          <a14:useLocalDpi xmlns:a14="http://schemas.microsoft.com/office/drawing/2010/main" val="0"/>
                        </a:ext>
                      </a:extLst>
                    </a:blip>
                    <a:srcRect l="4145" t="5661" r="2763" b="3825"/>
                    <a:stretch>
                      <a:fillRect/>
                    </a:stretch>
                  </pic:blipFill>
                  <pic:spPr>
                    <a:xfrm rot="10800000">
                      <a:off x="0" y="0"/>
                      <a:ext cx="2566035" cy="1471930"/>
                    </a:xfrm>
                    <a:prstGeom prst="rect">
                      <a:avLst/>
                    </a:prstGeom>
                    <a:ln/>
                  </pic:spPr>
                </pic:pic>
              </a:graphicData>
            </a:graphic>
          </wp:inline>
        </w:drawing>
      </w:r>
    </w:p>
    <w:p w:rsidR="00973D23" w:rsidRPr="002E306D" w:rsidRDefault="00973D23" w:rsidP="008E0463">
      <w:pPr>
        <w:pStyle w:val="SDText"/>
        <w:jc w:val="center"/>
      </w:pPr>
      <w:r w:rsidRPr="002E306D">
        <w:t>Figure 8.1.1a Wireless Receiver Power Demo Board mounted on Transmitter</w:t>
      </w:r>
    </w:p>
    <w:p w:rsidR="00521520" w:rsidRPr="002E306D" w:rsidRDefault="00973D23" w:rsidP="008E0463">
      <w:pPr>
        <w:pStyle w:val="SDText"/>
        <w:jc w:val="center"/>
        <w:rPr>
          <w:rFonts w:eastAsia="Arial"/>
        </w:rPr>
      </w:pPr>
      <w:r w:rsidRPr="002E306D">
        <w:t>(Used with Permission from Linear Technology)</w:t>
      </w:r>
    </w:p>
    <w:p w:rsidR="0084523B" w:rsidRPr="002E306D" w:rsidRDefault="0084523B" w:rsidP="00521520">
      <w:pPr>
        <w:tabs>
          <w:tab w:val="left" w:pos="4030"/>
        </w:tabs>
        <w:ind w:left="720"/>
        <w:jc w:val="center"/>
        <w:rPr>
          <w:rFonts w:ascii="Arial" w:hAnsi="Arial" w:cs="Arial"/>
        </w:rPr>
      </w:pPr>
    </w:p>
    <w:p w:rsidR="00B564F3" w:rsidRPr="002E306D" w:rsidRDefault="00B564F3" w:rsidP="004B19C9">
      <w:pPr>
        <w:pStyle w:val="SDH1"/>
      </w:pPr>
      <w:bookmarkStart w:id="172" w:name="_Toc437354125"/>
      <w:bookmarkStart w:id="173" w:name="_Toc437383352"/>
      <w:bookmarkStart w:id="174" w:name="_Toc449816331"/>
      <w:r w:rsidRPr="002E306D">
        <w:t>8.2 Software Testing</w:t>
      </w:r>
      <w:bookmarkEnd w:id="172"/>
      <w:bookmarkEnd w:id="173"/>
      <w:bookmarkEnd w:id="174"/>
    </w:p>
    <w:p w:rsidR="00B564F3" w:rsidRPr="002E306D" w:rsidRDefault="00B564F3" w:rsidP="00B564F3">
      <w:pPr>
        <w:pStyle w:val="SDText"/>
      </w:pPr>
    </w:p>
    <w:p w:rsidR="00B564F3" w:rsidRPr="002E306D" w:rsidRDefault="00B564F3" w:rsidP="00B564F3">
      <w:pPr>
        <w:pStyle w:val="SDText"/>
      </w:pPr>
      <w:r w:rsidRPr="002E306D">
        <w:t>The approach to testing the software will be similar to the approach used for the hardware testing of the SPIDRONE. Initially, the software testing will be conducted either within the senior design lab, or within the homes of our team. The initial testing will be focused on creating and testing the algorithms that the SPIDRONE needs to carry out its objectives. Once the hardware shipments come in, software testing will move to the senior design lab. The development of the auto landing and user tracking subsystems will be hardware dependent as the firmware created for the SPIDRONE will require input from the hardware components, such as the video feed for image processing.</w:t>
      </w:r>
    </w:p>
    <w:p w:rsidR="00B564F3" w:rsidRPr="002E306D" w:rsidRDefault="00B564F3" w:rsidP="00B564F3">
      <w:pPr>
        <w:pStyle w:val="SDText"/>
      </w:pPr>
    </w:p>
    <w:p w:rsidR="00B564F3" w:rsidRPr="002E306D" w:rsidRDefault="00B564F3" w:rsidP="00B564F3">
      <w:pPr>
        <w:pStyle w:val="SDText"/>
      </w:pPr>
      <w:r w:rsidRPr="002E306D">
        <w:t>Once software testing has moved to the senior design lab, the software testing will be performed simulating ideal conditions. For optical recognition the lighting will be optimal without any reflective objects that may create a glare or wash out the camera feed. The development of the user tracking will be tested such that the SPIDRONE is capable of receiving the user’s GPS coordinates as the user’s location changes. For both systems, the lab testing will be performed with the functionality to submit commands to the SPIDRONE fully disabled. This is because we wish to avoid accidentally arming the SPIDRONE, and having it attempt to carry out its mission while we are merely doing a laboratory test.</w:t>
      </w:r>
    </w:p>
    <w:p w:rsidR="00B564F3" w:rsidRPr="002E306D" w:rsidRDefault="00B564F3" w:rsidP="00B564F3">
      <w:pPr>
        <w:pStyle w:val="SDText"/>
      </w:pPr>
    </w:p>
    <w:p w:rsidR="00B564F3" w:rsidRDefault="00B564F3" w:rsidP="00B564F3">
      <w:pPr>
        <w:pStyle w:val="SDText"/>
      </w:pPr>
      <w:r w:rsidRPr="002E306D">
        <w:t xml:space="preserve">The final phase of the software testing for the SPIDRONE will consist of live tests conducted in real world conditions. The live tests will consist of test flights with several variations to ensure that the SPIDRONE is still capable of completing its </w:t>
      </w:r>
      <w:r w:rsidRPr="002E306D">
        <w:lastRenderedPageBreak/>
        <w:t>objectives. However, since these are live test flights, the senior design lab will be unavailable as a testing environment and as such testing will be moved to an outdoor location. Due to the large population of students at the University of Central Florida, testing will be moved to either a public park with an open field, or to Kyle Ferriss’ home, which consists of 5 acres of land available for testing.</w:t>
      </w:r>
    </w:p>
    <w:p w:rsidR="00413B9C" w:rsidRDefault="00413B9C" w:rsidP="00B564F3">
      <w:pPr>
        <w:pStyle w:val="SDText"/>
      </w:pPr>
    </w:p>
    <w:p w:rsidR="00413B9C" w:rsidRPr="002E306D" w:rsidRDefault="00413B9C" w:rsidP="00413B9C">
      <w:pPr>
        <w:pStyle w:val="SDH2"/>
      </w:pPr>
      <w:bookmarkStart w:id="175" w:name="_Toc449816332"/>
      <w:r>
        <w:t>8.2.1</w:t>
      </w:r>
      <w:r w:rsidRPr="002E306D">
        <w:t xml:space="preserve"> </w:t>
      </w:r>
      <w:r>
        <w:t>Precision Landing</w:t>
      </w:r>
      <w:r w:rsidRPr="002E306D">
        <w:t xml:space="preserve"> Testing</w:t>
      </w:r>
      <w:bookmarkEnd w:id="175"/>
    </w:p>
    <w:p w:rsidR="00413B9C" w:rsidRDefault="00413B9C" w:rsidP="00B564F3">
      <w:pPr>
        <w:pStyle w:val="SDText"/>
      </w:pPr>
    </w:p>
    <w:p w:rsidR="00867D80" w:rsidRDefault="00413B9C" w:rsidP="00B564F3">
      <w:pPr>
        <w:pStyle w:val="SDText"/>
      </w:pPr>
      <w:r>
        <w:t>In order to test the precision landing, we needed to first make sure that the program would be able to access the wireless video feed and display it. Once that was verified we switched to testing using the webcam on the laptop as it is easier to setup and operate while testing.</w:t>
      </w:r>
      <w:r w:rsidR="00DB229E">
        <w:t xml:space="preserve"> </w:t>
      </w:r>
    </w:p>
    <w:p w:rsidR="00867D80" w:rsidRDefault="00867D80" w:rsidP="00B564F3">
      <w:pPr>
        <w:pStyle w:val="SDText"/>
      </w:pPr>
    </w:p>
    <w:p w:rsidR="00413B9C" w:rsidRDefault="00867D80" w:rsidP="00B564F3">
      <w:pPr>
        <w:pStyle w:val="SDText"/>
      </w:pPr>
      <w:r>
        <w:t>T</w:t>
      </w:r>
      <w:r w:rsidR="00DB229E">
        <w:t>he code was</w:t>
      </w:r>
      <w:r>
        <w:t xml:space="preserve"> then</w:t>
      </w:r>
      <w:r w:rsidR="00DB229E">
        <w:t xml:space="preserve"> built up in stages, first by converting the video feed into a different color space, for our purposes HSV (hue, saturation, value) was used, as this is able to quickly detect specific colors when used with a mask. After that the mask was added in, which utilizes a lower and upper bound set of values. At first the upper and lower mask values were difficult to fine tune by modifying the source code and running the program, so an interactive calibration tool was created in order to view the results of the mask in real time as the bounds were adjusted. The calibration tool was composed of the video feed and six slider bars, the slider bars controlled the HSV values for both the upper and lower mask, which could then be taken and written into the main program.</w:t>
      </w:r>
    </w:p>
    <w:p w:rsidR="00AE284D" w:rsidRDefault="00AE284D" w:rsidP="00B564F3">
      <w:pPr>
        <w:pStyle w:val="SDText"/>
      </w:pPr>
    </w:p>
    <w:p w:rsidR="00AE284D" w:rsidRDefault="00AE284D" w:rsidP="00B564F3">
      <w:pPr>
        <w:pStyle w:val="SDText"/>
      </w:pPr>
      <w:r>
        <w:t>The mask was then created and the resulting image was blurred in order to remove any noise. After that, the code had contour detection added in. The largest contour found would be treated as the contour we were interested in, which would be the landing dock. The contour was then drawn on the video feedback screen along with its center point as circles.</w:t>
      </w:r>
    </w:p>
    <w:p w:rsidR="00AE284D" w:rsidRDefault="00AE284D" w:rsidP="00B564F3">
      <w:pPr>
        <w:pStyle w:val="SDText"/>
      </w:pPr>
    </w:p>
    <w:p w:rsidR="00AE284D" w:rsidRDefault="00AE284D" w:rsidP="00B564F3">
      <w:pPr>
        <w:pStyle w:val="SDText"/>
      </w:pPr>
      <w:r>
        <w:t xml:space="preserve">With the contour detection working properly, we can move on to determining where its center is in the coordinate plane. The coordinate plane has its origin in the upper left hand corner of the video, and both increase as they move to the lower right hand corner of the screen. With this in mind, a threshold was determined to be used which would indicate what the program would consider as being centered. </w:t>
      </w:r>
      <w:r w:rsidR="00DA2EB9">
        <w:t>The program would actively determine which direction in both the x-coordinate plane and the y-coordinate plane that the drone would need to fly in order to center itself over the object. During testing the status of the x and y coordinates would be printed to the command line, which would later be used to control the drone.</w:t>
      </w:r>
      <w:r w:rsidR="00023463">
        <w:t xml:space="preserve"> Figure 8.2.1.1 shows the results of the image processing, when using the cap of the paint to be used on the charging dock.</w:t>
      </w:r>
    </w:p>
    <w:p w:rsidR="00023463" w:rsidRDefault="00023463" w:rsidP="00B564F3">
      <w:pPr>
        <w:pStyle w:val="SDText"/>
      </w:pPr>
    </w:p>
    <w:p w:rsidR="00023463" w:rsidRDefault="00023463" w:rsidP="00023463">
      <w:pPr>
        <w:pStyle w:val="SDText"/>
        <w:jc w:val="center"/>
      </w:pPr>
      <w:r w:rsidRPr="00023463">
        <w:rPr>
          <w:noProof/>
        </w:rPr>
        <w:lastRenderedPageBreak/>
        <w:drawing>
          <wp:inline distT="0" distB="0" distL="0" distR="0" wp14:anchorId="6BEFFF71" wp14:editId="4F0FD3E7">
            <wp:extent cx="3098042" cy="1556910"/>
            <wp:effectExtent l="0" t="0" r="7620" b="5715"/>
            <wp:docPr id="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90"/>
                    <a:stretch>
                      <a:fillRect/>
                    </a:stretch>
                  </pic:blipFill>
                  <pic:spPr>
                    <a:xfrm>
                      <a:off x="0" y="0"/>
                      <a:ext cx="3116823" cy="1566348"/>
                    </a:xfrm>
                    <a:prstGeom prst="rect">
                      <a:avLst/>
                    </a:prstGeom>
                  </pic:spPr>
                </pic:pic>
              </a:graphicData>
            </a:graphic>
          </wp:inline>
        </w:drawing>
      </w:r>
    </w:p>
    <w:p w:rsidR="00023463" w:rsidRPr="002E306D" w:rsidRDefault="00023463" w:rsidP="00023463">
      <w:pPr>
        <w:pStyle w:val="SDText"/>
        <w:jc w:val="center"/>
      </w:pPr>
      <w:r>
        <w:t>Figure 8.2.1.1</w:t>
      </w:r>
    </w:p>
    <w:p w:rsidR="00973D23" w:rsidRPr="002E306D" w:rsidRDefault="00973D23" w:rsidP="00B564F3">
      <w:pPr>
        <w:pStyle w:val="SDText"/>
      </w:pPr>
    </w:p>
    <w:p w:rsidR="00973D23" w:rsidRPr="002E306D" w:rsidRDefault="00973D23" w:rsidP="00973D23">
      <w:pPr>
        <w:pStyle w:val="SDH2"/>
      </w:pPr>
      <w:bookmarkStart w:id="176" w:name="_Toc449816333"/>
      <w:r w:rsidRPr="002E306D">
        <w:t>8.2.2 Tracking Mission Testing</w:t>
      </w:r>
      <w:bookmarkEnd w:id="176"/>
    </w:p>
    <w:p w:rsidR="00973D23" w:rsidRPr="002E306D" w:rsidRDefault="00973D23" w:rsidP="00973D23">
      <w:pPr>
        <w:pStyle w:val="SDText"/>
      </w:pPr>
    </w:p>
    <w:p w:rsidR="00973D23" w:rsidRPr="002E306D" w:rsidRDefault="00973D23" w:rsidP="00973D23">
      <w:pPr>
        <w:pStyle w:val="SDText"/>
      </w:pPr>
      <w:r w:rsidRPr="002E306D">
        <w:t xml:space="preserve">As we have discussed previously, in order to test the tracking mission, we needed an open field. This is important due to the fact that we want to make sure users, civilians and the SPIDRONE are as safe as possible. We first have to make sure that the “SPIDRONE” application is working properly. We test this by going outside and recording the coordinates every 5 seconds. Once the coordinates are recorded and saved in the mobile device’s SD card, we can transfer the file to the computer. In the computer, we assure that the coordinates saved are valid coordinates. To valid these coordinates, we use google maps. When this is done, we know that the coordinates recorded by the mobile device are accurate. </w:t>
      </w:r>
    </w:p>
    <w:p w:rsidR="00973D23" w:rsidRPr="002E306D" w:rsidRDefault="00973D23" w:rsidP="00973D23">
      <w:pPr>
        <w:pStyle w:val="SDText"/>
      </w:pPr>
    </w:p>
    <w:p w:rsidR="00973D23" w:rsidRPr="002E306D" w:rsidRDefault="00973D23" w:rsidP="00973D23">
      <w:pPr>
        <w:pStyle w:val="SDText"/>
      </w:pPr>
      <w:r w:rsidRPr="002E306D">
        <w:t xml:space="preserve">Before we can test the coordinates given by the device, we assure that the SPIDRONE is able to read this text file. We made a test text file and test it using Mission Planner. Just in case SPIDRONE goes out of control, we programmed a XBOX ONE controller to be able to control SPIDRONE manually. When sending the test file, we were successful and we were ready to test the file saved in the mobile device’s SD card. </w:t>
      </w:r>
    </w:p>
    <w:p w:rsidR="00973D23" w:rsidRPr="002E306D" w:rsidRDefault="00973D23" w:rsidP="00973D23">
      <w:pPr>
        <w:pStyle w:val="SDText"/>
      </w:pPr>
    </w:p>
    <w:p w:rsidR="00973D23" w:rsidRPr="002E306D" w:rsidRDefault="00973D23" w:rsidP="00973D23">
      <w:pPr>
        <w:pStyle w:val="SDText"/>
      </w:pPr>
      <w:r w:rsidRPr="002E306D">
        <w:t xml:space="preserve">When testing the coordinates received from the mobile device to the SPIDRONE, we noticed that the coordinates were slightly off. Figure 8.2.2. </w:t>
      </w:r>
      <w:proofErr w:type="gramStart"/>
      <w:r w:rsidRPr="002E306D">
        <w:t>shows</w:t>
      </w:r>
      <w:proofErr w:type="gramEnd"/>
      <w:r w:rsidRPr="002E306D">
        <w:t xml:space="preserve"> in red lines the path that the user made, and the yellow lines show the path that the SPIDRONE did. </w:t>
      </w:r>
    </w:p>
    <w:p w:rsidR="00973D23" w:rsidRPr="002E306D" w:rsidRDefault="00973D23" w:rsidP="00973D23">
      <w:pPr>
        <w:pStyle w:val="SDText"/>
      </w:pPr>
    </w:p>
    <w:p w:rsidR="00973D23" w:rsidRPr="002E306D" w:rsidRDefault="00973D23" w:rsidP="00973D23">
      <w:pPr>
        <w:pStyle w:val="SDText"/>
      </w:pPr>
    </w:p>
    <w:p w:rsidR="00973D23" w:rsidRPr="002E306D" w:rsidRDefault="00973D23" w:rsidP="00973D23">
      <w:pPr>
        <w:pStyle w:val="SDText"/>
        <w:jc w:val="center"/>
      </w:pPr>
      <w:r w:rsidRPr="002E306D">
        <w:rPr>
          <w:noProof/>
        </w:rPr>
        <w:lastRenderedPageBreak/>
        <w:drawing>
          <wp:inline distT="0" distB="0" distL="0" distR="0" wp14:anchorId="4BDA48BD" wp14:editId="10256643">
            <wp:extent cx="4678604" cy="2810488"/>
            <wp:effectExtent l="0" t="0" r="8255" b="9525"/>
            <wp:docPr id="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678604" cy="2810488"/>
                    </a:xfrm>
                    <a:prstGeom prst="rect">
                      <a:avLst/>
                    </a:prstGeom>
                  </pic:spPr>
                </pic:pic>
              </a:graphicData>
            </a:graphic>
          </wp:inline>
        </w:drawing>
      </w:r>
    </w:p>
    <w:p w:rsidR="00973D23" w:rsidRPr="002E306D" w:rsidRDefault="00973D23" w:rsidP="00973D23">
      <w:pPr>
        <w:pStyle w:val="SDText"/>
        <w:jc w:val="center"/>
      </w:pPr>
    </w:p>
    <w:p w:rsidR="00973D23" w:rsidRPr="002E306D" w:rsidRDefault="00973D23" w:rsidP="00973D23">
      <w:pPr>
        <w:pStyle w:val="SDText"/>
        <w:jc w:val="center"/>
      </w:pPr>
      <w:r w:rsidRPr="002E306D">
        <w:t>Figure 8.2.2 SPIDRONE &amp; User’s path</w:t>
      </w:r>
    </w:p>
    <w:p w:rsidR="00973D23" w:rsidRPr="002E306D" w:rsidRDefault="00973D23" w:rsidP="00973D23">
      <w:pPr>
        <w:pStyle w:val="SDText"/>
      </w:pPr>
    </w:p>
    <w:p w:rsidR="00973D23" w:rsidRPr="002E306D" w:rsidRDefault="00973D23" w:rsidP="00973D23">
      <w:pPr>
        <w:pStyle w:val="SDText"/>
      </w:pPr>
    </w:p>
    <w:p w:rsidR="00973D23" w:rsidRPr="002E306D" w:rsidRDefault="00973D23" w:rsidP="00973D23">
      <w:pPr>
        <w:pStyle w:val="SDText"/>
      </w:pPr>
      <w:r w:rsidRPr="002E306D">
        <w:t>As we can see, SPIDRONE did accomplished the mission, not in a straight line, but it did reach the coordinates recorded by the mobile device. The reason why the coordinates are slightly off, is because the coordinates differ from device. For our testing, we used a</w:t>
      </w:r>
      <w:r w:rsidR="00321B74">
        <w:t xml:space="preserve"> Samsung</w:t>
      </w:r>
      <w:r w:rsidRPr="002E306D">
        <w:t xml:space="preserve"> Galaxy </w:t>
      </w:r>
      <w:r w:rsidR="00321B74">
        <w:t>S</w:t>
      </w:r>
      <w:r w:rsidRPr="002E306D">
        <w:t>3 phone. If the testing is done in a newer mobile device, the coordinates should be closer to the user’s path. For the purpose of our testing, SPIDRONE did what we wanted to accomplished. SPIDRONE armed, throttled, when to its destination, and came back to its launching coordinates; thus, completing its mission and concluding the “Mission” part of the SPIDRONE project.</w:t>
      </w:r>
    </w:p>
    <w:p w:rsidR="007E5426" w:rsidRPr="002E306D" w:rsidRDefault="007E5426" w:rsidP="00B564F3">
      <w:pPr>
        <w:pStyle w:val="SDText"/>
      </w:pPr>
    </w:p>
    <w:p w:rsidR="007E5426" w:rsidRPr="002E306D" w:rsidRDefault="007E5426" w:rsidP="003F2577">
      <w:pPr>
        <w:pStyle w:val="SDCHTitle"/>
      </w:pPr>
      <w:bookmarkStart w:id="177" w:name="_Toc437354126"/>
      <w:bookmarkStart w:id="178" w:name="_Toc437383353"/>
      <w:bookmarkStart w:id="179" w:name="_Toc449816334"/>
      <w:r w:rsidRPr="002E306D">
        <w:lastRenderedPageBreak/>
        <w:t>9.0 Administrative Content</w:t>
      </w:r>
      <w:bookmarkEnd w:id="177"/>
      <w:bookmarkEnd w:id="178"/>
      <w:bookmarkEnd w:id="179"/>
    </w:p>
    <w:p w:rsidR="007E5426" w:rsidRPr="002E306D" w:rsidRDefault="007E5426" w:rsidP="007E5426">
      <w:pPr>
        <w:pStyle w:val="SDText"/>
      </w:pPr>
    </w:p>
    <w:p w:rsidR="007E5426" w:rsidRPr="002E306D" w:rsidRDefault="007E5426" w:rsidP="007E5426">
      <w:pPr>
        <w:pStyle w:val="SDText"/>
        <w:rPr>
          <w:color w:val="000000" w:themeColor="text1"/>
        </w:rPr>
      </w:pPr>
      <w:r w:rsidRPr="002E306D">
        <w:rPr>
          <w:color w:val="000000" w:themeColor="text1"/>
        </w:rPr>
        <w:t xml:space="preserve">Due to the magnitude of this SPIDRONE project and the many different types of technology that are being implemented, it is very important that we have a clear view of the financial budget and the goals we want to meet, as well as an organized and realistic execution plan for the SPIDRONE project. In this section, we will discuss the various tasks that will need to be completed, project completion time, and each of the individual components budget. </w:t>
      </w:r>
    </w:p>
    <w:p w:rsidR="007E5426" w:rsidRPr="002E306D" w:rsidRDefault="007E5426" w:rsidP="007E5426">
      <w:pPr>
        <w:pStyle w:val="SDText"/>
      </w:pPr>
    </w:p>
    <w:p w:rsidR="007E5426" w:rsidRPr="002E306D" w:rsidRDefault="007E5426" w:rsidP="00254031">
      <w:pPr>
        <w:pStyle w:val="SDH1"/>
      </w:pPr>
      <w:bookmarkStart w:id="180" w:name="_Toc437354127"/>
      <w:bookmarkStart w:id="181" w:name="_Toc437383354"/>
      <w:bookmarkStart w:id="182" w:name="_Toc449816335"/>
      <w:r w:rsidRPr="002E306D">
        <w:t>9.1 Milestones Discussion and Project Planning</w:t>
      </w:r>
      <w:bookmarkEnd w:id="180"/>
      <w:bookmarkEnd w:id="181"/>
      <w:bookmarkEnd w:id="182"/>
      <w:r w:rsidRPr="002E306D">
        <w:t xml:space="preserve"> </w:t>
      </w:r>
    </w:p>
    <w:p w:rsidR="007E5426" w:rsidRPr="002E306D" w:rsidRDefault="007E5426" w:rsidP="007E5426">
      <w:pPr>
        <w:pStyle w:val="SDText"/>
      </w:pPr>
    </w:p>
    <w:p w:rsidR="007E5426" w:rsidRPr="002E306D" w:rsidRDefault="007E5426" w:rsidP="007E5426">
      <w:pPr>
        <w:pStyle w:val="SDText"/>
      </w:pPr>
      <w:r w:rsidRPr="002E306D">
        <w:t xml:space="preserve">When we were planning for this project at the beginning of the semester, the group was organized and met weekly to discuss ideas for the project that would allow us to meet all the requirements that were set for the semester. This includes the period of time for planning, research, design, prototype, and testing. However, due to each of the member’s busy class schedule and work schedule, we had to constantly make changes to the project’s initial plan to be able to keep the project going and on schedule. All the work was divided equally amongst the project’s members. We left some room for unexpected issues that might present while being in the process of completing the project. We knew that managing the schedules was going to be essential for this project to be successful and on time. This project will run for a course of approximately 8 months starting on September of 2015, and ending on May of 2016. To show the team’s project planning, we have made a series of tables that will show how the timeline was handled, and the different tasks that we divided for the project. Table 9.1.1 shows the whole outline that was made for the Senior Design I course. </w:t>
      </w:r>
    </w:p>
    <w:p w:rsidR="007E5426" w:rsidRPr="002E306D" w:rsidRDefault="007E5426" w:rsidP="007E5426">
      <w:pPr>
        <w:jc w:val="both"/>
        <w:rPr>
          <w:rFonts w:ascii="Arial" w:hAnsi="Arial" w:cs="Arial"/>
          <w:color w:val="000000" w:themeColor="text1"/>
        </w:rPr>
      </w:pPr>
    </w:p>
    <w:tbl>
      <w:tblPr>
        <w:tblW w:w="5056" w:type="pct"/>
        <w:tblLook w:val="04A0" w:firstRow="1" w:lastRow="0" w:firstColumn="1" w:lastColumn="0" w:noHBand="0" w:noVBand="1"/>
      </w:tblPr>
      <w:tblGrid>
        <w:gridCol w:w="3085"/>
        <w:gridCol w:w="351"/>
        <w:gridCol w:w="351"/>
        <w:gridCol w:w="351"/>
        <w:gridCol w:w="354"/>
        <w:gridCol w:w="350"/>
        <w:gridCol w:w="350"/>
        <w:gridCol w:w="350"/>
        <w:gridCol w:w="350"/>
        <w:gridCol w:w="6"/>
        <w:gridCol w:w="345"/>
        <w:gridCol w:w="351"/>
        <w:gridCol w:w="351"/>
        <w:gridCol w:w="350"/>
        <w:gridCol w:w="14"/>
        <w:gridCol w:w="336"/>
        <w:gridCol w:w="351"/>
        <w:gridCol w:w="363"/>
        <w:gridCol w:w="358"/>
        <w:gridCol w:w="10"/>
      </w:tblGrid>
      <w:tr w:rsidR="007E5426" w:rsidRPr="002E306D" w:rsidTr="00CD49D2">
        <w:trPr>
          <w:trHeight w:val="409"/>
        </w:trPr>
        <w:tc>
          <w:tcPr>
            <w:tcW w:w="1457" w:type="pct"/>
            <w:tcBorders>
              <w:top w:val="single" w:sz="4" w:space="0" w:color="auto"/>
              <w:left w:val="single" w:sz="4" w:space="0" w:color="auto"/>
              <w:bottom w:val="single" w:sz="4" w:space="0" w:color="auto"/>
              <w:right w:val="single" w:sz="4" w:space="0" w:color="auto"/>
            </w:tcBorders>
            <w:shd w:val="clear" w:color="000000" w:fill="70AD47" w:themeFill="accent6"/>
            <w:noWrap/>
            <w:vAlign w:val="bottom"/>
            <w:hideMark/>
          </w:tcPr>
          <w:p w:rsidR="007E5426" w:rsidRPr="002E306D" w:rsidRDefault="007E5426" w:rsidP="007E5426">
            <w:pPr>
              <w:pStyle w:val="SDText"/>
            </w:pPr>
            <w:r w:rsidRPr="002E306D">
              <w:t> </w:t>
            </w:r>
          </w:p>
        </w:tc>
        <w:tc>
          <w:tcPr>
            <w:tcW w:w="885" w:type="pct"/>
            <w:gridSpan w:val="4"/>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pPr>
            <w:r w:rsidRPr="002E306D">
              <w:t>September</w:t>
            </w:r>
          </w:p>
        </w:tc>
        <w:tc>
          <w:tcPr>
            <w:tcW w:w="875"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pPr>
            <w:r w:rsidRPr="002E306D">
              <w:t>October</w:t>
            </w:r>
          </w:p>
        </w:tc>
        <w:tc>
          <w:tcPr>
            <w:tcW w:w="878"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pPr>
            <w:r w:rsidRPr="002E306D">
              <w:t>November</w:t>
            </w:r>
          </w:p>
        </w:tc>
        <w:tc>
          <w:tcPr>
            <w:tcW w:w="905"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pPr>
            <w:r w:rsidRPr="002E306D">
              <w:t>December</w:t>
            </w:r>
          </w:p>
        </w:tc>
      </w:tr>
      <w:tr w:rsidR="007E5426" w:rsidRPr="002E306D"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ED7D31"/>
            <w:noWrap/>
            <w:vAlign w:val="bottom"/>
            <w:hideMark/>
          </w:tcPr>
          <w:p w:rsidR="007E5426" w:rsidRPr="002E306D" w:rsidRDefault="007E5426" w:rsidP="007E5426">
            <w:pPr>
              <w:pStyle w:val="SDText"/>
            </w:pPr>
            <w:r w:rsidRPr="002E306D">
              <w:t> </w:t>
            </w: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pPr>
            <w:r w:rsidRPr="002E306D">
              <w:t>1</w:t>
            </w: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pPr>
            <w:r w:rsidRPr="002E306D">
              <w:t>2</w:t>
            </w: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pPr>
            <w:r w:rsidRPr="002E306D">
              <w:t>3</w:t>
            </w:r>
          </w:p>
        </w:tc>
        <w:tc>
          <w:tcPr>
            <w:tcW w:w="222"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pPr>
            <w:r w:rsidRPr="002E306D">
              <w:t>4</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pPr>
            <w:r w:rsidRPr="002E306D">
              <w:t>1</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pPr>
            <w:r w:rsidRPr="002E306D">
              <w:t>2</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pPr>
            <w:r w:rsidRPr="002E306D">
              <w:t>3</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pPr>
            <w:r w:rsidRPr="002E306D">
              <w:t>4</w:t>
            </w:r>
          </w:p>
        </w:tc>
        <w:tc>
          <w:tcPr>
            <w:tcW w:w="218" w:type="pct"/>
            <w:gridSpan w:val="2"/>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pPr>
            <w:r w:rsidRPr="002E306D">
              <w:t>1</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pPr>
            <w:r w:rsidRPr="002E306D">
              <w:t>2</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pPr>
            <w:r w:rsidRPr="002E306D">
              <w:t>3</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pPr>
            <w:r w:rsidRPr="002E306D">
              <w:t>4</w:t>
            </w:r>
          </w:p>
        </w:tc>
        <w:tc>
          <w:tcPr>
            <w:tcW w:w="229" w:type="pct"/>
            <w:gridSpan w:val="2"/>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pPr>
            <w:r w:rsidRPr="002E306D">
              <w:t>1</w:t>
            </w:r>
          </w:p>
        </w:tc>
        <w:tc>
          <w:tcPr>
            <w:tcW w:w="227"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pPr>
            <w:r w:rsidRPr="002E306D">
              <w:t>2</w:t>
            </w:r>
          </w:p>
        </w:tc>
        <w:tc>
          <w:tcPr>
            <w:tcW w:w="227"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pPr>
            <w:r w:rsidRPr="002E306D">
              <w:t>3</w:t>
            </w:r>
          </w:p>
        </w:tc>
        <w:tc>
          <w:tcPr>
            <w:tcW w:w="224"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pPr>
            <w:r w:rsidRPr="002E306D">
              <w:t>4</w:t>
            </w:r>
          </w:p>
        </w:tc>
      </w:tr>
      <w:tr w:rsidR="007E5426" w:rsidRPr="002E306D"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rPr>
                <w:color w:val="000000" w:themeColor="text1"/>
              </w:rPr>
            </w:pPr>
            <w:r w:rsidRPr="002E306D">
              <w:rPr>
                <w:color w:val="000000" w:themeColor="text1"/>
              </w:rPr>
              <w:t>Deliverables</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21" w:type="pct"/>
            <w:tcBorders>
              <w:top w:val="nil"/>
              <w:left w:val="nil"/>
              <w:bottom w:val="single" w:sz="4" w:space="0" w:color="auto"/>
              <w:right w:val="single" w:sz="4" w:space="0" w:color="auto"/>
            </w:tcBorders>
            <w:shd w:val="clear" w:color="000000" w:fill="FFFFFF" w:themeFill="background1"/>
            <w:noWrap/>
            <w:vAlign w:val="bottom"/>
            <w:hideMark/>
          </w:tcPr>
          <w:p w:rsidR="007E5426" w:rsidRPr="002E306D" w:rsidRDefault="007E5426" w:rsidP="007E5426">
            <w:pPr>
              <w:pStyle w:val="SDText"/>
              <w:rPr>
                <w:color w:val="000000"/>
              </w:rPr>
            </w:pPr>
            <w:r w:rsidRPr="002E306D">
              <w:rPr>
                <w:color w:val="000000"/>
              </w:rPr>
              <w:t> </w:t>
            </w:r>
          </w:p>
        </w:tc>
        <w:tc>
          <w:tcPr>
            <w:tcW w:w="221" w:type="pct"/>
            <w:tcBorders>
              <w:top w:val="nil"/>
              <w:left w:val="nil"/>
              <w:bottom w:val="single" w:sz="4" w:space="0" w:color="auto"/>
              <w:right w:val="single" w:sz="4" w:space="0" w:color="auto"/>
            </w:tcBorders>
            <w:shd w:val="clear" w:color="000000" w:fill="FFFFFF" w:themeFill="background1"/>
            <w:noWrap/>
            <w:vAlign w:val="bottom"/>
            <w:hideMark/>
          </w:tcPr>
          <w:p w:rsidR="007E5426" w:rsidRPr="002E306D" w:rsidRDefault="007E5426" w:rsidP="007E5426">
            <w:pPr>
              <w:pStyle w:val="SDText"/>
              <w:rPr>
                <w:color w:val="000000"/>
              </w:rPr>
            </w:pPr>
            <w:r w:rsidRPr="002E306D">
              <w:rPr>
                <w:color w:val="000000"/>
              </w:rPr>
              <w:t> </w:t>
            </w:r>
          </w:p>
        </w:tc>
        <w:tc>
          <w:tcPr>
            <w:tcW w:w="222" w:type="pct"/>
            <w:tcBorders>
              <w:top w:val="nil"/>
              <w:left w:val="nil"/>
              <w:bottom w:val="single" w:sz="4" w:space="0" w:color="auto"/>
              <w:right w:val="single" w:sz="4" w:space="0" w:color="auto"/>
            </w:tcBorders>
            <w:shd w:val="clear" w:color="000000" w:fill="FFFFFF" w:themeFill="background1"/>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18"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29"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2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r>
      <w:tr w:rsidR="007E5426" w:rsidRPr="002E306D"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rPr>
                <w:color w:val="000000" w:themeColor="text1"/>
              </w:rPr>
            </w:pPr>
            <w:r w:rsidRPr="002E306D">
              <w:rPr>
                <w:color w:val="000000" w:themeColor="text1"/>
              </w:rPr>
              <w:t>Proposal</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21"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rPr>
                <w:color w:val="000000"/>
              </w:rPr>
            </w:pPr>
            <w:r w:rsidRPr="002E306D">
              <w:rPr>
                <w:color w:val="000000"/>
              </w:rPr>
              <w:t> </w:t>
            </w:r>
          </w:p>
        </w:tc>
        <w:tc>
          <w:tcPr>
            <w:tcW w:w="221"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rPr>
                <w:color w:val="000000" w:themeColor="text1"/>
              </w:rPr>
            </w:pPr>
            <w:r w:rsidRPr="002E306D">
              <w:rPr>
                <w:color w:val="000000" w:themeColor="text1"/>
              </w:rPr>
              <w:t> </w:t>
            </w:r>
          </w:p>
        </w:tc>
        <w:tc>
          <w:tcPr>
            <w:tcW w:w="222"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rPr>
                <w:color w:val="000000" w:themeColor="text1"/>
              </w:rPr>
            </w:pPr>
            <w:r w:rsidRPr="002E306D">
              <w:rPr>
                <w:color w:val="000000" w:themeColor="text1"/>
              </w:rPr>
              <w:t> </w:t>
            </w: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rPr>
                <w:color w:val="000000"/>
              </w:rPr>
            </w:pPr>
            <w:r w:rsidRPr="002E306D">
              <w:rPr>
                <w:color w:val="000000"/>
              </w:rPr>
              <w:t> </w:t>
            </w: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rPr>
                <w:color w:val="000000"/>
              </w:rPr>
            </w:pPr>
            <w:r w:rsidRPr="002E306D">
              <w:rPr>
                <w:color w:val="000000"/>
              </w:rPr>
              <w:t> </w:t>
            </w: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rPr>
                <w:color w:val="000000"/>
              </w:rPr>
            </w:pPr>
            <w:r w:rsidRPr="002E306D">
              <w:rPr>
                <w:color w:val="000000"/>
              </w:rPr>
              <w:t> </w:t>
            </w: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rPr>
                <w:color w:val="000000"/>
              </w:rPr>
            </w:pPr>
            <w:r w:rsidRPr="002E306D">
              <w:rPr>
                <w:color w:val="000000"/>
              </w:rPr>
              <w:t> </w:t>
            </w: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rPr>
                <w:color w:val="000000"/>
              </w:rPr>
            </w:pPr>
            <w:r w:rsidRPr="002E306D">
              <w:rPr>
                <w:color w:val="000000"/>
              </w:rPr>
              <w:t> </w:t>
            </w: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rPr>
                <w:color w:val="000000"/>
              </w:rPr>
            </w:pPr>
            <w:r w:rsidRPr="002E306D">
              <w:rPr>
                <w:color w:val="000000"/>
              </w:rPr>
              <w:t> </w:t>
            </w:r>
          </w:p>
        </w:tc>
      </w:tr>
      <w:tr w:rsidR="007E5426" w:rsidRPr="002E306D" w:rsidTr="00CD49D2">
        <w:trPr>
          <w:gridAfter w:val="1"/>
          <w:wAfter w:w="7" w:type="pct"/>
          <w:trHeight w:val="44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rPr>
                <w:color w:val="000000" w:themeColor="text1"/>
              </w:rPr>
            </w:pPr>
            <w:r w:rsidRPr="002E306D">
              <w:rPr>
                <w:color w:val="000000" w:themeColor="text1"/>
              </w:rPr>
              <w:t>Funding Proposal</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21"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rPr>
                <w:color w:val="000000"/>
              </w:rPr>
            </w:pPr>
            <w:r w:rsidRPr="002E306D">
              <w:rPr>
                <w:color w:val="000000"/>
              </w:rPr>
              <w:t> </w:t>
            </w:r>
          </w:p>
        </w:tc>
        <w:tc>
          <w:tcPr>
            <w:tcW w:w="222"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rPr>
                <w:color w:val="000000"/>
              </w:rPr>
            </w:pPr>
            <w:r w:rsidRPr="002E306D">
              <w:rPr>
                <w:color w:val="000000"/>
              </w:rPr>
              <w:t> </w:t>
            </w: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rPr>
                <w:color w:val="000000"/>
              </w:rPr>
            </w:pPr>
            <w:r w:rsidRPr="002E306D">
              <w:rPr>
                <w:color w:val="000000"/>
              </w:rPr>
              <w:t> </w:t>
            </w: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rPr>
                <w:color w:val="000000"/>
              </w:rPr>
            </w:pPr>
            <w:r w:rsidRPr="002E306D">
              <w:rPr>
                <w:color w:val="000000"/>
              </w:rPr>
              <w:t> </w:t>
            </w: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rPr>
                <w:color w:val="000000"/>
              </w:rPr>
            </w:pPr>
            <w:r w:rsidRPr="002E306D">
              <w:rPr>
                <w:color w:val="000000"/>
              </w:rPr>
              <w:t> </w:t>
            </w: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rPr>
                <w:color w:val="000000"/>
              </w:rPr>
            </w:pPr>
            <w:r w:rsidRPr="002E306D">
              <w:rPr>
                <w:color w:val="000000"/>
              </w:rPr>
              <w:t> </w:t>
            </w: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rPr>
                <w:color w:val="000000"/>
              </w:rPr>
            </w:pPr>
            <w:r w:rsidRPr="002E306D">
              <w:rPr>
                <w:color w:val="000000"/>
              </w:rPr>
              <w:t> </w:t>
            </w:r>
          </w:p>
        </w:tc>
      </w:tr>
      <w:tr w:rsidR="007E5426" w:rsidRPr="002E306D"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rPr>
                <w:color w:val="000000" w:themeColor="text1"/>
              </w:rPr>
            </w:pPr>
            <w:r w:rsidRPr="002E306D">
              <w:rPr>
                <w:color w:val="000000" w:themeColor="text1"/>
              </w:rPr>
              <w:t>Table of Contents</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rPr>
                <w:color w:val="000000"/>
              </w:rPr>
            </w:pPr>
            <w:r w:rsidRPr="002E306D">
              <w:rPr>
                <w:color w:val="000000"/>
              </w:rPr>
              <w:t> </w:t>
            </w: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rPr>
                <w:color w:val="000000"/>
              </w:rPr>
            </w:pPr>
            <w:r w:rsidRPr="002E306D">
              <w:rPr>
                <w:color w:val="000000"/>
              </w:rPr>
              <w:t> </w:t>
            </w: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rPr>
                <w:color w:val="000000"/>
              </w:rPr>
            </w:pPr>
            <w:r w:rsidRPr="002E306D">
              <w:rPr>
                <w:color w:val="000000"/>
              </w:rPr>
              <w:t> </w:t>
            </w: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rPr>
                <w:color w:val="000000"/>
              </w:rPr>
            </w:pPr>
            <w:r w:rsidRPr="002E306D">
              <w:rPr>
                <w:color w:val="000000"/>
              </w:rPr>
              <w:t> </w:t>
            </w: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rPr>
                <w:color w:val="000000"/>
              </w:rPr>
            </w:pPr>
            <w:r w:rsidRPr="002E306D">
              <w:rPr>
                <w:color w:val="000000"/>
              </w:rPr>
              <w:t> </w:t>
            </w: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rPr>
                <w:color w:val="000000"/>
              </w:rPr>
            </w:pPr>
            <w:r w:rsidRPr="002E306D">
              <w:rPr>
                <w:color w:val="000000"/>
              </w:rPr>
              <w:t> </w:t>
            </w: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rPr>
                <w:color w:val="000000"/>
              </w:rPr>
            </w:pPr>
            <w:r w:rsidRPr="002E306D">
              <w:rPr>
                <w:color w:val="000000"/>
              </w:rPr>
              <w:t> </w:t>
            </w:r>
          </w:p>
        </w:tc>
      </w:tr>
      <w:tr w:rsidR="007E5426" w:rsidRPr="002E306D"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rPr>
                <w:color w:val="000000" w:themeColor="text1"/>
              </w:rPr>
            </w:pPr>
            <w:r w:rsidRPr="002E306D">
              <w:rPr>
                <w:color w:val="000000" w:themeColor="text1"/>
              </w:rPr>
              <w:t>Draft</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rPr>
                <w:color w:val="000000"/>
              </w:rPr>
            </w:pPr>
            <w:r w:rsidRPr="002E306D">
              <w:rPr>
                <w:color w:val="000000"/>
              </w:rPr>
              <w:t> </w:t>
            </w: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rPr>
                <w:color w:val="000000"/>
              </w:rPr>
            </w:pPr>
            <w:r w:rsidRPr="002E306D">
              <w:rPr>
                <w:color w:val="000000"/>
              </w:rPr>
              <w:t> </w:t>
            </w:r>
          </w:p>
        </w:tc>
        <w:tc>
          <w:tcPr>
            <w:tcW w:w="218" w:type="pct"/>
            <w:gridSpan w:val="2"/>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rPr>
                <w:color w:val="000000"/>
              </w:rPr>
            </w:pPr>
            <w:r w:rsidRPr="002E306D">
              <w:rPr>
                <w:color w:val="000000"/>
              </w:rPr>
              <w:t> </w:t>
            </w: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rPr>
                <w:color w:val="000000"/>
              </w:rPr>
            </w:pPr>
            <w:r w:rsidRPr="002E306D">
              <w:rPr>
                <w:color w:val="000000"/>
              </w:rPr>
              <w:t> </w:t>
            </w: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rPr>
                <w:color w:val="000000"/>
              </w:rPr>
            </w:pPr>
            <w:r w:rsidRPr="002E306D">
              <w:rPr>
                <w:color w:val="000000"/>
              </w:rPr>
              <w:t> </w:t>
            </w: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rPr>
                <w:color w:val="000000"/>
              </w:rPr>
            </w:pPr>
            <w:r w:rsidRPr="002E306D">
              <w:rPr>
                <w:color w:val="000000"/>
              </w:rPr>
              <w:t> </w:t>
            </w: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rPr>
                <w:color w:val="000000"/>
              </w:rPr>
            </w:pPr>
            <w:r w:rsidRPr="002E306D">
              <w:rPr>
                <w:color w:val="000000"/>
              </w:rPr>
              <w:t> </w:t>
            </w:r>
          </w:p>
        </w:tc>
      </w:tr>
      <w:tr w:rsidR="007E5426" w:rsidRPr="002E306D"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rPr>
                <w:color w:val="000000" w:themeColor="text1"/>
              </w:rPr>
            </w:pPr>
            <w:r w:rsidRPr="002E306D">
              <w:rPr>
                <w:color w:val="000000" w:themeColor="text1"/>
              </w:rPr>
              <w:t>Senior Design I Document</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rPr>
                <w:color w:val="000000"/>
              </w:rPr>
            </w:pPr>
            <w:r w:rsidRPr="002E306D">
              <w:rPr>
                <w:color w:val="000000"/>
              </w:rPr>
              <w:t> </w:t>
            </w: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rPr>
                <w:color w:val="000000"/>
              </w:rPr>
            </w:pPr>
            <w:r w:rsidRPr="002E306D">
              <w:rPr>
                <w:color w:val="000000"/>
              </w:rPr>
              <w:t> </w:t>
            </w:r>
          </w:p>
        </w:tc>
        <w:tc>
          <w:tcPr>
            <w:tcW w:w="218" w:type="pct"/>
            <w:gridSpan w:val="2"/>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rPr>
                <w:color w:val="000000"/>
              </w:rPr>
            </w:pPr>
            <w:r w:rsidRPr="002E306D">
              <w:rPr>
                <w:color w:val="000000"/>
              </w:rPr>
              <w:t> </w:t>
            </w:r>
          </w:p>
        </w:tc>
        <w:tc>
          <w:tcPr>
            <w:tcW w:w="229" w:type="pct"/>
            <w:gridSpan w:val="2"/>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rPr>
                <w:color w:val="000000"/>
              </w:rPr>
            </w:pPr>
            <w:r w:rsidRPr="002E306D">
              <w:rPr>
                <w:color w:val="000000"/>
              </w:rPr>
              <w:t> </w:t>
            </w:r>
          </w:p>
        </w:tc>
        <w:tc>
          <w:tcPr>
            <w:tcW w:w="227"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rPr>
                <w:color w:val="000000"/>
              </w:rPr>
            </w:pPr>
            <w:r w:rsidRPr="002E306D">
              <w:rPr>
                <w:color w:val="000000"/>
              </w:rPr>
              <w:t> </w:t>
            </w:r>
          </w:p>
        </w:tc>
        <w:tc>
          <w:tcPr>
            <w:tcW w:w="227"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rPr>
                <w:color w:val="000000"/>
              </w:rPr>
            </w:pPr>
            <w:r w:rsidRPr="002E306D">
              <w:rPr>
                <w:color w:val="000000"/>
              </w:rPr>
              <w:t> </w:t>
            </w: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rPr>
                <w:color w:val="000000"/>
              </w:rPr>
            </w:pPr>
            <w:r w:rsidRPr="002E306D">
              <w:rPr>
                <w:color w:val="000000"/>
              </w:rPr>
              <w:t> </w:t>
            </w:r>
          </w:p>
        </w:tc>
      </w:tr>
      <w:tr w:rsidR="007E5426" w:rsidRPr="002E306D"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rPr>
                <w:color w:val="000000" w:themeColor="text1"/>
              </w:rPr>
            </w:pPr>
            <w:r w:rsidRPr="002E306D">
              <w:rPr>
                <w:color w:val="000000" w:themeColor="text1"/>
              </w:rPr>
              <w:t>Senior Design II Document</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22"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18"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29"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2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r>
      <w:tr w:rsidR="007E5426" w:rsidRPr="002E306D"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rPr>
                <w:color w:val="000000" w:themeColor="text1"/>
              </w:rPr>
            </w:pPr>
            <w:r w:rsidRPr="002E306D">
              <w:rPr>
                <w:color w:val="000000" w:themeColor="text1"/>
              </w:rPr>
              <w:t>Final Product</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22"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18"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29"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2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r>
      <w:tr w:rsidR="007E5426" w:rsidRPr="002E306D"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rPr>
                <w:color w:val="000000" w:themeColor="text1"/>
              </w:rPr>
            </w:pPr>
            <w:r w:rsidRPr="002E306D">
              <w:rPr>
                <w:color w:val="000000" w:themeColor="text1"/>
              </w:rPr>
              <w:t>Demo</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22"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18"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29"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c>
          <w:tcPr>
            <w:tcW w:w="22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rPr>
                <w:color w:val="000000"/>
              </w:rPr>
            </w:pPr>
            <w:r w:rsidRPr="002E306D">
              <w:rPr>
                <w:color w:val="000000"/>
              </w:rPr>
              <w:t> </w:t>
            </w:r>
          </w:p>
        </w:tc>
      </w:tr>
    </w:tbl>
    <w:p w:rsidR="007E5426" w:rsidRPr="002E306D" w:rsidRDefault="007E5426" w:rsidP="007E5426">
      <w:pPr>
        <w:pStyle w:val="SDText"/>
        <w:rPr>
          <w:color w:val="000000" w:themeColor="text1"/>
        </w:rPr>
      </w:pPr>
    </w:p>
    <w:p w:rsidR="007E5426" w:rsidRPr="002E306D" w:rsidRDefault="007E5426" w:rsidP="007E5426">
      <w:pPr>
        <w:pStyle w:val="SDText"/>
        <w:jc w:val="center"/>
        <w:rPr>
          <w:b/>
          <w:color w:val="000000" w:themeColor="text1"/>
        </w:rPr>
      </w:pPr>
      <w:r w:rsidRPr="002E306D">
        <w:rPr>
          <w:b/>
          <w:color w:val="000000" w:themeColor="text1"/>
        </w:rPr>
        <w:t>Table 9.1.1 Senior Design I Objectives</w:t>
      </w:r>
    </w:p>
    <w:p w:rsidR="007E5426" w:rsidRPr="002E306D" w:rsidRDefault="007E5426" w:rsidP="007E5426">
      <w:pPr>
        <w:jc w:val="center"/>
        <w:rPr>
          <w:rFonts w:ascii="Arial" w:hAnsi="Arial" w:cs="Arial"/>
          <w:b/>
          <w:color w:val="000000" w:themeColor="text1"/>
        </w:rPr>
      </w:pPr>
    </w:p>
    <w:p w:rsidR="007E5426" w:rsidRPr="002E306D" w:rsidRDefault="007E5426" w:rsidP="007E5426">
      <w:pPr>
        <w:pStyle w:val="SDText"/>
      </w:pPr>
      <w:r w:rsidRPr="002E306D">
        <w:t>Tables 9.1.2 – 9.1.7 shows the team’s progress throughout the whole semester in meeting our research and design milestones that were established.</w:t>
      </w:r>
    </w:p>
    <w:p w:rsidR="007E5426" w:rsidRPr="002E306D" w:rsidRDefault="007E5426" w:rsidP="007E5426">
      <w:pPr>
        <w:pStyle w:val="SDText"/>
        <w:jc w:val="center"/>
        <w:rPr>
          <w:b/>
        </w:rPr>
      </w:pPr>
    </w:p>
    <w:tbl>
      <w:tblPr>
        <w:tblW w:w="5056" w:type="pct"/>
        <w:tblLook w:val="04A0" w:firstRow="1" w:lastRow="0" w:firstColumn="1" w:lastColumn="0" w:noHBand="0" w:noVBand="1"/>
      </w:tblPr>
      <w:tblGrid>
        <w:gridCol w:w="2649"/>
        <w:gridCol w:w="379"/>
        <w:gridCol w:w="379"/>
        <w:gridCol w:w="380"/>
        <w:gridCol w:w="381"/>
        <w:gridCol w:w="374"/>
        <w:gridCol w:w="374"/>
        <w:gridCol w:w="374"/>
        <w:gridCol w:w="374"/>
        <w:gridCol w:w="6"/>
        <w:gridCol w:w="369"/>
        <w:gridCol w:w="374"/>
        <w:gridCol w:w="374"/>
        <w:gridCol w:w="374"/>
        <w:gridCol w:w="14"/>
        <w:gridCol w:w="375"/>
        <w:gridCol w:w="391"/>
        <w:gridCol w:w="391"/>
        <w:gridCol w:w="386"/>
        <w:gridCol w:w="9"/>
      </w:tblGrid>
      <w:tr w:rsidR="007E5426" w:rsidRPr="002E306D" w:rsidTr="00CD49D2">
        <w:trPr>
          <w:trHeight w:val="409"/>
        </w:trPr>
        <w:tc>
          <w:tcPr>
            <w:tcW w:w="1457" w:type="pct"/>
            <w:tcBorders>
              <w:top w:val="single" w:sz="4" w:space="0" w:color="auto"/>
              <w:left w:val="single" w:sz="4" w:space="0" w:color="auto"/>
              <w:bottom w:val="single" w:sz="4" w:space="0" w:color="auto"/>
              <w:right w:val="single" w:sz="4" w:space="0" w:color="auto"/>
            </w:tcBorders>
            <w:shd w:val="clear" w:color="000000" w:fill="70AD47" w:themeFill="accent6"/>
            <w:noWrap/>
            <w:vAlign w:val="bottom"/>
            <w:hideMark/>
          </w:tcPr>
          <w:p w:rsidR="007E5426" w:rsidRPr="002E306D" w:rsidRDefault="007E5426" w:rsidP="007E5426">
            <w:pPr>
              <w:pStyle w:val="SDText"/>
              <w:jc w:val="center"/>
              <w:rPr>
                <w:rFonts w:eastAsia="Times New Roman"/>
                <w:color w:val="FFFFFF"/>
              </w:rPr>
            </w:pPr>
          </w:p>
        </w:tc>
        <w:tc>
          <w:tcPr>
            <w:tcW w:w="885" w:type="pct"/>
            <w:gridSpan w:val="4"/>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September</w:t>
            </w:r>
          </w:p>
        </w:tc>
        <w:tc>
          <w:tcPr>
            <w:tcW w:w="875"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October</w:t>
            </w:r>
          </w:p>
        </w:tc>
        <w:tc>
          <w:tcPr>
            <w:tcW w:w="878"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November</w:t>
            </w:r>
          </w:p>
        </w:tc>
        <w:tc>
          <w:tcPr>
            <w:tcW w:w="905"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sz w:val="22"/>
              </w:rPr>
            </w:pPr>
            <w:r w:rsidRPr="002E306D">
              <w:rPr>
                <w:rFonts w:eastAsia="Times New Roman"/>
                <w:color w:val="FFFFFF"/>
                <w:sz w:val="22"/>
              </w:rPr>
              <w:t>December</w:t>
            </w:r>
          </w:p>
        </w:tc>
      </w:tr>
      <w:tr w:rsidR="007E5426" w:rsidRPr="002E306D"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222"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c>
          <w:tcPr>
            <w:tcW w:w="218" w:type="pct"/>
            <w:gridSpan w:val="2"/>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c>
          <w:tcPr>
            <w:tcW w:w="229" w:type="pct"/>
            <w:gridSpan w:val="2"/>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227"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227"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224"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r>
      <w:tr w:rsidR="007E5426" w:rsidRPr="002E306D" w:rsidTr="00CD49D2">
        <w:trPr>
          <w:gridAfter w:val="1"/>
          <w:wAfter w:w="7" w:type="pct"/>
          <w:trHeight w:val="409"/>
        </w:trPr>
        <w:tc>
          <w:tcPr>
            <w:tcW w:w="1457" w:type="pct"/>
            <w:tcBorders>
              <w:top w:val="single" w:sz="4" w:space="0" w:color="auto"/>
              <w:left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rPr>
            </w:pPr>
            <w:r w:rsidRPr="002E306D">
              <w:rPr>
                <w:rFonts w:eastAsia="Times New Roman"/>
                <w:sz w:val="22"/>
              </w:rPr>
              <w:t>Wireless Communication</w:t>
            </w:r>
          </w:p>
        </w:tc>
        <w:tc>
          <w:tcPr>
            <w:tcW w:w="221"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1"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1"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2"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7"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7"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4" w:type="pct"/>
            <w:tcBorders>
              <w:top w:val="single" w:sz="4" w:space="0" w:color="auto"/>
              <w:bottom w:val="single" w:sz="4" w:space="0" w:color="auto"/>
              <w:right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gridAfter w:val="1"/>
          <w:wAfter w:w="7" w:type="pct"/>
          <w:trHeight w:val="409"/>
        </w:trPr>
        <w:tc>
          <w:tcPr>
            <w:tcW w:w="1457" w:type="pct"/>
            <w:tcBorders>
              <w:top w:val="single" w:sz="4" w:space="0" w:color="auto"/>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Research</w:t>
            </w:r>
          </w:p>
        </w:tc>
        <w:tc>
          <w:tcPr>
            <w:tcW w:w="221"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1"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rPr>
            </w:pPr>
          </w:p>
        </w:tc>
        <w:tc>
          <w:tcPr>
            <w:tcW w:w="222"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4"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gridAfter w:val="1"/>
          <w:wAfter w:w="7" w:type="pct"/>
          <w:trHeight w:val="44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Design</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Prototype</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Build</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Test</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Integration</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r>
    </w:tbl>
    <w:p w:rsidR="007E5426" w:rsidRPr="002E306D" w:rsidRDefault="007E5426" w:rsidP="007E5426">
      <w:pPr>
        <w:pStyle w:val="SDText"/>
        <w:jc w:val="center"/>
        <w:rPr>
          <w:b/>
        </w:rPr>
      </w:pPr>
    </w:p>
    <w:p w:rsidR="007E5426" w:rsidRPr="002E306D" w:rsidRDefault="007E5426" w:rsidP="007E5426">
      <w:pPr>
        <w:pStyle w:val="SDText"/>
        <w:jc w:val="center"/>
        <w:rPr>
          <w:b/>
        </w:rPr>
      </w:pPr>
      <w:r w:rsidRPr="002E306D">
        <w:rPr>
          <w:b/>
        </w:rPr>
        <w:t>Table 9.1.2 Wireless Communications Milestone</w:t>
      </w:r>
    </w:p>
    <w:p w:rsidR="007E5426" w:rsidRPr="002E306D" w:rsidRDefault="007E5426" w:rsidP="007E5426">
      <w:pPr>
        <w:pStyle w:val="SDText"/>
        <w:jc w:val="center"/>
        <w:rPr>
          <w:b/>
        </w:rPr>
      </w:pPr>
    </w:p>
    <w:p w:rsidR="007E5426" w:rsidRPr="002E306D" w:rsidRDefault="007E5426" w:rsidP="007E5426">
      <w:pPr>
        <w:pStyle w:val="SDText"/>
        <w:jc w:val="center"/>
        <w:rPr>
          <w:b/>
        </w:rPr>
      </w:pPr>
    </w:p>
    <w:tbl>
      <w:tblPr>
        <w:tblW w:w="5093" w:type="pct"/>
        <w:tblLook w:val="04A0" w:firstRow="1" w:lastRow="0" w:firstColumn="1" w:lastColumn="0" w:noHBand="0" w:noVBand="1"/>
      </w:tblPr>
      <w:tblGrid>
        <w:gridCol w:w="2576"/>
        <w:gridCol w:w="391"/>
        <w:gridCol w:w="382"/>
        <w:gridCol w:w="384"/>
        <w:gridCol w:w="400"/>
        <w:gridCol w:w="381"/>
        <w:gridCol w:w="381"/>
        <w:gridCol w:w="381"/>
        <w:gridCol w:w="381"/>
        <w:gridCol w:w="11"/>
        <w:gridCol w:w="368"/>
        <w:gridCol w:w="381"/>
        <w:gridCol w:w="381"/>
        <w:gridCol w:w="382"/>
        <w:gridCol w:w="33"/>
        <w:gridCol w:w="369"/>
        <w:gridCol w:w="397"/>
        <w:gridCol w:w="397"/>
        <w:gridCol w:w="394"/>
        <w:gridCol w:w="21"/>
      </w:tblGrid>
      <w:tr w:rsidR="007E5426" w:rsidRPr="002E306D" w:rsidTr="00CD49D2">
        <w:trPr>
          <w:trHeight w:val="379"/>
        </w:trPr>
        <w:tc>
          <w:tcPr>
            <w:tcW w:w="1459" w:type="pct"/>
            <w:tcBorders>
              <w:top w:val="single" w:sz="4" w:space="0" w:color="auto"/>
              <w:left w:val="single" w:sz="4" w:space="0" w:color="auto"/>
              <w:bottom w:val="single" w:sz="4" w:space="0" w:color="auto"/>
              <w:right w:val="single" w:sz="4" w:space="0" w:color="auto"/>
            </w:tcBorders>
            <w:shd w:val="clear" w:color="000000" w:fill="70AD47" w:themeFill="accent6"/>
            <w:noWrap/>
            <w:vAlign w:val="bottom"/>
            <w:hideMark/>
          </w:tcPr>
          <w:p w:rsidR="007E5426" w:rsidRPr="002E306D" w:rsidRDefault="007E5426" w:rsidP="007E5426">
            <w:pPr>
              <w:pStyle w:val="SDText"/>
              <w:jc w:val="center"/>
              <w:rPr>
                <w:rFonts w:eastAsia="Times New Roman"/>
                <w:color w:val="FFFFFF"/>
              </w:rPr>
            </w:pPr>
          </w:p>
        </w:tc>
        <w:tc>
          <w:tcPr>
            <w:tcW w:w="888" w:type="pct"/>
            <w:gridSpan w:val="4"/>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September</w:t>
            </w:r>
          </w:p>
        </w:tc>
        <w:tc>
          <w:tcPr>
            <w:tcW w:w="875"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October</w:t>
            </w:r>
          </w:p>
        </w:tc>
        <w:tc>
          <w:tcPr>
            <w:tcW w:w="880"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November</w:t>
            </w:r>
          </w:p>
        </w:tc>
        <w:tc>
          <w:tcPr>
            <w:tcW w:w="897"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sz w:val="22"/>
              </w:rPr>
            </w:pPr>
            <w:r w:rsidRPr="002E306D">
              <w:rPr>
                <w:rFonts w:eastAsia="Times New Roman"/>
                <w:color w:val="FFFFFF"/>
                <w:sz w:val="22"/>
              </w:rPr>
              <w:t>December</w:t>
            </w:r>
          </w:p>
        </w:tc>
      </w:tr>
      <w:tr w:rsidR="007E5426" w:rsidRPr="002E306D" w:rsidTr="00CD49D2">
        <w:trPr>
          <w:gridAfter w:val="1"/>
          <w:wAfter w:w="13" w:type="pct"/>
          <w:trHeight w:val="379"/>
        </w:trPr>
        <w:tc>
          <w:tcPr>
            <w:tcW w:w="1459" w:type="pct"/>
            <w:tcBorders>
              <w:top w:val="nil"/>
              <w:left w:val="single" w:sz="4" w:space="0" w:color="auto"/>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p>
        </w:tc>
        <w:tc>
          <w:tcPr>
            <w:tcW w:w="223"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219"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22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c>
          <w:tcPr>
            <w:tcW w:w="217"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217"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217"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217"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c>
          <w:tcPr>
            <w:tcW w:w="217" w:type="pct"/>
            <w:gridSpan w:val="2"/>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217"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217"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217"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c>
          <w:tcPr>
            <w:tcW w:w="229" w:type="pct"/>
            <w:gridSpan w:val="2"/>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226"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226"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224"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r>
      <w:tr w:rsidR="007E5426" w:rsidRPr="002E306D" w:rsidTr="00CD49D2">
        <w:trPr>
          <w:gridAfter w:val="1"/>
          <w:wAfter w:w="13" w:type="pct"/>
          <w:trHeight w:val="379"/>
        </w:trPr>
        <w:tc>
          <w:tcPr>
            <w:tcW w:w="1459" w:type="pct"/>
            <w:tcBorders>
              <w:top w:val="single" w:sz="4" w:space="0" w:color="auto"/>
              <w:left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rPr>
            </w:pPr>
            <w:r w:rsidRPr="002E306D">
              <w:rPr>
                <w:rFonts w:eastAsia="Times New Roman"/>
                <w:sz w:val="22"/>
              </w:rPr>
              <w:t>Sensors (Infrared, GPS)</w:t>
            </w:r>
          </w:p>
        </w:tc>
        <w:tc>
          <w:tcPr>
            <w:tcW w:w="223"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9"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7"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7"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7"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7"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7" w:type="pct"/>
            <w:gridSpan w:val="2"/>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7"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7"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7"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6"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6"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4" w:type="pct"/>
            <w:tcBorders>
              <w:top w:val="single" w:sz="4" w:space="0" w:color="auto"/>
              <w:bottom w:val="single" w:sz="4" w:space="0" w:color="auto"/>
              <w:right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gridAfter w:val="1"/>
          <w:wAfter w:w="13" w:type="pct"/>
          <w:trHeight w:val="379"/>
        </w:trPr>
        <w:tc>
          <w:tcPr>
            <w:tcW w:w="1459" w:type="pct"/>
            <w:tcBorders>
              <w:top w:val="single" w:sz="4" w:space="0" w:color="auto"/>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Research</w:t>
            </w:r>
          </w:p>
        </w:tc>
        <w:tc>
          <w:tcPr>
            <w:tcW w:w="223"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9"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rPr>
            </w:pPr>
          </w:p>
        </w:tc>
        <w:tc>
          <w:tcPr>
            <w:tcW w:w="22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rPr>
            </w:pPr>
          </w:p>
        </w:tc>
        <w:tc>
          <w:tcPr>
            <w:tcW w:w="217"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7"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7"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7"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7" w:type="pct"/>
            <w:gridSpan w:val="2"/>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7"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7"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7"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6"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6"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4"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gridAfter w:val="1"/>
          <w:wAfter w:w="13" w:type="pct"/>
          <w:trHeight w:val="417"/>
        </w:trPr>
        <w:tc>
          <w:tcPr>
            <w:tcW w:w="1459"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Design</w:t>
            </w:r>
          </w:p>
        </w:tc>
        <w:tc>
          <w:tcPr>
            <w:tcW w:w="223"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9"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7" w:type="pct"/>
            <w:gridSpan w:val="2"/>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6"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6"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gridAfter w:val="1"/>
          <w:wAfter w:w="13" w:type="pct"/>
          <w:trHeight w:val="379"/>
        </w:trPr>
        <w:tc>
          <w:tcPr>
            <w:tcW w:w="1459"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Prototype</w:t>
            </w:r>
          </w:p>
        </w:tc>
        <w:tc>
          <w:tcPr>
            <w:tcW w:w="223"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9"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7"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6"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6"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gridAfter w:val="1"/>
          <w:wAfter w:w="13" w:type="pct"/>
          <w:trHeight w:val="379"/>
        </w:trPr>
        <w:tc>
          <w:tcPr>
            <w:tcW w:w="1459"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Build</w:t>
            </w:r>
          </w:p>
        </w:tc>
        <w:tc>
          <w:tcPr>
            <w:tcW w:w="223"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9"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7"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6"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6"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gridAfter w:val="1"/>
          <w:wAfter w:w="13" w:type="pct"/>
          <w:trHeight w:val="379"/>
        </w:trPr>
        <w:tc>
          <w:tcPr>
            <w:tcW w:w="1459"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Test</w:t>
            </w:r>
          </w:p>
        </w:tc>
        <w:tc>
          <w:tcPr>
            <w:tcW w:w="223"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9"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7"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6"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6"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gridAfter w:val="1"/>
          <w:wAfter w:w="13" w:type="pct"/>
          <w:trHeight w:val="379"/>
        </w:trPr>
        <w:tc>
          <w:tcPr>
            <w:tcW w:w="1459"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Integration</w:t>
            </w:r>
          </w:p>
        </w:tc>
        <w:tc>
          <w:tcPr>
            <w:tcW w:w="223"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9"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7"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6"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6"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r>
    </w:tbl>
    <w:p w:rsidR="007E5426" w:rsidRPr="002E306D" w:rsidRDefault="007E5426" w:rsidP="007E5426">
      <w:pPr>
        <w:pStyle w:val="SDText"/>
        <w:jc w:val="center"/>
        <w:rPr>
          <w:b/>
        </w:rPr>
      </w:pPr>
    </w:p>
    <w:p w:rsidR="007E5426" w:rsidRPr="002E306D" w:rsidRDefault="007E5426" w:rsidP="007E5426">
      <w:pPr>
        <w:pStyle w:val="SDText"/>
        <w:jc w:val="center"/>
        <w:rPr>
          <w:b/>
        </w:rPr>
      </w:pPr>
      <w:r w:rsidRPr="002E306D">
        <w:rPr>
          <w:b/>
        </w:rPr>
        <w:t>Table 9.1.3 Sensors (infrared, GPS) Milestone</w:t>
      </w:r>
    </w:p>
    <w:p w:rsidR="007E5426" w:rsidRPr="002E306D" w:rsidRDefault="007E5426" w:rsidP="007E5426">
      <w:pPr>
        <w:pStyle w:val="SDText"/>
        <w:jc w:val="center"/>
        <w:rPr>
          <w:b/>
        </w:rPr>
      </w:pPr>
    </w:p>
    <w:p w:rsidR="007E5426" w:rsidRDefault="007E5426" w:rsidP="007E5426">
      <w:pPr>
        <w:pStyle w:val="SDText"/>
        <w:jc w:val="center"/>
        <w:rPr>
          <w:b/>
        </w:rPr>
      </w:pPr>
    </w:p>
    <w:p w:rsidR="004A0345" w:rsidRDefault="004A0345" w:rsidP="007E5426">
      <w:pPr>
        <w:pStyle w:val="SDText"/>
        <w:jc w:val="center"/>
        <w:rPr>
          <w:b/>
        </w:rPr>
      </w:pPr>
    </w:p>
    <w:p w:rsidR="004A0345" w:rsidRDefault="004A0345" w:rsidP="007E5426">
      <w:pPr>
        <w:pStyle w:val="SDText"/>
        <w:jc w:val="center"/>
        <w:rPr>
          <w:b/>
        </w:rPr>
      </w:pPr>
    </w:p>
    <w:p w:rsidR="004A0345" w:rsidRDefault="004A0345" w:rsidP="007E5426">
      <w:pPr>
        <w:pStyle w:val="SDText"/>
        <w:jc w:val="center"/>
        <w:rPr>
          <w:b/>
        </w:rPr>
      </w:pPr>
    </w:p>
    <w:p w:rsidR="004A0345" w:rsidRDefault="004A0345" w:rsidP="007E5426">
      <w:pPr>
        <w:pStyle w:val="SDText"/>
        <w:jc w:val="center"/>
        <w:rPr>
          <w:b/>
        </w:rPr>
      </w:pPr>
    </w:p>
    <w:p w:rsidR="004A0345" w:rsidRDefault="004A0345" w:rsidP="007E5426">
      <w:pPr>
        <w:pStyle w:val="SDText"/>
        <w:jc w:val="center"/>
        <w:rPr>
          <w:b/>
        </w:rPr>
      </w:pPr>
    </w:p>
    <w:p w:rsidR="004A0345" w:rsidRDefault="004A0345" w:rsidP="007E5426">
      <w:pPr>
        <w:pStyle w:val="SDText"/>
        <w:jc w:val="center"/>
        <w:rPr>
          <w:b/>
        </w:rPr>
      </w:pPr>
    </w:p>
    <w:p w:rsidR="004A0345" w:rsidRPr="002E306D" w:rsidRDefault="004A0345" w:rsidP="007E5426">
      <w:pPr>
        <w:pStyle w:val="SDText"/>
        <w:jc w:val="center"/>
        <w:rPr>
          <w:b/>
        </w:rPr>
      </w:pPr>
    </w:p>
    <w:tbl>
      <w:tblPr>
        <w:tblW w:w="5056" w:type="pct"/>
        <w:tblLook w:val="04A0" w:firstRow="1" w:lastRow="0" w:firstColumn="1" w:lastColumn="0" w:noHBand="0" w:noVBand="1"/>
      </w:tblPr>
      <w:tblGrid>
        <w:gridCol w:w="3370"/>
        <w:gridCol w:w="339"/>
        <w:gridCol w:w="339"/>
        <w:gridCol w:w="339"/>
        <w:gridCol w:w="339"/>
        <w:gridCol w:w="339"/>
        <w:gridCol w:w="339"/>
        <w:gridCol w:w="339"/>
        <w:gridCol w:w="339"/>
        <w:gridCol w:w="6"/>
        <w:gridCol w:w="334"/>
        <w:gridCol w:w="340"/>
        <w:gridCol w:w="340"/>
        <w:gridCol w:w="339"/>
        <w:gridCol w:w="14"/>
        <w:gridCol w:w="325"/>
        <w:gridCol w:w="340"/>
        <w:gridCol w:w="340"/>
        <w:gridCol w:w="339"/>
        <w:gridCol w:w="9"/>
      </w:tblGrid>
      <w:tr w:rsidR="007E5426" w:rsidRPr="002E306D" w:rsidTr="00CD49D2">
        <w:trPr>
          <w:trHeight w:val="409"/>
        </w:trPr>
        <w:tc>
          <w:tcPr>
            <w:tcW w:w="1457" w:type="pct"/>
            <w:tcBorders>
              <w:top w:val="single" w:sz="4" w:space="0" w:color="auto"/>
              <w:left w:val="single" w:sz="4" w:space="0" w:color="auto"/>
              <w:bottom w:val="single" w:sz="4" w:space="0" w:color="auto"/>
              <w:right w:val="single" w:sz="4" w:space="0" w:color="auto"/>
            </w:tcBorders>
            <w:shd w:val="clear" w:color="000000" w:fill="70AD47" w:themeFill="accent6"/>
            <w:noWrap/>
            <w:vAlign w:val="bottom"/>
            <w:hideMark/>
          </w:tcPr>
          <w:p w:rsidR="007E5426" w:rsidRPr="002E306D" w:rsidRDefault="007E5426" w:rsidP="007E5426">
            <w:pPr>
              <w:pStyle w:val="SDText"/>
              <w:jc w:val="center"/>
              <w:rPr>
                <w:rFonts w:eastAsia="Times New Roman"/>
                <w:color w:val="FFFFFF"/>
              </w:rPr>
            </w:pPr>
          </w:p>
        </w:tc>
        <w:tc>
          <w:tcPr>
            <w:tcW w:w="885" w:type="pct"/>
            <w:gridSpan w:val="4"/>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September</w:t>
            </w:r>
          </w:p>
        </w:tc>
        <w:tc>
          <w:tcPr>
            <w:tcW w:w="875"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October</w:t>
            </w:r>
          </w:p>
        </w:tc>
        <w:tc>
          <w:tcPr>
            <w:tcW w:w="878"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November</w:t>
            </w:r>
          </w:p>
        </w:tc>
        <w:tc>
          <w:tcPr>
            <w:tcW w:w="905"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sz w:val="22"/>
              </w:rPr>
            </w:pPr>
            <w:r w:rsidRPr="002E306D">
              <w:rPr>
                <w:rFonts w:eastAsia="Times New Roman"/>
                <w:color w:val="FFFFFF"/>
                <w:sz w:val="22"/>
              </w:rPr>
              <w:t>December</w:t>
            </w:r>
          </w:p>
        </w:tc>
      </w:tr>
      <w:tr w:rsidR="007E5426" w:rsidRPr="002E306D"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222"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c>
          <w:tcPr>
            <w:tcW w:w="218" w:type="pct"/>
            <w:gridSpan w:val="2"/>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c>
          <w:tcPr>
            <w:tcW w:w="229" w:type="pct"/>
            <w:gridSpan w:val="2"/>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227"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227"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224"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r>
      <w:tr w:rsidR="007E5426" w:rsidRPr="002E306D" w:rsidTr="00CD49D2">
        <w:trPr>
          <w:gridAfter w:val="1"/>
          <w:wAfter w:w="7" w:type="pct"/>
          <w:trHeight w:val="409"/>
        </w:trPr>
        <w:tc>
          <w:tcPr>
            <w:tcW w:w="1457" w:type="pct"/>
            <w:tcBorders>
              <w:top w:val="single" w:sz="4" w:space="0" w:color="auto"/>
              <w:left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rPr>
            </w:pPr>
            <w:r w:rsidRPr="002E306D">
              <w:rPr>
                <w:rFonts w:eastAsia="Times New Roman"/>
                <w:sz w:val="22"/>
              </w:rPr>
              <w:t>Wireless Transmitter &amp; Receiver</w:t>
            </w:r>
          </w:p>
        </w:tc>
        <w:tc>
          <w:tcPr>
            <w:tcW w:w="221"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1"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1"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2"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7"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7"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4" w:type="pct"/>
            <w:tcBorders>
              <w:top w:val="single" w:sz="4" w:space="0" w:color="auto"/>
              <w:bottom w:val="single" w:sz="4" w:space="0" w:color="auto"/>
              <w:right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r>
      <w:tr w:rsidR="007E5426" w:rsidRPr="002E306D" w:rsidTr="00915C2E">
        <w:trPr>
          <w:gridAfter w:val="1"/>
          <w:wAfter w:w="7" w:type="pct"/>
          <w:trHeight w:val="409"/>
        </w:trPr>
        <w:tc>
          <w:tcPr>
            <w:tcW w:w="1457" w:type="pct"/>
            <w:tcBorders>
              <w:top w:val="single" w:sz="4" w:space="0" w:color="auto"/>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Research</w:t>
            </w:r>
          </w:p>
        </w:tc>
        <w:tc>
          <w:tcPr>
            <w:tcW w:w="221"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1"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1"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rPr>
            </w:pPr>
          </w:p>
        </w:tc>
        <w:tc>
          <w:tcPr>
            <w:tcW w:w="222"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7"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4"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915C2E">
        <w:trPr>
          <w:gridAfter w:val="1"/>
          <w:wAfter w:w="7" w:type="pct"/>
          <w:trHeight w:val="44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Design</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Prototype</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Build</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Test</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Integration</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r>
    </w:tbl>
    <w:p w:rsidR="007E5426" w:rsidRPr="002E306D" w:rsidRDefault="007E5426" w:rsidP="007E5426">
      <w:pPr>
        <w:pStyle w:val="SDText"/>
        <w:jc w:val="center"/>
        <w:rPr>
          <w:b/>
        </w:rPr>
      </w:pPr>
    </w:p>
    <w:p w:rsidR="007E5426" w:rsidRPr="002E306D" w:rsidRDefault="007E5426" w:rsidP="007E5426">
      <w:pPr>
        <w:pStyle w:val="SDText"/>
        <w:jc w:val="center"/>
        <w:rPr>
          <w:b/>
        </w:rPr>
      </w:pPr>
      <w:r w:rsidRPr="002E306D">
        <w:rPr>
          <w:b/>
        </w:rPr>
        <w:t>Table 9.1.4 Wireless Transmitter &amp; Receiver Milestone</w:t>
      </w:r>
    </w:p>
    <w:p w:rsidR="007E5426" w:rsidRPr="002E306D" w:rsidRDefault="007E5426" w:rsidP="007E5426">
      <w:pPr>
        <w:pStyle w:val="SDText"/>
        <w:jc w:val="center"/>
        <w:rPr>
          <w:b/>
        </w:rPr>
      </w:pPr>
    </w:p>
    <w:p w:rsidR="007E5426" w:rsidRPr="002E306D" w:rsidRDefault="007E5426" w:rsidP="007E5426">
      <w:pPr>
        <w:pStyle w:val="SDText"/>
        <w:jc w:val="center"/>
        <w:rPr>
          <w:b/>
        </w:rPr>
      </w:pPr>
    </w:p>
    <w:tbl>
      <w:tblPr>
        <w:tblW w:w="5056" w:type="pct"/>
        <w:tblLook w:val="04A0" w:firstRow="1" w:lastRow="0" w:firstColumn="1" w:lastColumn="0" w:noHBand="0" w:noVBand="1"/>
      </w:tblPr>
      <w:tblGrid>
        <w:gridCol w:w="2544"/>
        <w:gridCol w:w="387"/>
        <w:gridCol w:w="387"/>
        <w:gridCol w:w="386"/>
        <w:gridCol w:w="387"/>
        <w:gridCol w:w="380"/>
        <w:gridCol w:w="380"/>
        <w:gridCol w:w="380"/>
        <w:gridCol w:w="380"/>
        <w:gridCol w:w="6"/>
        <w:gridCol w:w="375"/>
        <w:gridCol w:w="380"/>
        <w:gridCol w:w="380"/>
        <w:gridCol w:w="380"/>
        <w:gridCol w:w="16"/>
        <w:gridCol w:w="384"/>
        <w:gridCol w:w="396"/>
        <w:gridCol w:w="396"/>
        <w:gridCol w:w="391"/>
        <w:gridCol w:w="12"/>
      </w:tblGrid>
      <w:tr w:rsidR="007E5426" w:rsidRPr="002E306D" w:rsidTr="00CD49D2">
        <w:trPr>
          <w:trHeight w:val="409"/>
        </w:trPr>
        <w:tc>
          <w:tcPr>
            <w:tcW w:w="1457" w:type="pct"/>
            <w:tcBorders>
              <w:top w:val="single" w:sz="4" w:space="0" w:color="auto"/>
              <w:left w:val="single" w:sz="4" w:space="0" w:color="auto"/>
              <w:bottom w:val="single" w:sz="4" w:space="0" w:color="auto"/>
              <w:right w:val="single" w:sz="4" w:space="0" w:color="auto"/>
            </w:tcBorders>
            <w:shd w:val="clear" w:color="000000" w:fill="70AD47" w:themeFill="accent6"/>
            <w:noWrap/>
            <w:vAlign w:val="bottom"/>
            <w:hideMark/>
          </w:tcPr>
          <w:p w:rsidR="007E5426" w:rsidRPr="002E306D" w:rsidRDefault="007E5426" w:rsidP="007E5426">
            <w:pPr>
              <w:pStyle w:val="SDText"/>
              <w:jc w:val="center"/>
              <w:rPr>
                <w:rFonts w:eastAsia="Times New Roman"/>
                <w:color w:val="FFFFFF"/>
              </w:rPr>
            </w:pPr>
          </w:p>
        </w:tc>
        <w:tc>
          <w:tcPr>
            <w:tcW w:w="885" w:type="pct"/>
            <w:gridSpan w:val="4"/>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September</w:t>
            </w:r>
          </w:p>
        </w:tc>
        <w:tc>
          <w:tcPr>
            <w:tcW w:w="875"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October</w:t>
            </w:r>
          </w:p>
        </w:tc>
        <w:tc>
          <w:tcPr>
            <w:tcW w:w="878"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November</w:t>
            </w:r>
          </w:p>
        </w:tc>
        <w:tc>
          <w:tcPr>
            <w:tcW w:w="905"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sz w:val="22"/>
              </w:rPr>
            </w:pPr>
            <w:r w:rsidRPr="002E306D">
              <w:rPr>
                <w:rFonts w:eastAsia="Times New Roman"/>
                <w:color w:val="FFFFFF"/>
                <w:sz w:val="22"/>
              </w:rPr>
              <w:t>December</w:t>
            </w:r>
          </w:p>
        </w:tc>
      </w:tr>
      <w:tr w:rsidR="007E5426" w:rsidRPr="002E306D"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222"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c>
          <w:tcPr>
            <w:tcW w:w="218" w:type="pct"/>
            <w:gridSpan w:val="2"/>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c>
          <w:tcPr>
            <w:tcW w:w="229" w:type="pct"/>
            <w:gridSpan w:val="2"/>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227"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227"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224"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r>
      <w:tr w:rsidR="007E5426" w:rsidRPr="002E306D" w:rsidTr="00CD49D2">
        <w:trPr>
          <w:gridAfter w:val="1"/>
          <w:wAfter w:w="7" w:type="pct"/>
          <w:trHeight w:val="409"/>
        </w:trPr>
        <w:tc>
          <w:tcPr>
            <w:tcW w:w="1457" w:type="pct"/>
            <w:tcBorders>
              <w:top w:val="single" w:sz="4" w:space="0" w:color="auto"/>
              <w:left w:val="single" w:sz="4" w:space="0" w:color="auto"/>
              <w:bottom w:val="single" w:sz="4" w:space="0" w:color="auto"/>
            </w:tcBorders>
            <w:shd w:val="clear" w:color="auto" w:fill="FFFF00"/>
            <w:noWrap/>
            <w:vAlign w:val="bottom"/>
            <w:hideMark/>
          </w:tcPr>
          <w:p w:rsidR="007E5426" w:rsidRPr="002E306D" w:rsidRDefault="00F73C2D" w:rsidP="007E5426">
            <w:pPr>
              <w:pStyle w:val="SDText"/>
              <w:jc w:val="center"/>
              <w:rPr>
                <w:rFonts w:eastAsia="Times New Roman"/>
              </w:rPr>
            </w:pPr>
            <w:r w:rsidRPr="002E306D">
              <w:rPr>
                <w:rFonts w:eastAsia="Times New Roman"/>
                <w:sz w:val="22"/>
              </w:rPr>
              <w:t>Optical Recognition</w:t>
            </w:r>
          </w:p>
        </w:tc>
        <w:tc>
          <w:tcPr>
            <w:tcW w:w="221"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1"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1"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2"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7"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7"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4" w:type="pct"/>
            <w:tcBorders>
              <w:top w:val="single" w:sz="4" w:space="0" w:color="auto"/>
              <w:bottom w:val="single" w:sz="4" w:space="0" w:color="auto"/>
              <w:right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r>
      <w:tr w:rsidR="007E5426" w:rsidRPr="002E306D" w:rsidTr="00F73C2D">
        <w:trPr>
          <w:gridAfter w:val="1"/>
          <w:wAfter w:w="7" w:type="pct"/>
          <w:trHeight w:val="409"/>
        </w:trPr>
        <w:tc>
          <w:tcPr>
            <w:tcW w:w="1457" w:type="pct"/>
            <w:tcBorders>
              <w:top w:val="single" w:sz="4" w:space="0" w:color="auto"/>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Research</w:t>
            </w:r>
          </w:p>
        </w:tc>
        <w:tc>
          <w:tcPr>
            <w:tcW w:w="221"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1"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1"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rPr>
            </w:pPr>
          </w:p>
        </w:tc>
        <w:tc>
          <w:tcPr>
            <w:tcW w:w="222"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7"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7"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4"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r>
      <w:tr w:rsidR="007E5426" w:rsidRPr="002E306D" w:rsidTr="00F73C2D">
        <w:trPr>
          <w:gridAfter w:val="1"/>
          <w:wAfter w:w="7" w:type="pct"/>
          <w:trHeight w:val="44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Design</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Prototype</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Build</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Test</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Integration</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r>
    </w:tbl>
    <w:p w:rsidR="007E5426" w:rsidRPr="002E306D" w:rsidRDefault="007E5426" w:rsidP="007E5426">
      <w:pPr>
        <w:pStyle w:val="SDText"/>
        <w:jc w:val="center"/>
        <w:rPr>
          <w:b/>
        </w:rPr>
      </w:pPr>
    </w:p>
    <w:p w:rsidR="007E5426" w:rsidRPr="002E306D" w:rsidRDefault="007E5426" w:rsidP="007E5426">
      <w:pPr>
        <w:pStyle w:val="SDText"/>
        <w:jc w:val="center"/>
        <w:rPr>
          <w:b/>
        </w:rPr>
      </w:pPr>
      <w:r w:rsidRPr="002E306D">
        <w:rPr>
          <w:b/>
        </w:rPr>
        <w:t xml:space="preserve">Table 9.1.5 </w:t>
      </w:r>
      <w:r w:rsidR="00F73C2D" w:rsidRPr="002E306D">
        <w:rPr>
          <w:b/>
        </w:rPr>
        <w:t>Optical Recognition</w:t>
      </w:r>
      <w:r w:rsidRPr="002E306D">
        <w:rPr>
          <w:b/>
        </w:rPr>
        <w:t xml:space="preserve"> Milestone</w:t>
      </w:r>
    </w:p>
    <w:p w:rsidR="007E5426" w:rsidRDefault="007E5426" w:rsidP="007E5426">
      <w:pPr>
        <w:pStyle w:val="SDText"/>
        <w:jc w:val="center"/>
        <w:rPr>
          <w:b/>
        </w:rPr>
      </w:pPr>
    </w:p>
    <w:p w:rsidR="004A0345" w:rsidRDefault="004A0345" w:rsidP="007E5426">
      <w:pPr>
        <w:pStyle w:val="SDText"/>
        <w:jc w:val="center"/>
        <w:rPr>
          <w:b/>
        </w:rPr>
      </w:pPr>
    </w:p>
    <w:p w:rsidR="004A0345" w:rsidRDefault="004A0345" w:rsidP="007E5426">
      <w:pPr>
        <w:pStyle w:val="SDText"/>
        <w:jc w:val="center"/>
        <w:rPr>
          <w:b/>
        </w:rPr>
      </w:pPr>
    </w:p>
    <w:p w:rsidR="004A0345" w:rsidRDefault="004A0345" w:rsidP="007E5426">
      <w:pPr>
        <w:pStyle w:val="SDText"/>
        <w:jc w:val="center"/>
        <w:rPr>
          <w:b/>
        </w:rPr>
      </w:pPr>
    </w:p>
    <w:p w:rsidR="004A0345" w:rsidRDefault="004A0345" w:rsidP="007E5426">
      <w:pPr>
        <w:pStyle w:val="SDText"/>
        <w:jc w:val="center"/>
        <w:rPr>
          <w:b/>
        </w:rPr>
      </w:pPr>
    </w:p>
    <w:p w:rsidR="004A0345" w:rsidRDefault="004A0345" w:rsidP="007E5426">
      <w:pPr>
        <w:pStyle w:val="SDText"/>
        <w:jc w:val="center"/>
        <w:rPr>
          <w:b/>
        </w:rPr>
      </w:pPr>
    </w:p>
    <w:p w:rsidR="004A0345" w:rsidRDefault="004A0345" w:rsidP="007E5426">
      <w:pPr>
        <w:pStyle w:val="SDText"/>
        <w:jc w:val="center"/>
        <w:rPr>
          <w:b/>
        </w:rPr>
      </w:pPr>
    </w:p>
    <w:p w:rsidR="004A0345" w:rsidRDefault="004A0345" w:rsidP="007E5426">
      <w:pPr>
        <w:pStyle w:val="SDText"/>
        <w:jc w:val="center"/>
        <w:rPr>
          <w:b/>
        </w:rPr>
      </w:pPr>
    </w:p>
    <w:p w:rsidR="004A0345" w:rsidRDefault="004A0345" w:rsidP="007E5426">
      <w:pPr>
        <w:pStyle w:val="SDText"/>
        <w:jc w:val="center"/>
        <w:rPr>
          <w:b/>
        </w:rPr>
      </w:pPr>
    </w:p>
    <w:p w:rsidR="004A0345" w:rsidRDefault="004A0345" w:rsidP="007E5426">
      <w:pPr>
        <w:pStyle w:val="SDText"/>
        <w:jc w:val="center"/>
        <w:rPr>
          <w:b/>
        </w:rPr>
      </w:pPr>
    </w:p>
    <w:p w:rsidR="004A0345" w:rsidRPr="002E306D" w:rsidRDefault="004A0345" w:rsidP="007E5426">
      <w:pPr>
        <w:pStyle w:val="SDText"/>
        <w:jc w:val="center"/>
        <w:rPr>
          <w:b/>
        </w:rPr>
      </w:pPr>
    </w:p>
    <w:p w:rsidR="007E5426" w:rsidRPr="002E306D" w:rsidRDefault="007E5426" w:rsidP="007E5426">
      <w:pPr>
        <w:pStyle w:val="SDText"/>
        <w:jc w:val="center"/>
        <w:rPr>
          <w:b/>
        </w:rPr>
      </w:pPr>
    </w:p>
    <w:tbl>
      <w:tblPr>
        <w:tblW w:w="5056" w:type="pct"/>
        <w:tblLook w:val="04A0" w:firstRow="1" w:lastRow="0" w:firstColumn="1" w:lastColumn="0" w:noHBand="0" w:noVBand="1"/>
      </w:tblPr>
      <w:tblGrid>
        <w:gridCol w:w="2544"/>
        <w:gridCol w:w="387"/>
        <w:gridCol w:w="387"/>
        <w:gridCol w:w="386"/>
        <w:gridCol w:w="387"/>
        <w:gridCol w:w="380"/>
        <w:gridCol w:w="380"/>
        <w:gridCol w:w="380"/>
        <w:gridCol w:w="380"/>
        <w:gridCol w:w="6"/>
        <w:gridCol w:w="375"/>
        <w:gridCol w:w="380"/>
        <w:gridCol w:w="380"/>
        <w:gridCol w:w="380"/>
        <w:gridCol w:w="16"/>
        <w:gridCol w:w="384"/>
        <w:gridCol w:w="396"/>
        <w:gridCol w:w="396"/>
        <w:gridCol w:w="391"/>
        <w:gridCol w:w="12"/>
      </w:tblGrid>
      <w:tr w:rsidR="007E5426" w:rsidRPr="002E306D" w:rsidTr="00CD49D2">
        <w:trPr>
          <w:trHeight w:val="409"/>
        </w:trPr>
        <w:tc>
          <w:tcPr>
            <w:tcW w:w="1457" w:type="pct"/>
            <w:tcBorders>
              <w:top w:val="single" w:sz="4" w:space="0" w:color="auto"/>
              <w:left w:val="single" w:sz="4" w:space="0" w:color="auto"/>
              <w:bottom w:val="single" w:sz="4" w:space="0" w:color="auto"/>
              <w:right w:val="single" w:sz="4" w:space="0" w:color="auto"/>
            </w:tcBorders>
            <w:shd w:val="clear" w:color="000000" w:fill="70AD47" w:themeFill="accent6"/>
            <w:noWrap/>
            <w:vAlign w:val="bottom"/>
            <w:hideMark/>
          </w:tcPr>
          <w:p w:rsidR="007E5426" w:rsidRPr="002E306D" w:rsidRDefault="007E5426" w:rsidP="007E5426">
            <w:pPr>
              <w:pStyle w:val="SDText"/>
              <w:jc w:val="center"/>
              <w:rPr>
                <w:rFonts w:eastAsia="Times New Roman"/>
                <w:color w:val="FFFFFF"/>
              </w:rPr>
            </w:pPr>
          </w:p>
        </w:tc>
        <w:tc>
          <w:tcPr>
            <w:tcW w:w="885" w:type="pct"/>
            <w:gridSpan w:val="4"/>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September</w:t>
            </w:r>
          </w:p>
        </w:tc>
        <w:tc>
          <w:tcPr>
            <w:tcW w:w="875"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October</w:t>
            </w:r>
          </w:p>
        </w:tc>
        <w:tc>
          <w:tcPr>
            <w:tcW w:w="878"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November</w:t>
            </w:r>
          </w:p>
        </w:tc>
        <w:tc>
          <w:tcPr>
            <w:tcW w:w="905"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sz w:val="22"/>
              </w:rPr>
            </w:pPr>
            <w:r w:rsidRPr="002E306D">
              <w:rPr>
                <w:rFonts w:eastAsia="Times New Roman"/>
                <w:color w:val="FFFFFF"/>
                <w:sz w:val="22"/>
              </w:rPr>
              <w:t>December</w:t>
            </w:r>
          </w:p>
        </w:tc>
      </w:tr>
      <w:tr w:rsidR="007E5426" w:rsidRPr="002E306D"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222"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c>
          <w:tcPr>
            <w:tcW w:w="218" w:type="pct"/>
            <w:gridSpan w:val="2"/>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c>
          <w:tcPr>
            <w:tcW w:w="229" w:type="pct"/>
            <w:gridSpan w:val="2"/>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227"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227"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224"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r>
      <w:tr w:rsidR="007E5426" w:rsidRPr="002E306D" w:rsidTr="00CD49D2">
        <w:trPr>
          <w:gridAfter w:val="1"/>
          <w:wAfter w:w="7" w:type="pct"/>
          <w:trHeight w:val="409"/>
        </w:trPr>
        <w:tc>
          <w:tcPr>
            <w:tcW w:w="1457" w:type="pct"/>
            <w:tcBorders>
              <w:top w:val="single" w:sz="4" w:space="0" w:color="auto"/>
              <w:left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rPr>
            </w:pPr>
            <w:r w:rsidRPr="002E306D">
              <w:rPr>
                <w:rFonts w:eastAsia="Times New Roman"/>
                <w:sz w:val="22"/>
              </w:rPr>
              <w:t>RF Communications</w:t>
            </w:r>
          </w:p>
        </w:tc>
        <w:tc>
          <w:tcPr>
            <w:tcW w:w="221"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1"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1"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2"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7"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7"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4" w:type="pct"/>
            <w:tcBorders>
              <w:top w:val="single" w:sz="4" w:space="0" w:color="auto"/>
              <w:bottom w:val="single" w:sz="4" w:space="0" w:color="auto"/>
              <w:right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gridAfter w:val="1"/>
          <w:wAfter w:w="7" w:type="pct"/>
          <w:trHeight w:val="409"/>
        </w:trPr>
        <w:tc>
          <w:tcPr>
            <w:tcW w:w="1457" w:type="pct"/>
            <w:tcBorders>
              <w:top w:val="single" w:sz="4" w:space="0" w:color="auto"/>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Research</w:t>
            </w:r>
          </w:p>
        </w:tc>
        <w:tc>
          <w:tcPr>
            <w:tcW w:w="221"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1"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rPr>
            </w:pPr>
          </w:p>
        </w:tc>
        <w:tc>
          <w:tcPr>
            <w:tcW w:w="222"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4"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gridAfter w:val="1"/>
          <w:wAfter w:w="7" w:type="pct"/>
          <w:trHeight w:val="44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Design</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Prototype</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Build</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Test</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Integration</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r>
    </w:tbl>
    <w:p w:rsidR="007E5426" w:rsidRPr="002E306D" w:rsidRDefault="007E5426" w:rsidP="007E5426">
      <w:pPr>
        <w:pStyle w:val="SDText"/>
        <w:jc w:val="center"/>
        <w:rPr>
          <w:b/>
        </w:rPr>
      </w:pPr>
    </w:p>
    <w:p w:rsidR="007E5426" w:rsidRPr="002E306D" w:rsidRDefault="007E5426" w:rsidP="007E5426">
      <w:pPr>
        <w:pStyle w:val="SDText"/>
        <w:jc w:val="center"/>
        <w:rPr>
          <w:b/>
        </w:rPr>
      </w:pPr>
      <w:r w:rsidRPr="002E306D">
        <w:rPr>
          <w:b/>
        </w:rPr>
        <w:t>Table 9.1.6 RF Communications Milestone</w:t>
      </w:r>
    </w:p>
    <w:p w:rsidR="007E5426" w:rsidRPr="002E306D" w:rsidRDefault="007E5426" w:rsidP="007E5426">
      <w:pPr>
        <w:pStyle w:val="SDText"/>
        <w:jc w:val="center"/>
        <w:rPr>
          <w:b/>
        </w:rPr>
      </w:pPr>
    </w:p>
    <w:p w:rsidR="002D7D7C" w:rsidRPr="002E306D" w:rsidRDefault="002D7D7C" w:rsidP="007E5426">
      <w:pPr>
        <w:pStyle w:val="SDText"/>
        <w:jc w:val="center"/>
        <w:rPr>
          <w:b/>
        </w:rPr>
      </w:pPr>
    </w:p>
    <w:tbl>
      <w:tblPr>
        <w:tblW w:w="5056" w:type="pct"/>
        <w:tblLook w:val="04A0" w:firstRow="1" w:lastRow="0" w:firstColumn="1" w:lastColumn="0" w:noHBand="0" w:noVBand="1"/>
      </w:tblPr>
      <w:tblGrid>
        <w:gridCol w:w="2544"/>
        <w:gridCol w:w="387"/>
        <w:gridCol w:w="387"/>
        <w:gridCol w:w="386"/>
        <w:gridCol w:w="387"/>
        <w:gridCol w:w="380"/>
        <w:gridCol w:w="380"/>
        <w:gridCol w:w="380"/>
        <w:gridCol w:w="380"/>
        <w:gridCol w:w="6"/>
        <w:gridCol w:w="375"/>
        <w:gridCol w:w="380"/>
        <w:gridCol w:w="380"/>
        <w:gridCol w:w="380"/>
        <w:gridCol w:w="16"/>
        <w:gridCol w:w="384"/>
        <w:gridCol w:w="396"/>
        <w:gridCol w:w="396"/>
        <w:gridCol w:w="391"/>
        <w:gridCol w:w="12"/>
      </w:tblGrid>
      <w:tr w:rsidR="007E5426" w:rsidRPr="002E306D" w:rsidTr="00CD49D2">
        <w:trPr>
          <w:trHeight w:val="409"/>
        </w:trPr>
        <w:tc>
          <w:tcPr>
            <w:tcW w:w="1457" w:type="pct"/>
            <w:tcBorders>
              <w:top w:val="single" w:sz="4" w:space="0" w:color="auto"/>
              <w:left w:val="single" w:sz="4" w:space="0" w:color="auto"/>
              <w:bottom w:val="single" w:sz="4" w:space="0" w:color="auto"/>
              <w:right w:val="single" w:sz="4" w:space="0" w:color="auto"/>
            </w:tcBorders>
            <w:shd w:val="clear" w:color="000000" w:fill="70AD47" w:themeFill="accent6"/>
            <w:noWrap/>
            <w:vAlign w:val="bottom"/>
            <w:hideMark/>
          </w:tcPr>
          <w:p w:rsidR="007E5426" w:rsidRPr="002E306D" w:rsidRDefault="007E5426" w:rsidP="007E5426">
            <w:pPr>
              <w:pStyle w:val="SDText"/>
              <w:jc w:val="center"/>
              <w:rPr>
                <w:rFonts w:eastAsia="Times New Roman"/>
                <w:color w:val="FFFFFF"/>
              </w:rPr>
            </w:pPr>
          </w:p>
        </w:tc>
        <w:tc>
          <w:tcPr>
            <w:tcW w:w="885" w:type="pct"/>
            <w:gridSpan w:val="4"/>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September</w:t>
            </w:r>
          </w:p>
        </w:tc>
        <w:tc>
          <w:tcPr>
            <w:tcW w:w="875"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October</w:t>
            </w:r>
          </w:p>
        </w:tc>
        <w:tc>
          <w:tcPr>
            <w:tcW w:w="878"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November</w:t>
            </w:r>
          </w:p>
        </w:tc>
        <w:tc>
          <w:tcPr>
            <w:tcW w:w="905"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sz w:val="22"/>
              </w:rPr>
            </w:pPr>
            <w:r w:rsidRPr="002E306D">
              <w:rPr>
                <w:rFonts w:eastAsia="Times New Roman"/>
                <w:color w:val="FFFFFF"/>
                <w:sz w:val="22"/>
              </w:rPr>
              <w:t>December</w:t>
            </w:r>
          </w:p>
        </w:tc>
      </w:tr>
      <w:tr w:rsidR="007E5426" w:rsidRPr="002E306D"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222"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c>
          <w:tcPr>
            <w:tcW w:w="218" w:type="pct"/>
            <w:gridSpan w:val="2"/>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c>
          <w:tcPr>
            <w:tcW w:w="229" w:type="pct"/>
            <w:gridSpan w:val="2"/>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227"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227"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224"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r>
      <w:tr w:rsidR="007E5426" w:rsidRPr="002E306D" w:rsidTr="00CD49D2">
        <w:trPr>
          <w:gridAfter w:val="1"/>
          <w:wAfter w:w="7" w:type="pct"/>
          <w:trHeight w:val="409"/>
        </w:trPr>
        <w:tc>
          <w:tcPr>
            <w:tcW w:w="1457" w:type="pct"/>
            <w:tcBorders>
              <w:top w:val="single" w:sz="4" w:space="0" w:color="auto"/>
              <w:left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rPr>
            </w:pPr>
            <w:r w:rsidRPr="002E306D">
              <w:rPr>
                <w:rFonts w:eastAsia="Times New Roman"/>
              </w:rPr>
              <w:t>Solar Panels</w:t>
            </w:r>
          </w:p>
        </w:tc>
        <w:tc>
          <w:tcPr>
            <w:tcW w:w="221"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1"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1"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2"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7"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7"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4" w:type="pct"/>
            <w:tcBorders>
              <w:top w:val="single" w:sz="4" w:space="0" w:color="auto"/>
              <w:bottom w:val="single" w:sz="4" w:space="0" w:color="auto"/>
              <w:right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r>
      <w:tr w:rsidR="007E5426" w:rsidRPr="002E306D" w:rsidTr="002352CE">
        <w:trPr>
          <w:gridAfter w:val="1"/>
          <w:wAfter w:w="7" w:type="pct"/>
          <w:trHeight w:val="409"/>
        </w:trPr>
        <w:tc>
          <w:tcPr>
            <w:tcW w:w="1457" w:type="pct"/>
            <w:tcBorders>
              <w:top w:val="single" w:sz="4" w:space="0" w:color="auto"/>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Research</w:t>
            </w:r>
          </w:p>
        </w:tc>
        <w:tc>
          <w:tcPr>
            <w:tcW w:w="221"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1"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1"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rPr>
            </w:pPr>
          </w:p>
        </w:tc>
        <w:tc>
          <w:tcPr>
            <w:tcW w:w="222"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7"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7"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4"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r>
      <w:tr w:rsidR="007E5426" w:rsidRPr="002E306D" w:rsidTr="002352CE">
        <w:trPr>
          <w:gridAfter w:val="1"/>
          <w:wAfter w:w="7" w:type="pct"/>
          <w:trHeight w:val="44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Design</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Prototype</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Build</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Test</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Integration</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r>
    </w:tbl>
    <w:p w:rsidR="007E5426" w:rsidRPr="002E306D" w:rsidRDefault="007E5426" w:rsidP="007E5426">
      <w:pPr>
        <w:pStyle w:val="SDText"/>
        <w:jc w:val="center"/>
        <w:rPr>
          <w:b/>
        </w:rPr>
      </w:pPr>
    </w:p>
    <w:p w:rsidR="007E5426" w:rsidRPr="002E306D" w:rsidRDefault="007E5426" w:rsidP="007E5426">
      <w:pPr>
        <w:pStyle w:val="SDText"/>
        <w:jc w:val="center"/>
        <w:rPr>
          <w:b/>
        </w:rPr>
      </w:pPr>
      <w:r w:rsidRPr="002E306D">
        <w:rPr>
          <w:b/>
        </w:rPr>
        <w:t>Table 9.1.7 Solar Panels Milestone</w:t>
      </w:r>
    </w:p>
    <w:p w:rsidR="007E5426" w:rsidRPr="002E306D" w:rsidRDefault="007E5426" w:rsidP="007E5426">
      <w:pPr>
        <w:pStyle w:val="SDText"/>
        <w:jc w:val="center"/>
        <w:rPr>
          <w:b/>
        </w:rPr>
      </w:pPr>
    </w:p>
    <w:p w:rsidR="007E5426" w:rsidRPr="002E306D" w:rsidRDefault="007E5426" w:rsidP="007E5426">
      <w:pPr>
        <w:pStyle w:val="SDText"/>
      </w:pPr>
      <w:r w:rsidRPr="002E306D">
        <w:t>Although the tables we just went over are for the research and design milestones of the project for Senior Design I, we need to start looking ahead to Senior Design II and come up with some milestones, so we can meet the semester’s goals on time. We have created a tentative schedule that we will be using as a reference, but just like Senior Design I, we will encounter issues that we will have to adjust to meet the due dates. The following tables 9.1.8 and 9.1.9 will show that projected schedules that we have set.</w:t>
      </w:r>
    </w:p>
    <w:p w:rsidR="007E5426" w:rsidRPr="002E306D" w:rsidRDefault="007E5426" w:rsidP="007E5426">
      <w:pPr>
        <w:pStyle w:val="SDText"/>
        <w:jc w:val="center"/>
      </w:pPr>
    </w:p>
    <w:p w:rsidR="002D7D7C" w:rsidRDefault="002D7D7C" w:rsidP="007E5426">
      <w:pPr>
        <w:pStyle w:val="SDText"/>
        <w:jc w:val="center"/>
      </w:pPr>
    </w:p>
    <w:p w:rsidR="004A0345" w:rsidRDefault="004A0345" w:rsidP="007E5426">
      <w:pPr>
        <w:pStyle w:val="SDText"/>
        <w:jc w:val="center"/>
      </w:pPr>
    </w:p>
    <w:p w:rsidR="004A0345" w:rsidRPr="002E306D" w:rsidRDefault="004A0345" w:rsidP="007E5426">
      <w:pPr>
        <w:pStyle w:val="SDText"/>
        <w:jc w:val="center"/>
      </w:pPr>
    </w:p>
    <w:tbl>
      <w:tblPr>
        <w:tblW w:w="5056" w:type="pct"/>
        <w:tblLook w:val="04A0" w:firstRow="1" w:lastRow="0" w:firstColumn="1" w:lastColumn="0" w:noHBand="0" w:noVBand="1"/>
      </w:tblPr>
      <w:tblGrid>
        <w:gridCol w:w="2846"/>
        <w:gridCol w:w="368"/>
        <w:gridCol w:w="368"/>
        <w:gridCol w:w="368"/>
        <w:gridCol w:w="369"/>
        <w:gridCol w:w="362"/>
        <w:gridCol w:w="362"/>
        <w:gridCol w:w="362"/>
        <w:gridCol w:w="362"/>
        <w:gridCol w:w="6"/>
        <w:gridCol w:w="357"/>
        <w:gridCol w:w="362"/>
        <w:gridCol w:w="362"/>
        <w:gridCol w:w="363"/>
        <w:gridCol w:w="14"/>
        <w:gridCol w:w="352"/>
        <w:gridCol w:w="379"/>
        <w:gridCol w:w="379"/>
        <w:gridCol w:w="386"/>
      </w:tblGrid>
      <w:tr w:rsidR="007E5426" w:rsidRPr="002E306D" w:rsidTr="00CD49D2">
        <w:trPr>
          <w:trHeight w:val="409"/>
        </w:trPr>
        <w:tc>
          <w:tcPr>
            <w:tcW w:w="1457" w:type="pct"/>
            <w:tcBorders>
              <w:top w:val="single" w:sz="4" w:space="0" w:color="auto"/>
              <w:left w:val="single" w:sz="4" w:space="0" w:color="auto"/>
              <w:bottom w:val="single" w:sz="4" w:space="0" w:color="auto"/>
              <w:right w:val="single" w:sz="4" w:space="0" w:color="auto"/>
            </w:tcBorders>
            <w:shd w:val="clear" w:color="000000" w:fill="70AD47" w:themeFill="accent6"/>
            <w:noWrap/>
            <w:vAlign w:val="bottom"/>
            <w:hideMark/>
          </w:tcPr>
          <w:p w:rsidR="007E5426" w:rsidRPr="002E306D" w:rsidRDefault="007E5426" w:rsidP="007E5426">
            <w:pPr>
              <w:pStyle w:val="SDText"/>
              <w:jc w:val="center"/>
              <w:rPr>
                <w:rFonts w:eastAsia="Times New Roman"/>
                <w:color w:val="FFFFFF"/>
              </w:rPr>
            </w:pPr>
          </w:p>
        </w:tc>
        <w:tc>
          <w:tcPr>
            <w:tcW w:w="885" w:type="pct"/>
            <w:gridSpan w:val="4"/>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rPr>
              <w:t>January</w:t>
            </w:r>
          </w:p>
        </w:tc>
        <w:tc>
          <w:tcPr>
            <w:tcW w:w="875"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February</w:t>
            </w:r>
          </w:p>
        </w:tc>
        <w:tc>
          <w:tcPr>
            <w:tcW w:w="878"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March</w:t>
            </w:r>
          </w:p>
        </w:tc>
        <w:tc>
          <w:tcPr>
            <w:tcW w:w="905" w:type="pct"/>
            <w:gridSpan w:val="4"/>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sz w:val="22"/>
              </w:rPr>
            </w:pPr>
            <w:r w:rsidRPr="002E306D">
              <w:rPr>
                <w:rFonts w:eastAsia="Times New Roman"/>
                <w:color w:val="FFFFFF"/>
                <w:sz w:val="22"/>
              </w:rPr>
              <w:t>April</w:t>
            </w:r>
          </w:p>
        </w:tc>
      </w:tr>
      <w:tr w:rsidR="007E5426" w:rsidRPr="002E306D" w:rsidTr="00CD49D2">
        <w:trPr>
          <w:trHeight w:val="409"/>
        </w:trPr>
        <w:tc>
          <w:tcPr>
            <w:tcW w:w="1457" w:type="pct"/>
            <w:tcBorders>
              <w:top w:val="nil"/>
              <w:left w:val="single" w:sz="4" w:space="0" w:color="auto"/>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222"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c>
          <w:tcPr>
            <w:tcW w:w="218" w:type="pct"/>
            <w:gridSpan w:val="2"/>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c>
          <w:tcPr>
            <w:tcW w:w="229" w:type="pct"/>
            <w:gridSpan w:val="2"/>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227"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227"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224"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r>
      <w:tr w:rsidR="007E5426" w:rsidRPr="002E306D" w:rsidTr="00CD49D2">
        <w:trPr>
          <w:trHeight w:val="44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Design</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Prototype Build</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rPr>
            </w:pPr>
          </w:p>
        </w:tc>
        <w:tc>
          <w:tcPr>
            <w:tcW w:w="222"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trHeight w:val="44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rPr>
              <w:t>Prototype Testing</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Final SPIDRONE Build</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Integration</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Final Testing</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Senior Design II Document</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Final Product</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Demo</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r>
    </w:tbl>
    <w:p w:rsidR="007E5426" w:rsidRPr="002E306D" w:rsidRDefault="007E5426" w:rsidP="007E5426">
      <w:pPr>
        <w:pStyle w:val="SDText"/>
        <w:jc w:val="center"/>
      </w:pPr>
    </w:p>
    <w:p w:rsidR="007E5426" w:rsidRPr="002E306D" w:rsidRDefault="007E5426" w:rsidP="007E5426">
      <w:pPr>
        <w:pStyle w:val="SDText"/>
        <w:jc w:val="center"/>
        <w:rPr>
          <w:b/>
        </w:rPr>
      </w:pPr>
      <w:r w:rsidRPr="002E306D">
        <w:rPr>
          <w:b/>
        </w:rPr>
        <w:t>Table 9.1.8 Projected Senior Design II Schedule</w:t>
      </w:r>
    </w:p>
    <w:p w:rsidR="007E5426" w:rsidRPr="002E306D" w:rsidRDefault="007E5426" w:rsidP="007E5426">
      <w:pPr>
        <w:pStyle w:val="SDText"/>
        <w:jc w:val="center"/>
        <w:rPr>
          <w:b/>
        </w:rPr>
      </w:pPr>
    </w:p>
    <w:p w:rsidR="007E5426" w:rsidRPr="002E306D" w:rsidRDefault="007E5426" w:rsidP="007E5426">
      <w:pPr>
        <w:pStyle w:val="SDText"/>
        <w:jc w:val="center"/>
        <w:rPr>
          <w:b/>
        </w:rPr>
      </w:pPr>
    </w:p>
    <w:tbl>
      <w:tblPr>
        <w:tblW w:w="5056" w:type="pct"/>
        <w:tblLook w:val="04A0" w:firstRow="1" w:lastRow="0" w:firstColumn="1" w:lastColumn="0" w:noHBand="0" w:noVBand="1"/>
      </w:tblPr>
      <w:tblGrid>
        <w:gridCol w:w="2544"/>
        <w:gridCol w:w="387"/>
        <w:gridCol w:w="387"/>
        <w:gridCol w:w="386"/>
        <w:gridCol w:w="387"/>
        <w:gridCol w:w="380"/>
        <w:gridCol w:w="380"/>
        <w:gridCol w:w="380"/>
        <w:gridCol w:w="380"/>
        <w:gridCol w:w="6"/>
        <w:gridCol w:w="375"/>
        <w:gridCol w:w="380"/>
        <w:gridCol w:w="380"/>
        <w:gridCol w:w="380"/>
        <w:gridCol w:w="16"/>
        <w:gridCol w:w="384"/>
        <w:gridCol w:w="396"/>
        <w:gridCol w:w="396"/>
        <w:gridCol w:w="391"/>
        <w:gridCol w:w="12"/>
      </w:tblGrid>
      <w:tr w:rsidR="007E5426" w:rsidRPr="002E306D" w:rsidTr="00CD49D2">
        <w:trPr>
          <w:trHeight w:val="409"/>
        </w:trPr>
        <w:tc>
          <w:tcPr>
            <w:tcW w:w="1457" w:type="pct"/>
            <w:tcBorders>
              <w:top w:val="single" w:sz="4" w:space="0" w:color="auto"/>
              <w:left w:val="single" w:sz="4" w:space="0" w:color="auto"/>
              <w:bottom w:val="single" w:sz="4" w:space="0" w:color="auto"/>
              <w:right w:val="single" w:sz="4" w:space="0" w:color="auto"/>
            </w:tcBorders>
            <w:shd w:val="clear" w:color="000000" w:fill="70AD47" w:themeFill="accent6"/>
            <w:noWrap/>
            <w:vAlign w:val="bottom"/>
            <w:hideMark/>
          </w:tcPr>
          <w:p w:rsidR="007E5426" w:rsidRPr="002E306D" w:rsidRDefault="007E5426" w:rsidP="007E5426">
            <w:pPr>
              <w:pStyle w:val="SDText"/>
              <w:jc w:val="center"/>
              <w:rPr>
                <w:rFonts w:eastAsia="Times New Roman"/>
                <w:color w:val="FFFFFF"/>
              </w:rPr>
            </w:pPr>
          </w:p>
        </w:tc>
        <w:tc>
          <w:tcPr>
            <w:tcW w:w="885" w:type="pct"/>
            <w:gridSpan w:val="4"/>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January</w:t>
            </w:r>
          </w:p>
        </w:tc>
        <w:tc>
          <w:tcPr>
            <w:tcW w:w="875"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February</w:t>
            </w:r>
          </w:p>
        </w:tc>
        <w:tc>
          <w:tcPr>
            <w:tcW w:w="878"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March</w:t>
            </w:r>
          </w:p>
        </w:tc>
        <w:tc>
          <w:tcPr>
            <w:tcW w:w="905"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sz w:val="22"/>
              </w:rPr>
            </w:pPr>
            <w:r w:rsidRPr="002E306D">
              <w:rPr>
                <w:rFonts w:eastAsia="Times New Roman"/>
                <w:color w:val="FFFFFF"/>
                <w:sz w:val="22"/>
              </w:rPr>
              <w:t>April</w:t>
            </w:r>
          </w:p>
        </w:tc>
      </w:tr>
      <w:tr w:rsidR="007E5426" w:rsidRPr="002E306D"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222"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c>
          <w:tcPr>
            <w:tcW w:w="218" w:type="pct"/>
            <w:gridSpan w:val="2"/>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c>
          <w:tcPr>
            <w:tcW w:w="229" w:type="pct"/>
            <w:gridSpan w:val="2"/>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227"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227"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224"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r>
      <w:tr w:rsidR="007E5426" w:rsidRPr="002E306D" w:rsidTr="00CD49D2">
        <w:trPr>
          <w:gridAfter w:val="1"/>
          <w:wAfter w:w="7" w:type="pct"/>
          <w:trHeight w:val="409"/>
        </w:trPr>
        <w:tc>
          <w:tcPr>
            <w:tcW w:w="1457" w:type="pct"/>
            <w:tcBorders>
              <w:top w:val="single" w:sz="4" w:space="0" w:color="auto"/>
              <w:left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rPr>
            </w:pPr>
            <w:r w:rsidRPr="002E306D">
              <w:rPr>
                <w:rFonts w:eastAsia="Times New Roman"/>
                <w:sz w:val="22"/>
              </w:rPr>
              <w:t>Senior Design II</w:t>
            </w:r>
          </w:p>
        </w:tc>
        <w:tc>
          <w:tcPr>
            <w:tcW w:w="221"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1"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1"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2"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7"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7"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4" w:type="pct"/>
            <w:tcBorders>
              <w:top w:val="single" w:sz="4" w:space="0" w:color="auto"/>
              <w:bottom w:val="single" w:sz="4" w:space="0" w:color="auto"/>
              <w:right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gridAfter w:val="1"/>
          <w:wAfter w:w="7" w:type="pct"/>
          <w:trHeight w:val="409"/>
        </w:trPr>
        <w:tc>
          <w:tcPr>
            <w:tcW w:w="1457" w:type="pct"/>
            <w:tcBorders>
              <w:top w:val="single" w:sz="4" w:space="0" w:color="auto"/>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Research</w:t>
            </w:r>
          </w:p>
        </w:tc>
        <w:tc>
          <w:tcPr>
            <w:tcW w:w="221"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1"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rPr>
            </w:pPr>
          </w:p>
        </w:tc>
        <w:tc>
          <w:tcPr>
            <w:tcW w:w="222"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rPr>
            </w:pPr>
          </w:p>
        </w:tc>
        <w:tc>
          <w:tcPr>
            <w:tcW w:w="218"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4"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gridAfter w:val="1"/>
          <w:wAfter w:w="7" w:type="pct"/>
          <w:trHeight w:val="44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Design</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Prototype</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Build</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Test</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Integration</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r>
    </w:tbl>
    <w:p w:rsidR="007E5426" w:rsidRPr="002E306D" w:rsidRDefault="007E5426" w:rsidP="007E5426">
      <w:pPr>
        <w:pStyle w:val="SDText"/>
        <w:jc w:val="center"/>
        <w:rPr>
          <w:b/>
        </w:rPr>
      </w:pPr>
    </w:p>
    <w:p w:rsidR="007E5426" w:rsidRPr="002E306D" w:rsidRDefault="007E5426" w:rsidP="007E5426">
      <w:pPr>
        <w:pStyle w:val="SDText"/>
        <w:jc w:val="center"/>
        <w:rPr>
          <w:b/>
        </w:rPr>
      </w:pPr>
      <w:r w:rsidRPr="002E306D">
        <w:rPr>
          <w:b/>
        </w:rPr>
        <w:t>Table 9.1.9 Projected Senior Design II Milestone Schedule</w:t>
      </w:r>
    </w:p>
    <w:p w:rsidR="007E5426" w:rsidRPr="002E306D" w:rsidRDefault="007E5426" w:rsidP="007E5426">
      <w:pPr>
        <w:pStyle w:val="SDText"/>
        <w:jc w:val="center"/>
      </w:pPr>
    </w:p>
    <w:p w:rsidR="004A0345" w:rsidRDefault="004A0345" w:rsidP="007E5426">
      <w:pPr>
        <w:pStyle w:val="SDText"/>
      </w:pPr>
    </w:p>
    <w:p w:rsidR="004A0345" w:rsidRDefault="004A0345" w:rsidP="007E5426">
      <w:pPr>
        <w:pStyle w:val="SDText"/>
      </w:pPr>
    </w:p>
    <w:p w:rsidR="004A0345" w:rsidRDefault="004A0345" w:rsidP="007E5426">
      <w:pPr>
        <w:pStyle w:val="SDText"/>
      </w:pPr>
    </w:p>
    <w:p w:rsidR="004A0345" w:rsidRDefault="004A0345" w:rsidP="007E5426">
      <w:pPr>
        <w:pStyle w:val="SDText"/>
      </w:pPr>
    </w:p>
    <w:p w:rsidR="004A0345" w:rsidRDefault="004A0345" w:rsidP="007E5426">
      <w:pPr>
        <w:pStyle w:val="SDText"/>
      </w:pPr>
    </w:p>
    <w:p w:rsidR="004A0345" w:rsidRDefault="004A0345" w:rsidP="007E5426">
      <w:pPr>
        <w:pStyle w:val="SDText"/>
      </w:pPr>
    </w:p>
    <w:p w:rsidR="004A0345" w:rsidRDefault="004A0345" w:rsidP="007E5426">
      <w:pPr>
        <w:pStyle w:val="SDText"/>
      </w:pPr>
    </w:p>
    <w:p w:rsidR="004A0345" w:rsidRDefault="004A0345" w:rsidP="007E5426">
      <w:pPr>
        <w:pStyle w:val="SDText"/>
      </w:pPr>
    </w:p>
    <w:p w:rsidR="004A0345" w:rsidRDefault="004A0345" w:rsidP="007E5426">
      <w:pPr>
        <w:pStyle w:val="SDText"/>
      </w:pPr>
    </w:p>
    <w:p w:rsidR="007E5426" w:rsidRPr="002E306D" w:rsidRDefault="007E5426" w:rsidP="007E5426">
      <w:pPr>
        <w:pStyle w:val="SDText"/>
      </w:pPr>
      <w:r w:rsidRPr="002E306D">
        <w:lastRenderedPageBreak/>
        <w:t>The following tables 9.1.10 – 9.1.16 show the Senior Design II Milestones.</w:t>
      </w:r>
    </w:p>
    <w:p w:rsidR="007E5426" w:rsidRPr="002E306D" w:rsidRDefault="007E5426" w:rsidP="007E5426">
      <w:pPr>
        <w:pStyle w:val="SDText"/>
        <w:jc w:val="center"/>
      </w:pPr>
    </w:p>
    <w:tbl>
      <w:tblPr>
        <w:tblW w:w="5056" w:type="pct"/>
        <w:tblLook w:val="04A0" w:firstRow="1" w:lastRow="0" w:firstColumn="1" w:lastColumn="0" w:noHBand="0" w:noVBand="1"/>
      </w:tblPr>
      <w:tblGrid>
        <w:gridCol w:w="2649"/>
        <w:gridCol w:w="380"/>
        <w:gridCol w:w="380"/>
        <w:gridCol w:w="380"/>
        <w:gridCol w:w="381"/>
        <w:gridCol w:w="374"/>
        <w:gridCol w:w="374"/>
        <w:gridCol w:w="374"/>
        <w:gridCol w:w="374"/>
        <w:gridCol w:w="6"/>
        <w:gridCol w:w="369"/>
        <w:gridCol w:w="374"/>
        <w:gridCol w:w="374"/>
        <w:gridCol w:w="374"/>
        <w:gridCol w:w="14"/>
        <w:gridCol w:w="375"/>
        <w:gridCol w:w="391"/>
        <w:gridCol w:w="391"/>
        <w:gridCol w:w="386"/>
        <w:gridCol w:w="7"/>
      </w:tblGrid>
      <w:tr w:rsidR="007E5426" w:rsidRPr="002E306D" w:rsidTr="00CD49D2">
        <w:trPr>
          <w:trHeight w:val="409"/>
        </w:trPr>
        <w:tc>
          <w:tcPr>
            <w:tcW w:w="1457" w:type="pct"/>
            <w:tcBorders>
              <w:top w:val="single" w:sz="4" w:space="0" w:color="auto"/>
              <w:left w:val="single" w:sz="4" w:space="0" w:color="auto"/>
              <w:bottom w:val="single" w:sz="4" w:space="0" w:color="auto"/>
              <w:right w:val="single" w:sz="4" w:space="0" w:color="auto"/>
            </w:tcBorders>
            <w:shd w:val="clear" w:color="000000" w:fill="70AD47" w:themeFill="accent6"/>
            <w:noWrap/>
            <w:vAlign w:val="bottom"/>
            <w:hideMark/>
          </w:tcPr>
          <w:p w:rsidR="007E5426" w:rsidRPr="002E306D" w:rsidRDefault="007E5426" w:rsidP="007E5426">
            <w:pPr>
              <w:pStyle w:val="SDText"/>
              <w:jc w:val="center"/>
              <w:rPr>
                <w:rFonts w:eastAsia="Times New Roman"/>
                <w:color w:val="FFFFFF"/>
              </w:rPr>
            </w:pPr>
          </w:p>
        </w:tc>
        <w:tc>
          <w:tcPr>
            <w:tcW w:w="885" w:type="pct"/>
            <w:gridSpan w:val="4"/>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January</w:t>
            </w:r>
          </w:p>
        </w:tc>
        <w:tc>
          <w:tcPr>
            <w:tcW w:w="875"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February</w:t>
            </w:r>
          </w:p>
        </w:tc>
        <w:tc>
          <w:tcPr>
            <w:tcW w:w="878"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March</w:t>
            </w:r>
          </w:p>
        </w:tc>
        <w:tc>
          <w:tcPr>
            <w:tcW w:w="905"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sz w:val="22"/>
              </w:rPr>
            </w:pPr>
            <w:r w:rsidRPr="002E306D">
              <w:rPr>
                <w:rFonts w:eastAsia="Times New Roman"/>
                <w:color w:val="FFFFFF"/>
                <w:sz w:val="22"/>
              </w:rPr>
              <w:t>April</w:t>
            </w:r>
          </w:p>
        </w:tc>
      </w:tr>
      <w:tr w:rsidR="007E5426" w:rsidRPr="002E306D"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222"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c>
          <w:tcPr>
            <w:tcW w:w="218" w:type="pct"/>
            <w:gridSpan w:val="2"/>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c>
          <w:tcPr>
            <w:tcW w:w="229" w:type="pct"/>
            <w:gridSpan w:val="2"/>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227"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227"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224"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r>
      <w:tr w:rsidR="007E5426" w:rsidRPr="002E306D" w:rsidTr="00CD49D2">
        <w:trPr>
          <w:gridAfter w:val="1"/>
          <w:wAfter w:w="7" w:type="pct"/>
          <w:trHeight w:val="409"/>
        </w:trPr>
        <w:tc>
          <w:tcPr>
            <w:tcW w:w="1457" w:type="pct"/>
            <w:tcBorders>
              <w:top w:val="single" w:sz="4" w:space="0" w:color="auto"/>
              <w:left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rPr>
            </w:pPr>
            <w:r w:rsidRPr="002E306D">
              <w:rPr>
                <w:rFonts w:eastAsia="Times New Roman"/>
                <w:sz w:val="22"/>
              </w:rPr>
              <w:t>Wireless Communication</w:t>
            </w:r>
          </w:p>
        </w:tc>
        <w:tc>
          <w:tcPr>
            <w:tcW w:w="221"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1"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1"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2"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7"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7"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4" w:type="pct"/>
            <w:tcBorders>
              <w:top w:val="single" w:sz="4" w:space="0" w:color="auto"/>
              <w:bottom w:val="single" w:sz="4" w:space="0" w:color="auto"/>
              <w:right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gridAfter w:val="1"/>
          <w:wAfter w:w="7" w:type="pct"/>
          <w:trHeight w:val="409"/>
        </w:trPr>
        <w:tc>
          <w:tcPr>
            <w:tcW w:w="1457" w:type="pct"/>
            <w:tcBorders>
              <w:top w:val="single" w:sz="4" w:space="0" w:color="auto"/>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Research</w:t>
            </w:r>
          </w:p>
        </w:tc>
        <w:tc>
          <w:tcPr>
            <w:tcW w:w="221"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1"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rPr>
            </w:pPr>
          </w:p>
        </w:tc>
        <w:tc>
          <w:tcPr>
            <w:tcW w:w="222"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rPr>
            </w:pPr>
          </w:p>
        </w:tc>
        <w:tc>
          <w:tcPr>
            <w:tcW w:w="218"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7"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7"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4"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gridAfter w:val="1"/>
          <w:wAfter w:w="7" w:type="pct"/>
          <w:trHeight w:val="44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Design</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Prototype</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Build</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Test</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Integration</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r>
    </w:tbl>
    <w:p w:rsidR="007E5426" w:rsidRPr="002E306D" w:rsidRDefault="007E5426" w:rsidP="007E5426">
      <w:pPr>
        <w:pStyle w:val="SDText"/>
        <w:jc w:val="center"/>
      </w:pPr>
    </w:p>
    <w:p w:rsidR="007E5426" w:rsidRPr="002E306D" w:rsidRDefault="007E5426" w:rsidP="007E5426">
      <w:pPr>
        <w:pStyle w:val="SDText"/>
        <w:jc w:val="center"/>
        <w:rPr>
          <w:b/>
        </w:rPr>
      </w:pPr>
      <w:r w:rsidRPr="002E306D">
        <w:rPr>
          <w:b/>
        </w:rPr>
        <w:t>Table 9.1.10 Wireless Communication Senior Design II Milestone</w:t>
      </w:r>
    </w:p>
    <w:p w:rsidR="007E5426" w:rsidRPr="002E306D" w:rsidRDefault="007E5426" w:rsidP="007E5426">
      <w:pPr>
        <w:pStyle w:val="SDText"/>
        <w:jc w:val="center"/>
      </w:pPr>
    </w:p>
    <w:tbl>
      <w:tblPr>
        <w:tblW w:w="5056" w:type="pct"/>
        <w:tblLook w:val="04A0" w:firstRow="1" w:lastRow="0" w:firstColumn="1" w:lastColumn="0" w:noHBand="0" w:noVBand="1"/>
      </w:tblPr>
      <w:tblGrid>
        <w:gridCol w:w="2576"/>
        <w:gridCol w:w="384"/>
        <w:gridCol w:w="384"/>
        <w:gridCol w:w="384"/>
        <w:gridCol w:w="385"/>
        <w:gridCol w:w="378"/>
        <w:gridCol w:w="378"/>
        <w:gridCol w:w="378"/>
        <w:gridCol w:w="378"/>
        <w:gridCol w:w="6"/>
        <w:gridCol w:w="373"/>
        <w:gridCol w:w="378"/>
        <w:gridCol w:w="378"/>
        <w:gridCol w:w="378"/>
        <w:gridCol w:w="15"/>
        <w:gridCol w:w="383"/>
        <w:gridCol w:w="395"/>
        <w:gridCol w:w="395"/>
        <w:gridCol w:w="390"/>
        <w:gridCol w:w="11"/>
      </w:tblGrid>
      <w:tr w:rsidR="007E5426" w:rsidRPr="002E306D" w:rsidTr="00CD49D2">
        <w:trPr>
          <w:trHeight w:val="409"/>
        </w:trPr>
        <w:tc>
          <w:tcPr>
            <w:tcW w:w="1457" w:type="pct"/>
            <w:tcBorders>
              <w:top w:val="single" w:sz="4" w:space="0" w:color="auto"/>
              <w:left w:val="single" w:sz="4" w:space="0" w:color="auto"/>
              <w:bottom w:val="single" w:sz="4" w:space="0" w:color="auto"/>
              <w:right w:val="single" w:sz="4" w:space="0" w:color="auto"/>
            </w:tcBorders>
            <w:shd w:val="clear" w:color="000000" w:fill="70AD47" w:themeFill="accent6"/>
            <w:noWrap/>
            <w:vAlign w:val="bottom"/>
            <w:hideMark/>
          </w:tcPr>
          <w:p w:rsidR="007E5426" w:rsidRPr="002E306D" w:rsidRDefault="007E5426" w:rsidP="007E5426">
            <w:pPr>
              <w:pStyle w:val="SDText"/>
              <w:jc w:val="center"/>
              <w:rPr>
                <w:rFonts w:eastAsia="Times New Roman"/>
                <w:color w:val="FFFFFF"/>
              </w:rPr>
            </w:pPr>
          </w:p>
        </w:tc>
        <w:tc>
          <w:tcPr>
            <w:tcW w:w="885" w:type="pct"/>
            <w:gridSpan w:val="4"/>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January</w:t>
            </w:r>
          </w:p>
        </w:tc>
        <w:tc>
          <w:tcPr>
            <w:tcW w:w="875"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February</w:t>
            </w:r>
          </w:p>
        </w:tc>
        <w:tc>
          <w:tcPr>
            <w:tcW w:w="878"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March</w:t>
            </w:r>
          </w:p>
        </w:tc>
        <w:tc>
          <w:tcPr>
            <w:tcW w:w="905"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sz w:val="22"/>
              </w:rPr>
            </w:pPr>
            <w:r w:rsidRPr="002E306D">
              <w:rPr>
                <w:rFonts w:eastAsia="Times New Roman"/>
                <w:color w:val="FFFFFF"/>
                <w:sz w:val="22"/>
              </w:rPr>
              <w:t>April</w:t>
            </w:r>
          </w:p>
        </w:tc>
      </w:tr>
      <w:tr w:rsidR="007E5426" w:rsidRPr="002E306D"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222"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c>
          <w:tcPr>
            <w:tcW w:w="218" w:type="pct"/>
            <w:gridSpan w:val="2"/>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c>
          <w:tcPr>
            <w:tcW w:w="229" w:type="pct"/>
            <w:gridSpan w:val="2"/>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227"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227"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224"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r>
      <w:tr w:rsidR="007E5426" w:rsidRPr="002E306D" w:rsidTr="00CD49D2">
        <w:trPr>
          <w:gridAfter w:val="1"/>
          <w:wAfter w:w="7" w:type="pct"/>
          <w:trHeight w:val="409"/>
        </w:trPr>
        <w:tc>
          <w:tcPr>
            <w:tcW w:w="1457" w:type="pct"/>
            <w:tcBorders>
              <w:top w:val="single" w:sz="4" w:space="0" w:color="auto"/>
              <w:left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rPr>
            </w:pPr>
            <w:r w:rsidRPr="002E306D">
              <w:rPr>
                <w:rFonts w:eastAsia="Times New Roman"/>
                <w:sz w:val="22"/>
              </w:rPr>
              <w:t>Sensors (Infrared, GPS)</w:t>
            </w:r>
          </w:p>
        </w:tc>
        <w:tc>
          <w:tcPr>
            <w:tcW w:w="221"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1"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1"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2"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7"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7"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24" w:type="pct"/>
            <w:tcBorders>
              <w:top w:val="single" w:sz="4" w:space="0" w:color="auto"/>
              <w:bottom w:val="single" w:sz="4" w:space="0" w:color="auto"/>
              <w:right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gridAfter w:val="1"/>
          <w:wAfter w:w="7" w:type="pct"/>
          <w:trHeight w:val="409"/>
        </w:trPr>
        <w:tc>
          <w:tcPr>
            <w:tcW w:w="1457" w:type="pct"/>
            <w:tcBorders>
              <w:top w:val="single" w:sz="4" w:space="0" w:color="auto"/>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Research</w:t>
            </w:r>
          </w:p>
        </w:tc>
        <w:tc>
          <w:tcPr>
            <w:tcW w:w="221"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1"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rPr>
            </w:pPr>
          </w:p>
        </w:tc>
        <w:tc>
          <w:tcPr>
            <w:tcW w:w="222"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rPr>
            </w:pPr>
          </w:p>
        </w:tc>
        <w:tc>
          <w:tcPr>
            <w:tcW w:w="218"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7"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7"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4"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gridAfter w:val="1"/>
          <w:wAfter w:w="7" w:type="pct"/>
          <w:trHeight w:val="44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Design</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Prototype</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Build</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Test</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Integration</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r>
    </w:tbl>
    <w:p w:rsidR="007E5426" w:rsidRPr="002E306D" w:rsidRDefault="007E5426" w:rsidP="007E5426">
      <w:pPr>
        <w:pStyle w:val="SDText"/>
        <w:jc w:val="center"/>
      </w:pPr>
    </w:p>
    <w:p w:rsidR="007E5426" w:rsidRPr="002E306D" w:rsidRDefault="007E5426" w:rsidP="007E5426">
      <w:pPr>
        <w:pStyle w:val="SDText"/>
        <w:jc w:val="center"/>
        <w:rPr>
          <w:b/>
        </w:rPr>
      </w:pPr>
      <w:r w:rsidRPr="002E306D">
        <w:rPr>
          <w:b/>
        </w:rPr>
        <w:t>Table 9.1.11 Sensors (Infrared, GPS) Senior Design II Milestone</w:t>
      </w:r>
    </w:p>
    <w:p w:rsidR="007E5426" w:rsidRDefault="007E5426" w:rsidP="007E5426">
      <w:pPr>
        <w:pStyle w:val="SDText"/>
        <w:jc w:val="center"/>
        <w:rPr>
          <w:b/>
        </w:rPr>
      </w:pPr>
    </w:p>
    <w:p w:rsidR="004A0345" w:rsidRDefault="004A0345" w:rsidP="007E5426">
      <w:pPr>
        <w:pStyle w:val="SDText"/>
        <w:jc w:val="center"/>
        <w:rPr>
          <w:b/>
        </w:rPr>
      </w:pPr>
    </w:p>
    <w:p w:rsidR="004A0345" w:rsidRDefault="004A0345" w:rsidP="007E5426">
      <w:pPr>
        <w:pStyle w:val="SDText"/>
        <w:jc w:val="center"/>
        <w:rPr>
          <w:b/>
        </w:rPr>
      </w:pPr>
    </w:p>
    <w:p w:rsidR="004A0345" w:rsidRDefault="004A0345" w:rsidP="007E5426">
      <w:pPr>
        <w:pStyle w:val="SDText"/>
        <w:jc w:val="center"/>
        <w:rPr>
          <w:b/>
        </w:rPr>
      </w:pPr>
    </w:p>
    <w:p w:rsidR="004A0345" w:rsidRDefault="004A0345" w:rsidP="007E5426">
      <w:pPr>
        <w:pStyle w:val="SDText"/>
        <w:jc w:val="center"/>
        <w:rPr>
          <w:b/>
        </w:rPr>
      </w:pPr>
    </w:p>
    <w:p w:rsidR="004A0345" w:rsidRDefault="004A0345" w:rsidP="007E5426">
      <w:pPr>
        <w:pStyle w:val="SDText"/>
        <w:jc w:val="center"/>
        <w:rPr>
          <w:b/>
        </w:rPr>
      </w:pPr>
    </w:p>
    <w:p w:rsidR="004A0345" w:rsidRDefault="004A0345" w:rsidP="007E5426">
      <w:pPr>
        <w:pStyle w:val="SDText"/>
        <w:jc w:val="center"/>
        <w:rPr>
          <w:b/>
        </w:rPr>
      </w:pPr>
    </w:p>
    <w:p w:rsidR="004A0345" w:rsidRDefault="004A0345" w:rsidP="007E5426">
      <w:pPr>
        <w:pStyle w:val="SDText"/>
        <w:jc w:val="center"/>
        <w:rPr>
          <w:b/>
        </w:rPr>
      </w:pPr>
    </w:p>
    <w:p w:rsidR="004A0345" w:rsidRDefault="004A0345" w:rsidP="007E5426">
      <w:pPr>
        <w:pStyle w:val="SDText"/>
        <w:jc w:val="center"/>
        <w:rPr>
          <w:b/>
        </w:rPr>
      </w:pPr>
    </w:p>
    <w:p w:rsidR="004A0345" w:rsidRDefault="004A0345" w:rsidP="007E5426">
      <w:pPr>
        <w:pStyle w:val="SDText"/>
        <w:jc w:val="center"/>
        <w:rPr>
          <w:b/>
        </w:rPr>
      </w:pPr>
    </w:p>
    <w:p w:rsidR="004A0345" w:rsidRPr="002E306D" w:rsidRDefault="004A0345" w:rsidP="007E5426">
      <w:pPr>
        <w:pStyle w:val="SDText"/>
        <w:jc w:val="center"/>
        <w:rPr>
          <w:b/>
        </w:rPr>
      </w:pPr>
    </w:p>
    <w:tbl>
      <w:tblPr>
        <w:tblW w:w="5160" w:type="pct"/>
        <w:tblLook w:val="04A0" w:firstRow="1" w:lastRow="0" w:firstColumn="1" w:lastColumn="0" w:noHBand="0" w:noVBand="1"/>
      </w:tblPr>
      <w:tblGrid>
        <w:gridCol w:w="3657"/>
        <w:gridCol w:w="339"/>
        <w:gridCol w:w="339"/>
        <w:gridCol w:w="339"/>
        <w:gridCol w:w="339"/>
        <w:gridCol w:w="339"/>
        <w:gridCol w:w="339"/>
        <w:gridCol w:w="339"/>
        <w:gridCol w:w="339"/>
        <w:gridCol w:w="8"/>
        <w:gridCol w:w="331"/>
        <w:gridCol w:w="339"/>
        <w:gridCol w:w="339"/>
        <w:gridCol w:w="339"/>
        <w:gridCol w:w="15"/>
        <w:gridCol w:w="324"/>
        <w:gridCol w:w="339"/>
        <w:gridCol w:w="339"/>
        <w:gridCol w:w="339"/>
      </w:tblGrid>
      <w:tr w:rsidR="007E5426" w:rsidRPr="002E306D" w:rsidTr="00AE5FA9">
        <w:trPr>
          <w:trHeight w:val="409"/>
        </w:trPr>
        <w:tc>
          <w:tcPr>
            <w:tcW w:w="2053" w:type="pct"/>
            <w:tcBorders>
              <w:top w:val="single" w:sz="4" w:space="0" w:color="auto"/>
              <w:left w:val="single" w:sz="4" w:space="0" w:color="auto"/>
              <w:bottom w:val="single" w:sz="4" w:space="0" w:color="auto"/>
              <w:right w:val="single" w:sz="4" w:space="0" w:color="auto"/>
            </w:tcBorders>
            <w:shd w:val="clear" w:color="000000" w:fill="70AD47" w:themeFill="accent6"/>
            <w:noWrap/>
            <w:vAlign w:val="bottom"/>
            <w:hideMark/>
          </w:tcPr>
          <w:p w:rsidR="007E5426" w:rsidRPr="002E306D" w:rsidRDefault="007E5426" w:rsidP="007E5426">
            <w:pPr>
              <w:pStyle w:val="SDText"/>
              <w:jc w:val="center"/>
              <w:rPr>
                <w:rFonts w:eastAsia="Times New Roman"/>
                <w:color w:val="FFFFFF"/>
              </w:rPr>
            </w:pPr>
          </w:p>
        </w:tc>
        <w:tc>
          <w:tcPr>
            <w:tcW w:w="737" w:type="pct"/>
            <w:gridSpan w:val="4"/>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January</w:t>
            </w:r>
          </w:p>
        </w:tc>
        <w:tc>
          <w:tcPr>
            <w:tcW w:w="740"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February</w:t>
            </w:r>
          </w:p>
        </w:tc>
        <w:tc>
          <w:tcPr>
            <w:tcW w:w="741"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March</w:t>
            </w:r>
          </w:p>
        </w:tc>
        <w:tc>
          <w:tcPr>
            <w:tcW w:w="729" w:type="pct"/>
            <w:gridSpan w:val="4"/>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sz w:val="22"/>
              </w:rPr>
            </w:pPr>
            <w:r w:rsidRPr="002E306D">
              <w:rPr>
                <w:rFonts w:eastAsia="Times New Roman"/>
                <w:color w:val="FFFFFF"/>
                <w:sz w:val="22"/>
              </w:rPr>
              <w:t>April</w:t>
            </w:r>
          </w:p>
        </w:tc>
      </w:tr>
      <w:tr w:rsidR="007E5426" w:rsidRPr="002E306D" w:rsidTr="00AE5FA9">
        <w:trPr>
          <w:trHeight w:val="409"/>
        </w:trPr>
        <w:tc>
          <w:tcPr>
            <w:tcW w:w="2053" w:type="pct"/>
            <w:tcBorders>
              <w:top w:val="nil"/>
              <w:left w:val="single" w:sz="4" w:space="0" w:color="auto"/>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p>
        </w:tc>
        <w:tc>
          <w:tcPr>
            <w:tcW w:w="184"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184"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184"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184"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c>
          <w:tcPr>
            <w:tcW w:w="184"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184"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184"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184"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c>
          <w:tcPr>
            <w:tcW w:w="185" w:type="pct"/>
            <w:gridSpan w:val="2"/>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184"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184"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184"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c>
          <w:tcPr>
            <w:tcW w:w="184" w:type="pct"/>
            <w:gridSpan w:val="2"/>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184"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184"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184"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r>
      <w:tr w:rsidR="007E5426" w:rsidRPr="002E306D" w:rsidTr="00AE5FA9">
        <w:trPr>
          <w:trHeight w:val="409"/>
        </w:trPr>
        <w:tc>
          <w:tcPr>
            <w:tcW w:w="2053" w:type="pct"/>
            <w:tcBorders>
              <w:top w:val="single" w:sz="4" w:space="0" w:color="auto"/>
              <w:left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rPr>
            </w:pPr>
            <w:r w:rsidRPr="002E306D">
              <w:rPr>
                <w:rFonts w:eastAsia="Times New Roman"/>
              </w:rPr>
              <w:t xml:space="preserve">Wireless </w:t>
            </w:r>
            <w:r w:rsidRPr="002E306D">
              <w:t>Transmitter &amp; Receiver</w:t>
            </w:r>
          </w:p>
        </w:tc>
        <w:tc>
          <w:tcPr>
            <w:tcW w:w="184"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84"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84"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84"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84"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84"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84"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84"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85" w:type="pct"/>
            <w:gridSpan w:val="2"/>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84"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84"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84"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84" w:type="pct"/>
            <w:gridSpan w:val="2"/>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84"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84"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84" w:type="pct"/>
            <w:tcBorders>
              <w:top w:val="single" w:sz="4" w:space="0" w:color="auto"/>
              <w:bottom w:val="single" w:sz="4" w:space="0" w:color="auto"/>
              <w:right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r>
      <w:tr w:rsidR="007E5426" w:rsidRPr="002E306D" w:rsidTr="00AE5FA9">
        <w:trPr>
          <w:trHeight w:val="409"/>
        </w:trPr>
        <w:tc>
          <w:tcPr>
            <w:tcW w:w="2053" w:type="pct"/>
            <w:tcBorders>
              <w:top w:val="single" w:sz="4" w:space="0" w:color="auto"/>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Research</w:t>
            </w:r>
          </w:p>
        </w:tc>
        <w:tc>
          <w:tcPr>
            <w:tcW w:w="184"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4"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184"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rPr>
            </w:pPr>
          </w:p>
        </w:tc>
        <w:tc>
          <w:tcPr>
            <w:tcW w:w="184"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rPr>
            </w:pPr>
          </w:p>
        </w:tc>
        <w:tc>
          <w:tcPr>
            <w:tcW w:w="184"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4"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4"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4"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5" w:type="pct"/>
            <w:gridSpan w:val="2"/>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4"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4"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4"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4" w:type="pct"/>
            <w:gridSpan w:val="2"/>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4"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4"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c>
          <w:tcPr>
            <w:tcW w:w="184"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AE5FA9">
        <w:trPr>
          <w:trHeight w:val="449"/>
        </w:trPr>
        <w:tc>
          <w:tcPr>
            <w:tcW w:w="2053"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Design</w:t>
            </w:r>
          </w:p>
        </w:tc>
        <w:tc>
          <w:tcPr>
            <w:tcW w:w="184"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5"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4"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915C2E">
        <w:trPr>
          <w:trHeight w:val="409"/>
        </w:trPr>
        <w:tc>
          <w:tcPr>
            <w:tcW w:w="2053"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Prototype</w:t>
            </w: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5"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4"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915C2E">
        <w:trPr>
          <w:trHeight w:val="409"/>
        </w:trPr>
        <w:tc>
          <w:tcPr>
            <w:tcW w:w="2053"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Build</w:t>
            </w: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85" w:type="pct"/>
            <w:gridSpan w:val="2"/>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4"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915C2E">
        <w:trPr>
          <w:trHeight w:val="409"/>
        </w:trPr>
        <w:tc>
          <w:tcPr>
            <w:tcW w:w="2053"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Test</w:t>
            </w: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85" w:type="pct"/>
            <w:gridSpan w:val="2"/>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84" w:type="pct"/>
            <w:gridSpan w:val="2"/>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AE5FA9">
        <w:trPr>
          <w:trHeight w:val="409"/>
        </w:trPr>
        <w:tc>
          <w:tcPr>
            <w:tcW w:w="2053"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Integration</w:t>
            </w: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85" w:type="pct"/>
            <w:gridSpan w:val="2"/>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84" w:type="pct"/>
            <w:gridSpan w:val="2"/>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r>
    </w:tbl>
    <w:p w:rsidR="007E5426" w:rsidRPr="002E306D" w:rsidRDefault="007E5426" w:rsidP="007E5426">
      <w:pPr>
        <w:pStyle w:val="SDText"/>
        <w:jc w:val="center"/>
        <w:rPr>
          <w:b/>
        </w:rPr>
      </w:pPr>
    </w:p>
    <w:p w:rsidR="007E5426" w:rsidRPr="002E306D" w:rsidRDefault="007E5426" w:rsidP="007E5426">
      <w:pPr>
        <w:pStyle w:val="SDText"/>
        <w:jc w:val="center"/>
        <w:rPr>
          <w:b/>
        </w:rPr>
      </w:pPr>
      <w:r w:rsidRPr="002E306D">
        <w:rPr>
          <w:b/>
        </w:rPr>
        <w:t>Table 9.1.12 Wireless Transmitter &amp; Receiver Senior Design II Milestone</w:t>
      </w:r>
    </w:p>
    <w:p w:rsidR="007E5426" w:rsidRPr="002E306D" w:rsidRDefault="007E5426" w:rsidP="007E5426">
      <w:pPr>
        <w:pStyle w:val="SDText"/>
        <w:jc w:val="center"/>
      </w:pPr>
    </w:p>
    <w:tbl>
      <w:tblPr>
        <w:tblW w:w="5056" w:type="pct"/>
        <w:tblLook w:val="04A0" w:firstRow="1" w:lastRow="0" w:firstColumn="1" w:lastColumn="0" w:noHBand="0" w:noVBand="1"/>
      </w:tblPr>
      <w:tblGrid>
        <w:gridCol w:w="3303"/>
        <w:gridCol w:w="339"/>
        <w:gridCol w:w="339"/>
        <w:gridCol w:w="339"/>
        <w:gridCol w:w="339"/>
        <w:gridCol w:w="339"/>
        <w:gridCol w:w="339"/>
        <w:gridCol w:w="339"/>
        <w:gridCol w:w="339"/>
        <w:gridCol w:w="6"/>
        <w:gridCol w:w="333"/>
        <w:gridCol w:w="339"/>
        <w:gridCol w:w="339"/>
        <w:gridCol w:w="339"/>
        <w:gridCol w:w="14"/>
        <w:gridCol w:w="325"/>
        <w:gridCol w:w="339"/>
        <w:gridCol w:w="339"/>
        <w:gridCol w:w="339"/>
      </w:tblGrid>
      <w:tr w:rsidR="007E5426" w:rsidRPr="002E306D" w:rsidTr="00CD49D2">
        <w:trPr>
          <w:trHeight w:val="409"/>
        </w:trPr>
        <w:tc>
          <w:tcPr>
            <w:tcW w:w="1934" w:type="pct"/>
            <w:tcBorders>
              <w:top w:val="single" w:sz="4" w:space="0" w:color="auto"/>
              <w:left w:val="single" w:sz="4" w:space="0" w:color="auto"/>
              <w:bottom w:val="single" w:sz="4" w:space="0" w:color="auto"/>
              <w:right w:val="single" w:sz="4" w:space="0" w:color="auto"/>
            </w:tcBorders>
            <w:shd w:val="clear" w:color="000000" w:fill="70AD47" w:themeFill="accent6"/>
            <w:noWrap/>
            <w:vAlign w:val="bottom"/>
            <w:hideMark/>
          </w:tcPr>
          <w:p w:rsidR="007E5426" w:rsidRPr="002E306D" w:rsidRDefault="007E5426" w:rsidP="007E5426">
            <w:pPr>
              <w:pStyle w:val="SDText"/>
              <w:jc w:val="center"/>
              <w:rPr>
                <w:rFonts w:eastAsia="Times New Roman"/>
                <w:color w:val="FFFFFF"/>
              </w:rPr>
            </w:pPr>
          </w:p>
        </w:tc>
        <w:tc>
          <w:tcPr>
            <w:tcW w:w="773" w:type="pct"/>
            <w:gridSpan w:val="4"/>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January</w:t>
            </w:r>
          </w:p>
        </w:tc>
        <w:tc>
          <w:tcPr>
            <w:tcW w:w="763"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February</w:t>
            </w:r>
          </w:p>
        </w:tc>
        <w:tc>
          <w:tcPr>
            <w:tcW w:w="764"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March</w:t>
            </w:r>
          </w:p>
        </w:tc>
        <w:tc>
          <w:tcPr>
            <w:tcW w:w="767" w:type="pct"/>
            <w:gridSpan w:val="4"/>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sz w:val="22"/>
              </w:rPr>
            </w:pPr>
            <w:r w:rsidRPr="002E306D">
              <w:rPr>
                <w:rFonts w:eastAsia="Times New Roman"/>
                <w:color w:val="FFFFFF"/>
                <w:sz w:val="22"/>
              </w:rPr>
              <w:t>April</w:t>
            </w:r>
          </w:p>
        </w:tc>
      </w:tr>
      <w:tr w:rsidR="007E5426" w:rsidRPr="002E306D" w:rsidTr="00CD49D2">
        <w:trPr>
          <w:trHeight w:val="409"/>
        </w:trPr>
        <w:tc>
          <w:tcPr>
            <w:tcW w:w="1934" w:type="pct"/>
            <w:tcBorders>
              <w:top w:val="nil"/>
              <w:left w:val="single" w:sz="4" w:space="0" w:color="auto"/>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p>
        </w:tc>
        <w:tc>
          <w:tcPr>
            <w:tcW w:w="193"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193"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193"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194"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c>
          <w:tcPr>
            <w:tcW w:w="190"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190"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190"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190"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c>
          <w:tcPr>
            <w:tcW w:w="190" w:type="pct"/>
            <w:gridSpan w:val="2"/>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190"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190"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190"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c>
          <w:tcPr>
            <w:tcW w:w="173" w:type="pct"/>
            <w:gridSpan w:val="2"/>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19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199"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203"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r>
      <w:tr w:rsidR="007E5426" w:rsidRPr="002E306D" w:rsidTr="00CD49D2">
        <w:trPr>
          <w:trHeight w:val="409"/>
        </w:trPr>
        <w:tc>
          <w:tcPr>
            <w:tcW w:w="1934" w:type="pct"/>
            <w:tcBorders>
              <w:top w:val="single" w:sz="4" w:space="0" w:color="auto"/>
              <w:left w:val="single" w:sz="4" w:space="0" w:color="auto"/>
              <w:bottom w:val="single" w:sz="4" w:space="0" w:color="auto"/>
            </w:tcBorders>
            <w:shd w:val="clear" w:color="auto" w:fill="FFFF00"/>
            <w:noWrap/>
            <w:vAlign w:val="bottom"/>
            <w:hideMark/>
          </w:tcPr>
          <w:p w:rsidR="007E5426" w:rsidRPr="002E306D" w:rsidRDefault="00F73C2D" w:rsidP="007E5426">
            <w:pPr>
              <w:pStyle w:val="SDText"/>
              <w:jc w:val="center"/>
              <w:rPr>
                <w:rFonts w:eastAsia="Times New Roman"/>
              </w:rPr>
            </w:pPr>
            <w:r w:rsidRPr="002E306D">
              <w:rPr>
                <w:rFonts w:eastAsia="Times New Roman"/>
              </w:rPr>
              <w:t>Optical Recognition</w:t>
            </w:r>
          </w:p>
        </w:tc>
        <w:tc>
          <w:tcPr>
            <w:tcW w:w="193"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93"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93"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94"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90"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90"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90"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90"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90" w:type="pct"/>
            <w:gridSpan w:val="2"/>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90"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90"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90"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73" w:type="pct"/>
            <w:gridSpan w:val="2"/>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9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99"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03" w:type="pct"/>
            <w:tcBorders>
              <w:top w:val="single" w:sz="4" w:space="0" w:color="auto"/>
              <w:bottom w:val="single" w:sz="4" w:space="0" w:color="auto"/>
              <w:right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trHeight w:val="409"/>
        </w:trPr>
        <w:tc>
          <w:tcPr>
            <w:tcW w:w="1934" w:type="pct"/>
            <w:tcBorders>
              <w:top w:val="single" w:sz="4" w:space="0" w:color="auto"/>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Research</w:t>
            </w:r>
          </w:p>
        </w:tc>
        <w:tc>
          <w:tcPr>
            <w:tcW w:w="193"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3"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3"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rPr>
            </w:pPr>
          </w:p>
        </w:tc>
        <w:tc>
          <w:tcPr>
            <w:tcW w:w="194"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rPr>
            </w:pPr>
          </w:p>
        </w:tc>
        <w:tc>
          <w:tcPr>
            <w:tcW w:w="190"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gridSpan w:val="2"/>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73" w:type="pct"/>
            <w:gridSpan w:val="2"/>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8"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9"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03"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F73C2D">
        <w:trPr>
          <w:trHeight w:val="449"/>
        </w:trPr>
        <w:tc>
          <w:tcPr>
            <w:tcW w:w="1934"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Design</w:t>
            </w:r>
          </w:p>
        </w:tc>
        <w:tc>
          <w:tcPr>
            <w:tcW w:w="193"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9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73"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9"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03"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F73C2D">
        <w:trPr>
          <w:trHeight w:val="409"/>
        </w:trPr>
        <w:tc>
          <w:tcPr>
            <w:tcW w:w="1934"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Prototype</w:t>
            </w: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94"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73"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9"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03"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F73C2D">
        <w:trPr>
          <w:trHeight w:val="409"/>
        </w:trPr>
        <w:tc>
          <w:tcPr>
            <w:tcW w:w="1934"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Build</w:t>
            </w: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90" w:type="pct"/>
            <w:gridSpan w:val="2"/>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73"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9"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03"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F73C2D">
        <w:trPr>
          <w:trHeight w:val="409"/>
        </w:trPr>
        <w:tc>
          <w:tcPr>
            <w:tcW w:w="1934"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Test</w:t>
            </w: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73" w:type="pct"/>
            <w:gridSpan w:val="2"/>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9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9"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03"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F73C2D">
        <w:trPr>
          <w:trHeight w:val="409"/>
        </w:trPr>
        <w:tc>
          <w:tcPr>
            <w:tcW w:w="1934"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Integration</w:t>
            </w: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73" w:type="pct"/>
            <w:gridSpan w:val="2"/>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9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99"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03"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r>
    </w:tbl>
    <w:p w:rsidR="007E5426" w:rsidRPr="002E306D" w:rsidRDefault="007E5426" w:rsidP="007E5426">
      <w:pPr>
        <w:pStyle w:val="SDText"/>
        <w:jc w:val="center"/>
      </w:pPr>
    </w:p>
    <w:p w:rsidR="007E5426" w:rsidRPr="002E306D" w:rsidRDefault="007E5426" w:rsidP="007E5426">
      <w:pPr>
        <w:pStyle w:val="SDText"/>
        <w:jc w:val="center"/>
        <w:rPr>
          <w:b/>
        </w:rPr>
      </w:pPr>
      <w:r w:rsidRPr="002E306D">
        <w:rPr>
          <w:b/>
        </w:rPr>
        <w:t xml:space="preserve">Table 9.1.13 </w:t>
      </w:r>
      <w:r w:rsidR="00F73C2D" w:rsidRPr="002E306D">
        <w:rPr>
          <w:b/>
        </w:rPr>
        <w:t>Optical Recognition</w:t>
      </w:r>
      <w:r w:rsidRPr="002E306D">
        <w:rPr>
          <w:b/>
        </w:rPr>
        <w:t xml:space="preserve"> Senior Design II Milestone</w:t>
      </w:r>
    </w:p>
    <w:p w:rsidR="007E5426" w:rsidRDefault="007E5426" w:rsidP="007E5426">
      <w:pPr>
        <w:pStyle w:val="SDText"/>
        <w:jc w:val="center"/>
      </w:pPr>
    </w:p>
    <w:p w:rsidR="004A0345" w:rsidRDefault="004A0345" w:rsidP="007E5426">
      <w:pPr>
        <w:pStyle w:val="SDText"/>
        <w:jc w:val="center"/>
      </w:pPr>
    </w:p>
    <w:p w:rsidR="004A0345" w:rsidRDefault="004A0345" w:rsidP="007E5426">
      <w:pPr>
        <w:pStyle w:val="SDText"/>
        <w:jc w:val="center"/>
      </w:pPr>
    </w:p>
    <w:p w:rsidR="004A0345" w:rsidRDefault="004A0345" w:rsidP="007E5426">
      <w:pPr>
        <w:pStyle w:val="SDText"/>
        <w:jc w:val="center"/>
      </w:pPr>
    </w:p>
    <w:p w:rsidR="004A0345" w:rsidRDefault="004A0345" w:rsidP="007E5426">
      <w:pPr>
        <w:pStyle w:val="SDText"/>
        <w:jc w:val="center"/>
      </w:pPr>
    </w:p>
    <w:p w:rsidR="004A0345" w:rsidRDefault="004A0345" w:rsidP="007E5426">
      <w:pPr>
        <w:pStyle w:val="SDText"/>
        <w:jc w:val="center"/>
      </w:pPr>
    </w:p>
    <w:p w:rsidR="004A0345" w:rsidRDefault="004A0345" w:rsidP="007E5426">
      <w:pPr>
        <w:pStyle w:val="SDText"/>
        <w:jc w:val="center"/>
      </w:pPr>
    </w:p>
    <w:p w:rsidR="004A0345" w:rsidRDefault="004A0345" w:rsidP="007E5426">
      <w:pPr>
        <w:pStyle w:val="SDText"/>
        <w:jc w:val="center"/>
      </w:pPr>
    </w:p>
    <w:p w:rsidR="004A0345" w:rsidRDefault="004A0345" w:rsidP="007E5426">
      <w:pPr>
        <w:pStyle w:val="SDText"/>
        <w:jc w:val="center"/>
      </w:pPr>
    </w:p>
    <w:p w:rsidR="004A0345" w:rsidRDefault="004A0345" w:rsidP="007E5426">
      <w:pPr>
        <w:pStyle w:val="SDText"/>
        <w:jc w:val="center"/>
      </w:pPr>
    </w:p>
    <w:p w:rsidR="004A0345" w:rsidRDefault="004A0345" w:rsidP="007E5426">
      <w:pPr>
        <w:pStyle w:val="SDText"/>
        <w:jc w:val="center"/>
      </w:pPr>
    </w:p>
    <w:p w:rsidR="004A0345" w:rsidRDefault="004A0345" w:rsidP="007E5426">
      <w:pPr>
        <w:pStyle w:val="SDText"/>
        <w:jc w:val="center"/>
      </w:pPr>
    </w:p>
    <w:p w:rsidR="004A0345" w:rsidRPr="002E306D" w:rsidRDefault="004A0345" w:rsidP="007E5426">
      <w:pPr>
        <w:pStyle w:val="SDText"/>
        <w:jc w:val="center"/>
      </w:pPr>
    </w:p>
    <w:tbl>
      <w:tblPr>
        <w:tblW w:w="5056" w:type="pct"/>
        <w:tblLook w:val="04A0" w:firstRow="1" w:lastRow="0" w:firstColumn="1" w:lastColumn="0" w:noHBand="0" w:noVBand="1"/>
      </w:tblPr>
      <w:tblGrid>
        <w:gridCol w:w="3778"/>
        <w:gridCol w:w="339"/>
        <w:gridCol w:w="339"/>
        <w:gridCol w:w="339"/>
        <w:gridCol w:w="339"/>
        <w:gridCol w:w="339"/>
        <w:gridCol w:w="339"/>
        <w:gridCol w:w="339"/>
        <w:gridCol w:w="339"/>
        <w:gridCol w:w="6"/>
        <w:gridCol w:w="333"/>
        <w:gridCol w:w="339"/>
        <w:gridCol w:w="339"/>
        <w:gridCol w:w="339"/>
        <w:gridCol w:w="14"/>
        <w:gridCol w:w="325"/>
        <w:gridCol w:w="339"/>
        <w:gridCol w:w="339"/>
        <w:gridCol w:w="339"/>
      </w:tblGrid>
      <w:tr w:rsidR="007E5426" w:rsidRPr="002E306D" w:rsidTr="00CD49D2">
        <w:trPr>
          <w:trHeight w:val="409"/>
        </w:trPr>
        <w:tc>
          <w:tcPr>
            <w:tcW w:w="1934" w:type="pct"/>
            <w:tcBorders>
              <w:top w:val="single" w:sz="4" w:space="0" w:color="auto"/>
              <w:left w:val="single" w:sz="4" w:space="0" w:color="auto"/>
              <w:bottom w:val="single" w:sz="4" w:space="0" w:color="auto"/>
              <w:right w:val="single" w:sz="4" w:space="0" w:color="auto"/>
            </w:tcBorders>
            <w:shd w:val="clear" w:color="000000" w:fill="70AD47" w:themeFill="accent6"/>
            <w:noWrap/>
            <w:vAlign w:val="bottom"/>
            <w:hideMark/>
          </w:tcPr>
          <w:p w:rsidR="007E5426" w:rsidRPr="002E306D" w:rsidRDefault="007E5426" w:rsidP="007E5426">
            <w:pPr>
              <w:pStyle w:val="SDText"/>
              <w:jc w:val="center"/>
              <w:rPr>
                <w:rFonts w:eastAsia="Times New Roman"/>
                <w:color w:val="FFFFFF"/>
              </w:rPr>
            </w:pPr>
          </w:p>
        </w:tc>
        <w:tc>
          <w:tcPr>
            <w:tcW w:w="773" w:type="pct"/>
            <w:gridSpan w:val="4"/>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January</w:t>
            </w:r>
          </w:p>
        </w:tc>
        <w:tc>
          <w:tcPr>
            <w:tcW w:w="763"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February</w:t>
            </w:r>
          </w:p>
        </w:tc>
        <w:tc>
          <w:tcPr>
            <w:tcW w:w="764"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March</w:t>
            </w:r>
          </w:p>
        </w:tc>
        <w:tc>
          <w:tcPr>
            <w:tcW w:w="767" w:type="pct"/>
            <w:gridSpan w:val="4"/>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sz w:val="22"/>
              </w:rPr>
            </w:pPr>
            <w:r w:rsidRPr="002E306D">
              <w:rPr>
                <w:rFonts w:eastAsia="Times New Roman"/>
                <w:color w:val="FFFFFF"/>
                <w:sz w:val="22"/>
              </w:rPr>
              <w:t>April</w:t>
            </w:r>
          </w:p>
        </w:tc>
      </w:tr>
      <w:tr w:rsidR="007E5426" w:rsidRPr="002E306D" w:rsidTr="00CD49D2">
        <w:trPr>
          <w:trHeight w:val="409"/>
        </w:trPr>
        <w:tc>
          <w:tcPr>
            <w:tcW w:w="1934" w:type="pct"/>
            <w:tcBorders>
              <w:top w:val="nil"/>
              <w:left w:val="single" w:sz="4" w:space="0" w:color="auto"/>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p>
        </w:tc>
        <w:tc>
          <w:tcPr>
            <w:tcW w:w="193"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193"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193"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194"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c>
          <w:tcPr>
            <w:tcW w:w="190"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190"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190"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190"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c>
          <w:tcPr>
            <w:tcW w:w="190" w:type="pct"/>
            <w:gridSpan w:val="2"/>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190"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190"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190"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c>
          <w:tcPr>
            <w:tcW w:w="173" w:type="pct"/>
            <w:gridSpan w:val="2"/>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19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199"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203"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r>
      <w:tr w:rsidR="007E5426" w:rsidRPr="002E306D" w:rsidTr="00CD49D2">
        <w:trPr>
          <w:trHeight w:val="409"/>
        </w:trPr>
        <w:tc>
          <w:tcPr>
            <w:tcW w:w="1934" w:type="pct"/>
            <w:tcBorders>
              <w:top w:val="single" w:sz="4" w:space="0" w:color="auto"/>
              <w:left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rPr>
            </w:pPr>
            <w:r w:rsidRPr="002E306D">
              <w:rPr>
                <w:rFonts w:eastAsia="Times New Roman"/>
              </w:rPr>
              <w:t>Radio Frequency Communication</w:t>
            </w:r>
          </w:p>
        </w:tc>
        <w:tc>
          <w:tcPr>
            <w:tcW w:w="193"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93"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93"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94"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90"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90"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90"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90"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90" w:type="pct"/>
            <w:gridSpan w:val="2"/>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90"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90"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90"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73" w:type="pct"/>
            <w:gridSpan w:val="2"/>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9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99"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03" w:type="pct"/>
            <w:tcBorders>
              <w:top w:val="single" w:sz="4" w:space="0" w:color="auto"/>
              <w:bottom w:val="single" w:sz="4" w:space="0" w:color="auto"/>
              <w:right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trHeight w:val="409"/>
        </w:trPr>
        <w:tc>
          <w:tcPr>
            <w:tcW w:w="1934" w:type="pct"/>
            <w:tcBorders>
              <w:top w:val="single" w:sz="4" w:space="0" w:color="auto"/>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Research</w:t>
            </w:r>
          </w:p>
        </w:tc>
        <w:tc>
          <w:tcPr>
            <w:tcW w:w="193"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3"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3"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rPr>
            </w:pPr>
          </w:p>
        </w:tc>
        <w:tc>
          <w:tcPr>
            <w:tcW w:w="194"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rPr>
            </w:pPr>
          </w:p>
        </w:tc>
        <w:tc>
          <w:tcPr>
            <w:tcW w:w="190"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gridSpan w:val="2"/>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73" w:type="pct"/>
            <w:gridSpan w:val="2"/>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8"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9"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03"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trHeight w:val="449"/>
        </w:trPr>
        <w:tc>
          <w:tcPr>
            <w:tcW w:w="1934"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Design</w:t>
            </w: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73"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9"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03"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trHeight w:val="409"/>
        </w:trPr>
        <w:tc>
          <w:tcPr>
            <w:tcW w:w="1934"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Prototype</w:t>
            </w: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94"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73"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9"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03"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trHeight w:val="409"/>
        </w:trPr>
        <w:tc>
          <w:tcPr>
            <w:tcW w:w="1934"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Build</w:t>
            </w: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90" w:type="pct"/>
            <w:gridSpan w:val="2"/>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73"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9"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03"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trHeight w:val="409"/>
        </w:trPr>
        <w:tc>
          <w:tcPr>
            <w:tcW w:w="1934"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Test</w:t>
            </w: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90" w:type="pct"/>
            <w:gridSpan w:val="2"/>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73" w:type="pct"/>
            <w:gridSpan w:val="2"/>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9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9"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03"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trHeight w:val="409"/>
        </w:trPr>
        <w:tc>
          <w:tcPr>
            <w:tcW w:w="1934"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Integration</w:t>
            </w: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73" w:type="pct"/>
            <w:gridSpan w:val="2"/>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9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99"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03"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r>
    </w:tbl>
    <w:p w:rsidR="007E5426" w:rsidRPr="002E306D" w:rsidRDefault="007E5426" w:rsidP="007E5426">
      <w:pPr>
        <w:pStyle w:val="SDText"/>
        <w:jc w:val="center"/>
      </w:pPr>
    </w:p>
    <w:p w:rsidR="007E5426" w:rsidRPr="002E306D" w:rsidRDefault="007E5426" w:rsidP="007E5426">
      <w:pPr>
        <w:pStyle w:val="SDText"/>
        <w:jc w:val="center"/>
        <w:rPr>
          <w:b/>
        </w:rPr>
      </w:pPr>
      <w:r w:rsidRPr="002E306D">
        <w:rPr>
          <w:b/>
        </w:rPr>
        <w:t>Table 9.1.14 Radio frequency Communication Senior Design II Milestone</w:t>
      </w:r>
    </w:p>
    <w:p w:rsidR="007E5426" w:rsidRPr="002E306D" w:rsidRDefault="007E5426" w:rsidP="007E5426">
      <w:pPr>
        <w:pStyle w:val="SDText"/>
        <w:jc w:val="center"/>
      </w:pPr>
    </w:p>
    <w:tbl>
      <w:tblPr>
        <w:tblW w:w="5056" w:type="pct"/>
        <w:tblLook w:val="04A0" w:firstRow="1" w:lastRow="0" w:firstColumn="1" w:lastColumn="0" w:noHBand="0" w:noVBand="1"/>
      </w:tblPr>
      <w:tblGrid>
        <w:gridCol w:w="3303"/>
        <w:gridCol w:w="339"/>
        <w:gridCol w:w="339"/>
        <w:gridCol w:w="339"/>
        <w:gridCol w:w="339"/>
        <w:gridCol w:w="339"/>
        <w:gridCol w:w="339"/>
        <w:gridCol w:w="339"/>
        <w:gridCol w:w="339"/>
        <w:gridCol w:w="6"/>
        <w:gridCol w:w="333"/>
        <w:gridCol w:w="339"/>
        <w:gridCol w:w="339"/>
        <w:gridCol w:w="339"/>
        <w:gridCol w:w="14"/>
        <w:gridCol w:w="325"/>
        <w:gridCol w:w="339"/>
        <w:gridCol w:w="339"/>
        <w:gridCol w:w="339"/>
      </w:tblGrid>
      <w:tr w:rsidR="007E5426" w:rsidRPr="002E306D" w:rsidTr="00CD49D2">
        <w:trPr>
          <w:trHeight w:val="409"/>
        </w:trPr>
        <w:tc>
          <w:tcPr>
            <w:tcW w:w="1934" w:type="pct"/>
            <w:tcBorders>
              <w:top w:val="single" w:sz="4" w:space="0" w:color="auto"/>
              <w:left w:val="single" w:sz="4" w:space="0" w:color="auto"/>
              <w:bottom w:val="single" w:sz="4" w:space="0" w:color="auto"/>
              <w:right w:val="single" w:sz="4" w:space="0" w:color="auto"/>
            </w:tcBorders>
            <w:shd w:val="clear" w:color="000000" w:fill="70AD47" w:themeFill="accent6"/>
            <w:noWrap/>
            <w:vAlign w:val="bottom"/>
            <w:hideMark/>
          </w:tcPr>
          <w:p w:rsidR="007E5426" w:rsidRPr="002E306D" w:rsidRDefault="007E5426" w:rsidP="007E5426">
            <w:pPr>
              <w:pStyle w:val="SDText"/>
              <w:jc w:val="center"/>
              <w:rPr>
                <w:rFonts w:eastAsia="Times New Roman"/>
                <w:color w:val="FFFFFF"/>
              </w:rPr>
            </w:pPr>
          </w:p>
        </w:tc>
        <w:tc>
          <w:tcPr>
            <w:tcW w:w="773" w:type="pct"/>
            <w:gridSpan w:val="4"/>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January</w:t>
            </w:r>
          </w:p>
        </w:tc>
        <w:tc>
          <w:tcPr>
            <w:tcW w:w="763"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February</w:t>
            </w:r>
          </w:p>
        </w:tc>
        <w:tc>
          <w:tcPr>
            <w:tcW w:w="764"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March</w:t>
            </w:r>
          </w:p>
        </w:tc>
        <w:tc>
          <w:tcPr>
            <w:tcW w:w="767" w:type="pct"/>
            <w:gridSpan w:val="4"/>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2E306D" w:rsidRDefault="007E5426" w:rsidP="007E5426">
            <w:pPr>
              <w:pStyle w:val="SDText"/>
              <w:jc w:val="center"/>
              <w:rPr>
                <w:rFonts w:eastAsia="Times New Roman"/>
                <w:color w:val="FFFFFF"/>
                <w:sz w:val="22"/>
              </w:rPr>
            </w:pPr>
            <w:r w:rsidRPr="002E306D">
              <w:rPr>
                <w:rFonts w:eastAsia="Times New Roman"/>
                <w:color w:val="FFFFFF"/>
                <w:sz w:val="22"/>
              </w:rPr>
              <w:t>April</w:t>
            </w:r>
          </w:p>
        </w:tc>
      </w:tr>
      <w:tr w:rsidR="007E5426" w:rsidRPr="002E306D" w:rsidTr="00CD49D2">
        <w:trPr>
          <w:trHeight w:val="409"/>
        </w:trPr>
        <w:tc>
          <w:tcPr>
            <w:tcW w:w="1934" w:type="pct"/>
            <w:tcBorders>
              <w:top w:val="nil"/>
              <w:left w:val="single" w:sz="4" w:space="0" w:color="auto"/>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p>
        </w:tc>
        <w:tc>
          <w:tcPr>
            <w:tcW w:w="193"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193"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193"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194"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c>
          <w:tcPr>
            <w:tcW w:w="190"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190"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190"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190"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c>
          <w:tcPr>
            <w:tcW w:w="190" w:type="pct"/>
            <w:gridSpan w:val="2"/>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190"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190"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190"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c>
          <w:tcPr>
            <w:tcW w:w="173" w:type="pct"/>
            <w:gridSpan w:val="2"/>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1</w:t>
            </w:r>
          </w:p>
        </w:tc>
        <w:tc>
          <w:tcPr>
            <w:tcW w:w="198"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2</w:t>
            </w:r>
          </w:p>
        </w:tc>
        <w:tc>
          <w:tcPr>
            <w:tcW w:w="199"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3</w:t>
            </w:r>
          </w:p>
        </w:tc>
        <w:tc>
          <w:tcPr>
            <w:tcW w:w="203" w:type="pct"/>
            <w:tcBorders>
              <w:top w:val="nil"/>
              <w:left w:val="nil"/>
              <w:bottom w:val="single" w:sz="4" w:space="0" w:color="auto"/>
              <w:right w:val="single" w:sz="4" w:space="0" w:color="auto"/>
            </w:tcBorders>
            <w:shd w:val="clear" w:color="000000" w:fill="ED7D31"/>
            <w:noWrap/>
            <w:vAlign w:val="bottom"/>
            <w:hideMark/>
          </w:tcPr>
          <w:p w:rsidR="007E5426" w:rsidRPr="002E306D" w:rsidRDefault="007E5426" w:rsidP="007E5426">
            <w:pPr>
              <w:pStyle w:val="SDText"/>
              <w:jc w:val="center"/>
              <w:rPr>
                <w:rFonts w:eastAsia="Times New Roman"/>
                <w:color w:val="FFFFFF"/>
              </w:rPr>
            </w:pPr>
            <w:r w:rsidRPr="002E306D">
              <w:rPr>
                <w:rFonts w:eastAsia="Times New Roman"/>
                <w:color w:val="FFFFFF"/>
                <w:sz w:val="22"/>
              </w:rPr>
              <w:t>4</w:t>
            </w:r>
          </w:p>
        </w:tc>
      </w:tr>
      <w:tr w:rsidR="007E5426" w:rsidRPr="002E306D" w:rsidTr="00CD49D2">
        <w:trPr>
          <w:trHeight w:val="409"/>
        </w:trPr>
        <w:tc>
          <w:tcPr>
            <w:tcW w:w="1934" w:type="pct"/>
            <w:tcBorders>
              <w:top w:val="single" w:sz="4" w:space="0" w:color="auto"/>
              <w:left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rPr>
            </w:pPr>
            <w:r w:rsidRPr="002E306D">
              <w:rPr>
                <w:rFonts w:eastAsia="Times New Roman"/>
              </w:rPr>
              <w:t>Solar Panels</w:t>
            </w:r>
          </w:p>
        </w:tc>
        <w:tc>
          <w:tcPr>
            <w:tcW w:w="193"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93"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93"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94"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90"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90"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90"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90"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90" w:type="pct"/>
            <w:gridSpan w:val="2"/>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90"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90"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90"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73" w:type="pct"/>
            <w:gridSpan w:val="2"/>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98"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199" w:type="pct"/>
            <w:tcBorders>
              <w:top w:val="single" w:sz="4" w:space="0" w:color="auto"/>
              <w:bottom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c>
          <w:tcPr>
            <w:tcW w:w="203" w:type="pct"/>
            <w:tcBorders>
              <w:top w:val="single" w:sz="4" w:space="0" w:color="auto"/>
              <w:bottom w:val="single" w:sz="4" w:space="0" w:color="auto"/>
              <w:right w:val="single" w:sz="4" w:space="0" w:color="auto"/>
            </w:tcBorders>
            <w:shd w:val="clear" w:color="auto" w:fill="FFFF00"/>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trHeight w:val="409"/>
        </w:trPr>
        <w:tc>
          <w:tcPr>
            <w:tcW w:w="1934" w:type="pct"/>
            <w:tcBorders>
              <w:top w:val="single" w:sz="4" w:space="0" w:color="auto"/>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Research</w:t>
            </w:r>
          </w:p>
        </w:tc>
        <w:tc>
          <w:tcPr>
            <w:tcW w:w="193"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3"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3"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rPr>
            </w:pPr>
          </w:p>
        </w:tc>
        <w:tc>
          <w:tcPr>
            <w:tcW w:w="194"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rPr>
            </w:pPr>
          </w:p>
        </w:tc>
        <w:tc>
          <w:tcPr>
            <w:tcW w:w="190"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gridSpan w:val="2"/>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73" w:type="pct"/>
            <w:gridSpan w:val="2"/>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8"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9" w:type="pct"/>
            <w:tcBorders>
              <w:top w:val="single" w:sz="4" w:space="0" w:color="auto"/>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03"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trHeight w:val="449"/>
        </w:trPr>
        <w:tc>
          <w:tcPr>
            <w:tcW w:w="1934"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Design</w:t>
            </w: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73"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9"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03"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012570">
        <w:trPr>
          <w:trHeight w:val="409"/>
        </w:trPr>
        <w:tc>
          <w:tcPr>
            <w:tcW w:w="1934"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Prototype</w:t>
            </w:r>
          </w:p>
        </w:tc>
        <w:tc>
          <w:tcPr>
            <w:tcW w:w="193"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94"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73"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9"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03"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CD49D2">
        <w:trPr>
          <w:trHeight w:val="409"/>
        </w:trPr>
        <w:tc>
          <w:tcPr>
            <w:tcW w:w="1934"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Build</w:t>
            </w: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73"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9"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03"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012570">
        <w:trPr>
          <w:trHeight w:val="409"/>
        </w:trPr>
        <w:tc>
          <w:tcPr>
            <w:tcW w:w="1934"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Test</w:t>
            </w: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4"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90"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73" w:type="pct"/>
            <w:gridSpan w:val="2"/>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8"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9"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203" w:type="pct"/>
            <w:tcBorders>
              <w:top w:val="nil"/>
              <w:left w:val="nil"/>
              <w:bottom w:val="single" w:sz="4" w:space="0" w:color="auto"/>
              <w:right w:val="single" w:sz="4" w:space="0" w:color="auto"/>
            </w:tcBorders>
            <w:shd w:val="clear" w:color="auto" w:fill="FFFFFF" w:themeFill="background1"/>
            <w:noWrap/>
            <w:vAlign w:val="bottom"/>
            <w:hideMark/>
          </w:tcPr>
          <w:p w:rsidR="007E5426" w:rsidRPr="002E306D" w:rsidRDefault="007E5426" w:rsidP="007E5426">
            <w:pPr>
              <w:pStyle w:val="SDText"/>
              <w:jc w:val="center"/>
              <w:rPr>
                <w:rFonts w:eastAsia="Times New Roman"/>
                <w:color w:val="000000"/>
              </w:rPr>
            </w:pPr>
          </w:p>
        </w:tc>
      </w:tr>
      <w:tr w:rsidR="007E5426" w:rsidRPr="002E306D" w:rsidTr="00012570">
        <w:trPr>
          <w:trHeight w:val="409"/>
        </w:trPr>
        <w:tc>
          <w:tcPr>
            <w:tcW w:w="1934"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2E306D" w:rsidRDefault="007E5426" w:rsidP="007E5426">
            <w:pPr>
              <w:pStyle w:val="SDText"/>
              <w:jc w:val="center"/>
              <w:rPr>
                <w:rFonts w:eastAsia="Times New Roman"/>
              </w:rPr>
            </w:pPr>
            <w:r w:rsidRPr="002E306D">
              <w:rPr>
                <w:rFonts w:eastAsia="Times New Roman"/>
                <w:sz w:val="22"/>
              </w:rPr>
              <w:t>Integration</w:t>
            </w: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4"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90" w:type="pct"/>
            <w:gridSpan w:val="2"/>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73" w:type="pct"/>
            <w:gridSpan w:val="2"/>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98"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199"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c>
          <w:tcPr>
            <w:tcW w:w="203" w:type="pct"/>
            <w:tcBorders>
              <w:top w:val="nil"/>
              <w:left w:val="nil"/>
              <w:bottom w:val="single" w:sz="4" w:space="0" w:color="auto"/>
              <w:right w:val="single" w:sz="4" w:space="0" w:color="auto"/>
            </w:tcBorders>
            <w:shd w:val="clear" w:color="auto" w:fill="7030A0"/>
            <w:noWrap/>
            <w:vAlign w:val="bottom"/>
            <w:hideMark/>
          </w:tcPr>
          <w:p w:rsidR="007E5426" w:rsidRPr="002E306D" w:rsidRDefault="007E5426" w:rsidP="007E5426">
            <w:pPr>
              <w:pStyle w:val="SDText"/>
              <w:jc w:val="center"/>
              <w:rPr>
                <w:rFonts w:eastAsia="Times New Roman"/>
                <w:color w:val="000000"/>
              </w:rPr>
            </w:pPr>
          </w:p>
        </w:tc>
      </w:tr>
    </w:tbl>
    <w:p w:rsidR="007E5426" w:rsidRPr="002E306D" w:rsidRDefault="007E5426" w:rsidP="007E5426">
      <w:pPr>
        <w:pStyle w:val="SDText"/>
        <w:jc w:val="center"/>
      </w:pPr>
    </w:p>
    <w:p w:rsidR="007E5426" w:rsidRPr="002E306D" w:rsidRDefault="007E5426" w:rsidP="007E5426">
      <w:pPr>
        <w:pStyle w:val="SDText"/>
        <w:jc w:val="center"/>
        <w:rPr>
          <w:b/>
        </w:rPr>
      </w:pPr>
      <w:r w:rsidRPr="002E306D">
        <w:rPr>
          <w:b/>
        </w:rPr>
        <w:t>Table 9.1.15 Solar Panels Senior Design II Milestone</w:t>
      </w:r>
    </w:p>
    <w:p w:rsidR="007E5426" w:rsidRPr="002E306D" w:rsidRDefault="007E5426" w:rsidP="007E5426">
      <w:pPr>
        <w:pStyle w:val="SDText"/>
        <w:jc w:val="center"/>
        <w:rPr>
          <w:b/>
        </w:rPr>
      </w:pPr>
    </w:p>
    <w:p w:rsidR="007E5426" w:rsidRPr="002E306D" w:rsidRDefault="007E5426" w:rsidP="00254031">
      <w:pPr>
        <w:pStyle w:val="SDH1"/>
      </w:pPr>
      <w:bookmarkStart w:id="183" w:name="_Toc437354128"/>
      <w:bookmarkStart w:id="184" w:name="_Toc437383355"/>
      <w:bookmarkStart w:id="185" w:name="_Toc449816336"/>
      <w:r w:rsidRPr="002E306D">
        <w:t>9.2 Budget and Finance Discussion</w:t>
      </w:r>
      <w:bookmarkEnd w:id="183"/>
      <w:bookmarkEnd w:id="184"/>
      <w:bookmarkEnd w:id="185"/>
      <w:r w:rsidRPr="002E306D">
        <w:t xml:space="preserve">  </w:t>
      </w:r>
    </w:p>
    <w:p w:rsidR="007E5426" w:rsidRPr="002E306D" w:rsidRDefault="007E5426" w:rsidP="007E5426">
      <w:pPr>
        <w:pStyle w:val="SDText"/>
      </w:pPr>
    </w:p>
    <w:p w:rsidR="007E5426" w:rsidRPr="002E306D" w:rsidRDefault="007E5426" w:rsidP="007E5426">
      <w:pPr>
        <w:pStyle w:val="SDText"/>
        <w:rPr>
          <w:color w:val="000000"/>
        </w:rPr>
      </w:pPr>
      <w:r w:rsidRPr="002E306D">
        <w:rPr>
          <w:color w:val="000000"/>
        </w:rPr>
        <w:t xml:space="preserve">This section outlines the budgetary and financial aspects that will support making this project possible. With Boeing and </w:t>
      </w:r>
      <w:proofErr w:type="spellStart"/>
      <w:r w:rsidRPr="002E306D">
        <w:rPr>
          <w:color w:val="000000"/>
        </w:rPr>
        <w:t>Leidos</w:t>
      </w:r>
      <w:proofErr w:type="spellEnd"/>
      <w:r w:rsidRPr="002E306D">
        <w:rPr>
          <w:color w:val="000000"/>
        </w:rPr>
        <w:t xml:space="preserve"> sponsoring approximately 90% of our predicted budget, that leaves the other 10% left to be funded. To accommodate the remainder of the budget, and in the event we go over our predicted budget, we intend to fund the remainder of the project evenly amongst ourselves. In order to gain access to the sponsored funds we must order the parts and have it delivered directly to the computer engineering department at the University of Central Florida and within 30 days of purchase, submit a request to be reimbursed. To handle the upfront purchases, Kyle Ferriss will be processing and funding the upfront purchases, while also handling the reimbursements. Kyle Ferriss will also handle </w:t>
      </w:r>
      <w:r w:rsidRPr="002E306D">
        <w:rPr>
          <w:color w:val="000000"/>
        </w:rPr>
        <w:lastRenderedPageBreak/>
        <w:t>the upfront purchases for the remainder of the budget. Refer to Table 9.2.1 for the proposed budget.</w:t>
      </w:r>
    </w:p>
    <w:p w:rsidR="007E5426" w:rsidRPr="002E306D" w:rsidRDefault="007E5426" w:rsidP="007E5426">
      <w:pPr>
        <w:rPr>
          <w:rFonts w:ascii="Arial" w:eastAsia="Times New Roman" w:hAnsi="Arial" w:cs="Arial"/>
        </w:rPr>
      </w:pPr>
    </w:p>
    <w:p w:rsidR="002D7D7C" w:rsidRPr="002E306D" w:rsidRDefault="002D7D7C" w:rsidP="007E5426">
      <w:pPr>
        <w:rPr>
          <w:rFonts w:ascii="Arial" w:eastAsia="Times New Roman" w:hAnsi="Arial" w:cs="Arial"/>
        </w:rPr>
      </w:pPr>
    </w:p>
    <w:p w:rsidR="002D7D7C" w:rsidRPr="002E306D" w:rsidRDefault="002D7D7C" w:rsidP="007E5426">
      <w:pPr>
        <w:rPr>
          <w:rFonts w:ascii="Arial" w:eastAsia="Times New Roman" w:hAnsi="Arial" w:cs="Arial"/>
        </w:rPr>
      </w:pPr>
    </w:p>
    <w:p w:rsidR="002D7D7C" w:rsidRPr="002E306D" w:rsidRDefault="002D7D7C" w:rsidP="007E5426">
      <w:pPr>
        <w:rPr>
          <w:rFonts w:ascii="Arial" w:eastAsia="Times New Roman" w:hAnsi="Arial" w:cs="Arial"/>
        </w:rPr>
      </w:pPr>
    </w:p>
    <w:tbl>
      <w:tblPr>
        <w:tblW w:w="4900" w:type="pct"/>
        <w:tblCellMar>
          <w:top w:w="15" w:type="dxa"/>
          <w:left w:w="15" w:type="dxa"/>
          <w:bottom w:w="15" w:type="dxa"/>
          <w:right w:w="15" w:type="dxa"/>
        </w:tblCellMar>
        <w:tblLook w:val="04A0" w:firstRow="1" w:lastRow="0" w:firstColumn="1" w:lastColumn="0" w:noHBand="0" w:noVBand="1"/>
      </w:tblPr>
      <w:tblGrid>
        <w:gridCol w:w="6226"/>
        <w:gridCol w:w="2226"/>
      </w:tblGrid>
      <w:tr w:rsidR="007E5426" w:rsidRPr="002E306D" w:rsidTr="004A0345">
        <w:trPr>
          <w:trHeight w:val="267"/>
        </w:trPr>
        <w:tc>
          <w:tcPr>
            <w:tcW w:w="3683" w:type="pct"/>
            <w:tcBorders>
              <w:top w:val="single" w:sz="6" w:space="0" w:color="CCCCCC"/>
              <w:left w:val="single" w:sz="6" w:space="0" w:color="CCCCCC"/>
              <w:bottom w:val="single" w:sz="6" w:space="0" w:color="CCCCCC"/>
              <w:right w:val="single" w:sz="6" w:space="0" w:color="CCCCCC"/>
            </w:tcBorders>
            <w:shd w:val="clear" w:color="auto" w:fill="CCCCCC"/>
            <w:tcMar>
              <w:top w:w="30" w:type="dxa"/>
              <w:left w:w="45" w:type="dxa"/>
              <w:bottom w:w="30" w:type="dxa"/>
              <w:right w:w="45" w:type="dxa"/>
            </w:tcMar>
            <w:vAlign w:val="bottom"/>
            <w:hideMark/>
          </w:tcPr>
          <w:p w:rsidR="007E5426" w:rsidRPr="002E306D" w:rsidRDefault="007E5426" w:rsidP="007E5426">
            <w:pPr>
              <w:pStyle w:val="SDText"/>
              <w:jc w:val="center"/>
            </w:pPr>
            <w:r w:rsidRPr="002E306D">
              <w:t>Item</w:t>
            </w:r>
          </w:p>
        </w:tc>
        <w:tc>
          <w:tcPr>
            <w:tcW w:w="1317" w:type="pct"/>
            <w:tcBorders>
              <w:top w:val="single" w:sz="6" w:space="0" w:color="CCCCCC"/>
              <w:left w:val="single" w:sz="6" w:space="0" w:color="CCCCCC"/>
              <w:bottom w:val="single" w:sz="6" w:space="0" w:color="CCCCCC"/>
              <w:right w:val="single" w:sz="6" w:space="0" w:color="CCCCCC"/>
            </w:tcBorders>
            <w:shd w:val="clear" w:color="auto" w:fill="CCCCCC"/>
            <w:tcMar>
              <w:top w:w="30" w:type="dxa"/>
              <w:left w:w="45" w:type="dxa"/>
              <w:bottom w:w="30" w:type="dxa"/>
              <w:right w:w="45" w:type="dxa"/>
            </w:tcMar>
            <w:vAlign w:val="bottom"/>
            <w:hideMark/>
          </w:tcPr>
          <w:p w:rsidR="007E5426" w:rsidRPr="002E306D" w:rsidRDefault="007E5426" w:rsidP="007E5426">
            <w:pPr>
              <w:pStyle w:val="SDText"/>
              <w:jc w:val="center"/>
            </w:pPr>
            <w:r w:rsidRPr="002E306D">
              <w:t>Cost</w:t>
            </w:r>
          </w:p>
        </w:tc>
      </w:tr>
      <w:tr w:rsidR="007E5426" w:rsidRPr="002E306D" w:rsidTr="004A0345">
        <w:trPr>
          <w:trHeight w:val="267"/>
        </w:trPr>
        <w:tc>
          <w:tcPr>
            <w:tcW w:w="3683"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2E306D" w:rsidRDefault="009316B8" w:rsidP="007E5426">
            <w:pPr>
              <w:pStyle w:val="SDText"/>
            </w:pPr>
            <w:r>
              <w:t>Solar Panel</w:t>
            </w:r>
          </w:p>
        </w:tc>
        <w:tc>
          <w:tcPr>
            <w:tcW w:w="1317"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2E306D" w:rsidRDefault="009316B8" w:rsidP="00020161">
            <w:pPr>
              <w:pStyle w:val="SDText"/>
              <w:jc w:val="center"/>
            </w:pPr>
            <w:r>
              <w:t>$20.59</w:t>
            </w:r>
          </w:p>
        </w:tc>
      </w:tr>
      <w:tr w:rsidR="007E5426" w:rsidRPr="002E306D" w:rsidTr="004A0345">
        <w:trPr>
          <w:trHeight w:val="267"/>
        </w:trPr>
        <w:tc>
          <w:tcPr>
            <w:tcW w:w="3683"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2E306D" w:rsidRDefault="009316B8" w:rsidP="007E5426">
            <w:pPr>
              <w:pStyle w:val="SDText"/>
            </w:pPr>
            <w:r>
              <w:t>Wireless Video Receiver</w:t>
            </w:r>
          </w:p>
        </w:tc>
        <w:tc>
          <w:tcPr>
            <w:tcW w:w="1317"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2E306D" w:rsidRDefault="009316B8" w:rsidP="007E5426">
            <w:pPr>
              <w:pStyle w:val="SDText"/>
              <w:jc w:val="center"/>
            </w:pPr>
            <w:r>
              <w:t>$25.99</w:t>
            </w:r>
          </w:p>
        </w:tc>
      </w:tr>
      <w:tr w:rsidR="007E5426" w:rsidRPr="002E306D" w:rsidTr="004A0345">
        <w:trPr>
          <w:trHeight w:val="267"/>
        </w:trPr>
        <w:tc>
          <w:tcPr>
            <w:tcW w:w="3683"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2E306D" w:rsidRDefault="009316B8" w:rsidP="007E5426">
            <w:pPr>
              <w:pStyle w:val="SDText"/>
            </w:pPr>
            <w:proofErr w:type="spellStart"/>
            <w:r>
              <w:t>Flamewheel</w:t>
            </w:r>
            <w:proofErr w:type="spellEnd"/>
            <w:r>
              <w:t xml:space="preserve"> F450 Frame</w:t>
            </w:r>
          </w:p>
        </w:tc>
        <w:tc>
          <w:tcPr>
            <w:tcW w:w="1317"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2E306D" w:rsidRDefault="009316B8" w:rsidP="007E5426">
            <w:pPr>
              <w:pStyle w:val="SDText"/>
              <w:jc w:val="center"/>
            </w:pPr>
            <w:r>
              <w:t>$13.31</w:t>
            </w:r>
          </w:p>
        </w:tc>
      </w:tr>
      <w:tr w:rsidR="007E5426" w:rsidRPr="002E306D" w:rsidTr="004A0345">
        <w:trPr>
          <w:trHeight w:val="267"/>
        </w:trPr>
        <w:tc>
          <w:tcPr>
            <w:tcW w:w="3683"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2E306D" w:rsidRDefault="009316B8" w:rsidP="007E5426">
            <w:pPr>
              <w:pStyle w:val="SDText"/>
            </w:pPr>
            <w:proofErr w:type="spellStart"/>
            <w:r>
              <w:t>Flamewheel</w:t>
            </w:r>
            <w:proofErr w:type="spellEnd"/>
            <w:r>
              <w:t xml:space="preserve"> F450 Spare Arms</w:t>
            </w:r>
          </w:p>
        </w:tc>
        <w:tc>
          <w:tcPr>
            <w:tcW w:w="1317"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2E306D" w:rsidRDefault="009316B8" w:rsidP="007E5426">
            <w:pPr>
              <w:pStyle w:val="SDText"/>
              <w:jc w:val="center"/>
            </w:pPr>
            <w:r>
              <w:t>$8.69</w:t>
            </w:r>
          </w:p>
        </w:tc>
      </w:tr>
      <w:tr w:rsidR="007E5426" w:rsidRPr="002E306D" w:rsidTr="004A0345">
        <w:trPr>
          <w:trHeight w:val="267"/>
        </w:trPr>
        <w:tc>
          <w:tcPr>
            <w:tcW w:w="3683"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2E306D" w:rsidRDefault="009316B8" w:rsidP="00020161">
            <w:pPr>
              <w:pStyle w:val="SDText"/>
            </w:pPr>
            <w:proofErr w:type="spellStart"/>
            <w:r>
              <w:t>Turnigy</w:t>
            </w:r>
            <w:proofErr w:type="spellEnd"/>
            <w:r>
              <w:t xml:space="preserve"> </w:t>
            </w:r>
            <w:proofErr w:type="spellStart"/>
            <w:r>
              <w:t>LiPo</w:t>
            </w:r>
            <w:proofErr w:type="spellEnd"/>
            <w:r>
              <w:t xml:space="preserve"> Charger</w:t>
            </w:r>
          </w:p>
        </w:tc>
        <w:tc>
          <w:tcPr>
            <w:tcW w:w="1317"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9316B8" w:rsidRPr="002E306D" w:rsidRDefault="009316B8" w:rsidP="009316B8">
            <w:pPr>
              <w:pStyle w:val="SDText"/>
              <w:jc w:val="center"/>
            </w:pPr>
            <w:r>
              <w:t>$11.45</w:t>
            </w:r>
          </w:p>
        </w:tc>
      </w:tr>
      <w:tr w:rsidR="007E5426" w:rsidRPr="002E306D" w:rsidTr="004A0345">
        <w:trPr>
          <w:trHeight w:val="267"/>
        </w:trPr>
        <w:tc>
          <w:tcPr>
            <w:tcW w:w="3683"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2E306D" w:rsidRDefault="009316B8" w:rsidP="007E5426">
            <w:pPr>
              <w:pStyle w:val="SDText"/>
            </w:pPr>
            <w:proofErr w:type="spellStart"/>
            <w:r>
              <w:t>Turnigy</w:t>
            </w:r>
            <w:proofErr w:type="spellEnd"/>
            <w:r>
              <w:t xml:space="preserve"> 3000 </w:t>
            </w:r>
            <w:proofErr w:type="spellStart"/>
            <w:r>
              <w:t>mAH</w:t>
            </w:r>
            <w:proofErr w:type="spellEnd"/>
            <w:r>
              <w:t xml:space="preserve"> </w:t>
            </w:r>
            <w:proofErr w:type="spellStart"/>
            <w:r>
              <w:t>LiPo</w:t>
            </w:r>
            <w:proofErr w:type="spellEnd"/>
            <w:r>
              <w:t xml:space="preserve"> Battery (x2)</w:t>
            </w:r>
          </w:p>
        </w:tc>
        <w:tc>
          <w:tcPr>
            <w:tcW w:w="1317"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2E306D" w:rsidRDefault="009316B8" w:rsidP="007E5426">
            <w:pPr>
              <w:pStyle w:val="SDText"/>
              <w:jc w:val="center"/>
            </w:pPr>
            <w:r>
              <w:t>27.20</w:t>
            </w:r>
          </w:p>
        </w:tc>
      </w:tr>
      <w:tr w:rsidR="007E5426" w:rsidRPr="002E306D" w:rsidTr="004A0345">
        <w:trPr>
          <w:trHeight w:val="267"/>
        </w:trPr>
        <w:tc>
          <w:tcPr>
            <w:tcW w:w="3683"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2E306D" w:rsidRDefault="009316B8" w:rsidP="007E5426">
            <w:pPr>
              <w:pStyle w:val="SDText"/>
            </w:pPr>
            <w:proofErr w:type="spellStart"/>
            <w:r>
              <w:t>LDPower</w:t>
            </w:r>
            <w:proofErr w:type="spellEnd"/>
            <w:r>
              <w:t xml:space="preserve"> D310 Power System</w:t>
            </w:r>
          </w:p>
        </w:tc>
        <w:tc>
          <w:tcPr>
            <w:tcW w:w="1317"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2E306D" w:rsidRDefault="009316B8" w:rsidP="007E5426">
            <w:pPr>
              <w:pStyle w:val="SDText"/>
              <w:jc w:val="center"/>
            </w:pPr>
            <w:r>
              <w:t>$85.80</w:t>
            </w:r>
          </w:p>
        </w:tc>
      </w:tr>
      <w:tr w:rsidR="007E5426" w:rsidRPr="002E306D" w:rsidTr="004A0345">
        <w:trPr>
          <w:trHeight w:val="267"/>
        </w:trPr>
        <w:tc>
          <w:tcPr>
            <w:tcW w:w="3683"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2E306D" w:rsidRDefault="009316B8" w:rsidP="007E5426">
            <w:pPr>
              <w:pStyle w:val="SDText"/>
            </w:pPr>
            <w:r w:rsidRPr="009316B8">
              <w:t>HKPilot32 Flight Controller with Telemetry and GPS</w:t>
            </w:r>
          </w:p>
        </w:tc>
        <w:tc>
          <w:tcPr>
            <w:tcW w:w="1317"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2E306D" w:rsidRDefault="009316B8" w:rsidP="007E5426">
            <w:pPr>
              <w:pStyle w:val="SDText"/>
              <w:jc w:val="center"/>
            </w:pPr>
            <w:r>
              <w:t>$177.19</w:t>
            </w:r>
          </w:p>
        </w:tc>
      </w:tr>
      <w:tr w:rsidR="007E5426" w:rsidRPr="002E306D" w:rsidTr="004A0345">
        <w:trPr>
          <w:trHeight w:val="267"/>
        </w:trPr>
        <w:tc>
          <w:tcPr>
            <w:tcW w:w="3683"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2E306D" w:rsidRDefault="009316B8" w:rsidP="007E5426">
            <w:pPr>
              <w:pStyle w:val="SDText"/>
            </w:pPr>
            <w:r>
              <w:t>Shipping</w:t>
            </w:r>
          </w:p>
        </w:tc>
        <w:tc>
          <w:tcPr>
            <w:tcW w:w="1317"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2E306D" w:rsidRDefault="009316B8" w:rsidP="007E5426">
            <w:pPr>
              <w:pStyle w:val="SDText"/>
              <w:jc w:val="center"/>
            </w:pPr>
            <w:r>
              <w:t>$23.23</w:t>
            </w:r>
          </w:p>
        </w:tc>
      </w:tr>
      <w:tr w:rsidR="007E5426" w:rsidRPr="002E306D" w:rsidTr="004A0345">
        <w:trPr>
          <w:trHeight w:val="267"/>
        </w:trPr>
        <w:tc>
          <w:tcPr>
            <w:tcW w:w="3683"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2E306D" w:rsidRDefault="009316B8" w:rsidP="007E5426">
            <w:pPr>
              <w:pStyle w:val="SDText"/>
            </w:pPr>
            <w:proofErr w:type="spellStart"/>
            <w:r>
              <w:t>Eachine</w:t>
            </w:r>
            <w:proofErr w:type="spellEnd"/>
            <w:r>
              <w:t xml:space="preserve"> FPV200 Kit 5.8GHz</w:t>
            </w:r>
          </w:p>
        </w:tc>
        <w:tc>
          <w:tcPr>
            <w:tcW w:w="1317"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2E306D" w:rsidRDefault="009316B8" w:rsidP="007E5426">
            <w:pPr>
              <w:pStyle w:val="SDText"/>
              <w:jc w:val="center"/>
            </w:pPr>
            <w:r>
              <w:t>$22.59</w:t>
            </w:r>
          </w:p>
        </w:tc>
      </w:tr>
      <w:tr w:rsidR="007E5426" w:rsidRPr="002E306D" w:rsidTr="004A0345">
        <w:trPr>
          <w:trHeight w:val="267"/>
        </w:trPr>
        <w:tc>
          <w:tcPr>
            <w:tcW w:w="3683"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2E306D" w:rsidRDefault="009316B8" w:rsidP="007E5426">
            <w:pPr>
              <w:pStyle w:val="SDText"/>
            </w:pPr>
            <w:r w:rsidRPr="009316B8">
              <w:t>XT60 Male/Female Connectors</w:t>
            </w:r>
          </w:p>
        </w:tc>
        <w:tc>
          <w:tcPr>
            <w:tcW w:w="1317"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2E306D" w:rsidRDefault="009316B8" w:rsidP="007E5426">
            <w:pPr>
              <w:pStyle w:val="SDText"/>
              <w:jc w:val="center"/>
            </w:pPr>
            <w:r>
              <w:t>$8.99</w:t>
            </w:r>
          </w:p>
        </w:tc>
      </w:tr>
      <w:tr w:rsidR="007E5426" w:rsidRPr="002E306D" w:rsidTr="004A0345">
        <w:trPr>
          <w:trHeight w:val="267"/>
        </w:trPr>
        <w:tc>
          <w:tcPr>
            <w:tcW w:w="3683"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2E306D" w:rsidRDefault="009316B8" w:rsidP="007E5426">
            <w:pPr>
              <w:pStyle w:val="SDText"/>
            </w:pPr>
            <w:r>
              <w:t>PCB Components</w:t>
            </w:r>
          </w:p>
        </w:tc>
        <w:tc>
          <w:tcPr>
            <w:tcW w:w="1317"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2E306D" w:rsidRDefault="009316B8" w:rsidP="007E5426">
            <w:pPr>
              <w:pStyle w:val="SDText"/>
              <w:jc w:val="center"/>
            </w:pPr>
            <w:r>
              <w:t>$53.68</w:t>
            </w:r>
          </w:p>
        </w:tc>
      </w:tr>
      <w:tr w:rsidR="007E5426" w:rsidRPr="002E306D" w:rsidTr="004A0345">
        <w:trPr>
          <w:trHeight w:val="267"/>
        </w:trPr>
        <w:tc>
          <w:tcPr>
            <w:tcW w:w="3683"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2E306D" w:rsidRDefault="009316B8" w:rsidP="007E5426">
            <w:pPr>
              <w:pStyle w:val="SDText"/>
            </w:pPr>
            <w:r>
              <w:t>Printed Circuit Boards Manufacture</w:t>
            </w:r>
          </w:p>
        </w:tc>
        <w:tc>
          <w:tcPr>
            <w:tcW w:w="1317"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2E306D" w:rsidRDefault="009316B8" w:rsidP="007E5426">
            <w:pPr>
              <w:pStyle w:val="SDText"/>
              <w:jc w:val="center"/>
            </w:pPr>
            <w:r>
              <w:t>$93.00</w:t>
            </w:r>
          </w:p>
        </w:tc>
      </w:tr>
      <w:tr w:rsidR="007E5426" w:rsidRPr="002E306D" w:rsidTr="004A0345">
        <w:trPr>
          <w:trHeight w:val="267"/>
        </w:trPr>
        <w:tc>
          <w:tcPr>
            <w:tcW w:w="3683"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2E306D" w:rsidRDefault="009316B8" w:rsidP="007E5426">
            <w:pPr>
              <w:pStyle w:val="SDText"/>
            </w:pPr>
            <w:r>
              <w:t>Spare Propellers</w:t>
            </w:r>
          </w:p>
        </w:tc>
        <w:tc>
          <w:tcPr>
            <w:tcW w:w="1317"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2E306D" w:rsidRDefault="009316B8" w:rsidP="007E5426">
            <w:pPr>
              <w:pStyle w:val="SDText"/>
              <w:jc w:val="center"/>
            </w:pPr>
            <w:r>
              <w:t>$18.72</w:t>
            </w:r>
          </w:p>
        </w:tc>
      </w:tr>
      <w:tr w:rsidR="007E5426" w:rsidRPr="002E306D" w:rsidTr="004A0345">
        <w:trPr>
          <w:trHeight w:val="267"/>
        </w:trPr>
        <w:tc>
          <w:tcPr>
            <w:tcW w:w="3683"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2E306D" w:rsidRDefault="009316B8" w:rsidP="007E5426">
            <w:pPr>
              <w:pStyle w:val="SDText"/>
            </w:pPr>
            <w:r>
              <w:t>Wireless Power Demonstration Kit</w:t>
            </w:r>
          </w:p>
        </w:tc>
        <w:tc>
          <w:tcPr>
            <w:tcW w:w="1317"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2E306D" w:rsidRDefault="009316B8" w:rsidP="007E5426">
            <w:pPr>
              <w:pStyle w:val="SDText"/>
              <w:jc w:val="center"/>
            </w:pPr>
            <w:r>
              <w:t>$168.42</w:t>
            </w:r>
          </w:p>
        </w:tc>
      </w:tr>
      <w:tr w:rsidR="007E5426" w:rsidRPr="002E306D" w:rsidTr="004A0345">
        <w:trPr>
          <w:trHeight w:val="267"/>
        </w:trPr>
        <w:tc>
          <w:tcPr>
            <w:tcW w:w="3683"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2E306D" w:rsidRDefault="009316B8" w:rsidP="007E5426">
            <w:pPr>
              <w:pStyle w:val="SDText"/>
            </w:pPr>
            <w:proofErr w:type="spellStart"/>
            <w:r>
              <w:t>EZCap</w:t>
            </w:r>
            <w:proofErr w:type="spellEnd"/>
            <w:r>
              <w:t xml:space="preserve"> Video Device</w:t>
            </w:r>
          </w:p>
        </w:tc>
        <w:tc>
          <w:tcPr>
            <w:tcW w:w="1317"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2E306D" w:rsidRDefault="009316B8" w:rsidP="007E5426">
            <w:pPr>
              <w:pStyle w:val="SDText"/>
              <w:jc w:val="center"/>
            </w:pPr>
            <w:r>
              <w:t>$19.57</w:t>
            </w:r>
          </w:p>
        </w:tc>
      </w:tr>
      <w:tr w:rsidR="007E5426" w:rsidRPr="002E306D" w:rsidTr="004A0345">
        <w:trPr>
          <w:trHeight w:val="267"/>
        </w:trPr>
        <w:tc>
          <w:tcPr>
            <w:tcW w:w="3683"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2E306D" w:rsidRDefault="009316B8" w:rsidP="007E5426">
            <w:pPr>
              <w:pStyle w:val="SDText"/>
            </w:pPr>
            <w:r>
              <w:t>Printing and Binding</w:t>
            </w:r>
          </w:p>
        </w:tc>
        <w:tc>
          <w:tcPr>
            <w:tcW w:w="1317"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2E306D" w:rsidRDefault="009316B8" w:rsidP="007E5426">
            <w:pPr>
              <w:pStyle w:val="SDText"/>
              <w:jc w:val="center"/>
            </w:pPr>
            <w:r>
              <w:t>$15.00</w:t>
            </w:r>
          </w:p>
        </w:tc>
      </w:tr>
      <w:tr w:rsidR="009316B8" w:rsidRPr="002E306D" w:rsidTr="004A0345">
        <w:trPr>
          <w:trHeight w:val="267"/>
        </w:trPr>
        <w:tc>
          <w:tcPr>
            <w:tcW w:w="3683"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9316B8" w:rsidRPr="002E306D" w:rsidRDefault="009316B8" w:rsidP="007E5426">
            <w:pPr>
              <w:pStyle w:val="SDText"/>
            </w:pPr>
            <w:r w:rsidRPr="002E306D">
              <w:rPr>
                <w:b/>
              </w:rPr>
              <w:t>Total</w:t>
            </w:r>
          </w:p>
        </w:tc>
        <w:tc>
          <w:tcPr>
            <w:tcW w:w="1317"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9316B8" w:rsidRPr="002E306D" w:rsidRDefault="009316B8" w:rsidP="007E5426">
            <w:pPr>
              <w:pStyle w:val="SDText"/>
              <w:jc w:val="center"/>
            </w:pPr>
            <w:r>
              <w:rPr>
                <w:b/>
              </w:rPr>
              <w:t>$793.42</w:t>
            </w:r>
          </w:p>
        </w:tc>
      </w:tr>
      <w:tr w:rsidR="009316B8" w:rsidRPr="002E306D" w:rsidTr="004A0345">
        <w:trPr>
          <w:trHeight w:val="267"/>
        </w:trPr>
        <w:tc>
          <w:tcPr>
            <w:tcW w:w="3683"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9316B8" w:rsidRPr="002E306D" w:rsidRDefault="009316B8" w:rsidP="007E5426">
            <w:pPr>
              <w:pStyle w:val="SDText"/>
              <w:rPr>
                <w:b/>
              </w:rPr>
            </w:pPr>
            <w:r w:rsidRPr="002E306D">
              <w:rPr>
                <w:b/>
              </w:rPr>
              <w:t>Sponsorship from Boeing/</w:t>
            </w:r>
            <w:proofErr w:type="spellStart"/>
            <w:r w:rsidRPr="002E306D">
              <w:rPr>
                <w:b/>
              </w:rPr>
              <w:t>Leidos</w:t>
            </w:r>
            <w:proofErr w:type="spellEnd"/>
          </w:p>
        </w:tc>
        <w:tc>
          <w:tcPr>
            <w:tcW w:w="1317"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9316B8" w:rsidRPr="002E306D" w:rsidRDefault="009316B8" w:rsidP="00915C2E">
            <w:pPr>
              <w:pStyle w:val="SDText"/>
              <w:jc w:val="center"/>
              <w:rPr>
                <w:b/>
              </w:rPr>
            </w:pPr>
            <w:r w:rsidRPr="002E306D">
              <w:rPr>
                <w:b/>
              </w:rPr>
              <w:t>-$745.65</w:t>
            </w:r>
          </w:p>
        </w:tc>
      </w:tr>
      <w:tr w:rsidR="009316B8" w:rsidRPr="002E306D" w:rsidTr="004A0345">
        <w:trPr>
          <w:trHeight w:val="267"/>
        </w:trPr>
        <w:tc>
          <w:tcPr>
            <w:tcW w:w="3683"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9316B8" w:rsidRPr="002E306D" w:rsidRDefault="009316B8" w:rsidP="007E5426">
            <w:pPr>
              <w:pStyle w:val="SDText"/>
              <w:rPr>
                <w:b/>
              </w:rPr>
            </w:pPr>
            <w:r w:rsidRPr="002E306D">
              <w:rPr>
                <w:b/>
                <w:u w:val="single"/>
              </w:rPr>
              <w:t xml:space="preserve">Out of Pocket </w:t>
            </w:r>
            <w:r>
              <w:rPr>
                <w:b/>
                <w:u w:val="single"/>
              </w:rPr>
              <w:t>Expenses</w:t>
            </w:r>
          </w:p>
        </w:tc>
        <w:tc>
          <w:tcPr>
            <w:tcW w:w="1317"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9316B8" w:rsidRPr="002E306D" w:rsidRDefault="009316B8" w:rsidP="007E5426">
            <w:pPr>
              <w:pStyle w:val="SDText"/>
              <w:jc w:val="center"/>
              <w:rPr>
                <w:b/>
              </w:rPr>
            </w:pPr>
            <w:r>
              <w:rPr>
                <w:b/>
                <w:u w:val="single"/>
              </w:rPr>
              <w:t>$47.77</w:t>
            </w:r>
          </w:p>
        </w:tc>
      </w:tr>
    </w:tbl>
    <w:p w:rsidR="007E5426" w:rsidRPr="002E306D" w:rsidRDefault="007E5426" w:rsidP="007E5426">
      <w:pPr>
        <w:pStyle w:val="SDText"/>
        <w:rPr>
          <w:rFonts w:eastAsia="Times New Roman"/>
        </w:rPr>
      </w:pPr>
    </w:p>
    <w:p w:rsidR="007E5426" w:rsidRPr="002E306D" w:rsidRDefault="007E5426" w:rsidP="00106471">
      <w:pPr>
        <w:pStyle w:val="SDText"/>
        <w:jc w:val="center"/>
        <w:rPr>
          <w:rFonts w:eastAsia="Times New Roman"/>
        </w:rPr>
      </w:pPr>
      <w:r w:rsidRPr="002E306D">
        <w:rPr>
          <w:rFonts w:eastAsia="Times New Roman"/>
        </w:rPr>
        <w:t>Table 9.2.1 SPIDRONE projected budget</w:t>
      </w:r>
    </w:p>
    <w:p w:rsidR="00CD49D2" w:rsidRPr="002E306D" w:rsidRDefault="00CD49D2" w:rsidP="00CD49D2">
      <w:pPr>
        <w:pStyle w:val="SDText"/>
      </w:pPr>
    </w:p>
    <w:p w:rsidR="004A0345" w:rsidRDefault="004A0345" w:rsidP="00D81FDF">
      <w:pPr>
        <w:pStyle w:val="SDText"/>
      </w:pPr>
      <w:bookmarkStart w:id="186" w:name="_Toc437354129"/>
      <w:bookmarkStart w:id="187" w:name="_Toc437383356"/>
      <w:bookmarkStart w:id="188" w:name="_Toc449816337"/>
    </w:p>
    <w:p w:rsidR="004A0345" w:rsidRDefault="004A0345" w:rsidP="00D81FDF">
      <w:pPr>
        <w:pStyle w:val="SDText"/>
      </w:pPr>
    </w:p>
    <w:p w:rsidR="007E5426" w:rsidRPr="002E306D" w:rsidRDefault="007E5426" w:rsidP="00254031">
      <w:pPr>
        <w:pStyle w:val="SDH1"/>
      </w:pPr>
      <w:r w:rsidRPr="002E306D">
        <w:t>9.2 Sponsors</w:t>
      </w:r>
      <w:bookmarkEnd w:id="186"/>
      <w:bookmarkEnd w:id="187"/>
      <w:bookmarkEnd w:id="188"/>
      <w:r w:rsidRPr="002E306D">
        <w:t xml:space="preserve"> </w:t>
      </w:r>
    </w:p>
    <w:p w:rsidR="007E5426" w:rsidRPr="002E306D" w:rsidRDefault="007E5426" w:rsidP="007E5426">
      <w:pPr>
        <w:rPr>
          <w:rFonts w:ascii="Arial" w:hAnsi="Arial" w:cs="Arial"/>
          <w:color w:val="000000" w:themeColor="text1"/>
        </w:rPr>
      </w:pPr>
    </w:p>
    <w:p w:rsidR="007E5426" w:rsidRPr="002E306D" w:rsidRDefault="007E5426" w:rsidP="007E5426">
      <w:pPr>
        <w:jc w:val="both"/>
        <w:rPr>
          <w:rFonts w:ascii="Arial" w:hAnsi="Arial" w:cs="Arial"/>
          <w:color w:val="000000" w:themeColor="text1"/>
        </w:rPr>
      </w:pPr>
      <w:r w:rsidRPr="002E306D">
        <w:rPr>
          <w:rFonts w:ascii="Arial" w:hAnsi="Arial" w:cs="Arial"/>
          <w:color w:val="000000" w:themeColor="text1"/>
        </w:rPr>
        <w:t xml:space="preserve">As we have mentioned before, our group was fortunate to be sponsored by The Boeing Company and </w:t>
      </w:r>
      <w:proofErr w:type="spellStart"/>
      <w:r w:rsidRPr="002E306D">
        <w:rPr>
          <w:rFonts w:ascii="Arial" w:hAnsi="Arial" w:cs="Arial"/>
          <w:color w:val="000000" w:themeColor="text1"/>
        </w:rPr>
        <w:t>Leidos</w:t>
      </w:r>
      <w:proofErr w:type="spellEnd"/>
      <w:r w:rsidRPr="002E306D">
        <w:rPr>
          <w:rFonts w:ascii="Arial" w:hAnsi="Arial" w:cs="Arial"/>
          <w:color w:val="000000" w:themeColor="text1"/>
        </w:rPr>
        <w:t xml:space="preserve"> for the building of SPIDRONE. We would like to say thank you to these companies for providing us with $745.65 out of the $829.00 that we originally set in our budget for the SPIDRONE. The following thank you letter is from our group member to our sponsors. </w:t>
      </w:r>
    </w:p>
    <w:p w:rsidR="007E5426" w:rsidRPr="002E306D" w:rsidRDefault="007E5426" w:rsidP="007E5426">
      <w:pPr>
        <w:jc w:val="both"/>
        <w:rPr>
          <w:rFonts w:ascii="Arial" w:hAnsi="Arial" w:cs="Arial"/>
          <w:color w:val="000000" w:themeColor="text1"/>
        </w:rPr>
      </w:pPr>
    </w:p>
    <w:p w:rsidR="007E5426" w:rsidRPr="002E306D" w:rsidRDefault="007E5426" w:rsidP="007E5426">
      <w:pPr>
        <w:jc w:val="both"/>
        <w:rPr>
          <w:rFonts w:ascii="Arial" w:hAnsi="Arial" w:cs="Arial"/>
          <w:color w:val="000000" w:themeColor="text1"/>
        </w:rPr>
      </w:pPr>
    </w:p>
    <w:p w:rsidR="00CD49D2" w:rsidRPr="002E306D" w:rsidRDefault="00CD49D2" w:rsidP="007E5426">
      <w:pPr>
        <w:jc w:val="both"/>
        <w:rPr>
          <w:rFonts w:ascii="Arial" w:hAnsi="Arial" w:cs="Arial"/>
          <w:color w:val="000000" w:themeColor="text1"/>
        </w:rPr>
      </w:pPr>
    </w:p>
    <w:p w:rsidR="00CD49D2" w:rsidRPr="002E306D" w:rsidRDefault="00CD49D2" w:rsidP="002D7D7C">
      <w:pPr>
        <w:pStyle w:val="SDText"/>
      </w:pPr>
    </w:p>
    <w:p w:rsidR="003F2577" w:rsidRPr="002E306D" w:rsidRDefault="007E5426" w:rsidP="002D7D7C">
      <w:pPr>
        <w:pStyle w:val="SDText"/>
      </w:pPr>
      <w:r w:rsidRPr="002E306D">
        <w:t>Dear Boeing/</w:t>
      </w:r>
      <w:proofErr w:type="spellStart"/>
      <w:r w:rsidRPr="002E306D">
        <w:t>Leidos</w:t>
      </w:r>
      <w:proofErr w:type="spellEnd"/>
      <w:r w:rsidRPr="002E306D">
        <w:t>,</w:t>
      </w:r>
    </w:p>
    <w:p w:rsidR="003F2577" w:rsidRPr="002E306D" w:rsidRDefault="003F2577" w:rsidP="003F2577">
      <w:pPr>
        <w:pStyle w:val="SDText"/>
      </w:pPr>
    </w:p>
    <w:p w:rsidR="003F2577" w:rsidRPr="002E306D" w:rsidRDefault="003F2577" w:rsidP="003F2577">
      <w:pPr>
        <w:pStyle w:val="SDText"/>
      </w:pPr>
    </w:p>
    <w:p w:rsidR="003F2577" w:rsidRPr="002E306D" w:rsidRDefault="003F2577" w:rsidP="003F2577">
      <w:pPr>
        <w:pStyle w:val="SDText"/>
      </w:pPr>
    </w:p>
    <w:p w:rsidR="007E5426" w:rsidRPr="002E306D" w:rsidRDefault="007E5426" w:rsidP="003F2577">
      <w:pPr>
        <w:pStyle w:val="SDText"/>
      </w:pPr>
      <w:r w:rsidRPr="002E306D">
        <w:t xml:space="preserve"> </w:t>
      </w:r>
    </w:p>
    <w:p w:rsidR="007E5426" w:rsidRPr="002E306D" w:rsidRDefault="007E5426" w:rsidP="003F2577">
      <w:pPr>
        <w:pStyle w:val="SDText"/>
        <w:rPr>
          <w:color w:val="050505"/>
        </w:rPr>
      </w:pPr>
      <w:r w:rsidRPr="002E306D">
        <w:rPr>
          <w:color w:val="050505"/>
        </w:rPr>
        <w:t xml:space="preserve">On behalf of our group here at the University of Central Florida we would like to thank you for your very generous sponsorship for our Senior Design Project “SPIDRONE”. We have received the founding and we will manage it as indicated. Our project currently consists of a Solar Panel, Inductive charging drone that will have auto-landing as well as track a user’s path as a mission. This project will prosper with your generous support of this team. Thank you again for your generosity, and support to all of the Senior Design groups here at the University of Central Florida. </w:t>
      </w:r>
    </w:p>
    <w:p w:rsidR="00CD49D2" w:rsidRPr="002E306D" w:rsidRDefault="00CD49D2" w:rsidP="003F2577">
      <w:pPr>
        <w:pStyle w:val="SDText"/>
        <w:rPr>
          <w:color w:val="050505"/>
        </w:rPr>
      </w:pPr>
    </w:p>
    <w:p w:rsidR="003F2577" w:rsidRPr="002E306D" w:rsidRDefault="003F2577" w:rsidP="003F2577">
      <w:pPr>
        <w:pStyle w:val="SDText"/>
        <w:rPr>
          <w:color w:val="050505"/>
        </w:rPr>
      </w:pPr>
    </w:p>
    <w:p w:rsidR="003F2577" w:rsidRPr="002E306D" w:rsidRDefault="003F2577" w:rsidP="003F2577">
      <w:pPr>
        <w:pStyle w:val="SDText"/>
        <w:rPr>
          <w:color w:val="050505"/>
        </w:rPr>
      </w:pPr>
    </w:p>
    <w:p w:rsidR="007E5426" w:rsidRPr="002E306D" w:rsidRDefault="00CD49D2" w:rsidP="003F2577">
      <w:pPr>
        <w:pStyle w:val="SDText"/>
        <w:rPr>
          <w:color w:val="050505"/>
        </w:rPr>
      </w:pPr>
      <w:r w:rsidRPr="002E306D">
        <w:rPr>
          <w:color w:val="050505"/>
        </w:rPr>
        <w:t>Sincerely,</w:t>
      </w:r>
    </w:p>
    <w:p w:rsidR="007E5426" w:rsidRPr="002E306D" w:rsidRDefault="007E5426" w:rsidP="003F2577">
      <w:pPr>
        <w:pStyle w:val="SDText"/>
        <w:rPr>
          <w:color w:val="050505"/>
        </w:rPr>
      </w:pPr>
      <w:r w:rsidRPr="002E306D">
        <w:rPr>
          <w:color w:val="050505"/>
        </w:rPr>
        <w:t xml:space="preserve">Daniel Camargo, Benjamin </w:t>
      </w:r>
      <w:proofErr w:type="spellStart"/>
      <w:r w:rsidRPr="002E306D">
        <w:rPr>
          <w:color w:val="050505"/>
        </w:rPr>
        <w:t>Atsu</w:t>
      </w:r>
      <w:proofErr w:type="spellEnd"/>
      <w:r w:rsidRPr="002E306D">
        <w:rPr>
          <w:color w:val="050505"/>
        </w:rPr>
        <w:t xml:space="preserve">, Kyle Ferriss, and Johnathan </w:t>
      </w:r>
      <w:proofErr w:type="spellStart"/>
      <w:r w:rsidRPr="002E306D">
        <w:rPr>
          <w:color w:val="050505"/>
        </w:rPr>
        <w:t>Obah</w:t>
      </w:r>
      <w:proofErr w:type="spellEnd"/>
    </w:p>
    <w:p w:rsidR="007E5426" w:rsidRPr="002E306D" w:rsidRDefault="007E5426" w:rsidP="003F2577">
      <w:pPr>
        <w:pStyle w:val="SDText"/>
        <w:rPr>
          <w:color w:val="050505"/>
        </w:rPr>
      </w:pPr>
      <w:r w:rsidRPr="002E306D">
        <w:rPr>
          <w:color w:val="050505"/>
        </w:rPr>
        <w:t>Senior Design group 2 at the University of Central Florida.</w:t>
      </w:r>
    </w:p>
    <w:p w:rsidR="007E5426" w:rsidRPr="002E306D" w:rsidRDefault="007E5426" w:rsidP="003F2577">
      <w:pPr>
        <w:pStyle w:val="SDCHTitle"/>
      </w:pPr>
      <w:bookmarkStart w:id="189" w:name="_Toc437354130"/>
      <w:bookmarkStart w:id="190" w:name="_Toc437383357"/>
      <w:bookmarkStart w:id="191" w:name="_Toc449816338"/>
      <w:r w:rsidRPr="002E306D">
        <w:lastRenderedPageBreak/>
        <w:t>10.0 Conclusion</w:t>
      </w:r>
      <w:bookmarkEnd w:id="189"/>
      <w:bookmarkEnd w:id="190"/>
      <w:bookmarkEnd w:id="191"/>
    </w:p>
    <w:p w:rsidR="007E5426" w:rsidRPr="002E306D" w:rsidRDefault="007E5426" w:rsidP="00106471">
      <w:pPr>
        <w:pStyle w:val="SDText"/>
      </w:pPr>
    </w:p>
    <w:p w:rsidR="007E5426" w:rsidRPr="002E306D" w:rsidRDefault="007E5426" w:rsidP="00106471">
      <w:pPr>
        <w:pStyle w:val="SDText"/>
        <w:rPr>
          <w:color w:val="000000" w:themeColor="text1"/>
        </w:rPr>
      </w:pPr>
      <w:r w:rsidRPr="002E306D">
        <w:rPr>
          <w:color w:val="000000" w:themeColor="text1"/>
        </w:rPr>
        <w:t xml:space="preserve">Even though drones are very common in today’s society and that there is a variety of features for these drones that are similar to our project, we feel that we have created a low cost project that we would enjoy doing. Our team members are enthusiastic for this project for the fact that we all think it’s a cool idea and none of us have actually build a drone and we would like to understand the process to make a successful project. </w:t>
      </w:r>
    </w:p>
    <w:p w:rsidR="007E5426" w:rsidRPr="002E306D" w:rsidRDefault="007E5426" w:rsidP="00106471">
      <w:pPr>
        <w:pStyle w:val="SDText"/>
        <w:rPr>
          <w:color w:val="000000" w:themeColor="text1"/>
        </w:rPr>
      </w:pPr>
    </w:p>
    <w:p w:rsidR="007E5426" w:rsidRPr="002E306D" w:rsidRDefault="007E5426" w:rsidP="00106471">
      <w:pPr>
        <w:pStyle w:val="SDText"/>
        <w:rPr>
          <w:color w:val="000000" w:themeColor="text1"/>
        </w:rPr>
      </w:pPr>
      <w:r w:rsidRPr="002E306D">
        <w:rPr>
          <w:color w:val="000000" w:themeColor="text1"/>
        </w:rPr>
        <w:t xml:space="preserve">Our goal for SPIDRONE is to provide a user &amp; environment friendly drone that will support inductive charging, solar panels, and a tracking mission for the user to explore with. The main idea for this project is to provide the user with an entertainment drone that they can fly and also be able to make a path and for the SPIDRONE to follow it using GPS waypoints. SPIDRONE will evaluate the path sent from the user and make its way to the destination or end of the mission. The drone will have available a charging dock, so in case of low battery the drone will look for its charging dock and charge. In the case that SPIDRONE cannot complete its mission and cannot reach its charging dock, the drone will land safety. We as a team wanted to challenge ourselves in designing a drone that was able to use various types of technology currently used. This allowed all our team members to add something to the project that they each wanted to work with, learn from and essentially be able to put it on our resumes. Some of these technologies that are being integrated in our project are wireless communications, microcontrollers, GPS and Infrared sensors, radio frequency communications, Wireless Power transfer, DC/DC Convertors, solar panels, and circuit boards. All of these technologies will be use in the making of the SPIDRONE. </w:t>
      </w:r>
    </w:p>
    <w:p w:rsidR="007E5426" w:rsidRPr="002E306D" w:rsidRDefault="007E5426" w:rsidP="00106471">
      <w:pPr>
        <w:pStyle w:val="SDText"/>
        <w:rPr>
          <w:color w:val="000000" w:themeColor="text1"/>
        </w:rPr>
      </w:pPr>
    </w:p>
    <w:p w:rsidR="007E5426" w:rsidRPr="002E306D" w:rsidRDefault="007E5426" w:rsidP="00106471">
      <w:pPr>
        <w:pStyle w:val="SDText"/>
        <w:rPr>
          <w:color w:val="000000" w:themeColor="text1"/>
        </w:rPr>
      </w:pPr>
      <w:r w:rsidRPr="002E306D">
        <w:rPr>
          <w:color w:val="000000" w:themeColor="text1"/>
        </w:rPr>
        <w:t>We know that testing the entire system will be challenging, but we believe that we can overcome any challenge that might come in the future. We will provide enough evidence to prove that the drone will be a functional and successful project. Throughout the process of building SPIDRONE, the team will continue to research and gain more knowledge to come up with better and more reliable means of testing the system during the transition from Senior Design I to Senior Design II.</w:t>
      </w:r>
    </w:p>
    <w:p w:rsidR="007E5426" w:rsidRPr="002E306D" w:rsidRDefault="007E5426" w:rsidP="00106471">
      <w:pPr>
        <w:pStyle w:val="SDText"/>
        <w:rPr>
          <w:color w:val="000000" w:themeColor="text1"/>
        </w:rPr>
      </w:pPr>
    </w:p>
    <w:p w:rsidR="007E5426" w:rsidRPr="002E306D" w:rsidRDefault="007E5426" w:rsidP="00106471">
      <w:pPr>
        <w:pStyle w:val="SDText"/>
      </w:pPr>
      <w:r w:rsidRPr="002E306D">
        <w:rPr>
          <w:color w:val="000000" w:themeColor="text1"/>
        </w:rPr>
        <w:t>To conclude this document, overall the team is very excited to start working this project and building it. As we are at the end of the semester, we are looking back at some of the lesson that we have learned from this process during Senior Design I. Some of these lessons are the importance of time management. We have to account for unexpected delays that will always arise, but it is our job to be able to manage this circumstances and adjust to them to meet the project goals. Another one of these lessons learned is the communication between team members. Communication is a very important piece to succeed; communicating between members at all times informs the team of each member’s working progress and that makes it easier to reach the member’s goals as well as the team’s goals.</w:t>
      </w:r>
    </w:p>
    <w:p w:rsidR="00F465BE" w:rsidRPr="002E306D" w:rsidRDefault="00F465BE">
      <w:pPr>
        <w:rPr>
          <w:rFonts w:ascii="Arial" w:hAnsi="Arial" w:cs="Arial"/>
          <w:sz w:val="24"/>
          <w:szCs w:val="24"/>
        </w:rPr>
      </w:pPr>
      <w:r w:rsidRPr="002E306D">
        <w:rPr>
          <w:rFonts w:ascii="Arial" w:hAnsi="Arial" w:cs="Arial"/>
          <w:sz w:val="24"/>
          <w:szCs w:val="24"/>
        </w:rPr>
        <w:br w:type="page"/>
      </w:r>
    </w:p>
    <w:p w:rsidR="004B2A84" w:rsidRPr="002E306D" w:rsidRDefault="004B2A84" w:rsidP="004B2A84">
      <w:pPr>
        <w:pStyle w:val="SDCHTitle"/>
        <w:rPr>
          <w:color w:val="050505"/>
        </w:rPr>
      </w:pPr>
      <w:bookmarkStart w:id="192" w:name="_Toc437383358"/>
      <w:bookmarkStart w:id="193" w:name="_Toc449816339"/>
      <w:r w:rsidRPr="002E306D">
        <w:lastRenderedPageBreak/>
        <w:t xml:space="preserve">Appendix </w:t>
      </w:r>
      <w:proofErr w:type="gramStart"/>
      <w:r w:rsidRPr="002E306D">
        <w:t>A</w:t>
      </w:r>
      <w:proofErr w:type="gramEnd"/>
      <w:r w:rsidRPr="002E306D">
        <w:t xml:space="preserve"> - References</w:t>
      </w:r>
      <w:bookmarkEnd w:id="192"/>
      <w:bookmarkEnd w:id="193"/>
      <w:r w:rsidRPr="002E306D">
        <w:rPr>
          <w:color w:val="050505"/>
        </w:rPr>
        <w:t xml:space="preserve"> </w:t>
      </w:r>
    </w:p>
    <w:p w:rsidR="004B2A84" w:rsidRPr="002E306D" w:rsidRDefault="004B2A84" w:rsidP="004B2A84">
      <w:pPr>
        <w:pStyle w:val="SDText"/>
      </w:pPr>
    </w:p>
    <w:p w:rsidR="004B2A84" w:rsidRPr="002E306D" w:rsidRDefault="004B2A84" w:rsidP="004B2A84">
      <w:pPr>
        <w:pStyle w:val="ListParagraph"/>
        <w:numPr>
          <w:ilvl w:val="0"/>
          <w:numId w:val="43"/>
        </w:numPr>
        <w:spacing w:line="360" w:lineRule="atLeast"/>
        <w:outlineLvl w:val="3"/>
        <w:rPr>
          <w:rFonts w:ascii="Arial" w:eastAsia="Times New Roman" w:hAnsi="Arial" w:cs="Arial"/>
          <w:color w:val="000000"/>
          <w:sz w:val="21"/>
          <w:szCs w:val="21"/>
        </w:rPr>
      </w:pPr>
      <w:r w:rsidRPr="002E306D">
        <w:rPr>
          <w:rFonts w:ascii="Arial" w:eastAsia="Times New Roman" w:hAnsi="Arial" w:cs="Arial"/>
          <w:color w:val="000000"/>
          <w:sz w:val="21"/>
          <w:szCs w:val="21"/>
        </w:rPr>
        <w:t>Cisco</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(2015). </w:t>
      </w:r>
      <w:r w:rsidRPr="002E306D">
        <w:rPr>
          <w:rFonts w:ascii="Arial" w:eastAsia="Times New Roman" w:hAnsi="Arial" w:cs="Arial"/>
          <w:i/>
          <w:iCs/>
          <w:color w:val="000000"/>
          <w:sz w:val="21"/>
          <w:szCs w:val="21"/>
        </w:rPr>
        <w:t>Five Reasons to Go Wireless</w:t>
      </w:r>
      <w:r w:rsidRPr="002E306D">
        <w:rPr>
          <w:rFonts w:ascii="Arial" w:eastAsia="Times New Roman" w:hAnsi="Arial" w:cs="Arial"/>
          <w:color w:val="000000"/>
          <w:sz w:val="21"/>
          <w:szCs w:val="21"/>
        </w:rPr>
        <w:t xml:space="preserve">. </w:t>
      </w:r>
      <w:hyperlink r:id="rId92" w:history="1">
        <w:r w:rsidRPr="002E306D">
          <w:rPr>
            <w:rStyle w:val="Hyperlink"/>
            <w:rFonts w:ascii="Arial" w:eastAsia="Times New Roman" w:hAnsi="Arial" w:cs="Arial"/>
            <w:color w:val="000000" w:themeColor="text1"/>
            <w:sz w:val="21"/>
            <w:szCs w:val="21"/>
          </w:rPr>
          <w:t>http://www.cisco.com/cisco/web/solutions/small_business/resource_center/articles/work_from_anywhere/why_go_wireless/index.html</w:t>
        </w:r>
      </w:hyperlink>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proofErr w:type="spellStart"/>
      <w:r w:rsidRPr="002E306D">
        <w:rPr>
          <w:rFonts w:ascii="Arial" w:eastAsia="Times New Roman" w:hAnsi="Arial" w:cs="Arial"/>
          <w:color w:val="000000"/>
          <w:sz w:val="21"/>
          <w:szCs w:val="21"/>
        </w:rPr>
        <w:t>DroneZon</w:t>
      </w:r>
      <w:proofErr w:type="spellEnd"/>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(2014).</w:t>
      </w:r>
      <w:r w:rsidRPr="002E306D">
        <w:rPr>
          <w:rStyle w:val="apple-converted-space"/>
          <w:rFonts w:ascii="Arial" w:eastAsia="Times New Roman" w:hAnsi="Arial" w:cs="Arial"/>
          <w:color w:val="000000"/>
          <w:sz w:val="21"/>
          <w:szCs w:val="21"/>
        </w:rPr>
        <w:t> </w:t>
      </w:r>
      <w:r w:rsidRPr="002E306D">
        <w:rPr>
          <w:rFonts w:ascii="Arial" w:eastAsia="Times New Roman" w:hAnsi="Arial" w:cs="Arial"/>
          <w:color w:val="000000"/>
          <w:sz w:val="21"/>
          <w:szCs w:val="21"/>
        </w:rPr>
        <w:t>How Do Drones Work And What Is Drone Technology. http://www.dronezon.com/learn-about-drones-quadcopters/what-is-drone-technology-or-how-does-drone-technology-work/</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Design And Reuse</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(2015).</w:t>
      </w:r>
      <w:r w:rsidRPr="002E306D">
        <w:rPr>
          <w:rStyle w:val="apple-converted-space"/>
          <w:rFonts w:ascii="Arial" w:eastAsia="Times New Roman" w:hAnsi="Arial" w:cs="Arial"/>
          <w:color w:val="000000"/>
          <w:sz w:val="21"/>
          <w:szCs w:val="21"/>
        </w:rPr>
        <w:t> </w:t>
      </w:r>
      <w:r w:rsidRPr="002E306D">
        <w:rPr>
          <w:rFonts w:ascii="Arial" w:eastAsia="Times New Roman" w:hAnsi="Arial" w:cs="Arial"/>
          <w:color w:val="000000"/>
          <w:sz w:val="21"/>
          <w:szCs w:val="21"/>
        </w:rPr>
        <w:t>Adaptive Frequency Hopping for Reduced Interference between Bluetooth® and Wireless LAN. http://www.design-reuse.com/articles/5715/adaptive-frequency-hopping-for-reduced-interference-between-bluetooth-and-wireless-lan.html</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Bluetooth.com</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(2015).</w:t>
      </w:r>
      <w:r w:rsidRPr="002E306D">
        <w:rPr>
          <w:rStyle w:val="apple-converted-space"/>
          <w:rFonts w:ascii="Arial" w:eastAsia="Times New Roman" w:hAnsi="Arial" w:cs="Arial"/>
          <w:color w:val="000000"/>
          <w:sz w:val="21"/>
          <w:szCs w:val="21"/>
        </w:rPr>
        <w:t> </w:t>
      </w:r>
      <w:r w:rsidRPr="002E306D">
        <w:rPr>
          <w:rFonts w:ascii="Arial" w:eastAsia="Times New Roman" w:hAnsi="Arial" w:cs="Arial"/>
          <w:color w:val="000000"/>
          <w:sz w:val="21"/>
          <w:szCs w:val="21"/>
        </w:rPr>
        <w:t>Top Things to Know About Bluetooth Technology | Bluetooth Technology Website. Retrieved 8 December 2015, from http://www.bluetooth.com/what-is-bluetooth-technology/bluetooth-technology-basics</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Cellware.blogspot.com</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(2015).</w:t>
      </w:r>
      <w:r w:rsidRPr="002E306D">
        <w:rPr>
          <w:rStyle w:val="apple-converted-space"/>
          <w:rFonts w:ascii="Arial" w:eastAsia="Times New Roman" w:hAnsi="Arial" w:cs="Arial"/>
          <w:color w:val="000000"/>
          <w:sz w:val="21"/>
          <w:szCs w:val="21"/>
        </w:rPr>
        <w:t> </w:t>
      </w:r>
      <w:r w:rsidRPr="002E306D">
        <w:rPr>
          <w:rFonts w:ascii="Arial" w:eastAsia="Times New Roman" w:hAnsi="Arial" w:cs="Arial"/>
          <w:color w:val="000000"/>
          <w:sz w:val="21"/>
          <w:szCs w:val="21"/>
        </w:rPr>
        <w:t xml:space="preserve">Cellular Free Software: The Advantages </w:t>
      </w:r>
      <w:proofErr w:type="gramStart"/>
      <w:r w:rsidRPr="002E306D">
        <w:rPr>
          <w:rFonts w:ascii="Arial" w:eastAsia="Times New Roman" w:hAnsi="Arial" w:cs="Arial"/>
          <w:color w:val="000000"/>
          <w:sz w:val="21"/>
          <w:szCs w:val="21"/>
        </w:rPr>
        <w:t>And</w:t>
      </w:r>
      <w:proofErr w:type="gramEnd"/>
      <w:r w:rsidRPr="002E306D">
        <w:rPr>
          <w:rFonts w:ascii="Arial" w:eastAsia="Times New Roman" w:hAnsi="Arial" w:cs="Arial"/>
          <w:color w:val="000000"/>
          <w:sz w:val="21"/>
          <w:szCs w:val="21"/>
        </w:rPr>
        <w:t xml:space="preserve"> Disadvantages for Using Bluetooth.http://cellware.blogspot.com/2008/04/advantages-and-disadvantages-for-using.html</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proofErr w:type="spellStart"/>
      <w:r w:rsidRPr="002E306D">
        <w:rPr>
          <w:rFonts w:ascii="Arial" w:eastAsia="Times New Roman" w:hAnsi="Arial" w:cs="Arial"/>
          <w:color w:val="000000"/>
          <w:sz w:val="21"/>
          <w:szCs w:val="21"/>
        </w:rPr>
        <w:t>Thadani</w:t>
      </w:r>
      <w:proofErr w:type="spellEnd"/>
      <w:r w:rsidRPr="002E306D">
        <w:rPr>
          <w:rFonts w:ascii="Arial" w:eastAsia="Times New Roman" w:hAnsi="Arial" w:cs="Arial"/>
          <w:color w:val="000000"/>
          <w:sz w:val="21"/>
          <w:szCs w:val="21"/>
        </w:rPr>
        <w:t>, R. (2015).</w:t>
      </w:r>
      <w:r w:rsidRPr="002E306D">
        <w:rPr>
          <w:rStyle w:val="apple-converted-space"/>
          <w:rFonts w:ascii="Arial" w:eastAsia="Times New Roman" w:hAnsi="Arial" w:cs="Arial"/>
          <w:color w:val="000000"/>
          <w:sz w:val="21"/>
          <w:szCs w:val="21"/>
        </w:rPr>
        <w:t> </w:t>
      </w:r>
      <w:r w:rsidRPr="002E306D">
        <w:rPr>
          <w:rFonts w:ascii="Arial" w:eastAsia="Times New Roman" w:hAnsi="Arial" w:cs="Arial"/>
          <w:color w:val="000000"/>
          <w:sz w:val="21"/>
          <w:szCs w:val="21"/>
        </w:rPr>
        <w:t xml:space="preserve">Advantages and Disadvantages of Bluetooth </w:t>
      </w:r>
      <w:proofErr w:type="spellStart"/>
      <w:r w:rsidRPr="002E306D">
        <w:rPr>
          <w:rFonts w:ascii="Arial" w:eastAsia="Times New Roman" w:hAnsi="Arial" w:cs="Arial"/>
          <w:color w:val="000000"/>
          <w:sz w:val="21"/>
          <w:szCs w:val="21"/>
        </w:rPr>
        <w:t>Technology.Buzzle</w:t>
      </w:r>
      <w:proofErr w:type="spellEnd"/>
      <w:r w:rsidRPr="002E306D">
        <w:rPr>
          <w:rFonts w:ascii="Arial" w:eastAsia="Times New Roman" w:hAnsi="Arial" w:cs="Arial"/>
          <w:color w:val="000000"/>
          <w:sz w:val="21"/>
          <w:szCs w:val="21"/>
        </w:rPr>
        <w:t>. http://www.buzzle.com/articles/advantages-and-disadvantages-of-bluetooth-technology.html</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proofErr w:type="spellStart"/>
      <w:r w:rsidRPr="002E306D">
        <w:rPr>
          <w:rFonts w:ascii="Arial" w:eastAsia="Times New Roman" w:hAnsi="Arial" w:cs="Arial"/>
          <w:color w:val="000000"/>
          <w:sz w:val="21"/>
          <w:szCs w:val="21"/>
        </w:rPr>
        <w:t>Barett</w:t>
      </w:r>
      <w:proofErr w:type="spellEnd"/>
      <w:r w:rsidRPr="002E306D">
        <w:rPr>
          <w:rFonts w:ascii="Arial" w:eastAsia="Times New Roman" w:hAnsi="Arial" w:cs="Arial"/>
          <w:color w:val="000000"/>
          <w:sz w:val="21"/>
          <w:szCs w:val="21"/>
        </w:rPr>
        <w:t xml:space="preserve">, J., &amp; </w:t>
      </w:r>
      <w:proofErr w:type="spellStart"/>
      <w:r w:rsidRPr="002E306D">
        <w:rPr>
          <w:rFonts w:ascii="Arial" w:eastAsia="Times New Roman" w:hAnsi="Arial" w:cs="Arial"/>
          <w:color w:val="000000"/>
          <w:sz w:val="21"/>
          <w:szCs w:val="21"/>
        </w:rPr>
        <w:t>Barett</w:t>
      </w:r>
      <w:proofErr w:type="spellEnd"/>
      <w:r w:rsidRPr="002E306D">
        <w:rPr>
          <w:rFonts w:ascii="Arial" w:eastAsia="Times New Roman" w:hAnsi="Arial" w:cs="Arial"/>
          <w:color w:val="000000"/>
          <w:sz w:val="21"/>
          <w:szCs w:val="21"/>
        </w:rPr>
        <w:t>, J. (2015).</w:t>
      </w:r>
      <w:r w:rsidRPr="002E306D">
        <w:rPr>
          <w:rStyle w:val="apple-converted-space"/>
          <w:rFonts w:ascii="Arial" w:eastAsia="Times New Roman" w:hAnsi="Arial" w:cs="Arial"/>
          <w:color w:val="000000"/>
          <w:sz w:val="21"/>
          <w:szCs w:val="21"/>
        </w:rPr>
        <w:t> </w:t>
      </w:r>
      <w:r w:rsidRPr="002E306D">
        <w:rPr>
          <w:rFonts w:ascii="Arial" w:eastAsia="Times New Roman" w:hAnsi="Arial" w:cs="Arial"/>
          <w:color w:val="000000"/>
          <w:sz w:val="21"/>
          <w:szCs w:val="21"/>
        </w:rPr>
        <w:t xml:space="preserve">The Disadvantages of Bluetooth Technology | </w:t>
      </w:r>
      <w:proofErr w:type="spellStart"/>
      <w:r w:rsidRPr="002E306D">
        <w:rPr>
          <w:rFonts w:ascii="Arial" w:eastAsia="Times New Roman" w:hAnsi="Arial" w:cs="Arial"/>
          <w:color w:val="000000"/>
          <w:sz w:val="21"/>
          <w:szCs w:val="21"/>
        </w:rPr>
        <w:t>eHow</w:t>
      </w:r>
      <w:proofErr w:type="spellEnd"/>
      <w:r w:rsidRPr="002E306D">
        <w:rPr>
          <w:rFonts w:ascii="Arial" w:eastAsia="Times New Roman" w:hAnsi="Arial" w:cs="Arial"/>
          <w:color w:val="000000"/>
          <w:sz w:val="21"/>
          <w:szCs w:val="21"/>
        </w:rPr>
        <w:t>.</w:t>
      </w:r>
      <w:r w:rsidRPr="002E306D">
        <w:rPr>
          <w:rStyle w:val="apple-converted-space"/>
          <w:rFonts w:ascii="Arial" w:eastAsia="Times New Roman" w:hAnsi="Arial" w:cs="Arial"/>
          <w:color w:val="000000"/>
          <w:sz w:val="21"/>
          <w:szCs w:val="21"/>
        </w:rPr>
        <w:t> </w:t>
      </w:r>
      <w:proofErr w:type="spellStart"/>
      <w:proofErr w:type="gramStart"/>
      <w:r w:rsidRPr="002E306D">
        <w:rPr>
          <w:rFonts w:ascii="Arial" w:eastAsia="Times New Roman" w:hAnsi="Arial" w:cs="Arial"/>
          <w:color w:val="000000"/>
          <w:sz w:val="21"/>
          <w:szCs w:val="21"/>
        </w:rPr>
        <w:t>eHow</w:t>
      </w:r>
      <w:proofErr w:type="spellEnd"/>
      <w:proofErr w:type="gramEnd"/>
      <w:r w:rsidRPr="002E306D">
        <w:rPr>
          <w:rFonts w:ascii="Arial" w:eastAsia="Times New Roman" w:hAnsi="Arial" w:cs="Arial"/>
          <w:color w:val="000000"/>
          <w:sz w:val="21"/>
          <w:szCs w:val="21"/>
        </w:rPr>
        <w:t>. http://www.ehow.com/list_7162156_disadvantages-bluetooth-technology.html</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Shure.custhelp.com</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(2015).</w:t>
      </w:r>
      <w:r w:rsidRPr="002E306D">
        <w:rPr>
          <w:rStyle w:val="apple-converted-space"/>
          <w:rFonts w:ascii="Arial" w:eastAsia="Times New Roman" w:hAnsi="Arial" w:cs="Arial"/>
          <w:color w:val="000000"/>
          <w:sz w:val="21"/>
          <w:szCs w:val="21"/>
        </w:rPr>
        <w:t> </w:t>
      </w:r>
      <w:proofErr w:type="gramStart"/>
      <w:r w:rsidRPr="002E306D">
        <w:rPr>
          <w:rFonts w:ascii="Arial" w:eastAsia="Times New Roman" w:hAnsi="Arial" w:cs="Arial"/>
          <w:color w:val="000000"/>
          <w:sz w:val="21"/>
          <w:szCs w:val="21"/>
        </w:rPr>
        <w:t>What</w:t>
      </w:r>
      <w:proofErr w:type="gramEnd"/>
      <w:r w:rsidRPr="002E306D">
        <w:rPr>
          <w:rFonts w:ascii="Arial" w:eastAsia="Times New Roman" w:hAnsi="Arial" w:cs="Arial"/>
          <w:color w:val="000000"/>
          <w:sz w:val="21"/>
          <w:szCs w:val="21"/>
        </w:rPr>
        <w:t xml:space="preserve"> is the difference between UHF and VHF frequencies? | Shure Technical FAQ. http://shure.custhelp.com/app/answers/detail/a_id/89/~/what-is-the-difference-between-uhf-and-vhf-frequencies%3F</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Lee, D. (2015).</w:t>
      </w:r>
      <w:r w:rsidRPr="002E306D">
        <w:rPr>
          <w:rStyle w:val="apple-converted-space"/>
          <w:rFonts w:ascii="Arial" w:eastAsia="Times New Roman" w:hAnsi="Arial" w:cs="Arial"/>
          <w:color w:val="000000"/>
          <w:sz w:val="21"/>
          <w:szCs w:val="21"/>
        </w:rPr>
        <w:t> </w:t>
      </w:r>
      <w:r w:rsidRPr="002E306D">
        <w:rPr>
          <w:rFonts w:ascii="Arial" w:eastAsia="Times New Roman" w:hAnsi="Arial" w:cs="Arial"/>
          <w:color w:val="000000"/>
          <w:sz w:val="21"/>
          <w:szCs w:val="21"/>
        </w:rPr>
        <w:t>Garmin | What is GPS</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Www8.garmin.com. http://www8.garmin.com/aboutGPS/</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Pocketgpsworld.com</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(2015).</w:t>
      </w:r>
      <w:r w:rsidRPr="002E306D">
        <w:rPr>
          <w:rStyle w:val="apple-converted-space"/>
          <w:rFonts w:ascii="Arial" w:eastAsia="Times New Roman" w:hAnsi="Arial" w:cs="Arial"/>
          <w:color w:val="000000"/>
          <w:sz w:val="21"/>
          <w:szCs w:val="21"/>
        </w:rPr>
        <w:t> </w:t>
      </w:r>
      <w:r w:rsidRPr="002E306D">
        <w:rPr>
          <w:rFonts w:ascii="Arial" w:eastAsia="Times New Roman" w:hAnsi="Arial" w:cs="Arial"/>
          <w:color w:val="000000"/>
          <w:sz w:val="21"/>
          <w:szCs w:val="21"/>
        </w:rPr>
        <w:t xml:space="preserve">How does the Global Positioning System (GPS) </w:t>
      </w:r>
      <w:proofErr w:type="gramStart"/>
      <w:r w:rsidRPr="002E306D">
        <w:rPr>
          <w:rFonts w:ascii="Arial" w:eastAsia="Times New Roman" w:hAnsi="Arial" w:cs="Arial"/>
          <w:color w:val="000000"/>
          <w:sz w:val="21"/>
          <w:szCs w:val="21"/>
        </w:rPr>
        <w:t>work ?.</w:t>
      </w:r>
      <w:proofErr w:type="gramEnd"/>
      <w:r w:rsidRPr="002E306D">
        <w:rPr>
          <w:rFonts w:ascii="Arial" w:eastAsia="Times New Roman" w:hAnsi="Arial" w:cs="Arial"/>
          <w:color w:val="000000"/>
          <w:sz w:val="21"/>
          <w:szCs w:val="21"/>
        </w:rPr>
        <w:t xml:space="preserve"> http://www.pocketgpsworld.com/howgpsworks.php</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Trimble.com</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(2015).</w:t>
      </w:r>
      <w:r w:rsidRPr="002E306D">
        <w:rPr>
          <w:rStyle w:val="apple-converted-space"/>
          <w:rFonts w:ascii="Arial" w:eastAsia="Times New Roman" w:hAnsi="Arial" w:cs="Arial"/>
          <w:color w:val="000000"/>
          <w:sz w:val="21"/>
          <w:szCs w:val="21"/>
        </w:rPr>
        <w:t> </w:t>
      </w:r>
      <w:r w:rsidRPr="002E306D">
        <w:rPr>
          <w:rFonts w:ascii="Arial" w:eastAsia="Times New Roman" w:hAnsi="Arial" w:cs="Arial"/>
          <w:color w:val="000000"/>
          <w:sz w:val="21"/>
          <w:szCs w:val="21"/>
        </w:rPr>
        <w:t>Trimble - GPS Tutorial - Pseudo Random Code. http://www.trimble.com/gps_tutorial/sub_pseudo.aspx</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lastRenderedPageBreak/>
        <w:t>Roseindia.net</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(2015).</w:t>
      </w:r>
      <w:r w:rsidRPr="002E306D">
        <w:rPr>
          <w:rStyle w:val="apple-converted-space"/>
          <w:rFonts w:ascii="Arial" w:eastAsia="Times New Roman" w:hAnsi="Arial" w:cs="Arial"/>
          <w:color w:val="000000"/>
          <w:sz w:val="21"/>
          <w:szCs w:val="21"/>
        </w:rPr>
        <w:t> </w:t>
      </w:r>
      <w:r w:rsidRPr="002E306D">
        <w:rPr>
          <w:rFonts w:ascii="Arial" w:eastAsia="Times New Roman" w:hAnsi="Arial" w:cs="Arial"/>
          <w:color w:val="000000"/>
          <w:sz w:val="21"/>
          <w:szCs w:val="21"/>
        </w:rPr>
        <w:t>Advantages and Disadvantages Global Positioning System. Retrieved http://www.roseindia.net/services/trackingsystem/advantaesanddisadvantagesofgps.shtml</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Targetstudy.com</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(2015).</w:t>
      </w:r>
      <w:r w:rsidRPr="002E306D">
        <w:rPr>
          <w:rStyle w:val="apple-converted-space"/>
          <w:rFonts w:ascii="Arial" w:eastAsia="Times New Roman" w:hAnsi="Arial" w:cs="Arial"/>
          <w:color w:val="000000"/>
          <w:sz w:val="21"/>
          <w:szCs w:val="21"/>
        </w:rPr>
        <w:t> </w:t>
      </w:r>
      <w:r w:rsidRPr="002E306D">
        <w:rPr>
          <w:rFonts w:ascii="Arial" w:eastAsia="Times New Roman" w:hAnsi="Arial" w:cs="Arial"/>
          <w:color w:val="000000"/>
          <w:sz w:val="21"/>
          <w:szCs w:val="21"/>
        </w:rPr>
        <w:t>Global Positioning System - Advantages and Disadvantages. https://targetstudy.com/articles/global-positioning-system-advantages-and-disadvantages.html</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proofErr w:type="spellStart"/>
      <w:r w:rsidRPr="002E306D">
        <w:rPr>
          <w:rFonts w:ascii="Arial" w:eastAsia="Times New Roman" w:hAnsi="Arial" w:cs="Arial"/>
          <w:color w:val="000000"/>
          <w:sz w:val="21"/>
          <w:szCs w:val="21"/>
        </w:rPr>
        <w:t>SearchMobileComputing</w:t>
      </w:r>
      <w:proofErr w:type="spellEnd"/>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(2015).</w:t>
      </w:r>
      <w:r w:rsidRPr="002E306D">
        <w:rPr>
          <w:rStyle w:val="apple-converted-space"/>
          <w:rFonts w:ascii="Arial" w:eastAsia="Times New Roman" w:hAnsi="Arial" w:cs="Arial"/>
          <w:color w:val="000000"/>
          <w:sz w:val="21"/>
          <w:szCs w:val="21"/>
        </w:rPr>
        <w:t> </w:t>
      </w:r>
      <w:proofErr w:type="gramStart"/>
      <w:r w:rsidRPr="002E306D">
        <w:rPr>
          <w:rFonts w:ascii="Arial" w:eastAsia="Times New Roman" w:hAnsi="Arial" w:cs="Arial"/>
          <w:color w:val="000000"/>
          <w:sz w:val="21"/>
          <w:szCs w:val="21"/>
        </w:rPr>
        <w:t>What</w:t>
      </w:r>
      <w:proofErr w:type="gramEnd"/>
      <w:r w:rsidRPr="002E306D">
        <w:rPr>
          <w:rFonts w:ascii="Arial" w:eastAsia="Times New Roman" w:hAnsi="Arial" w:cs="Arial"/>
          <w:color w:val="000000"/>
          <w:sz w:val="21"/>
          <w:szCs w:val="21"/>
        </w:rPr>
        <w:t xml:space="preserve"> is IR wireless (infrared wireless)? - Definition from WhatIs.com. http://searchmobilecomputing.techtarget.com/definition/IR-wireless</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Study.com</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(2015).</w:t>
      </w:r>
      <w:r w:rsidRPr="002E306D">
        <w:rPr>
          <w:rStyle w:val="apple-converted-space"/>
          <w:rFonts w:ascii="Arial" w:eastAsia="Times New Roman" w:hAnsi="Arial" w:cs="Arial"/>
          <w:color w:val="000000"/>
          <w:sz w:val="21"/>
          <w:szCs w:val="21"/>
        </w:rPr>
        <w:t> </w:t>
      </w:r>
      <w:r w:rsidRPr="002E306D">
        <w:rPr>
          <w:rFonts w:ascii="Arial" w:eastAsia="Times New Roman" w:hAnsi="Arial" w:cs="Arial"/>
          <w:color w:val="000000"/>
          <w:sz w:val="21"/>
          <w:szCs w:val="21"/>
        </w:rPr>
        <w:t>Short-Range Wireless Communication: Bluetooth, ZigBee &amp; Infrared Transmission - Video &amp; Lesson Transcript | Study.com. http://study.com/academy/lesson/short-range-wireless-communication-bluetooth-zigbee-infrared-transmission.html</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Mitchell, B. (2015).</w:t>
      </w:r>
      <w:r w:rsidRPr="002E306D">
        <w:rPr>
          <w:rStyle w:val="apple-converted-space"/>
          <w:rFonts w:ascii="Arial" w:eastAsia="Times New Roman" w:hAnsi="Arial" w:cs="Arial"/>
          <w:color w:val="000000"/>
          <w:sz w:val="21"/>
          <w:szCs w:val="21"/>
        </w:rPr>
        <w:t> </w:t>
      </w:r>
      <w:r w:rsidRPr="002E306D">
        <w:rPr>
          <w:rFonts w:ascii="Arial" w:eastAsia="Times New Roman" w:hAnsi="Arial" w:cs="Arial"/>
          <w:color w:val="000000"/>
          <w:sz w:val="21"/>
          <w:szCs w:val="21"/>
        </w:rPr>
        <w:t>What '</w:t>
      </w:r>
      <w:proofErr w:type="spellStart"/>
      <w:r w:rsidRPr="002E306D">
        <w:rPr>
          <w:rFonts w:ascii="Arial" w:eastAsia="Times New Roman" w:hAnsi="Arial" w:cs="Arial"/>
          <w:color w:val="000000"/>
          <w:sz w:val="21"/>
          <w:szCs w:val="21"/>
        </w:rPr>
        <w:t>Infared</w:t>
      </w:r>
      <w:proofErr w:type="spellEnd"/>
      <w:r w:rsidRPr="002E306D">
        <w:rPr>
          <w:rFonts w:ascii="Arial" w:eastAsia="Times New Roman" w:hAnsi="Arial" w:cs="Arial"/>
          <w:color w:val="000000"/>
          <w:sz w:val="21"/>
          <w:szCs w:val="21"/>
        </w:rPr>
        <w:t>' Networking Is and How it Works.About.com Tech. http://compnetworking.about.com/od/homenetworking/g/bldef_infrared.htm</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Trace.wisc.edu</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(2015).</w:t>
      </w:r>
      <w:r w:rsidRPr="002E306D">
        <w:rPr>
          <w:rStyle w:val="apple-converted-space"/>
          <w:rFonts w:ascii="Arial" w:eastAsia="Times New Roman" w:hAnsi="Arial" w:cs="Arial"/>
          <w:color w:val="000000"/>
          <w:sz w:val="21"/>
          <w:szCs w:val="21"/>
        </w:rPr>
        <w:t> </w:t>
      </w:r>
      <w:r w:rsidRPr="002E306D">
        <w:rPr>
          <w:rFonts w:ascii="Arial" w:eastAsia="Times New Roman" w:hAnsi="Arial" w:cs="Arial"/>
          <w:color w:val="000000"/>
          <w:sz w:val="21"/>
          <w:szCs w:val="21"/>
        </w:rPr>
        <w:t xml:space="preserve">An Introduction to Infrared Technology: Applications in the Home, Classroom, Workplace, and </w:t>
      </w:r>
      <w:proofErr w:type="gramStart"/>
      <w:r w:rsidRPr="002E306D">
        <w:rPr>
          <w:rFonts w:ascii="Arial" w:eastAsia="Times New Roman" w:hAnsi="Arial" w:cs="Arial"/>
          <w:color w:val="000000"/>
          <w:sz w:val="21"/>
          <w:szCs w:val="21"/>
        </w:rPr>
        <w:t>Beyond</w:t>
      </w:r>
      <w:proofErr w:type="gramEnd"/>
      <w:r w:rsidRPr="002E306D">
        <w:rPr>
          <w:rFonts w:ascii="Arial" w:eastAsia="Times New Roman" w:hAnsi="Arial" w:cs="Arial"/>
          <w:color w:val="000000"/>
          <w:sz w:val="21"/>
          <w:szCs w:val="21"/>
        </w:rPr>
        <w:t xml:space="preserve"> .http://trace.wisc.edu/docs/</w:t>
      </w:r>
      <w:proofErr w:type="spellStart"/>
      <w:r w:rsidRPr="002E306D">
        <w:rPr>
          <w:rFonts w:ascii="Arial" w:eastAsia="Times New Roman" w:hAnsi="Arial" w:cs="Arial"/>
          <w:color w:val="000000"/>
          <w:sz w:val="21"/>
          <w:szCs w:val="21"/>
        </w:rPr>
        <w:t>ir_intro</w:t>
      </w:r>
      <w:proofErr w:type="spellEnd"/>
      <w:r w:rsidRPr="002E306D">
        <w:rPr>
          <w:rFonts w:ascii="Arial" w:eastAsia="Times New Roman" w:hAnsi="Arial" w:cs="Arial"/>
          <w:color w:val="000000"/>
          <w:sz w:val="21"/>
          <w:szCs w:val="21"/>
        </w:rPr>
        <w:t>/ir_intro.htm</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Teach-ict.com</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(2015).</w:t>
      </w:r>
      <w:r w:rsidRPr="002E306D">
        <w:rPr>
          <w:rStyle w:val="apple-converted-space"/>
          <w:rFonts w:ascii="Arial" w:eastAsia="Times New Roman" w:hAnsi="Arial" w:cs="Arial"/>
          <w:color w:val="000000"/>
          <w:sz w:val="21"/>
          <w:szCs w:val="21"/>
        </w:rPr>
        <w:t> </w:t>
      </w:r>
      <w:r w:rsidRPr="002E306D">
        <w:rPr>
          <w:rFonts w:ascii="Arial" w:eastAsia="Times New Roman" w:hAnsi="Arial" w:cs="Arial"/>
          <w:color w:val="000000"/>
          <w:sz w:val="21"/>
          <w:szCs w:val="21"/>
        </w:rPr>
        <w:t>Teach-ICT OCR A2 ICT G063 Syllabus: optical and wireless communication, infrared, laser communication. http://www.teach-ict.com/as_a2_ict_new/ocr/A2_G063/333_networks_coms/optical_wireless/miniweb/pg2.htm</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Harris, T. (2002).</w:t>
      </w:r>
      <w:r w:rsidRPr="002E306D">
        <w:rPr>
          <w:rStyle w:val="apple-converted-space"/>
          <w:rFonts w:ascii="Arial" w:eastAsia="Times New Roman" w:hAnsi="Arial" w:cs="Arial"/>
          <w:color w:val="000000"/>
          <w:sz w:val="21"/>
          <w:szCs w:val="21"/>
        </w:rPr>
        <w:t> </w:t>
      </w:r>
      <w:r w:rsidRPr="002E306D">
        <w:rPr>
          <w:rFonts w:ascii="Arial" w:eastAsia="Times New Roman" w:hAnsi="Arial" w:cs="Arial"/>
          <w:color w:val="000000"/>
          <w:sz w:val="21"/>
          <w:szCs w:val="21"/>
        </w:rPr>
        <w:t>How Sidewinder Missiles Work.</w:t>
      </w:r>
      <w:r w:rsidRPr="002E306D">
        <w:rPr>
          <w:rStyle w:val="apple-converted-space"/>
          <w:rFonts w:ascii="Arial" w:eastAsia="Times New Roman" w:hAnsi="Arial" w:cs="Arial"/>
          <w:color w:val="000000"/>
          <w:sz w:val="21"/>
          <w:szCs w:val="21"/>
        </w:rPr>
        <w:t> </w:t>
      </w:r>
      <w:r w:rsidRPr="002E306D">
        <w:rPr>
          <w:rFonts w:ascii="Arial" w:eastAsia="Times New Roman" w:hAnsi="Arial" w:cs="Arial"/>
          <w:color w:val="000000"/>
          <w:sz w:val="21"/>
          <w:szCs w:val="21"/>
        </w:rPr>
        <w:t>HowStuffWorks. http://science.howstuffworks.com/sidewinder5.htm</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Cablewholesale.com</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(2015).</w:t>
      </w:r>
      <w:r w:rsidRPr="002E306D">
        <w:rPr>
          <w:rStyle w:val="apple-converted-space"/>
          <w:rFonts w:ascii="Arial" w:eastAsia="Times New Roman" w:hAnsi="Arial" w:cs="Arial"/>
          <w:color w:val="000000"/>
          <w:sz w:val="21"/>
          <w:szCs w:val="21"/>
        </w:rPr>
        <w:t> </w:t>
      </w:r>
      <w:r w:rsidRPr="002E306D">
        <w:rPr>
          <w:rFonts w:ascii="Arial" w:eastAsia="Times New Roman" w:hAnsi="Arial" w:cs="Arial"/>
          <w:color w:val="000000"/>
          <w:sz w:val="21"/>
          <w:szCs w:val="21"/>
        </w:rPr>
        <w:t>Infrared Emitters, Receivers and Repeaters | CableWholesale.com .https://www.cablewholesale.com/support/technical_articles/infrared.php</w:t>
      </w:r>
    </w:p>
    <w:p w:rsidR="004B2A84" w:rsidRPr="002E306D" w:rsidRDefault="004B2A84" w:rsidP="004B2A84">
      <w:pPr>
        <w:pStyle w:val="ListParagraph"/>
        <w:numPr>
          <w:ilvl w:val="0"/>
          <w:numId w:val="43"/>
        </w:numPr>
        <w:rPr>
          <w:rFonts w:ascii="Arial" w:eastAsia="Times New Roman" w:hAnsi="Arial" w:cs="Arial"/>
          <w:color w:val="000000"/>
          <w:sz w:val="21"/>
          <w:szCs w:val="21"/>
        </w:rPr>
      </w:pPr>
      <w:r w:rsidRPr="002E306D">
        <w:rPr>
          <w:rFonts w:ascii="Arial" w:eastAsia="Times New Roman" w:hAnsi="Arial" w:cs="Arial"/>
          <w:color w:val="000000"/>
          <w:sz w:val="21"/>
          <w:szCs w:val="21"/>
        </w:rPr>
        <w:t xml:space="preserve"> Digi.com</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(2015). </w:t>
      </w:r>
      <w:r w:rsidRPr="002E306D">
        <w:rPr>
          <w:rFonts w:ascii="Arial" w:eastAsia="Times New Roman" w:hAnsi="Arial" w:cs="Arial"/>
          <w:i/>
          <w:iCs/>
          <w:color w:val="000000"/>
          <w:sz w:val="21"/>
          <w:szCs w:val="21"/>
        </w:rPr>
        <w:t>RF Basics - Digi International </w:t>
      </w:r>
      <w:r w:rsidRPr="002E306D">
        <w:rPr>
          <w:rFonts w:ascii="Arial" w:eastAsia="Times New Roman" w:hAnsi="Arial" w:cs="Arial"/>
          <w:color w:val="000000"/>
          <w:sz w:val="21"/>
          <w:szCs w:val="21"/>
        </w:rPr>
        <w:t>.http://www.digi.com/technology/rf-articles/rf-basics</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proofErr w:type="spellStart"/>
      <w:r w:rsidRPr="002E306D">
        <w:rPr>
          <w:rFonts w:ascii="Arial" w:eastAsia="Times New Roman" w:hAnsi="Arial" w:cs="Arial"/>
          <w:color w:val="000000"/>
          <w:sz w:val="21"/>
          <w:szCs w:val="21"/>
        </w:rPr>
        <w:t>SearchNetworking</w:t>
      </w:r>
      <w:proofErr w:type="spellEnd"/>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(2015).</w:t>
      </w:r>
      <w:r w:rsidRPr="002E306D">
        <w:rPr>
          <w:rStyle w:val="apple-converted-space"/>
          <w:rFonts w:ascii="Arial" w:eastAsia="Times New Roman" w:hAnsi="Arial" w:cs="Arial"/>
          <w:color w:val="000000"/>
          <w:sz w:val="21"/>
          <w:szCs w:val="21"/>
        </w:rPr>
        <w:t> </w:t>
      </w:r>
      <w:proofErr w:type="gramStart"/>
      <w:r w:rsidRPr="002E306D">
        <w:rPr>
          <w:rFonts w:ascii="Arial" w:eastAsia="Times New Roman" w:hAnsi="Arial" w:cs="Arial"/>
          <w:color w:val="000000"/>
          <w:sz w:val="21"/>
          <w:szCs w:val="21"/>
        </w:rPr>
        <w:t>What</w:t>
      </w:r>
      <w:proofErr w:type="gramEnd"/>
      <w:r w:rsidRPr="002E306D">
        <w:rPr>
          <w:rFonts w:ascii="Arial" w:eastAsia="Times New Roman" w:hAnsi="Arial" w:cs="Arial"/>
          <w:color w:val="000000"/>
          <w:sz w:val="21"/>
          <w:szCs w:val="21"/>
        </w:rPr>
        <w:t xml:space="preserve"> is radio frequency (RF, </w:t>
      </w:r>
      <w:proofErr w:type="spellStart"/>
      <w:r w:rsidRPr="002E306D">
        <w:rPr>
          <w:rFonts w:ascii="Arial" w:eastAsia="Times New Roman" w:hAnsi="Arial" w:cs="Arial"/>
          <w:color w:val="000000"/>
          <w:sz w:val="21"/>
          <w:szCs w:val="21"/>
        </w:rPr>
        <w:t>rf</w:t>
      </w:r>
      <w:proofErr w:type="spellEnd"/>
      <w:r w:rsidRPr="002E306D">
        <w:rPr>
          <w:rFonts w:ascii="Arial" w:eastAsia="Times New Roman" w:hAnsi="Arial" w:cs="Arial"/>
          <w:color w:val="000000"/>
          <w:sz w:val="21"/>
          <w:szCs w:val="21"/>
        </w:rPr>
        <w:t xml:space="preserve">, </w:t>
      </w:r>
      <w:proofErr w:type="spellStart"/>
      <w:r w:rsidRPr="002E306D">
        <w:rPr>
          <w:rFonts w:ascii="Arial" w:eastAsia="Times New Roman" w:hAnsi="Arial" w:cs="Arial"/>
          <w:color w:val="000000"/>
          <w:sz w:val="21"/>
          <w:szCs w:val="21"/>
        </w:rPr>
        <w:t>orr.f</w:t>
      </w:r>
      <w:proofErr w:type="spellEnd"/>
      <w:r w:rsidRPr="002E306D">
        <w:rPr>
          <w:rFonts w:ascii="Arial" w:eastAsia="Times New Roman" w:hAnsi="Arial" w:cs="Arial"/>
          <w:color w:val="000000"/>
          <w:sz w:val="21"/>
          <w:szCs w:val="21"/>
        </w:rPr>
        <w:t>.)? - Definition from WhatIs.com. http://searchnetworking.techtarget.com/definition/radio-frequency</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HowStuffWorks</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(2000).</w:t>
      </w:r>
      <w:r w:rsidRPr="002E306D">
        <w:rPr>
          <w:rStyle w:val="apple-converted-space"/>
          <w:rFonts w:ascii="Arial" w:eastAsia="Times New Roman" w:hAnsi="Arial" w:cs="Arial"/>
          <w:color w:val="000000"/>
          <w:sz w:val="21"/>
          <w:szCs w:val="21"/>
        </w:rPr>
        <w:t> </w:t>
      </w:r>
      <w:r w:rsidRPr="002E306D">
        <w:rPr>
          <w:rFonts w:ascii="Arial" w:eastAsia="Times New Roman" w:hAnsi="Arial" w:cs="Arial"/>
          <w:color w:val="000000"/>
          <w:sz w:val="21"/>
          <w:szCs w:val="21"/>
        </w:rPr>
        <w:t>How Anti-shoplifting Devices Work. http://science.howstuffworks.com/anti-shoplifting-device3.htm</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Sites.google.com</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(2015).</w:t>
      </w:r>
      <w:r w:rsidRPr="002E306D">
        <w:rPr>
          <w:rStyle w:val="apple-converted-space"/>
          <w:rFonts w:ascii="Arial" w:eastAsia="Times New Roman" w:hAnsi="Arial" w:cs="Arial"/>
          <w:color w:val="000000"/>
          <w:sz w:val="21"/>
          <w:szCs w:val="21"/>
        </w:rPr>
        <w:t> </w:t>
      </w:r>
      <w:r w:rsidRPr="002E306D">
        <w:rPr>
          <w:rFonts w:ascii="Arial" w:eastAsia="Times New Roman" w:hAnsi="Arial" w:cs="Arial"/>
          <w:color w:val="000000"/>
          <w:sz w:val="21"/>
          <w:szCs w:val="21"/>
        </w:rPr>
        <w:t xml:space="preserve">4.4 Bluetooth Transmitter. - Drum Pants. Retrieved 8 December 2015, from </w:t>
      </w:r>
      <w:r w:rsidRPr="002E306D">
        <w:rPr>
          <w:rFonts w:ascii="Arial" w:eastAsia="Times New Roman" w:hAnsi="Arial" w:cs="Arial"/>
          <w:color w:val="000000"/>
          <w:sz w:val="21"/>
          <w:szCs w:val="21"/>
        </w:rPr>
        <w:lastRenderedPageBreak/>
        <w:t>https://sites.google.com/a/onid.oregonstate.edu/ece44x201323/block-diagram/bluetooth-transmitter</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Oocities.org</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(2015). http://www.oocities.org/hrsavla/thesis_Savla.pdf</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Nishimatsu.co.jp</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(2015).</w:t>
      </w:r>
      <w:r w:rsidRPr="002E306D">
        <w:rPr>
          <w:rStyle w:val="apple-converted-space"/>
          <w:rFonts w:ascii="Arial" w:eastAsia="Times New Roman" w:hAnsi="Arial" w:cs="Arial"/>
          <w:color w:val="000000"/>
          <w:sz w:val="21"/>
          <w:szCs w:val="21"/>
        </w:rPr>
        <w:t> </w:t>
      </w:r>
      <w:r w:rsidRPr="002E306D">
        <w:rPr>
          <w:rFonts w:ascii="Arial" w:eastAsia="Times New Roman" w:hAnsi="Arial" w:cs="Arial"/>
          <w:color w:val="000000"/>
          <w:sz w:val="21"/>
          <w:szCs w:val="21"/>
        </w:rPr>
        <w:t xml:space="preserve">Land </w:t>
      </w:r>
      <w:proofErr w:type="spellStart"/>
      <w:r w:rsidRPr="002E306D">
        <w:rPr>
          <w:rFonts w:ascii="Arial" w:eastAsia="Times New Roman" w:hAnsi="Arial" w:cs="Arial"/>
          <w:color w:val="000000"/>
          <w:sz w:val="21"/>
          <w:szCs w:val="21"/>
        </w:rPr>
        <w:t>Development</w:t>
      </w:r>
      <w:r w:rsidRPr="002E306D">
        <w:rPr>
          <w:rFonts w:ascii="Arial" w:eastAsia="MS Mincho" w:hAnsi="Arial" w:cs="Arial"/>
          <w:color w:val="000000"/>
          <w:sz w:val="21"/>
          <w:szCs w:val="21"/>
        </w:rPr>
        <w:t>｜</w:t>
      </w:r>
      <w:r w:rsidRPr="002E306D">
        <w:rPr>
          <w:rFonts w:ascii="Arial" w:eastAsia="Times New Roman" w:hAnsi="Arial" w:cs="Arial"/>
          <w:color w:val="000000"/>
          <w:sz w:val="21"/>
          <w:szCs w:val="21"/>
        </w:rPr>
        <w:t>Civil</w:t>
      </w:r>
      <w:proofErr w:type="spellEnd"/>
      <w:r w:rsidRPr="002E306D">
        <w:rPr>
          <w:rFonts w:ascii="Arial" w:eastAsia="Times New Roman" w:hAnsi="Arial" w:cs="Arial"/>
          <w:color w:val="000000"/>
          <w:sz w:val="21"/>
          <w:szCs w:val="21"/>
        </w:rPr>
        <w:t xml:space="preserve"> Engineering </w:t>
      </w:r>
      <w:proofErr w:type="spellStart"/>
      <w:r w:rsidRPr="002E306D">
        <w:rPr>
          <w:rFonts w:ascii="Arial" w:eastAsia="Times New Roman" w:hAnsi="Arial" w:cs="Arial"/>
          <w:color w:val="000000"/>
          <w:sz w:val="21"/>
          <w:szCs w:val="21"/>
        </w:rPr>
        <w:t>Technology</w:t>
      </w:r>
      <w:r w:rsidRPr="002E306D">
        <w:rPr>
          <w:rFonts w:ascii="Arial" w:eastAsia="MS Mincho" w:hAnsi="Arial" w:cs="Arial"/>
          <w:color w:val="000000"/>
          <w:sz w:val="21"/>
          <w:szCs w:val="21"/>
        </w:rPr>
        <w:t>｜</w:t>
      </w:r>
      <w:r w:rsidRPr="002E306D">
        <w:rPr>
          <w:rFonts w:ascii="Arial" w:eastAsia="Times New Roman" w:hAnsi="Arial" w:cs="Arial"/>
          <w:color w:val="000000"/>
          <w:sz w:val="21"/>
          <w:szCs w:val="21"/>
        </w:rPr>
        <w:t>Technology</w:t>
      </w:r>
      <w:proofErr w:type="spellEnd"/>
      <w:r w:rsidRPr="002E306D">
        <w:rPr>
          <w:rFonts w:ascii="Arial" w:eastAsia="Times New Roman" w:hAnsi="Arial" w:cs="Arial"/>
          <w:color w:val="000000"/>
          <w:sz w:val="21"/>
          <w:szCs w:val="21"/>
        </w:rPr>
        <w:t xml:space="preserve"> and </w:t>
      </w:r>
      <w:proofErr w:type="spellStart"/>
      <w:r w:rsidRPr="002E306D">
        <w:rPr>
          <w:rFonts w:ascii="Arial" w:eastAsia="Times New Roman" w:hAnsi="Arial" w:cs="Arial"/>
          <w:color w:val="000000"/>
          <w:sz w:val="21"/>
          <w:szCs w:val="21"/>
        </w:rPr>
        <w:t>Solutions</w:t>
      </w:r>
      <w:r w:rsidRPr="002E306D">
        <w:rPr>
          <w:rFonts w:ascii="Arial" w:eastAsia="MS Mincho" w:hAnsi="Arial" w:cs="Arial"/>
          <w:color w:val="000000"/>
          <w:sz w:val="21"/>
          <w:szCs w:val="21"/>
        </w:rPr>
        <w:t>｜</w:t>
      </w:r>
      <w:r w:rsidRPr="002E306D">
        <w:rPr>
          <w:rFonts w:ascii="Arial" w:eastAsia="Times New Roman" w:hAnsi="Arial" w:cs="Arial"/>
          <w:color w:val="000000"/>
          <w:sz w:val="21"/>
          <w:szCs w:val="21"/>
        </w:rPr>
        <w:t>Nishimatsu</w:t>
      </w:r>
      <w:proofErr w:type="spellEnd"/>
      <w:r w:rsidRPr="002E306D">
        <w:rPr>
          <w:rFonts w:ascii="Arial" w:eastAsia="Times New Roman" w:hAnsi="Arial" w:cs="Arial"/>
          <w:color w:val="000000"/>
          <w:sz w:val="21"/>
          <w:szCs w:val="21"/>
        </w:rPr>
        <w:t xml:space="preserve"> Construction Co., Ltd. http://www.nishimatsu.co.jp/eng/solution/tech/doboku/zousei.html</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Standardsinsight.com</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(2015).</w:t>
      </w:r>
      <w:r w:rsidRPr="002E306D">
        <w:rPr>
          <w:rStyle w:val="apple-converted-space"/>
          <w:rFonts w:ascii="Arial" w:eastAsia="Times New Roman" w:hAnsi="Arial" w:cs="Arial"/>
          <w:color w:val="000000"/>
          <w:sz w:val="21"/>
          <w:szCs w:val="21"/>
        </w:rPr>
        <w:t> </w:t>
      </w:r>
      <w:proofErr w:type="gramStart"/>
      <w:r w:rsidRPr="002E306D">
        <w:rPr>
          <w:rFonts w:ascii="Arial" w:eastAsia="Times New Roman" w:hAnsi="Arial" w:cs="Arial"/>
          <w:color w:val="000000"/>
          <w:sz w:val="21"/>
          <w:szCs w:val="21"/>
        </w:rPr>
        <w:t>What</w:t>
      </w:r>
      <w:proofErr w:type="gramEnd"/>
      <w:r w:rsidRPr="002E306D">
        <w:rPr>
          <w:rFonts w:ascii="Arial" w:eastAsia="Times New Roman" w:hAnsi="Arial" w:cs="Arial"/>
          <w:color w:val="000000"/>
          <w:sz w:val="21"/>
          <w:szCs w:val="21"/>
        </w:rPr>
        <w:t xml:space="preserve"> are Standards? Why are They Important? |</w:t>
      </w:r>
      <w:r w:rsidRPr="002E306D">
        <w:rPr>
          <w:rStyle w:val="apple-converted-space"/>
          <w:rFonts w:ascii="Arial" w:eastAsia="Times New Roman" w:hAnsi="Arial" w:cs="Arial"/>
          <w:color w:val="000000"/>
          <w:sz w:val="21"/>
          <w:szCs w:val="21"/>
        </w:rPr>
        <w:t> </w:t>
      </w:r>
      <w:r w:rsidRPr="002E306D">
        <w:rPr>
          <w:rFonts w:ascii="Arial" w:eastAsia="Times New Roman" w:hAnsi="Arial" w:cs="Arial"/>
          <w:color w:val="000000"/>
          <w:sz w:val="21"/>
          <w:szCs w:val="21"/>
        </w:rPr>
        <w:t>. http://standardsinsight.com/ieee_company_detail/what-are-standards-why-are-they-important</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Gps.gov</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(2015). http://www.gps.gov/technical/ps/2008-SPS-performance-standard.pdf</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proofErr w:type="spellStart"/>
      <w:r w:rsidRPr="002E306D">
        <w:rPr>
          <w:rFonts w:ascii="Arial" w:eastAsia="Times New Roman" w:hAnsi="Arial" w:cs="Arial"/>
          <w:color w:val="000000"/>
          <w:sz w:val="21"/>
          <w:szCs w:val="21"/>
        </w:rPr>
        <w:t>DroneZon</w:t>
      </w:r>
      <w:proofErr w:type="spellEnd"/>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(2014).</w:t>
      </w:r>
      <w:r w:rsidRPr="002E306D">
        <w:rPr>
          <w:rStyle w:val="apple-converted-space"/>
          <w:rFonts w:ascii="Arial" w:eastAsia="Times New Roman" w:hAnsi="Arial" w:cs="Arial"/>
          <w:color w:val="000000"/>
          <w:sz w:val="21"/>
          <w:szCs w:val="21"/>
        </w:rPr>
        <w:t> </w:t>
      </w:r>
      <w:r w:rsidRPr="002E306D">
        <w:rPr>
          <w:rFonts w:ascii="Arial" w:eastAsia="Times New Roman" w:hAnsi="Arial" w:cs="Arial"/>
          <w:color w:val="000000"/>
          <w:sz w:val="21"/>
          <w:szCs w:val="21"/>
        </w:rPr>
        <w:t>Drone Waypoint GPS Navigation Technology And Uses Explained. http://www.dronezon.com/learn-about-drones-quadcopters/drone-waypoint-gps-navigation-technology-explained/</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Kraft, C. (2012).</w:t>
      </w:r>
      <w:r w:rsidRPr="002E306D">
        <w:rPr>
          <w:rStyle w:val="apple-converted-space"/>
          <w:rFonts w:ascii="Arial" w:eastAsia="Times New Roman" w:hAnsi="Arial" w:cs="Arial"/>
          <w:color w:val="000000"/>
          <w:sz w:val="21"/>
          <w:szCs w:val="21"/>
        </w:rPr>
        <w:t> </w:t>
      </w:r>
      <w:r w:rsidRPr="002E306D">
        <w:rPr>
          <w:rFonts w:ascii="Arial" w:eastAsia="Times New Roman" w:hAnsi="Arial" w:cs="Arial"/>
          <w:color w:val="000000"/>
          <w:sz w:val="21"/>
          <w:szCs w:val="21"/>
        </w:rPr>
        <w:t>Extending the range of the AR Drone, 2 ways</w:t>
      </w:r>
      <w:proofErr w:type="gramStart"/>
      <w:r w:rsidRPr="002E306D">
        <w:rPr>
          <w:rFonts w:ascii="Arial" w:eastAsia="Times New Roman" w:hAnsi="Arial" w:cs="Arial"/>
          <w:color w:val="000000"/>
          <w:sz w:val="21"/>
          <w:szCs w:val="21"/>
        </w:rPr>
        <w:t>..</w:t>
      </w:r>
      <w:proofErr w:type="gramEnd"/>
      <w:r w:rsidRPr="002E306D">
        <w:rPr>
          <w:rStyle w:val="apple-converted-space"/>
          <w:rFonts w:ascii="Arial" w:eastAsia="Times New Roman" w:hAnsi="Arial" w:cs="Arial"/>
          <w:color w:val="000000"/>
          <w:sz w:val="21"/>
          <w:szCs w:val="21"/>
        </w:rPr>
        <w:t> </w:t>
      </w:r>
      <w:proofErr w:type="spellStart"/>
      <w:r w:rsidRPr="002E306D">
        <w:rPr>
          <w:rFonts w:ascii="Arial" w:eastAsia="Times New Roman" w:hAnsi="Arial" w:cs="Arial"/>
          <w:color w:val="000000"/>
          <w:sz w:val="21"/>
          <w:szCs w:val="21"/>
        </w:rPr>
        <w:t>Hackaday</w:t>
      </w:r>
      <w:proofErr w:type="spellEnd"/>
      <w:r w:rsidRPr="002E306D">
        <w:rPr>
          <w:rFonts w:ascii="Arial" w:eastAsia="Times New Roman" w:hAnsi="Arial" w:cs="Arial"/>
          <w:color w:val="000000"/>
          <w:sz w:val="21"/>
          <w:szCs w:val="21"/>
        </w:rPr>
        <w:t>. http://hackaday.com/2012/08/23/extending-the-range-of-the-ar-drone-2-ways/</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Pixhawk.org</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(2015).</w:t>
      </w:r>
      <w:r w:rsidRPr="002E306D">
        <w:rPr>
          <w:rStyle w:val="apple-converted-space"/>
          <w:rFonts w:ascii="Arial" w:eastAsia="Times New Roman" w:hAnsi="Arial" w:cs="Arial"/>
          <w:color w:val="000000"/>
          <w:sz w:val="21"/>
          <w:szCs w:val="21"/>
        </w:rPr>
        <w:t> </w:t>
      </w:r>
      <w:r w:rsidRPr="002E306D">
        <w:rPr>
          <w:rFonts w:ascii="Arial" w:eastAsia="Times New Roman" w:hAnsi="Arial" w:cs="Arial"/>
          <w:color w:val="000000"/>
          <w:sz w:val="21"/>
          <w:szCs w:val="21"/>
        </w:rPr>
        <w:t>GPS Modules - PX4 Autopilot Project. Retrieved 8 December 2015, from https://pixhawk.org/peripherals/sensors/gps</w:t>
      </w:r>
    </w:p>
    <w:p w:rsidR="004B2A84" w:rsidRPr="002E306D" w:rsidRDefault="004B2A84" w:rsidP="004B2A84">
      <w:pPr>
        <w:pStyle w:val="ListParagraph"/>
        <w:numPr>
          <w:ilvl w:val="0"/>
          <w:numId w:val="43"/>
        </w:numPr>
        <w:spacing w:line="360" w:lineRule="atLeast"/>
        <w:outlineLvl w:val="3"/>
        <w:rPr>
          <w:rFonts w:ascii="Arial" w:eastAsia="Times New Roman" w:hAnsi="Arial" w:cs="Arial"/>
          <w:color w:val="000000"/>
          <w:sz w:val="21"/>
          <w:szCs w:val="21"/>
        </w:rPr>
      </w:pPr>
      <w:r w:rsidRPr="002E306D">
        <w:rPr>
          <w:rFonts w:ascii="Arial" w:eastAsia="Times New Roman" w:hAnsi="Arial" w:cs="Arial"/>
          <w:color w:val="000000"/>
          <w:sz w:val="21"/>
          <w:szCs w:val="21"/>
        </w:rPr>
        <w:t>Amazon.com</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'Amazon.Com: ALLPOWERS New 18V 5W Portable Solar Car Boat Power Solar Panel Battery Charger Maintainer </w:t>
      </w:r>
      <w:proofErr w:type="gramStart"/>
      <w:r w:rsidRPr="002E306D">
        <w:rPr>
          <w:rFonts w:ascii="Arial" w:eastAsia="Times New Roman" w:hAnsi="Arial" w:cs="Arial"/>
          <w:color w:val="000000"/>
          <w:sz w:val="21"/>
          <w:szCs w:val="21"/>
        </w:rPr>
        <w:t>For</w:t>
      </w:r>
      <w:proofErr w:type="gramEnd"/>
      <w:r w:rsidRPr="002E306D">
        <w:rPr>
          <w:rFonts w:ascii="Arial" w:eastAsia="Times New Roman" w:hAnsi="Arial" w:cs="Arial"/>
          <w:color w:val="000000"/>
          <w:sz w:val="21"/>
          <w:szCs w:val="21"/>
        </w:rPr>
        <w:t xml:space="preserve"> Automobile Motorcycle Tractor Boat Batteries: Automotive'. N. p., 2015. Web. 7 Dec. 2015.</w:t>
      </w:r>
    </w:p>
    <w:p w:rsidR="004B2A84" w:rsidRPr="002E306D" w:rsidRDefault="004B2A84" w:rsidP="004B2A84">
      <w:pPr>
        <w:pStyle w:val="ListParagraph"/>
        <w:numPr>
          <w:ilvl w:val="0"/>
          <w:numId w:val="43"/>
        </w:numPr>
        <w:spacing w:line="360" w:lineRule="atLeast"/>
        <w:rPr>
          <w:rFonts w:ascii="Arial" w:hAnsi="Arial" w:cs="Arial"/>
        </w:rPr>
      </w:pPr>
      <w:r w:rsidRPr="002E306D">
        <w:rPr>
          <w:rFonts w:ascii="Arial" w:hAnsi="Arial" w:cs="Arial"/>
          <w:color w:val="000000"/>
          <w:sz w:val="21"/>
          <w:szCs w:val="21"/>
        </w:rPr>
        <w:t xml:space="preserve"> How To Test Solar Panel </w:t>
      </w:r>
      <w:proofErr w:type="spellStart"/>
      <w:r w:rsidRPr="002E306D">
        <w:rPr>
          <w:rFonts w:ascii="Arial" w:hAnsi="Arial" w:cs="Arial"/>
          <w:color w:val="000000"/>
          <w:sz w:val="21"/>
          <w:szCs w:val="21"/>
        </w:rPr>
        <w:t>Voc</w:t>
      </w:r>
      <w:proofErr w:type="spellEnd"/>
      <w:r w:rsidRPr="002E306D">
        <w:rPr>
          <w:rFonts w:ascii="Arial" w:hAnsi="Arial" w:cs="Arial"/>
          <w:color w:val="000000"/>
          <w:sz w:val="21"/>
          <w:szCs w:val="21"/>
        </w:rPr>
        <w:t xml:space="preserve"> &amp; </w:t>
      </w:r>
      <w:proofErr w:type="spellStart"/>
      <w:r w:rsidRPr="002E306D">
        <w:rPr>
          <w:rFonts w:ascii="Arial" w:hAnsi="Arial" w:cs="Arial"/>
          <w:color w:val="000000"/>
          <w:sz w:val="21"/>
          <w:szCs w:val="21"/>
        </w:rPr>
        <w:t>Isc</w:t>
      </w:r>
      <w:proofErr w:type="spellEnd"/>
      <w:r w:rsidRPr="002E306D">
        <w:rPr>
          <w:rFonts w:ascii="Arial" w:hAnsi="Arial" w:cs="Arial"/>
          <w:color w:val="000000"/>
          <w:sz w:val="21"/>
          <w:szCs w:val="21"/>
        </w:rPr>
        <w:t xml:space="preserve"> - Solar Forum - Solar Energy Discussion Board On Solar Panels And Products '.</w:t>
      </w:r>
      <w:r w:rsidRPr="002E306D">
        <w:rPr>
          <w:rStyle w:val="apple-converted-space"/>
          <w:rFonts w:ascii="Arial" w:hAnsi="Arial" w:cs="Arial"/>
          <w:color w:val="000000"/>
          <w:sz w:val="21"/>
          <w:szCs w:val="21"/>
        </w:rPr>
        <w:t> </w:t>
      </w:r>
      <w:r w:rsidRPr="002E306D">
        <w:rPr>
          <w:rFonts w:ascii="Arial" w:hAnsi="Arial" w:cs="Arial"/>
          <w:i/>
          <w:iCs/>
          <w:color w:val="000000"/>
          <w:sz w:val="21"/>
          <w:szCs w:val="21"/>
        </w:rPr>
        <w:t>Solarpaneltalk.com</w:t>
      </w:r>
      <w:r w:rsidRPr="002E306D">
        <w:rPr>
          <w:rFonts w:ascii="Arial" w:hAnsi="Arial" w:cs="Arial"/>
          <w:color w:val="000000"/>
          <w:sz w:val="21"/>
          <w:szCs w:val="21"/>
        </w:rPr>
        <w:t>. N. p., 2013. Web. 7 Dec. 2015.</w:t>
      </w:r>
    </w:p>
    <w:p w:rsidR="004B2A84" w:rsidRPr="002E306D" w:rsidRDefault="004B2A84" w:rsidP="004B2A84">
      <w:pPr>
        <w:pStyle w:val="ListParagraph"/>
        <w:numPr>
          <w:ilvl w:val="0"/>
          <w:numId w:val="43"/>
        </w:numPr>
        <w:spacing w:line="360" w:lineRule="atLeast"/>
        <w:rPr>
          <w:rFonts w:ascii="Arial" w:hAnsi="Arial" w:cs="Arial"/>
        </w:rPr>
      </w:pPr>
      <w:r w:rsidRPr="002E306D">
        <w:rPr>
          <w:rFonts w:ascii="Arial" w:hAnsi="Arial" w:cs="Arial"/>
          <w:color w:val="000000"/>
          <w:sz w:val="21"/>
          <w:szCs w:val="21"/>
        </w:rPr>
        <w:t>Linear.com</w:t>
      </w:r>
      <w:proofErr w:type="gramStart"/>
      <w:r w:rsidRPr="002E306D">
        <w:rPr>
          <w:rFonts w:ascii="Arial" w:hAnsi="Arial" w:cs="Arial"/>
          <w:color w:val="000000"/>
          <w:sz w:val="21"/>
          <w:szCs w:val="21"/>
        </w:rPr>
        <w:t>,.</w:t>
      </w:r>
      <w:proofErr w:type="gramEnd"/>
      <w:r w:rsidRPr="002E306D">
        <w:rPr>
          <w:rFonts w:ascii="Arial" w:hAnsi="Arial" w:cs="Arial"/>
          <w:color w:val="000000"/>
          <w:sz w:val="21"/>
          <w:szCs w:val="21"/>
        </w:rPr>
        <w:t xml:space="preserve"> 'LDO Linear Regulators - Linear Technology'. N. p., 2015. Web. 3 Dec. 2015.</w:t>
      </w:r>
    </w:p>
    <w:p w:rsidR="004B2A84" w:rsidRPr="002E306D" w:rsidRDefault="004B2A84" w:rsidP="004B2A84">
      <w:pPr>
        <w:pStyle w:val="ListParagraph"/>
        <w:numPr>
          <w:ilvl w:val="0"/>
          <w:numId w:val="43"/>
        </w:numPr>
        <w:spacing w:line="360" w:lineRule="atLeast"/>
        <w:rPr>
          <w:rFonts w:ascii="Arial" w:hAnsi="Arial" w:cs="Arial"/>
        </w:rPr>
      </w:pPr>
      <w:r w:rsidRPr="002E306D">
        <w:rPr>
          <w:rFonts w:ascii="Arial" w:hAnsi="Arial" w:cs="Arial"/>
          <w:color w:val="000000"/>
          <w:sz w:val="21"/>
          <w:szCs w:val="21"/>
        </w:rPr>
        <w:t>Calex.com</w:t>
      </w:r>
      <w:proofErr w:type="gramStart"/>
      <w:r w:rsidRPr="002E306D">
        <w:rPr>
          <w:rFonts w:ascii="Arial" w:hAnsi="Arial" w:cs="Arial"/>
          <w:color w:val="000000"/>
          <w:sz w:val="21"/>
          <w:szCs w:val="21"/>
        </w:rPr>
        <w:t>,.</w:t>
      </w:r>
      <w:proofErr w:type="gramEnd"/>
      <w:r w:rsidRPr="002E306D">
        <w:rPr>
          <w:rFonts w:ascii="Arial" w:hAnsi="Arial" w:cs="Arial"/>
          <w:color w:val="000000"/>
          <w:sz w:val="21"/>
          <w:szCs w:val="21"/>
        </w:rPr>
        <w:t xml:space="preserve"> N. p., 2015. Web. 7 Dec. 2015.</w:t>
      </w:r>
    </w:p>
    <w:p w:rsidR="004B2A84" w:rsidRPr="002E306D" w:rsidRDefault="004B2A84" w:rsidP="004B2A84">
      <w:pPr>
        <w:pStyle w:val="ListParagraph"/>
        <w:numPr>
          <w:ilvl w:val="0"/>
          <w:numId w:val="43"/>
        </w:numPr>
        <w:spacing w:line="360" w:lineRule="atLeast"/>
        <w:rPr>
          <w:rFonts w:ascii="Arial" w:hAnsi="Arial" w:cs="Arial"/>
        </w:rPr>
      </w:pPr>
      <w:r w:rsidRPr="002E306D">
        <w:rPr>
          <w:rFonts w:ascii="Arial" w:hAnsi="Arial" w:cs="Arial"/>
          <w:color w:val="000000"/>
          <w:sz w:val="21"/>
          <w:szCs w:val="21"/>
        </w:rPr>
        <w:t>Ti.com</w:t>
      </w:r>
      <w:proofErr w:type="gramStart"/>
      <w:r w:rsidRPr="002E306D">
        <w:rPr>
          <w:rFonts w:ascii="Arial" w:hAnsi="Arial" w:cs="Arial"/>
          <w:color w:val="000000"/>
          <w:sz w:val="21"/>
          <w:szCs w:val="21"/>
        </w:rPr>
        <w:t>,.</w:t>
      </w:r>
      <w:proofErr w:type="gramEnd"/>
      <w:r w:rsidRPr="002E306D">
        <w:rPr>
          <w:rFonts w:ascii="Arial" w:hAnsi="Arial" w:cs="Arial"/>
          <w:color w:val="000000"/>
          <w:sz w:val="21"/>
          <w:szCs w:val="21"/>
        </w:rPr>
        <w:t xml:space="preserve"> 'End-To-End Custom Circuit Designs | WEBENCH® Tools | TI.Com'. N. p., 2015. Web. 3 Dec. 2015.</w:t>
      </w:r>
    </w:p>
    <w:p w:rsidR="004B2A84" w:rsidRPr="002E306D" w:rsidRDefault="004B2A84" w:rsidP="004B2A84">
      <w:pPr>
        <w:pStyle w:val="Heading4"/>
        <w:keepNext w:val="0"/>
        <w:keepLines w:val="0"/>
        <w:numPr>
          <w:ilvl w:val="0"/>
          <w:numId w:val="43"/>
        </w:numPr>
        <w:spacing w:before="0" w:line="360" w:lineRule="atLeast"/>
        <w:rPr>
          <w:rFonts w:ascii="Arial" w:hAnsi="Arial" w:cs="Arial"/>
          <w:b/>
          <w:bCs/>
          <w:color w:val="000000"/>
          <w:sz w:val="21"/>
          <w:szCs w:val="21"/>
        </w:rPr>
      </w:pPr>
      <w:r w:rsidRPr="002E306D">
        <w:rPr>
          <w:rFonts w:ascii="Arial" w:hAnsi="Arial" w:cs="Arial"/>
          <w:color w:val="000000"/>
          <w:sz w:val="21"/>
          <w:szCs w:val="21"/>
        </w:rPr>
        <w:t>Hackaday.io</w:t>
      </w:r>
      <w:proofErr w:type="gramStart"/>
      <w:r w:rsidRPr="002E306D">
        <w:rPr>
          <w:rFonts w:ascii="Arial" w:hAnsi="Arial" w:cs="Arial"/>
          <w:color w:val="000000"/>
          <w:sz w:val="21"/>
          <w:szCs w:val="21"/>
        </w:rPr>
        <w:t>,.</w:t>
      </w:r>
      <w:proofErr w:type="gramEnd"/>
      <w:r w:rsidRPr="002E306D">
        <w:rPr>
          <w:rFonts w:ascii="Arial" w:hAnsi="Arial" w:cs="Arial"/>
          <w:color w:val="000000"/>
          <w:sz w:val="21"/>
          <w:szCs w:val="21"/>
        </w:rPr>
        <w:t xml:space="preserve"> 'Autonomous Recharging </w:t>
      </w:r>
      <w:proofErr w:type="gramStart"/>
      <w:r w:rsidRPr="002E306D">
        <w:rPr>
          <w:rFonts w:ascii="Arial" w:hAnsi="Arial" w:cs="Arial"/>
          <w:color w:val="000000"/>
          <w:sz w:val="21"/>
          <w:szCs w:val="21"/>
        </w:rPr>
        <w:t>And</w:t>
      </w:r>
      <w:proofErr w:type="gramEnd"/>
      <w:r w:rsidRPr="002E306D">
        <w:rPr>
          <w:rFonts w:ascii="Arial" w:hAnsi="Arial" w:cs="Arial"/>
          <w:color w:val="000000"/>
          <w:sz w:val="21"/>
          <w:szCs w:val="21"/>
        </w:rPr>
        <w:t xml:space="preserve"> Docking For </w:t>
      </w:r>
      <w:proofErr w:type="spellStart"/>
      <w:r w:rsidRPr="002E306D">
        <w:rPr>
          <w:rFonts w:ascii="Arial" w:hAnsi="Arial" w:cs="Arial"/>
          <w:color w:val="000000"/>
          <w:sz w:val="21"/>
          <w:szCs w:val="21"/>
        </w:rPr>
        <w:t>Multirotors</w:t>
      </w:r>
      <w:proofErr w:type="spellEnd"/>
      <w:r w:rsidRPr="002E306D">
        <w:rPr>
          <w:rFonts w:ascii="Arial" w:hAnsi="Arial" w:cs="Arial"/>
          <w:color w:val="000000"/>
          <w:sz w:val="21"/>
          <w:szCs w:val="21"/>
        </w:rPr>
        <w:t>'. N. p., 2015. Web. 7 Dec. 2015.</w:t>
      </w:r>
    </w:p>
    <w:p w:rsidR="004B2A84" w:rsidRPr="002E306D" w:rsidRDefault="004B2A84" w:rsidP="004B2A84">
      <w:pPr>
        <w:pStyle w:val="Heading4"/>
        <w:keepNext w:val="0"/>
        <w:keepLines w:val="0"/>
        <w:numPr>
          <w:ilvl w:val="0"/>
          <w:numId w:val="43"/>
        </w:numPr>
        <w:spacing w:before="0" w:line="360" w:lineRule="atLeast"/>
        <w:rPr>
          <w:rFonts w:ascii="Arial" w:hAnsi="Arial" w:cs="Arial"/>
          <w:b/>
          <w:bCs/>
          <w:color w:val="000000"/>
          <w:sz w:val="21"/>
          <w:szCs w:val="21"/>
        </w:rPr>
      </w:pPr>
      <w:r w:rsidRPr="002E306D">
        <w:rPr>
          <w:rFonts w:ascii="Arial" w:hAnsi="Arial" w:cs="Arial"/>
          <w:color w:val="000000"/>
          <w:sz w:val="21"/>
          <w:szCs w:val="21"/>
        </w:rPr>
        <w:t>Wpi.edu</w:t>
      </w:r>
      <w:proofErr w:type="gramStart"/>
      <w:r w:rsidRPr="002E306D">
        <w:rPr>
          <w:rFonts w:ascii="Arial" w:hAnsi="Arial" w:cs="Arial"/>
          <w:color w:val="000000"/>
          <w:sz w:val="21"/>
          <w:szCs w:val="21"/>
        </w:rPr>
        <w:t>,.</w:t>
      </w:r>
      <w:proofErr w:type="gramEnd"/>
      <w:r w:rsidRPr="002E306D">
        <w:rPr>
          <w:rFonts w:ascii="Arial" w:hAnsi="Arial" w:cs="Arial"/>
          <w:color w:val="000000"/>
          <w:sz w:val="21"/>
          <w:szCs w:val="21"/>
        </w:rPr>
        <w:t xml:space="preserve"> N. p., 2015. Web. 7 Dec. 2015.</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Atmel.com</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(2015). http://www.atmel.com/images/issue4_pg39_43_robotics.pdf</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Ardupilot.com</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(2015).</w:t>
      </w:r>
      <w:r w:rsidRPr="002E306D">
        <w:rPr>
          <w:rStyle w:val="apple-converted-space"/>
          <w:rFonts w:ascii="Arial" w:eastAsia="Times New Roman" w:hAnsi="Arial" w:cs="Arial"/>
          <w:color w:val="000000"/>
          <w:sz w:val="21"/>
          <w:szCs w:val="21"/>
        </w:rPr>
        <w:t> </w:t>
      </w:r>
      <w:proofErr w:type="spellStart"/>
      <w:r w:rsidRPr="002E306D">
        <w:rPr>
          <w:rFonts w:ascii="Arial" w:eastAsia="Times New Roman" w:hAnsi="Arial" w:cs="Arial"/>
          <w:color w:val="000000"/>
          <w:sz w:val="21"/>
          <w:szCs w:val="21"/>
        </w:rPr>
        <w:t>ArduPilot</w:t>
      </w:r>
      <w:proofErr w:type="spellEnd"/>
      <w:r w:rsidRPr="002E306D">
        <w:rPr>
          <w:rFonts w:ascii="Arial" w:eastAsia="Times New Roman" w:hAnsi="Arial" w:cs="Arial"/>
          <w:color w:val="000000"/>
          <w:sz w:val="21"/>
          <w:szCs w:val="21"/>
        </w:rPr>
        <w:t xml:space="preserve"> | Open source </w:t>
      </w:r>
      <w:proofErr w:type="spellStart"/>
      <w:r w:rsidRPr="002E306D">
        <w:rPr>
          <w:rFonts w:ascii="Arial" w:eastAsia="Times New Roman" w:hAnsi="Arial" w:cs="Arial"/>
          <w:color w:val="000000"/>
          <w:sz w:val="21"/>
          <w:szCs w:val="21"/>
        </w:rPr>
        <w:t>autopilot.http</w:t>
      </w:r>
      <w:proofErr w:type="spellEnd"/>
      <w:r w:rsidRPr="002E306D">
        <w:rPr>
          <w:rFonts w:ascii="Arial" w:eastAsia="Times New Roman" w:hAnsi="Arial" w:cs="Arial"/>
          <w:color w:val="000000"/>
          <w:sz w:val="21"/>
          <w:szCs w:val="21"/>
        </w:rPr>
        <w:t>://ardupilot.com/</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Openpilot.org</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(2015).</w:t>
      </w:r>
      <w:r w:rsidRPr="002E306D">
        <w:rPr>
          <w:rStyle w:val="apple-converted-space"/>
          <w:rFonts w:ascii="Arial" w:eastAsia="Times New Roman" w:hAnsi="Arial" w:cs="Arial"/>
          <w:color w:val="000000"/>
          <w:sz w:val="21"/>
          <w:szCs w:val="21"/>
        </w:rPr>
        <w:t> </w:t>
      </w:r>
      <w:r w:rsidRPr="002E306D">
        <w:rPr>
          <w:rFonts w:ascii="Arial" w:eastAsia="Times New Roman" w:hAnsi="Arial" w:cs="Arial"/>
          <w:color w:val="000000"/>
          <w:sz w:val="21"/>
          <w:szCs w:val="21"/>
        </w:rPr>
        <w:t>OpenPilot.org – The Next Generation Open Source UAV Autopilot. Retrieved 8 December 2015, from https://www.openpilot.org/</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lastRenderedPageBreak/>
        <w:t>Copter.ardupilot.com</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(2015).</w:t>
      </w:r>
      <w:r w:rsidRPr="002E306D">
        <w:rPr>
          <w:rStyle w:val="apple-converted-space"/>
          <w:rFonts w:ascii="Arial" w:eastAsia="Times New Roman" w:hAnsi="Arial" w:cs="Arial"/>
          <w:color w:val="000000"/>
          <w:sz w:val="21"/>
          <w:szCs w:val="21"/>
        </w:rPr>
        <w:t> </w:t>
      </w:r>
      <w:r w:rsidRPr="002E306D">
        <w:rPr>
          <w:rFonts w:ascii="Arial" w:eastAsia="Times New Roman" w:hAnsi="Arial" w:cs="Arial"/>
          <w:color w:val="000000"/>
          <w:sz w:val="21"/>
          <w:szCs w:val="21"/>
        </w:rPr>
        <w:t xml:space="preserve">Build Your Own </w:t>
      </w:r>
      <w:proofErr w:type="spellStart"/>
      <w:r w:rsidRPr="002E306D">
        <w:rPr>
          <w:rFonts w:ascii="Arial" w:eastAsia="Times New Roman" w:hAnsi="Arial" w:cs="Arial"/>
          <w:color w:val="000000"/>
          <w:sz w:val="21"/>
          <w:szCs w:val="21"/>
        </w:rPr>
        <w:t>Multicopter</w:t>
      </w:r>
      <w:proofErr w:type="spellEnd"/>
      <w:r w:rsidRPr="002E306D">
        <w:rPr>
          <w:rFonts w:ascii="Arial" w:eastAsia="Times New Roman" w:hAnsi="Arial" w:cs="Arial"/>
          <w:color w:val="000000"/>
          <w:sz w:val="21"/>
          <w:szCs w:val="21"/>
        </w:rPr>
        <w:t xml:space="preserve"> | Copter. http://copter.ardupilot.com/wiki/build-your-own-multicopter/</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Copter.ardupilot.com</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(2015).</w:t>
      </w:r>
      <w:r w:rsidRPr="002E306D">
        <w:rPr>
          <w:rStyle w:val="apple-converted-space"/>
          <w:rFonts w:ascii="Arial" w:eastAsia="Times New Roman" w:hAnsi="Arial" w:cs="Arial"/>
          <w:color w:val="000000"/>
          <w:sz w:val="21"/>
          <w:szCs w:val="21"/>
        </w:rPr>
        <w:t> </w:t>
      </w:r>
      <w:r w:rsidRPr="002E306D">
        <w:rPr>
          <w:rFonts w:ascii="Arial" w:eastAsia="Times New Roman" w:hAnsi="Arial" w:cs="Arial"/>
          <w:color w:val="000000"/>
          <w:sz w:val="21"/>
          <w:szCs w:val="21"/>
        </w:rPr>
        <w:t xml:space="preserve">Advanced </w:t>
      </w:r>
      <w:proofErr w:type="spellStart"/>
      <w:r w:rsidRPr="002E306D">
        <w:rPr>
          <w:rFonts w:ascii="Arial" w:eastAsia="Times New Roman" w:hAnsi="Arial" w:cs="Arial"/>
          <w:color w:val="000000"/>
          <w:sz w:val="21"/>
          <w:szCs w:val="21"/>
        </w:rPr>
        <w:t>Pixhawk</w:t>
      </w:r>
      <w:proofErr w:type="spellEnd"/>
      <w:r w:rsidRPr="002E306D">
        <w:rPr>
          <w:rFonts w:ascii="Arial" w:eastAsia="Times New Roman" w:hAnsi="Arial" w:cs="Arial"/>
          <w:color w:val="000000"/>
          <w:sz w:val="21"/>
          <w:szCs w:val="21"/>
        </w:rPr>
        <w:t xml:space="preserve"> Quadcopter Wiring Chart | Copter. Retrieved 8 December 2015, from http://copter.ardupilot.com/wiki/advanced-pixhawk-quadcopter-wiring-chart/</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Rcgroups.com</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(2015).</w:t>
      </w:r>
      <w:r w:rsidRPr="002E306D">
        <w:rPr>
          <w:rStyle w:val="apple-converted-space"/>
          <w:rFonts w:ascii="Arial" w:eastAsia="Times New Roman" w:hAnsi="Arial" w:cs="Arial"/>
          <w:color w:val="000000"/>
          <w:sz w:val="21"/>
          <w:szCs w:val="21"/>
        </w:rPr>
        <w:t> </w:t>
      </w:r>
      <w:r w:rsidRPr="002E306D">
        <w:rPr>
          <w:rFonts w:ascii="Arial" w:eastAsia="Times New Roman" w:hAnsi="Arial" w:cs="Arial"/>
          <w:color w:val="000000"/>
          <w:sz w:val="21"/>
          <w:szCs w:val="21"/>
        </w:rPr>
        <w:t xml:space="preserve">DJI F450 ARF &amp; </w:t>
      </w:r>
      <w:proofErr w:type="spellStart"/>
      <w:r w:rsidRPr="002E306D">
        <w:rPr>
          <w:rFonts w:ascii="Arial" w:eastAsia="Times New Roman" w:hAnsi="Arial" w:cs="Arial"/>
          <w:color w:val="000000"/>
          <w:sz w:val="21"/>
          <w:szCs w:val="21"/>
        </w:rPr>
        <w:t>Pixhawk</w:t>
      </w:r>
      <w:proofErr w:type="spellEnd"/>
      <w:r w:rsidRPr="002E306D">
        <w:rPr>
          <w:rFonts w:ascii="Arial" w:eastAsia="Times New Roman" w:hAnsi="Arial" w:cs="Arial"/>
          <w:color w:val="000000"/>
          <w:sz w:val="21"/>
          <w:szCs w:val="21"/>
        </w:rPr>
        <w:t xml:space="preserve"> Build - Need advice - RC Groups. http://www.rcgroups.com/forums/showthread.php?t=2072672</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Quadcopter Garage</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(2014).</w:t>
      </w:r>
      <w:r w:rsidRPr="002E306D">
        <w:rPr>
          <w:rStyle w:val="apple-converted-space"/>
          <w:rFonts w:ascii="Arial" w:eastAsia="Times New Roman" w:hAnsi="Arial" w:cs="Arial"/>
          <w:color w:val="000000"/>
          <w:sz w:val="21"/>
          <w:szCs w:val="21"/>
        </w:rPr>
        <w:t> </w:t>
      </w:r>
      <w:proofErr w:type="spellStart"/>
      <w:r w:rsidRPr="002E306D">
        <w:rPr>
          <w:rFonts w:ascii="Arial" w:eastAsia="Times New Roman" w:hAnsi="Arial" w:cs="Arial"/>
          <w:color w:val="000000"/>
          <w:sz w:val="21"/>
          <w:szCs w:val="21"/>
        </w:rPr>
        <w:t>Pixhawk</w:t>
      </w:r>
      <w:proofErr w:type="spellEnd"/>
      <w:r w:rsidRPr="002E306D">
        <w:rPr>
          <w:rFonts w:ascii="Arial" w:eastAsia="Times New Roman" w:hAnsi="Arial" w:cs="Arial"/>
          <w:color w:val="000000"/>
          <w:sz w:val="21"/>
          <w:szCs w:val="21"/>
        </w:rPr>
        <w:t xml:space="preserve"> Quadcopter + Brushless Gimbal - Quadcopter Garage. http://quadcoptergarage.com/pixhawk-quadcopter-brushless-gimbal/</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Quadcopter Garage</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(2014).</w:t>
      </w:r>
      <w:r w:rsidRPr="002E306D">
        <w:rPr>
          <w:rStyle w:val="apple-converted-space"/>
          <w:rFonts w:ascii="Arial" w:eastAsia="Times New Roman" w:hAnsi="Arial" w:cs="Arial"/>
          <w:color w:val="000000"/>
          <w:sz w:val="21"/>
          <w:szCs w:val="21"/>
        </w:rPr>
        <w:t> </w:t>
      </w:r>
      <w:r w:rsidRPr="002E306D">
        <w:rPr>
          <w:rFonts w:ascii="Arial" w:eastAsia="Times New Roman" w:hAnsi="Arial" w:cs="Arial"/>
          <w:color w:val="000000"/>
          <w:sz w:val="21"/>
          <w:szCs w:val="21"/>
        </w:rPr>
        <w:t>DIY Quadcopter Build | Part One: Planning &amp; Parts List - Quadcopter Garage.http://quadcoptergarage.com/diy-quadcopter-build-part-one-planning-parts-list/</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Pixhawk.org</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(2015).</w:t>
      </w:r>
      <w:r w:rsidRPr="002E306D">
        <w:rPr>
          <w:rStyle w:val="apple-converted-space"/>
          <w:rFonts w:ascii="Arial" w:eastAsia="Times New Roman" w:hAnsi="Arial" w:cs="Arial"/>
          <w:color w:val="000000"/>
          <w:sz w:val="21"/>
          <w:szCs w:val="21"/>
        </w:rPr>
        <w:t> </w:t>
      </w:r>
      <w:proofErr w:type="spellStart"/>
      <w:r w:rsidRPr="002E306D">
        <w:rPr>
          <w:rFonts w:ascii="Arial" w:eastAsia="Times New Roman" w:hAnsi="Arial" w:cs="Arial"/>
          <w:color w:val="000000"/>
          <w:sz w:val="21"/>
          <w:szCs w:val="21"/>
        </w:rPr>
        <w:t>Pixhawk</w:t>
      </w:r>
      <w:proofErr w:type="spellEnd"/>
      <w:r w:rsidRPr="002E306D">
        <w:rPr>
          <w:rFonts w:ascii="Arial" w:eastAsia="Times New Roman" w:hAnsi="Arial" w:cs="Arial"/>
          <w:color w:val="000000"/>
          <w:sz w:val="21"/>
          <w:szCs w:val="21"/>
        </w:rPr>
        <w:t xml:space="preserve"> Autopilot - PX4 Autopilot Project. https://pixhawk.org/modules/pixhawk</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Flyelectric.com</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(2015).</w:t>
      </w:r>
      <w:r w:rsidRPr="002E306D">
        <w:rPr>
          <w:rStyle w:val="apple-converted-space"/>
          <w:rFonts w:ascii="Arial" w:eastAsia="Times New Roman" w:hAnsi="Arial" w:cs="Arial"/>
          <w:color w:val="000000"/>
          <w:sz w:val="21"/>
          <w:szCs w:val="21"/>
        </w:rPr>
        <w:t> </w:t>
      </w:r>
      <w:r w:rsidRPr="002E306D">
        <w:rPr>
          <w:rFonts w:ascii="Arial" w:eastAsia="Times New Roman" w:hAnsi="Arial" w:cs="Arial"/>
          <w:color w:val="000000"/>
          <w:sz w:val="21"/>
          <w:szCs w:val="21"/>
        </w:rPr>
        <w:t>Meaning of KV for electric motors. http://www.flyelectric.com/ans.kv.html</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proofErr w:type="spellStart"/>
      <w:r w:rsidRPr="002E306D">
        <w:rPr>
          <w:rFonts w:ascii="Arial" w:eastAsia="Times New Roman" w:hAnsi="Arial" w:cs="Arial"/>
          <w:color w:val="000000"/>
          <w:sz w:val="21"/>
          <w:szCs w:val="21"/>
        </w:rPr>
        <w:t>AeroQuad</w:t>
      </w:r>
      <w:proofErr w:type="spellEnd"/>
      <w:r w:rsidRPr="002E306D">
        <w:rPr>
          <w:rFonts w:ascii="Arial" w:eastAsia="Times New Roman" w:hAnsi="Arial" w:cs="Arial"/>
          <w:color w:val="000000"/>
          <w:sz w:val="21"/>
          <w:szCs w:val="21"/>
        </w:rPr>
        <w:t xml:space="preserve"> Forum</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(2012).</w:t>
      </w:r>
      <w:r w:rsidRPr="002E306D">
        <w:rPr>
          <w:rStyle w:val="apple-converted-space"/>
          <w:rFonts w:ascii="Arial" w:eastAsia="Times New Roman" w:hAnsi="Arial" w:cs="Arial"/>
          <w:color w:val="000000"/>
          <w:sz w:val="21"/>
          <w:szCs w:val="21"/>
        </w:rPr>
        <w:t> </w:t>
      </w:r>
      <w:proofErr w:type="spellStart"/>
      <w:r w:rsidRPr="002E306D">
        <w:rPr>
          <w:rFonts w:ascii="Arial" w:eastAsia="Times New Roman" w:hAnsi="Arial" w:cs="Arial"/>
          <w:color w:val="000000"/>
          <w:sz w:val="21"/>
          <w:szCs w:val="21"/>
        </w:rPr>
        <w:t>Lipo</w:t>
      </w:r>
      <w:proofErr w:type="spellEnd"/>
      <w:r w:rsidRPr="002E306D">
        <w:rPr>
          <w:rFonts w:ascii="Arial" w:eastAsia="Times New Roman" w:hAnsi="Arial" w:cs="Arial"/>
          <w:color w:val="000000"/>
          <w:sz w:val="21"/>
          <w:szCs w:val="21"/>
        </w:rPr>
        <w:t xml:space="preserve"> Batteries -- Choosing and Maintaining. http://aeroquad.com/showthread.php?6182-Lipo-Batteries-Choosing-and-Maintaining</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proofErr w:type="spellStart"/>
      <w:r w:rsidRPr="002E306D">
        <w:rPr>
          <w:rFonts w:ascii="Arial" w:eastAsia="Times New Roman" w:hAnsi="Arial" w:cs="Arial"/>
          <w:color w:val="000000"/>
          <w:sz w:val="21"/>
          <w:szCs w:val="21"/>
        </w:rPr>
        <w:t>DroneTrest</w:t>
      </w:r>
      <w:proofErr w:type="spellEnd"/>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(2014).</w:t>
      </w:r>
      <w:r w:rsidRPr="002E306D">
        <w:rPr>
          <w:rStyle w:val="apple-converted-space"/>
          <w:rFonts w:ascii="Arial" w:eastAsia="Times New Roman" w:hAnsi="Arial" w:cs="Arial"/>
          <w:color w:val="000000"/>
          <w:sz w:val="21"/>
          <w:szCs w:val="21"/>
        </w:rPr>
        <w:t> </w:t>
      </w:r>
      <w:r w:rsidRPr="002E306D">
        <w:rPr>
          <w:rFonts w:ascii="Arial" w:eastAsia="Times New Roman" w:hAnsi="Arial" w:cs="Arial"/>
          <w:color w:val="000000"/>
          <w:sz w:val="21"/>
          <w:szCs w:val="21"/>
        </w:rPr>
        <w:t>How to choose your multi rotor Motors/Props/ESC. http://www.dronetrest.com/t/how-to-choose-your-multi-rotor-motors-props-esc/211</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Oddcopter.com</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(1220).</w:t>
      </w:r>
      <w:r w:rsidRPr="002E306D">
        <w:rPr>
          <w:rStyle w:val="apple-converted-space"/>
          <w:rFonts w:ascii="Arial" w:eastAsia="Times New Roman" w:hAnsi="Arial" w:cs="Arial"/>
          <w:color w:val="000000"/>
          <w:sz w:val="21"/>
          <w:szCs w:val="21"/>
        </w:rPr>
        <w:t> </w:t>
      </w:r>
      <w:r w:rsidRPr="002E306D">
        <w:rPr>
          <w:rFonts w:ascii="Arial" w:eastAsia="Times New Roman" w:hAnsi="Arial" w:cs="Arial"/>
          <w:color w:val="000000"/>
          <w:sz w:val="21"/>
          <w:szCs w:val="21"/>
        </w:rPr>
        <w:t>Easy DIY Quadcopter Build (Part 1) – The Parts List » Odd Copter. http://oddcopter.com/2012/12/12/easy-diy-quadcopter-build-part-1-the-parts-list/</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Parts, C. (2015).</w:t>
      </w:r>
      <w:r w:rsidRPr="002E306D">
        <w:rPr>
          <w:rStyle w:val="apple-converted-space"/>
          <w:rFonts w:ascii="Arial" w:eastAsia="Times New Roman" w:hAnsi="Arial" w:cs="Arial"/>
          <w:color w:val="000000"/>
          <w:sz w:val="21"/>
          <w:szCs w:val="21"/>
        </w:rPr>
        <w:t> </w:t>
      </w:r>
      <w:r w:rsidRPr="002E306D">
        <w:rPr>
          <w:rFonts w:ascii="Arial" w:eastAsia="Times New Roman" w:hAnsi="Arial" w:cs="Arial"/>
          <w:color w:val="000000"/>
          <w:sz w:val="21"/>
          <w:szCs w:val="21"/>
        </w:rPr>
        <w:t>The Quad Copter Guy: Choosing Your Parts.Thequadcopterguy.blogspot.com. http://thequadcopterguy.blogspot.com/p/choosing-your-parts_23.html</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Faa.gov</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(2015).</w:t>
      </w:r>
      <w:r w:rsidRPr="002E306D">
        <w:rPr>
          <w:rStyle w:val="apple-converted-space"/>
          <w:rFonts w:ascii="Arial" w:eastAsia="Times New Roman" w:hAnsi="Arial" w:cs="Arial"/>
          <w:color w:val="000000"/>
          <w:sz w:val="21"/>
          <w:szCs w:val="21"/>
        </w:rPr>
        <w:t> </w:t>
      </w:r>
      <w:r w:rsidRPr="002E306D">
        <w:rPr>
          <w:rFonts w:ascii="Arial" w:eastAsia="Times New Roman" w:hAnsi="Arial" w:cs="Arial"/>
          <w:color w:val="000000"/>
          <w:sz w:val="21"/>
          <w:szCs w:val="21"/>
        </w:rPr>
        <w:t>Model Aircraft Operations. https://www.faa.gov/uas/model_aircraft/</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Knowbeforeyoufly.org</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(2015).</w:t>
      </w:r>
      <w:r w:rsidRPr="002E306D">
        <w:rPr>
          <w:rStyle w:val="apple-converted-space"/>
          <w:rFonts w:ascii="Arial" w:eastAsia="Times New Roman" w:hAnsi="Arial" w:cs="Arial"/>
          <w:color w:val="000000"/>
          <w:sz w:val="21"/>
          <w:szCs w:val="21"/>
        </w:rPr>
        <w:t> </w:t>
      </w:r>
      <w:r w:rsidRPr="002E306D">
        <w:rPr>
          <w:rFonts w:ascii="Arial" w:eastAsia="Times New Roman" w:hAnsi="Arial" w:cs="Arial"/>
          <w:color w:val="000000"/>
          <w:sz w:val="21"/>
          <w:szCs w:val="21"/>
        </w:rPr>
        <w:t>Know Before You Fly. http://knowbeforeyoufly.org/</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 xml:space="preserve">GP2Y0A41SK0F, I., v2, L., Sensor, Z., VL6180, S., GP2Y0A21YK, I., GP2Y0A02YK0F, I., &amp; JST, I. (2015).Infrared Proximity Sensor Short Range - Sharp GP2Y0A41SK0F - SEN-12728 - </w:t>
      </w:r>
      <w:proofErr w:type="spellStart"/>
      <w:r w:rsidRPr="002E306D">
        <w:rPr>
          <w:rFonts w:ascii="Arial" w:eastAsia="Times New Roman" w:hAnsi="Arial" w:cs="Arial"/>
          <w:color w:val="000000"/>
          <w:sz w:val="21"/>
          <w:szCs w:val="21"/>
        </w:rPr>
        <w:t>SparkFun</w:t>
      </w:r>
      <w:proofErr w:type="spellEnd"/>
      <w:r w:rsidRPr="002E306D">
        <w:rPr>
          <w:rFonts w:ascii="Arial" w:eastAsia="Times New Roman" w:hAnsi="Arial" w:cs="Arial"/>
          <w:color w:val="000000"/>
          <w:sz w:val="21"/>
          <w:szCs w:val="21"/>
        </w:rPr>
        <w:t xml:space="preserve"> Electronics.</w:t>
      </w:r>
      <w:r w:rsidRPr="002E306D">
        <w:rPr>
          <w:rStyle w:val="apple-converted-space"/>
          <w:rFonts w:ascii="Arial" w:eastAsia="Times New Roman" w:hAnsi="Arial" w:cs="Arial"/>
          <w:color w:val="000000"/>
          <w:sz w:val="21"/>
          <w:szCs w:val="21"/>
        </w:rPr>
        <w:t> </w:t>
      </w:r>
      <w:r w:rsidRPr="002E306D">
        <w:rPr>
          <w:rFonts w:ascii="Arial" w:eastAsia="Times New Roman" w:hAnsi="Arial" w:cs="Arial"/>
          <w:color w:val="000000"/>
          <w:sz w:val="21"/>
          <w:szCs w:val="21"/>
        </w:rPr>
        <w:t>Sparkfun.com. https://www.sparkfun.com/products/12728</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Data.energizer.com</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(2015). Retrieved 8 December 2015, from http://data.energizer.com/PDFs/lithiumpolymer_psds.pdf</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proofErr w:type="spellStart"/>
      <w:r w:rsidRPr="002E306D">
        <w:rPr>
          <w:rFonts w:ascii="Arial" w:eastAsia="Times New Roman" w:hAnsi="Arial" w:cs="Arial"/>
          <w:color w:val="000000"/>
          <w:sz w:val="21"/>
          <w:szCs w:val="21"/>
        </w:rPr>
        <w:lastRenderedPageBreak/>
        <w:t>PetaPixel</w:t>
      </w:r>
      <w:proofErr w:type="spellEnd"/>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(2015).</w:t>
      </w:r>
      <w:r w:rsidRPr="002E306D">
        <w:rPr>
          <w:rStyle w:val="apple-converted-space"/>
          <w:rFonts w:ascii="Arial" w:eastAsia="Times New Roman" w:hAnsi="Arial" w:cs="Arial"/>
          <w:color w:val="000000"/>
          <w:sz w:val="21"/>
          <w:szCs w:val="21"/>
        </w:rPr>
        <w:t> </w:t>
      </w:r>
      <w:r w:rsidRPr="002E306D">
        <w:rPr>
          <w:rFonts w:ascii="Arial" w:eastAsia="Times New Roman" w:hAnsi="Arial" w:cs="Arial"/>
          <w:color w:val="000000"/>
          <w:sz w:val="21"/>
          <w:szCs w:val="21"/>
        </w:rPr>
        <w:t>Drone Pilot Accused of Being a Pedophile, Handles it Like a Pro. http://petapixel.com/2015/09/03/drone-pilot-accused-of-being-a-pedophile-handles-it-like-a-pro/</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Montgomery, C. (2014).</w:t>
      </w:r>
      <w:r w:rsidRPr="002E306D">
        <w:rPr>
          <w:rStyle w:val="apple-converted-space"/>
          <w:rFonts w:ascii="Arial" w:eastAsia="Times New Roman" w:hAnsi="Arial" w:cs="Arial"/>
          <w:color w:val="000000"/>
          <w:sz w:val="21"/>
          <w:szCs w:val="21"/>
        </w:rPr>
        <w:t> </w:t>
      </w:r>
      <w:r w:rsidRPr="002E306D">
        <w:rPr>
          <w:rFonts w:ascii="Arial" w:eastAsia="Times New Roman" w:hAnsi="Arial" w:cs="Arial"/>
          <w:color w:val="000000"/>
          <w:sz w:val="21"/>
          <w:szCs w:val="21"/>
        </w:rPr>
        <w:t>Multi-Rotors, First-Person View, And The Hardware You Need - Busting Through The Jargon.</w:t>
      </w:r>
      <w:r w:rsidRPr="002E306D">
        <w:rPr>
          <w:rStyle w:val="apple-converted-space"/>
          <w:rFonts w:ascii="Arial" w:eastAsia="Times New Roman" w:hAnsi="Arial" w:cs="Arial"/>
          <w:color w:val="000000"/>
          <w:sz w:val="21"/>
          <w:szCs w:val="21"/>
        </w:rPr>
        <w:t> </w:t>
      </w:r>
      <w:r w:rsidRPr="002E306D">
        <w:rPr>
          <w:rFonts w:ascii="Arial" w:eastAsia="Times New Roman" w:hAnsi="Arial" w:cs="Arial"/>
          <w:color w:val="000000"/>
          <w:sz w:val="21"/>
          <w:szCs w:val="21"/>
        </w:rPr>
        <w:t>Tom's Hardware. http://www.tomshardware.com/reviews/multi-rotor-quadcopter-fpv,3828.html</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Copter.ardupilot.com</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(2015).</w:t>
      </w:r>
      <w:r w:rsidRPr="002E306D">
        <w:rPr>
          <w:rStyle w:val="apple-converted-space"/>
          <w:rFonts w:ascii="Arial" w:eastAsia="Times New Roman" w:hAnsi="Arial" w:cs="Arial"/>
          <w:color w:val="000000"/>
          <w:sz w:val="21"/>
          <w:szCs w:val="21"/>
        </w:rPr>
        <w:t> </w:t>
      </w:r>
      <w:r w:rsidRPr="002E306D">
        <w:rPr>
          <w:rFonts w:ascii="Arial" w:eastAsia="Times New Roman" w:hAnsi="Arial" w:cs="Arial"/>
          <w:color w:val="000000"/>
          <w:sz w:val="21"/>
          <w:szCs w:val="21"/>
        </w:rPr>
        <w:t>Battery Failsafe | Copter. http://copter.ardupilot.com/wiki/failsafe-battery/</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Pixhawk.org</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(2015).</w:t>
      </w:r>
      <w:r w:rsidRPr="002E306D">
        <w:rPr>
          <w:rStyle w:val="apple-converted-space"/>
          <w:rFonts w:ascii="Arial" w:eastAsia="Times New Roman" w:hAnsi="Arial" w:cs="Arial"/>
          <w:color w:val="000000"/>
          <w:sz w:val="21"/>
          <w:szCs w:val="21"/>
        </w:rPr>
        <w:t> </w:t>
      </w:r>
      <w:r w:rsidRPr="002E306D">
        <w:rPr>
          <w:rFonts w:ascii="Arial" w:eastAsia="Times New Roman" w:hAnsi="Arial" w:cs="Arial"/>
          <w:color w:val="000000"/>
          <w:sz w:val="21"/>
          <w:szCs w:val="21"/>
        </w:rPr>
        <w:t>Battery Sensor Configuration - PX4 Autopilot Project. https://pixhawk.org/users/battery_config</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Pixhawk.org</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(2015).</w:t>
      </w:r>
      <w:r w:rsidRPr="002E306D">
        <w:rPr>
          <w:rStyle w:val="apple-converted-space"/>
          <w:rFonts w:ascii="Arial" w:eastAsia="Times New Roman" w:hAnsi="Arial" w:cs="Arial"/>
          <w:color w:val="000000"/>
          <w:sz w:val="21"/>
          <w:szCs w:val="21"/>
        </w:rPr>
        <w:t> </w:t>
      </w:r>
      <w:r w:rsidRPr="002E306D">
        <w:rPr>
          <w:rFonts w:ascii="Arial" w:eastAsia="Times New Roman" w:hAnsi="Arial" w:cs="Arial"/>
          <w:color w:val="000000"/>
          <w:sz w:val="21"/>
          <w:szCs w:val="21"/>
        </w:rPr>
        <w:t>Peripherals - PX4 Autopilot Project. https://pixhawk.org/peripherals/start</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proofErr w:type="spellStart"/>
      <w:r w:rsidRPr="002E306D">
        <w:rPr>
          <w:rFonts w:ascii="Arial" w:eastAsia="Times New Roman" w:hAnsi="Arial" w:cs="Arial"/>
          <w:color w:val="000000"/>
          <w:sz w:val="21"/>
          <w:szCs w:val="21"/>
        </w:rPr>
        <w:t>CreateDJI</w:t>
      </w:r>
      <w:proofErr w:type="spellEnd"/>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(2015).</w:t>
      </w:r>
      <w:r w:rsidRPr="002E306D">
        <w:rPr>
          <w:rStyle w:val="apple-converted-space"/>
          <w:rFonts w:ascii="Arial" w:eastAsia="Times New Roman" w:hAnsi="Arial" w:cs="Arial"/>
          <w:color w:val="000000"/>
          <w:sz w:val="21"/>
          <w:szCs w:val="21"/>
        </w:rPr>
        <w:t> </w:t>
      </w:r>
      <w:r w:rsidRPr="002E306D">
        <w:rPr>
          <w:rFonts w:ascii="Arial" w:eastAsia="Times New Roman" w:hAnsi="Arial" w:cs="Arial"/>
          <w:color w:val="000000"/>
          <w:sz w:val="21"/>
          <w:szCs w:val="21"/>
        </w:rPr>
        <w:t>NAZA-M V2 - Compact Designed Multirotor Autopilot System | DJI. http://www.dji.com/product/naza-m-v2?www=v1</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BB, 2. (2015).</w:t>
      </w:r>
      <w:r w:rsidRPr="002E306D">
        <w:rPr>
          <w:rStyle w:val="apple-converted-space"/>
          <w:rFonts w:ascii="Arial" w:eastAsia="Times New Roman" w:hAnsi="Arial" w:cs="Arial"/>
          <w:color w:val="000000"/>
          <w:sz w:val="21"/>
          <w:szCs w:val="21"/>
        </w:rPr>
        <w:t> </w:t>
      </w:r>
      <w:r w:rsidRPr="002E306D">
        <w:rPr>
          <w:rFonts w:ascii="Arial" w:eastAsia="Times New Roman" w:hAnsi="Arial" w:cs="Arial"/>
          <w:color w:val="000000"/>
          <w:sz w:val="21"/>
          <w:szCs w:val="21"/>
        </w:rPr>
        <w:t xml:space="preserve">2 - 4S RC Lithium Polymer Battery Low Voltage LED Annunciator Dual Speaker Buzzer </w:t>
      </w:r>
      <w:proofErr w:type="spellStart"/>
      <w:r w:rsidRPr="002E306D">
        <w:rPr>
          <w:rFonts w:ascii="Arial" w:eastAsia="Times New Roman" w:hAnsi="Arial" w:cs="Arial"/>
          <w:color w:val="000000"/>
          <w:sz w:val="21"/>
          <w:szCs w:val="21"/>
        </w:rPr>
        <w:t>BB.http</w:t>
      </w:r>
      <w:proofErr w:type="spellEnd"/>
      <w:r w:rsidRPr="002E306D">
        <w:rPr>
          <w:rFonts w:ascii="Arial" w:eastAsia="Times New Roman" w:hAnsi="Arial" w:cs="Arial"/>
          <w:color w:val="000000"/>
          <w:sz w:val="21"/>
          <w:szCs w:val="21"/>
        </w:rPr>
        <w:t>://www.gearbest.com. http://www.gearbest.com/action-toys/pp_139084.html</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Helicopter, 2. (2015).</w:t>
      </w:r>
      <w:r w:rsidRPr="002E306D">
        <w:rPr>
          <w:rStyle w:val="apple-converted-space"/>
          <w:rFonts w:ascii="Arial" w:eastAsia="Times New Roman" w:hAnsi="Arial" w:cs="Arial"/>
          <w:color w:val="000000"/>
          <w:sz w:val="21"/>
          <w:szCs w:val="21"/>
        </w:rPr>
        <w:t> </w:t>
      </w:r>
      <w:r w:rsidRPr="002E306D">
        <w:rPr>
          <w:rFonts w:ascii="Arial" w:eastAsia="Times New Roman" w:hAnsi="Arial" w:cs="Arial"/>
          <w:color w:val="000000"/>
          <w:sz w:val="21"/>
          <w:szCs w:val="21"/>
        </w:rPr>
        <w:t>2 - 6S Lithium Polymer Battery Voltage Monitor Indicator Checker Tester for RC Helicopter.</w:t>
      </w:r>
      <w:r w:rsidRPr="002E306D">
        <w:rPr>
          <w:rStyle w:val="apple-converted-space"/>
          <w:rFonts w:ascii="Arial" w:eastAsia="Times New Roman" w:hAnsi="Arial" w:cs="Arial"/>
          <w:color w:val="000000"/>
          <w:sz w:val="21"/>
          <w:szCs w:val="21"/>
        </w:rPr>
        <w:t> </w:t>
      </w:r>
      <w:r w:rsidRPr="002E306D">
        <w:rPr>
          <w:rFonts w:ascii="Arial" w:eastAsia="Times New Roman" w:hAnsi="Arial" w:cs="Arial"/>
          <w:color w:val="000000"/>
          <w:sz w:val="21"/>
          <w:szCs w:val="21"/>
        </w:rPr>
        <w:t>http://www.gearbest.com. http://www.gearbest.com/rc-model-accessories/pp_139094.html</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proofErr w:type="spellStart"/>
      <w:r w:rsidRPr="002E306D">
        <w:rPr>
          <w:rFonts w:ascii="Arial" w:eastAsia="Times New Roman" w:hAnsi="Arial" w:cs="Arial"/>
          <w:color w:val="000000"/>
          <w:sz w:val="21"/>
          <w:szCs w:val="21"/>
        </w:rPr>
        <w:t>HobbyKing</w:t>
      </w:r>
      <w:proofErr w:type="spellEnd"/>
      <w:r w:rsidRPr="002E306D">
        <w:rPr>
          <w:rFonts w:ascii="Arial" w:eastAsia="Times New Roman" w:hAnsi="Arial" w:cs="Arial"/>
          <w:color w:val="000000"/>
          <w:sz w:val="21"/>
          <w:szCs w:val="21"/>
        </w:rPr>
        <w:t xml:space="preserve"> Store</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(2015).</w:t>
      </w:r>
      <w:r w:rsidRPr="002E306D">
        <w:rPr>
          <w:rStyle w:val="apple-converted-space"/>
          <w:rFonts w:ascii="Arial" w:eastAsia="Times New Roman" w:hAnsi="Arial" w:cs="Arial"/>
          <w:color w:val="000000"/>
          <w:sz w:val="21"/>
          <w:szCs w:val="21"/>
        </w:rPr>
        <w:t> </w:t>
      </w:r>
      <w:proofErr w:type="spellStart"/>
      <w:r w:rsidRPr="002E306D">
        <w:rPr>
          <w:rFonts w:ascii="Arial" w:eastAsia="Times New Roman" w:hAnsi="Arial" w:cs="Arial"/>
          <w:color w:val="000000"/>
          <w:sz w:val="21"/>
          <w:szCs w:val="21"/>
        </w:rPr>
        <w:t>Hobbyking</w:t>
      </w:r>
      <w:proofErr w:type="spellEnd"/>
      <w:r w:rsidRPr="002E306D">
        <w:rPr>
          <w:rFonts w:ascii="Arial" w:eastAsia="Times New Roman" w:hAnsi="Arial" w:cs="Arial"/>
          <w:color w:val="000000"/>
          <w:sz w:val="21"/>
          <w:szCs w:val="21"/>
        </w:rPr>
        <w:t xml:space="preserve"> KK2.1.5 Multi-rotor LCD Flight Control Board </w:t>
      </w:r>
      <w:proofErr w:type="gramStart"/>
      <w:r w:rsidRPr="002E306D">
        <w:rPr>
          <w:rFonts w:ascii="Arial" w:eastAsia="Times New Roman" w:hAnsi="Arial" w:cs="Arial"/>
          <w:color w:val="000000"/>
          <w:sz w:val="21"/>
          <w:szCs w:val="21"/>
        </w:rPr>
        <w:t>With</w:t>
      </w:r>
      <w:proofErr w:type="gramEnd"/>
      <w:r w:rsidRPr="002E306D">
        <w:rPr>
          <w:rFonts w:ascii="Arial" w:eastAsia="Times New Roman" w:hAnsi="Arial" w:cs="Arial"/>
          <w:color w:val="000000"/>
          <w:sz w:val="21"/>
          <w:szCs w:val="21"/>
        </w:rPr>
        <w:t xml:space="preserve"> 6050MPU And Atmel 644PA. http://www.hobbyking.com/hobbyking/store/__54299__Hobbyking_KK2_1_5_Multi_rotor_LCD_Flight_Control_Board_With_6050MPU_And_Atmel_644PA.html</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proofErr w:type="spellStart"/>
      <w:r w:rsidRPr="002E306D">
        <w:rPr>
          <w:rFonts w:ascii="Arial" w:eastAsia="Times New Roman" w:hAnsi="Arial" w:cs="Arial"/>
          <w:color w:val="000000"/>
          <w:sz w:val="21"/>
          <w:szCs w:val="21"/>
        </w:rPr>
        <w:t>MultiWii</w:t>
      </w:r>
      <w:proofErr w:type="spellEnd"/>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(2015).</w:t>
      </w:r>
      <w:r w:rsidRPr="002E306D">
        <w:rPr>
          <w:rStyle w:val="apple-converted-space"/>
          <w:rFonts w:ascii="Arial" w:eastAsia="Times New Roman" w:hAnsi="Arial" w:cs="Arial"/>
          <w:color w:val="000000"/>
          <w:sz w:val="21"/>
          <w:szCs w:val="21"/>
        </w:rPr>
        <w:t> </w:t>
      </w:r>
      <w:proofErr w:type="spellStart"/>
      <w:r w:rsidRPr="002E306D">
        <w:rPr>
          <w:rFonts w:ascii="Arial" w:eastAsia="Times New Roman" w:hAnsi="Arial" w:cs="Arial"/>
          <w:color w:val="000000"/>
          <w:sz w:val="21"/>
          <w:szCs w:val="21"/>
        </w:rPr>
        <w:t>MultiWii</w:t>
      </w:r>
      <w:proofErr w:type="spellEnd"/>
      <w:r w:rsidRPr="002E306D">
        <w:rPr>
          <w:rFonts w:ascii="Arial" w:eastAsia="Times New Roman" w:hAnsi="Arial" w:cs="Arial"/>
          <w:color w:val="000000"/>
          <w:sz w:val="21"/>
          <w:szCs w:val="21"/>
        </w:rPr>
        <w:t>. Retrieved 8 December 2015, from http://www.multiwii.com/</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Openpilot.org</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(2015).</w:t>
      </w:r>
      <w:r w:rsidRPr="002E306D">
        <w:rPr>
          <w:rStyle w:val="apple-converted-space"/>
          <w:rFonts w:ascii="Arial" w:eastAsia="Times New Roman" w:hAnsi="Arial" w:cs="Arial"/>
          <w:color w:val="000000"/>
          <w:sz w:val="21"/>
          <w:szCs w:val="21"/>
        </w:rPr>
        <w:t> </w:t>
      </w:r>
      <w:proofErr w:type="spellStart"/>
      <w:r w:rsidRPr="002E306D">
        <w:rPr>
          <w:rFonts w:ascii="Arial" w:eastAsia="Times New Roman" w:hAnsi="Arial" w:cs="Arial"/>
          <w:color w:val="000000"/>
          <w:sz w:val="21"/>
          <w:szCs w:val="21"/>
        </w:rPr>
        <w:t>OpenPilot</w:t>
      </w:r>
      <w:proofErr w:type="spellEnd"/>
      <w:r w:rsidRPr="002E306D">
        <w:rPr>
          <w:rFonts w:ascii="Arial" w:eastAsia="Times New Roman" w:hAnsi="Arial" w:cs="Arial"/>
          <w:color w:val="000000"/>
          <w:sz w:val="21"/>
          <w:szCs w:val="21"/>
        </w:rPr>
        <w:t xml:space="preserve"> Ground Control Station (GCS) - OpenPilot.org - The Next Generation Open Source UAV Autopilot. https://www.openpilot.org/product/openpilot-gcs/</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Openpilot.org</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(2015).</w:t>
      </w:r>
      <w:r w:rsidRPr="002E306D">
        <w:rPr>
          <w:rStyle w:val="apple-converted-space"/>
          <w:rFonts w:ascii="Arial" w:eastAsia="Times New Roman" w:hAnsi="Arial" w:cs="Arial"/>
          <w:color w:val="000000"/>
          <w:sz w:val="21"/>
          <w:szCs w:val="21"/>
        </w:rPr>
        <w:t> </w:t>
      </w:r>
      <w:proofErr w:type="spellStart"/>
      <w:r w:rsidRPr="002E306D">
        <w:rPr>
          <w:rFonts w:ascii="Arial" w:eastAsia="Times New Roman" w:hAnsi="Arial" w:cs="Arial"/>
          <w:color w:val="000000"/>
          <w:sz w:val="21"/>
          <w:szCs w:val="21"/>
        </w:rPr>
        <w:t>OpenPilot</w:t>
      </w:r>
      <w:proofErr w:type="spellEnd"/>
      <w:r w:rsidRPr="002E306D">
        <w:rPr>
          <w:rFonts w:ascii="Arial" w:eastAsia="Times New Roman" w:hAnsi="Arial" w:cs="Arial"/>
          <w:color w:val="000000"/>
          <w:sz w:val="21"/>
          <w:szCs w:val="21"/>
        </w:rPr>
        <w:t xml:space="preserve"> CC3D Board - OpenPilot.org - The Next Generation Open Source UAV Autopilot. https://www.openpilot.org/product/coptercontrol/</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Openpilot.org</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(2015).</w:t>
      </w:r>
      <w:r w:rsidRPr="002E306D">
        <w:rPr>
          <w:rStyle w:val="apple-converted-space"/>
          <w:rFonts w:ascii="Arial" w:eastAsia="Times New Roman" w:hAnsi="Arial" w:cs="Arial"/>
          <w:color w:val="000000"/>
          <w:sz w:val="21"/>
          <w:szCs w:val="21"/>
        </w:rPr>
        <w:t> </w:t>
      </w:r>
      <w:proofErr w:type="spellStart"/>
      <w:r w:rsidRPr="002E306D">
        <w:rPr>
          <w:rFonts w:ascii="Arial" w:eastAsia="Times New Roman" w:hAnsi="Arial" w:cs="Arial"/>
          <w:color w:val="000000"/>
          <w:sz w:val="21"/>
          <w:szCs w:val="21"/>
        </w:rPr>
        <w:t>OpenPilot</w:t>
      </w:r>
      <w:proofErr w:type="spellEnd"/>
      <w:r w:rsidRPr="002E306D">
        <w:rPr>
          <w:rFonts w:ascii="Arial" w:eastAsia="Times New Roman" w:hAnsi="Arial" w:cs="Arial"/>
          <w:color w:val="000000"/>
          <w:sz w:val="21"/>
          <w:szCs w:val="21"/>
        </w:rPr>
        <w:t xml:space="preserve"> </w:t>
      </w:r>
      <w:proofErr w:type="spellStart"/>
      <w:r w:rsidRPr="002E306D">
        <w:rPr>
          <w:rFonts w:ascii="Arial" w:eastAsia="Times New Roman" w:hAnsi="Arial" w:cs="Arial"/>
          <w:color w:val="000000"/>
          <w:sz w:val="21"/>
          <w:szCs w:val="21"/>
        </w:rPr>
        <w:t>CopterControl</w:t>
      </w:r>
      <w:proofErr w:type="spellEnd"/>
      <w:r w:rsidRPr="002E306D">
        <w:rPr>
          <w:rFonts w:ascii="Arial" w:eastAsia="Times New Roman" w:hAnsi="Arial" w:cs="Arial"/>
          <w:color w:val="000000"/>
          <w:sz w:val="21"/>
          <w:szCs w:val="21"/>
        </w:rPr>
        <w:t xml:space="preserve"> Platform - OpenPilot.org - The Next Generation Open Source UAV Autopilot. https://www.openpilot.org/products/openpilot-coptercontrol-platform/</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lastRenderedPageBreak/>
        <w:t>Wirelesspowerconsortium.com</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(2015).</w:t>
      </w:r>
      <w:r w:rsidRPr="002E306D">
        <w:rPr>
          <w:rStyle w:val="apple-converted-space"/>
          <w:rFonts w:ascii="Arial" w:eastAsia="Times New Roman" w:hAnsi="Arial" w:cs="Arial"/>
          <w:color w:val="000000"/>
          <w:sz w:val="21"/>
          <w:szCs w:val="21"/>
        </w:rPr>
        <w:t> </w:t>
      </w:r>
      <w:r w:rsidRPr="002E306D">
        <w:rPr>
          <w:rFonts w:ascii="Arial" w:eastAsia="Times New Roman" w:hAnsi="Arial" w:cs="Arial"/>
          <w:color w:val="000000"/>
          <w:sz w:val="21"/>
          <w:szCs w:val="21"/>
        </w:rPr>
        <w:t>Magnetic Resonance and Magnetic Induction - making the right choice for your application. http://www.wirelesspowerconsortium.com/technology/magnetic-resonance-and-magnetic-induction-making-the-right-choice-for-your-application.html</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Cds.linear.com</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(2015). http://cds.linear.com/docs/en/application-note/AN138fc.pdf</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Digitalcommons.calpoly.edu</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(2015). http://digitalcommons.calpoly.edu/cgi/viewcontent.cgi?article=1136&amp;context=eesp</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Cds.linear.com</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(2015). http://cds.linear.com/docs/en/product-info/LTC4120_FAQ_21Nov2013.pdf</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Wirelesspowerconsortium.com</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(2015).</w:t>
      </w:r>
      <w:r w:rsidRPr="002E306D">
        <w:rPr>
          <w:rStyle w:val="apple-converted-space"/>
          <w:rFonts w:ascii="Arial" w:eastAsia="Times New Roman" w:hAnsi="Arial" w:cs="Arial"/>
          <w:color w:val="000000"/>
          <w:sz w:val="21"/>
          <w:szCs w:val="21"/>
        </w:rPr>
        <w:t> </w:t>
      </w:r>
      <w:r w:rsidRPr="002E306D">
        <w:rPr>
          <w:rFonts w:ascii="Arial" w:eastAsia="Times New Roman" w:hAnsi="Arial" w:cs="Arial"/>
          <w:color w:val="000000"/>
          <w:sz w:val="21"/>
          <w:szCs w:val="21"/>
        </w:rPr>
        <w:t>Magnetic Resonance and Magnetic Induction - making the right choice for your application. http://www.wirelesspowerconsortium.com/technology/magnetic-resonance-and-magnetic-induction-making-the-right-choice-for-your-application.html</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Idt.com</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(2015).</w:t>
      </w:r>
      <w:r w:rsidRPr="002E306D">
        <w:rPr>
          <w:rStyle w:val="apple-converted-space"/>
          <w:rFonts w:ascii="Arial" w:eastAsia="Times New Roman" w:hAnsi="Arial" w:cs="Arial"/>
          <w:color w:val="000000"/>
          <w:sz w:val="21"/>
          <w:szCs w:val="21"/>
        </w:rPr>
        <w:t> </w:t>
      </w:r>
      <w:r w:rsidRPr="002E306D">
        <w:rPr>
          <w:rFonts w:ascii="Arial" w:eastAsia="Times New Roman" w:hAnsi="Arial" w:cs="Arial"/>
          <w:color w:val="000000"/>
          <w:sz w:val="21"/>
          <w:szCs w:val="21"/>
        </w:rPr>
        <w:t>Introduction to Wireless Battery Charging | IDT. http://www.idt.com/products/power-management/wireless-charging-ics-wireless-power-ics/introduction-to-wireless-battery-charging</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Cds.linear.com</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(2015). http://cds.linear.com/docs/en/datasheet/4120fe.pdf</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Witricity.com</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(2015). http://www.witricity.com/assets/highly-resonant-power-transfer-kesler-witricity-2013.pdf</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Cds.linear.com</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(2015). http://cds.linear.com/docs/en/datasheet/4125f.pdf</w:t>
      </w:r>
    </w:p>
    <w:p w:rsidR="004B2A84" w:rsidRPr="002E306D"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2E306D">
        <w:rPr>
          <w:rFonts w:ascii="Arial" w:eastAsia="Times New Roman" w:hAnsi="Arial" w:cs="Arial"/>
          <w:color w:val="000000"/>
          <w:sz w:val="21"/>
          <w:szCs w:val="21"/>
        </w:rPr>
        <w:t>Kickstarter</w:t>
      </w:r>
      <w:proofErr w:type="gramStart"/>
      <w:r w:rsidRPr="002E306D">
        <w:rPr>
          <w:rFonts w:ascii="Arial" w:eastAsia="Times New Roman" w:hAnsi="Arial" w:cs="Arial"/>
          <w:color w:val="000000"/>
          <w:sz w:val="21"/>
          <w:szCs w:val="21"/>
        </w:rPr>
        <w:t>,.</w:t>
      </w:r>
      <w:proofErr w:type="gramEnd"/>
      <w:r w:rsidRPr="002E306D">
        <w:rPr>
          <w:rFonts w:ascii="Arial" w:eastAsia="Times New Roman" w:hAnsi="Arial" w:cs="Arial"/>
          <w:color w:val="000000"/>
          <w:sz w:val="21"/>
          <w:szCs w:val="21"/>
        </w:rPr>
        <w:t xml:space="preserve"> (2015).</w:t>
      </w:r>
      <w:r w:rsidRPr="002E306D">
        <w:rPr>
          <w:rStyle w:val="apple-converted-space"/>
          <w:rFonts w:ascii="Arial" w:eastAsia="Times New Roman" w:hAnsi="Arial" w:cs="Arial"/>
          <w:color w:val="000000"/>
          <w:sz w:val="21"/>
          <w:szCs w:val="21"/>
        </w:rPr>
        <w:t> </w:t>
      </w:r>
      <w:proofErr w:type="spellStart"/>
      <w:r w:rsidRPr="002E306D">
        <w:rPr>
          <w:rFonts w:ascii="Arial" w:eastAsia="Times New Roman" w:hAnsi="Arial" w:cs="Arial"/>
          <w:color w:val="000000"/>
          <w:sz w:val="21"/>
          <w:szCs w:val="21"/>
        </w:rPr>
        <w:t>AirDog</w:t>
      </w:r>
      <w:proofErr w:type="spellEnd"/>
      <w:r w:rsidRPr="002E306D">
        <w:rPr>
          <w:rFonts w:ascii="Arial" w:eastAsia="Times New Roman" w:hAnsi="Arial" w:cs="Arial"/>
          <w:color w:val="000000"/>
          <w:sz w:val="21"/>
          <w:szCs w:val="21"/>
        </w:rPr>
        <w:t>: World's First Auto-follow Drone for GoPro Camera. https://www.kickstarter.com/projects/airdog/airdog-worlds-first-auto-follow-action-sports-dron/description</w:t>
      </w:r>
    </w:p>
    <w:p w:rsidR="004B2A84" w:rsidRPr="002E306D" w:rsidRDefault="004B2A84" w:rsidP="004B2A84">
      <w:pPr>
        <w:pStyle w:val="NormalWeb"/>
        <w:shd w:val="clear" w:color="auto" w:fill="FFFFFF"/>
        <w:spacing w:line="360" w:lineRule="atLeast"/>
        <w:jc w:val="both"/>
        <w:rPr>
          <w:rFonts w:ascii="Arial" w:hAnsi="Arial" w:cs="Arial"/>
          <w:color w:val="000000"/>
          <w:sz w:val="21"/>
          <w:szCs w:val="21"/>
        </w:rPr>
      </w:pPr>
    </w:p>
    <w:p w:rsidR="004B2A84" w:rsidRPr="002E306D" w:rsidRDefault="004B2A84" w:rsidP="004B2A84">
      <w:pPr>
        <w:pStyle w:val="SDCHTitle"/>
      </w:pPr>
      <w:bookmarkStart w:id="194" w:name="_Toc437383359"/>
      <w:bookmarkStart w:id="195" w:name="_Toc449816340"/>
      <w:r w:rsidRPr="002E306D">
        <w:lastRenderedPageBreak/>
        <w:t>Appendix B - Copyright Permission</w:t>
      </w:r>
      <w:bookmarkEnd w:id="194"/>
      <w:bookmarkEnd w:id="195"/>
      <w:r w:rsidRPr="002E306D">
        <w:t xml:space="preserve"> </w:t>
      </w:r>
    </w:p>
    <w:p w:rsidR="004B2A84" w:rsidRPr="002E306D" w:rsidRDefault="004B2A84" w:rsidP="004B2A84">
      <w:pPr>
        <w:pStyle w:val="SDText"/>
      </w:pPr>
    </w:p>
    <w:p w:rsidR="004B2A84" w:rsidRPr="002E306D" w:rsidRDefault="004B2A84" w:rsidP="004B2A84">
      <w:pPr>
        <w:numPr>
          <w:ilvl w:val="0"/>
          <w:numId w:val="44"/>
        </w:numPr>
        <w:spacing w:after="160"/>
        <w:ind w:hanging="360"/>
        <w:contextualSpacing/>
        <w:rPr>
          <w:rFonts w:ascii="Arial" w:hAnsi="Arial" w:cs="Arial"/>
        </w:rPr>
      </w:pPr>
      <w:r w:rsidRPr="002E306D">
        <w:rPr>
          <w:rFonts w:ascii="Arial" w:eastAsia="Calibri" w:hAnsi="Arial" w:cs="Arial"/>
        </w:rPr>
        <w:t xml:space="preserve">Permission to use images from </w:t>
      </w:r>
      <w:proofErr w:type="spellStart"/>
      <w:r w:rsidRPr="002E306D">
        <w:rPr>
          <w:rFonts w:ascii="Arial" w:hAnsi="Arial" w:cs="Arial"/>
        </w:rPr>
        <w:t>W</w:t>
      </w:r>
      <w:r w:rsidRPr="002E306D">
        <w:rPr>
          <w:rFonts w:ascii="Arial" w:eastAsia="Calibri" w:hAnsi="Arial" w:cs="Arial"/>
        </w:rPr>
        <w:t>irelesspowerconsortium</w:t>
      </w:r>
      <w:proofErr w:type="spellEnd"/>
    </w:p>
    <w:p w:rsidR="004B2A84" w:rsidRPr="002E306D" w:rsidRDefault="004B2A84" w:rsidP="004B2A84">
      <w:pPr>
        <w:ind w:left="720"/>
        <w:rPr>
          <w:rFonts w:ascii="Arial" w:hAnsi="Arial" w:cs="Arial"/>
        </w:rPr>
      </w:pPr>
    </w:p>
    <w:p w:rsidR="004B2A84" w:rsidRPr="002E306D" w:rsidRDefault="004B2A84" w:rsidP="004B2A84">
      <w:pPr>
        <w:ind w:left="720"/>
        <w:rPr>
          <w:rFonts w:ascii="Arial" w:hAnsi="Arial" w:cs="Arial"/>
        </w:rPr>
      </w:pPr>
      <w:r w:rsidRPr="002E306D">
        <w:rPr>
          <w:rFonts w:ascii="Arial" w:hAnsi="Arial" w:cs="Arial"/>
          <w:noProof/>
        </w:rPr>
        <w:drawing>
          <wp:inline distT="0" distB="0" distL="0" distR="0" wp14:anchorId="4B839ECF" wp14:editId="13703E99">
            <wp:extent cx="5187950" cy="3155950"/>
            <wp:effectExtent l="0" t="0" r="0" b="0"/>
            <wp:docPr id="96"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93"/>
                    <a:srcRect l="27361" t="21663" r="967" b="5126"/>
                    <a:stretch>
                      <a:fillRect/>
                    </a:stretch>
                  </pic:blipFill>
                  <pic:spPr>
                    <a:xfrm>
                      <a:off x="0" y="0"/>
                      <a:ext cx="5187950" cy="3155950"/>
                    </a:xfrm>
                    <a:prstGeom prst="rect">
                      <a:avLst/>
                    </a:prstGeom>
                    <a:ln/>
                  </pic:spPr>
                </pic:pic>
              </a:graphicData>
            </a:graphic>
          </wp:inline>
        </w:drawing>
      </w:r>
    </w:p>
    <w:p w:rsidR="004B2A84" w:rsidRPr="002E306D" w:rsidRDefault="004B2A84" w:rsidP="004B2A84">
      <w:pPr>
        <w:ind w:left="720"/>
        <w:rPr>
          <w:rFonts w:ascii="Arial" w:hAnsi="Arial" w:cs="Arial"/>
        </w:rPr>
      </w:pPr>
    </w:p>
    <w:p w:rsidR="004B2A84" w:rsidRPr="002E306D" w:rsidRDefault="004B2A84" w:rsidP="004B2A84">
      <w:pPr>
        <w:ind w:left="720"/>
        <w:rPr>
          <w:rFonts w:ascii="Arial" w:hAnsi="Arial" w:cs="Arial"/>
        </w:rPr>
      </w:pPr>
    </w:p>
    <w:p w:rsidR="004B2A84" w:rsidRPr="002E306D" w:rsidRDefault="004B2A84" w:rsidP="004B2A84">
      <w:pPr>
        <w:rPr>
          <w:rFonts w:ascii="Arial" w:hAnsi="Arial" w:cs="Arial"/>
        </w:rPr>
      </w:pPr>
      <w:r w:rsidRPr="002E306D">
        <w:rPr>
          <w:rFonts w:ascii="Arial" w:eastAsia="Arial" w:hAnsi="Arial" w:cs="Arial"/>
        </w:rPr>
        <w:t xml:space="preserve">2) Permission to Use images from </w:t>
      </w:r>
      <w:proofErr w:type="spellStart"/>
      <w:r w:rsidRPr="002E306D">
        <w:rPr>
          <w:rFonts w:ascii="Arial" w:eastAsia="Arial" w:hAnsi="Arial" w:cs="Arial"/>
        </w:rPr>
        <w:t>powerbyproxi</w:t>
      </w:r>
      <w:proofErr w:type="spellEnd"/>
    </w:p>
    <w:p w:rsidR="004B2A84" w:rsidRPr="002E306D" w:rsidRDefault="004B2A84" w:rsidP="004B2A84">
      <w:pPr>
        <w:rPr>
          <w:rFonts w:ascii="Arial" w:hAnsi="Arial" w:cs="Arial"/>
        </w:rPr>
      </w:pPr>
    </w:p>
    <w:p w:rsidR="004B2A84" w:rsidRPr="002E306D" w:rsidRDefault="004B2A84" w:rsidP="004B2A84">
      <w:pPr>
        <w:rPr>
          <w:rFonts w:ascii="Arial" w:hAnsi="Arial" w:cs="Arial"/>
        </w:rPr>
      </w:pPr>
      <w:r w:rsidRPr="002E306D">
        <w:rPr>
          <w:rFonts w:ascii="Arial" w:hAnsi="Arial" w:cs="Arial"/>
          <w:noProof/>
        </w:rPr>
        <w:drawing>
          <wp:inline distT="0" distB="0" distL="0" distR="0" wp14:anchorId="541E2D6D" wp14:editId="24C19121">
            <wp:extent cx="5429250" cy="1587500"/>
            <wp:effectExtent l="0" t="0" r="0" b="0"/>
            <wp:docPr id="97"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94"/>
                    <a:srcRect l="41346" t="49954" r="1495" b="11109"/>
                    <a:stretch>
                      <a:fillRect/>
                    </a:stretch>
                  </pic:blipFill>
                  <pic:spPr>
                    <a:xfrm>
                      <a:off x="0" y="0"/>
                      <a:ext cx="5429250" cy="1587500"/>
                    </a:xfrm>
                    <a:prstGeom prst="rect">
                      <a:avLst/>
                    </a:prstGeom>
                    <a:ln/>
                  </pic:spPr>
                </pic:pic>
              </a:graphicData>
            </a:graphic>
          </wp:inline>
        </w:drawing>
      </w:r>
      <w:r w:rsidRPr="002E306D">
        <w:rPr>
          <w:rFonts w:ascii="Arial" w:eastAsia="Arial" w:hAnsi="Arial" w:cs="Arial"/>
        </w:rPr>
        <w:t xml:space="preserve"> </w:t>
      </w:r>
    </w:p>
    <w:p w:rsidR="004B2A84" w:rsidRPr="002E306D" w:rsidRDefault="004B2A84" w:rsidP="004B2A84">
      <w:pPr>
        <w:rPr>
          <w:rFonts w:ascii="Arial" w:hAnsi="Arial" w:cs="Arial"/>
        </w:rPr>
      </w:pPr>
      <w:r w:rsidRPr="002E306D">
        <w:rPr>
          <w:rFonts w:ascii="Arial" w:hAnsi="Arial" w:cs="Arial"/>
          <w:noProof/>
        </w:rPr>
        <w:lastRenderedPageBreak/>
        <w:drawing>
          <wp:inline distT="0" distB="0" distL="0" distR="0" wp14:anchorId="30E9735C" wp14:editId="06FB5822">
            <wp:extent cx="5486400" cy="2628900"/>
            <wp:effectExtent l="0" t="0" r="0" b="0"/>
            <wp:docPr id="98"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95"/>
                    <a:srcRect l="44124" t="23172" r="1282" b="10730"/>
                    <a:stretch>
                      <a:fillRect/>
                    </a:stretch>
                  </pic:blipFill>
                  <pic:spPr>
                    <a:xfrm>
                      <a:off x="0" y="0"/>
                      <a:ext cx="5486400" cy="2628900"/>
                    </a:xfrm>
                    <a:prstGeom prst="rect">
                      <a:avLst/>
                    </a:prstGeom>
                    <a:ln/>
                  </pic:spPr>
                </pic:pic>
              </a:graphicData>
            </a:graphic>
          </wp:inline>
        </w:drawing>
      </w:r>
    </w:p>
    <w:p w:rsidR="004B2A84" w:rsidRPr="002E306D" w:rsidRDefault="004B2A84" w:rsidP="004B2A84">
      <w:pPr>
        <w:rPr>
          <w:rFonts w:ascii="Arial" w:hAnsi="Arial" w:cs="Arial"/>
        </w:rPr>
      </w:pPr>
    </w:p>
    <w:p w:rsidR="004B2A84" w:rsidRPr="002E306D" w:rsidRDefault="004B2A84" w:rsidP="004B2A84">
      <w:pPr>
        <w:rPr>
          <w:rFonts w:ascii="Arial" w:hAnsi="Arial" w:cs="Arial"/>
        </w:rPr>
      </w:pPr>
    </w:p>
    <w:p w:rsidR="004B2A84" w:rsidRPr="002E306D" w:rsidRDefault="004B2A84" w:rsidP="004B2A84">
      <w:pPr>
        <w:rPr>
          <w:rFonts w:ascii="Arial" w:hAnsi="Arial" w:cs="Arial"/>
        </w:rPr>
      </w:pPr>
      <w:r w:rsidRPr="002E306D">
        <w:rPr>
          <w:rFonts w:ascii="Arial" w:eastAsia="Arial" w:hAnsi="Arial" w:cs="Arial"/>
        </w:rPr>
        <w:t xml:space="preserve">3) Permission to use images from </w:t>
      </w:r>
      <w:proofErr w:type="gramStart"/>
      <w:r w:rsidRPr="002E306D">
        <w:rPr>
          <w:rFonts w:ascii="Arial" w:eastAsia="Arial" w:hAnsi="Arial" w:cs="Arial"/>
        </w:rPr>
        <w:t>Linear</w:t>
      </w:r>
      <w:proofErr w:type="gramEnd"/>
      <w:r w:rsidRPr="002E306D">
        <w:rPr>
          <w:rFonts w:ascii="Arial" w:eastAsia="Arial" w:hAnsi="Arial" w:cs="Arial"/>
        </w:rPr>
        <w:t xml:space="preserve"> technology</w:t>
      </w:r>
    </w:p>
    <w:p w:rsidR="004B2A84" w:rsidRPr="002E306D" w:rsidRDefault="004B2A84" w:rsidP="004B2A84">
      <w:pPr>
        <w:rPr>
          <w:rFonts w:ascii="Arial" w:hAnsi="Arial" w:cs="Arial"/>
        </w:rPr>
      </w:pPr>
    </w:p>
    <w:p w:rsidR="004B2A84" w:rsidRPr="002E306D" w:rsidRDefault="004B2A84" w:rsidP="004B2A84">
      <w:pPr>
        <w:rPr>
          <w:rFonts w:ascii="Arial" w:hAnsi="Arial" w:cs="Arial"/>
        </w:rPr>
      </w:pPr>
      <w:r w:rsidRPr="002E306D">
        <w:rPr>
          <w:rFonts w:ascii="Arial" w:hAnsi="Arial" w:cs="Arial"/>
          <w:noProof/>
        </w:rPr>
        <w:drawing>
          <wp:inline distT="0" distB="0" distL="0" distR="0" wp14:anchorId="7370BD4E" wp14:editId="471B58F0">
            <wp:extent cx="5486400" cy="2884202"/>
            <wp:effectExtent l="0" t="0" r="0" b="0"/>
            <wp:docPr id="99"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96"/>
                    <a:srcRect l="38782" t="21083" r="641" b="9211"/>
                    <a:stretch>
                      <a:fillRect/>
                    </a:stretch>
                  </pic:blipFill>
                  <pic:spPr>
                    <a:xfrm>
                      <a:off x="0" y="0"/>
                      <a:ext cx="5486400" cy="2884202"/>
                    </a:xfrm>
                    <a:prstGeom prst="rect">
                      <a:avLst/>
                    </a:prstGeom>
                    <a:ln/>
                  </pic:spPr>
                </pic:pic>
              </a:graphicData>
            </a:graphic>
          </wp:inline>
        </w:drawing>
      </w:r>
    </w:p>
    <w:p w:rsidR="004B2A84" w:rsidRPr="002E306D" w:rsidRDefault="004B2A84" w:rsidP="004B2A84">
      <w:pPr>
        <w:rPr>
          <w:rFonts w:ascii="Arial" w:hAnsi="Arial" w:cs="Arial"/>
        </w:rPr>
      </w:pPr>
    </w:p>
    <w:p w:rsidR="004B2A84" w:rsidRPr="002E306D" w:rsidRDefault="004B2A84" w:rsidP="004B2A84">
      <w:pPr>
        <w:rPr>
          <w:rFonts w:ascii="Arial" w:hAnsi="Arial" w:cs="Arial"/>
        </w:rPr>
      </w:pPr>
    </w:p>
    <w:p w:rsidR="004B2A84" w:rsidRPr="002E306D" w:rsidRDefault="004B2A84" w:rsidP="004B2A84">
      <w:pPr>
        <w:rPr>
          <w:rFonts w:ascii="Arial" w:hAnsi="Arial" w:cs="Arial"/>
        </w:rPr>
      </w:pPr>
    </w:p>
    <w:p w:rsidR="004B2A84" w:rsidRPr="002E306D" w:rsidRDefault="004B2A84" w:rsidP="004B2A84">
      <w:pPr>
        <w:rPr>
          <w:rFonts w:ascii="Arial" w:hAnsi="Arial" w:cs="Arial"/>
        </w:rPr>
      </w:pPr>
    </w:p>
    <w:p w:rsidR="004B2A84" w:rsidRPr="002E306D" w:rsidRDefault="004B2A84" w:rsidP="004B2A84">
      <w:pPr>
        <w:rPr>
          <w:rFonts w:ascii="Arial" w:hAnsi="Arial" w:cs="Arial"/>
        </w:rPr>
      </w:pPr>
    </w:p>
    <w:p w:rsidR="004B2A84" w:rsidRPr="002E306D" w:rsidRDefault="004B2A84" w:rsidP="004B2A84">
      <w:pPr>
        <w:rPr>
          <w:rFonts w:ascii="Arial" w:hAnsi="Arial" w:cs="Arial"/>
        </w:rPr>
      </w:pPr>
    </w:p>
    <w:p w:rsidR="004B2A84" w:rsidRPr="002E306D" w:rsidRDefault="004B2A84" w:rsidP="004B2A84">
      <w:pPr>
        <w:rPr>
          <w:rFonts w:ascii="Arial" w:hAnsi="Arial" w:cs="Arial"/>
        </w:rPr>
      </w:pPr>
    </w:p>
    <w:p w:rsidR="004B2A84" w:rsidRPr="002E306D" w:rsidRDefault="004B2A84" w:rsidP="004B2A84">
      <w:pPr>
        <w:rPr>
          <w:rFonts w:ascii="Arial" w:hAnsi="Arial" w:cs="Arial"/>
        </w:rPr>
      </w:pPr>
    </w:p>
    <w:p w:rsidR="004B2A84" w:rsidRPr="002E306D" w:rsidRDefault="004B2A84" w:rsidP="004B2A84">
      <w:pPr>
        <w:rPr>
          <w:rFonts w:ascii="Arial" w:hAnsi="Arial" w:cs="Arial"/>
        </w:rPr>
      </w:pPr>
    </w:p>
    <w:p w:rsidR="004B2A84" w:rsidRPr="002E306D" w:rsidRDefault="004B2A84" w:rsidP="004B2A84">
      <w:pPr>
        <w:rPr>
          <w:rFonts w:ascii="Arial" w:hAnsi="Arial" w:cs="Arial"/>
        </w:rPr>
      </w:pPr>
    </w:p>
    <w:p w:rsidR="002D7D7C" w:rsidRPr="002E306D" w:rsidRDefault="002D7D7C" w:rsidP="004B2A84">
      <w:pPr>
        <w:rPr>
          <w:rFonts w:ascii="Arial" w:hAnsi="Arial" w:cs="Arial"/>
        </w:rPr>
      </w:pPr>
    </w:p>
    <w:p w:rsidR="004B2A84" w:rsidRPr="002E306D" w:rsidRDefault="004B2A84" w:rsidP="004B2A84">
      <w:pPr>
        <w:rPr>
          <w:rFonts w:ascii="Arial" w:hAnsi="Arial" w:cs="Arial"/>
        </w:rPr>
      </w:pPr>
    </w:p>
    <w:p w:rsidR="004B2A84" w:rsidRPr="002E306D" w:rsidRDefault="004B2A84" w:rsidP="004B2A84">
      <w:pPr>
        <w:rPr>
          <w:rFonts w:ascii="Arial" w:hAnsi="Arial" w:cs="Arial"/>
        </w:rPr>
      </w:pPr>
      <w:r w:rsidRPr="002E306D">
        <w:rPr>
          <w:rFonts w:ascii="Arial" w:eastAsia="Arial" w:hAnsi="Arial" w:cs="Arial"/>
        </w:rPr>
        <w:lastRenderedPageBreak/>
        <w:t xml:space="preserve">4) Permission for </w:t>
      </w:r>
      <w:proofErr w:type="spellStart"/>
      <w:r w:rsidRPr="002E306D">
        <w:rPr>
          <w:rFonts w:ascii="Arial" w:eastAsia="Arial" w:hAnsi="Arial" w:cs="Arial"/>
        </w:rPr>
        <w:t>AirDog</w:t>
      </w:r>
      <w:proofErr w:type="spellEnd"/>
      <w:r w:rsidRPr="002E306D">
        <w:rPr>
          <w:rFonts w:ascii="Arial" w:eastAsia="Arial" w:hAnsi="Arial" w:cs="Arial"/>
        </w:rPr>
        <w:t xml:space="preserve"> images</w:t>
      </w:r>
    </w:p>
    <w:p w:rsidR="004B2A84" w:rsidRPr="002E306D" w:rsidRDefault="004B2A84" w:rsidP="004B2A84">
      <w:pPr>
        <w:rPr>
          <w:rFonts w:ascii="Arial" w:hAnsi="Arial" w:cs="Arial"/>
        </w:rPr>
      </w:pPr>
    </w:p>
    <w:p w:rsidR="004B2A84" w:rsidRPr="002E306D" w:rsidRDefault="004B2A84" w:rsidP="004B2A84">
      <w:pPr>
        <w:rPr>
          <w:rFonts w:ascii="Arial" w:hAnsi="Arial" w:cs="Arial"/>
        </w:rPr>
      </w:pPr>
    </w:p>
    <w:p w:rsidR="004B2A84" w:rsidRPr="002E306D" w:rsidRDefault="004B2A84" w:rsidP="004B2A84">
      <w:pPr>
        <w:rPr>
          <w:rFonts w:ascii="Arial" w:hAnsi="Arial" w:cs="Arial"/>
        </w:rPr>
      </w:pPr>
      <w:r w:rsidRPr="002E306D">
        <w:rPr>
          <w:rFonts w:ascii="Arial" w:hAnsi="Arial" w:cs="Arial"/>
          <w:noProof/>
        </w:rPr>
        <w:drawing>
          <wp:inline distT="0" distB="0" distL="0" distR="0" wp14:anchorId="7F2FD5E9" wp14:editId="692E4CF8">
            <wp:extent cx="5486400" cy="2758440"/>
            <wp:effectExtent l="0" t="0" r="0" b="3810"/>
            <wp:docPr id="119"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97"/>
                    <a:srcRect l="31516" t="18993" r="2029" b="5982"/>
                    <a:stretch>
                      <a:fillRect/>
                    </a:stretch>
                  </pic:blipFill>
                  <pic:spPr>
                    <a:xfrm>
                      <a:off x="0" y="0"/>
                      <a:ext cx="5486400" cy="2758440"/>
                    </a:xfrm>
                    <a:prstGeom prst="rect">
                      <a:avLst/>
                    </a:prstGeom>
                    <a:ln/>
                  </pic:spPr>
                </pic:pic>
              </a:graphicData>
            </a:graphic>
          </wp:inline>
        </w:drawing>
      </w:r>
    </w:p>
    <w:p w:rsidR="004B2A84" w:rsidRPr="002E306D" w:rsidRDefault="004B2A84" w:rsidP="004B2A84">
      <w:pPr>
        <w:rPr>
          <w:rFonts w:ascii="Arial" w:eastAsia="Arial" w:hAnsi="Arial" w:cs="Arial"/>
        </w:rPr>
      </w:pPr>
    </w:p>
    <w:p w:rsidR="004B2A84" w:rsidRPr="002E306D" w:rsidRDefault="004B2A84" w:rsidP="004B2A84">
      <w:pPr>
        <w:rPr>
          <w:rFonts w:ascii="Arial" w:eastAsia="Arial" w:hAnsi="Arial" w:cs="Arial"/>
        </w:rPr>
      </w:pPr>
    </w:p>
    <w:p w:rsidR="004B2A84" w:rsidRPr="002E306D" w:rsidRDefault="004B2A84" w:rsidP="004B2A84">
      <w:pPr>
        <w:rPr>
          <w:rFonts w:ascii="Arial" w:eastAsia="Arial" w:hAnsi="Arial" w:cs="Arial"/>
        </w:rPr>
      </w:pPr>
    </w:p>
    <w:p w:rsidR="004B2A84" w:rsidRPr="002E306D" w:rsidRDefault="002D7D7C" w:rsidP="002D7D7C">
      <w:pPr>
        <w:ind w:left="360"/>
        <w:rPr>
          <w:rFonts w:ascii="Arial" w:eastAsia="Arial" w:hAnsi="Arial" w:cs="Arial"/>
        </w:rPr>
      </w:pPr>
      <w:r w:rsidRPr="002E306D">
        <w:rPr>
          <w:rFonts w:ascii="Arial" w:eastAsia="Arial" w:hAnsi="Arial" w:cs="Arial"/>
        </w:rPr>
        <w:t>5) Permission</w:t>
      </w:r>
      <w:r w:rsidR="004B2A84" w:rsidRPr="002E306D">
        <w:rPr>
          <w:rFonts w:ascii="Arial" w:eastAsia="Arial" w:hAnsi="Arial" w:cs="Arial"/>
        </w:rPr>
        <w:t xml:space="preserve"> from </w:t>
      </w:r>
      <w:proofErr w:type="spellStart"/>
      <w:r w:rsidR="004B2A84" w:rsidRPr="002E306D">
        <w:rPr>
          <w:rFonts w:ascii="Arial" w:eastAsia="Arial" w:hAnsi="Arial" w:cs="Arial"/>
        </w:rPr>
        <w:t>Witricity</w:t>
      </w:r>
      <w:proofErr w:type="spellEnd"/>
    </w:p>
    <w:p w:rsidR="004B2A84" w:rsidRPr="002E306D" w:rsidRDefault="004B2A84" w:rsidP="004B2A84">
      <w:pPr>
        <w:pStyle w:val="ListParagraph"/>
        <w:rPr>
          <w:rFonts w:ascii="Arial" w:eastAsia="Arial" w:hAnsi="Arial" w:cs="Arial"/>
        </w:rPr>
      </w:pPr>
    </w:p>
    <w:p w:rsidR="004B2A84" w:rsidRPr="002E306D" w:rsidRDefault="004B2A84" w:rsidP="004B2A84">
      <w:pPr>
        <w:rPr>
          <w:rFonts w:ascii="Arial" w:hAnsi="Arial" w:cs="Arial"/>
        </w:rPr>
      </w:pPr>
      <w:r w:rsidRPr="002E306D">
        <w:rPr>
          <w:rFonts w:ascii="Arial" w:hAnsi="Arial" w:cs="Arial"/>
          <w:noProof/>
        </w:rPr>
        <w:drawing>
          <wp:inline distT="0" distB="0" distL="0" distR="0" wp14:anchorId="304BB3B7" wp14:editId="633A435A">
            <wp:extent cx="5486400" cy="2343150"/>
            <wp:effectExtent l="0" t="0" r="0" b="0"/>
            <wp:docPr id="120"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98"/>
                    <a:srcRect r="5342" b="29914"/>
                    <a:stretch>
                      <a:fillRect/>
                    </a:stretch>
                  </pic:blipFill>
                  <pic:spPr>
                    <a:xfrm>
                      <a:off x="0" y="0"/>
                      <a:ext cx="5486400" cy="2343150"/>
                    </a:xfrm>
                    <a:prstGeom prst="rect">
                      <a:avLst/>
                    </a:prstGeom>
                    <a:ln/>
                  </pic:spPr>
                </pic:pic>
              </a:graphicData>
            </a:graphic>
          </wp:inline>
        </w:drawing>
      </w:r>
    </w:p>
    <w:p w:rsidR="004B2A84" w:rsidRPr="002E306D" w:rsidRDefault="004B2A84" w:rsidP="004B2A84">
      <w:pPr>
        <w:rPr>
          <w:rFonts w:ascii="Arial" w:hAnsi="Arial" w:cs="Arial"/>
        </w:rPr>
      </w:pPr>
    </w:p>
    <w:p w:rsidR="004B2A84" w:rsidRPr="002E306D" w:rsidRDefault="004B2A84" w:rsidP="004B2A84">
      <w:pPr>
        <w:rPr>
          <w:rFonts w:ascii="Arial" w:hAnsi="Arial" w:cs="Arial"/>
        </w:rPr>
      </w:pPr>
      <w:r w:rsidRPr="002E306D">
        <w:rPr>
          <w:rFonts w:ascii="Arial" w:hAnsi="Arial" w:cs="Arial"/>
          <w:noProof/>
        </w:rPr>
        <w:lastRenderedPageBreak/>
        <w:drawing>
          <wp:inline distT="114300" distB="114300" distL="114300" distR="114300" wp14:anchorId="4D36C5A9" wp14:editId="4949C8CC">
            <wp:extent cx="5423535" cy="2580640"/>
            <wp:effectExtent l="0" t="0" r="12065" b="10160"/>
            <wp:docPr id="121"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99"/>
                    <a:srcRect l="52724" t="24552" r="3846" b="9718"/>
                    <a:stretch>
                      <a:fillRect/>
                    </a:stretch>
                  </pic:blipFill>
                  <pic:spPr>
                    <a:xfrm>
                      <a:off x="0" y="0"/>
                      <a:ext cx="5424048" cy="2580884"/>
                    </a:xfrm>
                    <a:prstGeom prst="rect">
                      <a:avLst/>
                    </a:prstGeom>
                    <a:ln/>
                  </pic:spPr>
                </pic:pic>
              </a:graphicData>
            </a:graphic>
          </wp:inline>
        </w:drawing>
      </w:r>
    </w:p>
    <w:p w:rsidR="004B2A84" w:rsidRPr="002E306D" w:rsidRDefault="004B2A84" w:rsidP="004B2A84">
      <w:pPr>
        <w:rPr>
          <w:rFonts w:ascii="Arial" w:hAnsi="Arial" w:cs="Arial"/>
        </w:rPr>
      </w:pPr>
    </w:p>
    <w:p w:rsidR="004B2A84" w:rsidRPr="002E306D" w:rsidRDefault="002D7D7C" w:rsidP="002D7D7C">
      <w:pPr>
        <w:rPr>
          <w:rFonts w:ascii="Arial" w:hAnsi="Arial" w:cs="Arial"/>
        </w:rPr>
      </w:pPr>
      <w:r w:rsidRPr="002E306D">
        <w:rPr>
          <w:rFonts w:ascii="Arial" w:hAnsi="Arial" w:cs="Arial"/>
        </w:rPr>
        <w:t xml:space="preserve">6) </w:t>
      </w:r>
      <w:r w:rsidR="004B2A84" w:rsidRPr="002E306D">
        <w:rPr>
          <w:rFonts w:ascii="Arial" w:hAnsi="Arial" w:cs="Arial"/>
        </w:rPr>
        <w:t xml:space="preserve">Permission from Pixhawk.org </w:t>
      </w:r>
    </w:p>
    <w:p w:rsidR="004B2A84" w:rsidRPr="002E306D" w:rsidRDefault="004B2A84" w:rsidP="004B2A84">
      <w:pPr>
        <w:rPr>
          <w:rFonts w:ascii="Arial" w:hAnsi="Arial" w:cs="Arial"/>
        </w:rPr>
      </w:pPr>
    </w:p>
    <w:p w:rsidR="004B2A84" w:rsidRPr="002E306D" w:rsidRDefault="004B2A84" w:rsidP="004B2A84">
      <w:pPr>
        <w:rPr>
          <w:rFonts w:ascii="Arial" w:hAnsi="Arial" w:cs="Arial"/>
        </w:rPr>
      </w:pPr>
      <w:r w:rsidRPr="002E306D">
        <w:rPr>
          <w:rFonts w:ascii="Arial" w:hAnsi="Arial" w:cs="Arial"/>
          <w:noProof/>
        </w:rPr>
        <w:drawing>
          <wp:inline distT="0" distB="0" distL="0" distR="0" wp14:anchorId="2EA9233C" wp14:editId="29B98892">
            <wp:extent cx="5486400" cy="1852246"/>
            <wp:effectExtent l="0" t="0" r="0" b="0"/>
            <wp:docPr id="122" name="Picture 122" descr="../../Screen%20Shot%202015-12-07%20at%209.41.44%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5-12-07%20at%209.41.44%20PM.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86400" cy="1852246"/>
                    </a:xfrm>
                    <a:prstGeom prst="rect">
                      <a:avLst/>
                    </a:prstGeom>
                    <a:noFill/>
                    <a:ln>
                      <a:noFill/>
                    </a:ln>
                  </pic:spPr>
                </pic:pic>
              </a:graphicData>
            </a:graphic>
          </wp:inline>
        </w:drawing>
      </w:r>
    </w:p>
    <w:p w:rsidR="004B2A84" w:rsidRPr="002E306D" w:rsidRDefault="004B2A84" w:rsidP="004B2A84">
      <w:pPr>
        <w:rPr>
          <w:rFonts w:ascii="Arial" w:hAnsi="Arial" w:cs="Arial"/>
          <w:b/>
        </w:rPr>
      </w:pPr>
    </w:p>
    <w:p w:rsidR="00B144C7" w:rsidRPr="002E306D" w:rsidRDefault="00B144C7" w:rsidP="004B2A84">
      <w:pPr>
        <w:rPr>
          <w:rFonts w:ascii="Arial" w:hAnsi="Arial" w:cs="Arial"/>
          <w:sz w:val="24"/>
          <w:szCs w:val="24"/>
        </w:rPr>
      </w:pPr>
      <w:r w:rsidRPr="002E306D">
        <w:rPr>
          <w:rFonts w:ascii="Arial" w:hAnsi="Arial" w:cs="Arial"/>
          <w:sz w:val="24"/>
          <w:szCs w:val="24"/>
        </w:rPr>
        <w:t xml:space="preserve">7) </w:t>
      </w:r>
      <w:proofErr w:type="spellStart"/>
      <w:r w:rsidRPr="002E306D">
        <w:rPr>
          <w:rFonts w:ascii="Arial" w:hAnsi="Arial" w:cs="Arial"/>
          <w:sz w:val="24"/>
          <w:szCs w:val="24"/>
        </w:rPr>
        <w:t>IC</w:t>
      </w:r>
      <w:r w:rsidR="00697F44" w:rsidRPr="002E306D">
        <w:rPr>
          <w:rFonts w:ascii="Arial" w:hAnsi="Arial" w:cs="Arial"/>
          <w:sz w:val="24"/>
          <w:szCs w:val="24"/>
        </w:rPr>
        <w:t>Station</w:t>
      </w:r>
      <w:proofErr w:type="spellEnd"/>
      <w:r w:rsidR="004A0345">
        <w:rPr>
          <w:rFonts w:ascii="Arial" w:hAnsi="Arial" w:cs="Arial"/>
          <w:sz w:val="24"/>
          <w:szCs w:val="24"/>
        </w:rPr>
        <w:pict>
          <v:shape id="_x0000_i1032" type="#_x0000_t75" style="width:394.85pt;height:222.1pt">
            <v:imagedata r:id="rId101" o:title="permision"/>
          </v:shape>
        </w:pict>
      </w:r>
    </w:p>
    <w:p w:rsidR="00B144C7" w:rsidRPr="002E306D" w:rsidRDefault="00B144C7" w:rsidP="004B2A84">
      <w:pPr>
        <w:rPr>
          <w:rFonts w:ascii="Arial" w:hAnsi="Arial" w:cs="Arial"/>
          <w:b/>
        </w:rPr>
      </w:pPr>
    </w:p>
    <w:p w:rsidR="00B144C7" w:rsidRPr="002E306D" w:rsidRDefault="00B144C7" w:rsidP="004B2A84">
      <w:pPr>
        <w:rPr>
          <w:rFonts w:ascii="Arial" w:hAnsi="Arial" w:cs="Arial"/>
          <w:b/>
        </w:rPr>
      </w:pPr>
    </w:p>
    <w:p w:rsidR="004B2A84" w:rsidRPr="002E306D" w:rsidRDefault="004B2A84" w:rsidP="004B2A84">
      <w:pPr>
        <w:rPr>
          <w:rFonts w:ascii="Arial" w:hAnsi="Arial" w:cs="Arial"/>
          <w:b/>
        </w:rPr>
      </w:pPr>
      <w:r w:rsidRPr="002E306D">
        <w:rPr>
          <w:rFonts w:ascii="Arial" w:hAnsi="Arial" w:cs="Arial"/>
          <w:b/>
        </w:rPr>
        <w:t>Pending Permissions:</w:t>
      </w:r>
    </w:p>
    <w:p w:rsidR="004B2A84" w:rsidRPr="002E306D" w:rsidRDefault="004B2A84" w:rsidP="004B2A84">
      <w:pPr>
        <w:rPr>
          <w:rFonts w:ascii="Arial" w:hAnsi="Arial" w:cs="Arial"/>
          <w:b/>
        </w:rPr>
      </w:pPr>
    </w:p>
    <w:p w:rsidR="004B2A84" w:rsidRPr="002E306D" w:rsidRDefault="00697F44" w:rsidP="004B2A84">
      <w:pPr>
        <w:rPr>
          <w:rFonts w:ascii="Arial" w:hAnsi="Arial" w:cs="Arial"/>
        </w:rPr>
      </w:pPr>
      <w:r w:rsidRPr="002E306D">
        <w:rPr>
          <w:rFonts w:ascii="Arial" w:hAnsi="Arial" w:cs="Arial"/>
        </w:rPr>
        <w:t>8</w:t>
      </w:r>
      <w:r w:rsidR="002D7D7C" w:rsidRPr="002E306D">
        <w:rPr>
          <w:rFonts w:ascii="Arial" w:hAnsi="Arial" w:cs="Arial"/>
        </w:rPr>
        <w:t xml:space="preserve">) Permission from </w:t>
      </w:r>
      <w:r w:rsidR="004B2A84" w:rsidRPr="002E306D">
        <w:rPr>
          <w:rFonts w:ascii="Arial" w:hAnsi="Arial" w:cs="Arial"/>
        </w:rPr>
        <w:t xml:space="preserve">IDT: </w:t>
      </w:r>
    </w:p>
    <w:p w:rsidR="004B2A84" w:rsidRPr="002E306D" w:rsidRDefault="004B2A84" w:rsidP="004B2A84">
      <w:pPr>
        <w:rPr>
          <w:rFonts w:ascii="Arial" w:hAnsi="Arial" w:cs="Arial"/>
        </w:rPr>
      </w:pPr>
    </w:p>
    <w:p w:rsidR="004B2A84" w:rsidRPr="002E306D" w:rsidRDefault="004B2A84" w:rsidP="004B2A84">
      <w:pPr>
        <w:rPr>
          <w:rFonts w:ascii="Arial" w:hAnsi="Arial" w:cs="Arial"/>
        </w:rPr>
      </w:pPr>
      <w:r w:rsidRPr="002E306D">
        <w:rPr>
          <w:rFonts w:ascii="Arial" w:hAnsi="Arial" w:cs="Arial"/>
          <w:noProof/>
        </w:rPr>
        <w:drawing>
          <wp:anchor distT="0" distB="0" distL="0" distR="0" simplePos="0" relativeHeight="251677696" behindDoc="0" locked="0" layoutInCell="0" hidden="0" allowOverlap="0" wp14:anchorId="4DB8FF5D" wp14:editId="4D2960B6">
            <wp:simplePos x="0" y="0"/>
            <wp:positionH relativeFrom="margin">
              <wp:posOffset>38100</wp:posOffset>
            </wp:positionH>
            <wp:positionV relativeFrom="paragraph">
              <wp:posOffset>38100</wp:posOffset>
            </wp:positionV>
            <wp:extent cx="5486400" cy="1095375"/>
            <wp:effectExtent l="0" t="0" r="0" b="9525"/>
            <wp:wrapSquare wrapText="bothSides" distT="0" distB="0" distL="0" distR="0"/>
            <wp:docPr id="123"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02"/>
                    <a:srcRect l="32608" t="81129" r="25913" b="5016"/>
                    <a:stretch>
                      <a:fillRect/>
                    </a:stretch>
                  </pic:blipFill>
                  <pic:spPr>
                    <a:xfrm>
                      <a:off x="0" y="0"/>
                      <a:ext cx="5486400" cy="1095375"/>
                    </a:xfrm>
                    <a:prstGeom prst="rect">
                      <a:avLst/>
                    </a:prstGeom>
                    <a:ln/>
                  </pic:spPr>
                </pic:pic>
              </a:graphicData>
            </a:graphic>
            <wp14:sizeRelH relativeFrom="margin">
              <wp14:pctWidth>0</wp14:pctWidth>
            </wp14:sizeRelH>
          </wp:anchor>
        </w:drawing>
      </w:r>
    </w:p>
    <w:p w:rsidR="004B2A84" w:rsidRPr="002E306D" w:rsidRDefault="004B2A84" w:rsidP="004B2A84">
      <w:pPr>
        <w:rPr>
          <w:rFonts w:ascii="Arial" w:hAnsi="Arial" w:cs="Arial"/>
        </w:rPr>
      </w:pPr>
      <w:r w:rsidRPr="002E306D">
        <w:rPr>
          <w:rFonts w:ascii="Arial" w:hAnsi="Arial" w:cs="Arial"/>
          <w:noProof/>
        </w:rPr>
        <w:drawing>
          <wp:inline distT="0" distB="0" distL="0" distR="0" wp14:anchorId="476FFC5C" wp14:editId="2E3131E3">
            <wp:extent cx="5486400" cy="1577340"/>
            <wp:effectExtent l="0" t="0" r="0" b="3810"/>
            <wp:docPr id="124" name="image02.png"/>
            <wp:cNvGraphicFramePr/>
            <a:graphic xmlns:a="http://schemas.openxmlformats.org/drawingml/2006/main">
              <a:graphicData uri="http://schemas.openxmlformats.org/drawingml/2006/picture">
                <pic:pic xmlns:pic="http://schemas.openxmlformats.org/drawingml/2006/picture">
                  <pic:nvPicPr>
                    <pic:cNvPr id="0" name="image02.png"/>
                    <pic:cNvPicPr preferRelativeResize="0"/>
                  </pic:nvPicPr>
                  <pic:blipFill>
                    <a:blip r:embed="rId102"/>
                    <a:srcRect l="28633" t="17475" r="9935" b="47387"/>
                    <a:stretch>
                      <a:fillRect/>
                    </a:stretch>
                  </pic:blipFill>
                  <pic:spPr>
                    <a:xfrm>
                      <a:off x="0" y="0"/>
                      <a:ext cx="5486400" cy="1577340"/>
                    </a:xfrm>
                    <a:prstGeom prst="rect">
                      <a:avLst/>
                    </a:prstGeom>
                    <a:ln/>
                  </pic:spPr>
                </pic:pic>
              </a:graphicData>
            </a:graphic>
          </wp:inline>
        </w:drawing>
      </w:r>
    </w:p>
    <w:p w:rsidR="004B2A84" w:rsidRPr="002E306D" w:rsidRDefault="004B2A84" w:rsidP="004B2A84">
      <w:pPr>
        <w:rPr>
          <w:rFonts w:ascii="Arial" w:eastAsia="Arial" w:hAnsi="Arial" w:cs="Arial"/>
        </w:rPr>
      </w:pPr>
      <w:bookmarkStart w:id="196" w:name="h.gjdgxs" w:colFirst="0" w:colLast="0"/>
      <w:bookmarkEnd w:id="196"/>
    </w:p>
    <w:p w:rsidR="004B2A84" w:rsidRPr="002E306D" w:rsidRDefault="004B2A84" w:rsidP="004B2A84">
      <w:pPr>
        <w:rPr>
          <w:rFonts w:ascii="Arial" w:eastAsia="Arial" w:hAnsi="Arial" w:cs="Arial"/>
        </w:rPr>
      </w:pPr>
    </w:p>
    <w:p w:rsidR="004B2A84" w:rsidRPr="002E306D" w:rsidRDefault="00697F44" w:rsidP="004B2A84">
      <w:pPr>
        <w:rPr>
          <w:rFonts w:ascii="Arial" w:eastAsia="Arial" w:hAnsi="Arial" w:cs="Arial"/>
        </w:rPr>
      </w:pPr>
      <w:r w:rsidRPr="002E306D">
        <w:rPr>
          <w:rFonts w:ascii="Arial" w:eastAsia="Arial" w:hAnsi="Arial" w:cs="Arial"/>
        </w:rPr>
        <w:t>9</w:t>
      </w:r>
      <w:r w:rsidR="002D7D7C" w:rsidRPr="002E306D">
        <w:rPr>
          <w:rFonts w:ascii="Arial" w:eastAsia="Arial" w:hAnsi="Arial" w:cs="Arial"/>
        </w:rPr>
        <w:t xml:space="preserve">) Permission from </w:t>
      </w:r>
      <w:proofErr w:type="spellStart"/>
      <w:r w:rsidR="002D7D7C" w:rsidRPr="002E306D">
        <w:rPr>
          <w:rFonts w:ascii="Arial" w:eastAsia="Arial" w:hAnsi="Arial" w:cs="Arial"/>
        </w:rPr>
        <w:t>Sparkfun</w:t>
      </w:r>
      <w:proofErr w:type="spellEnd"/>
    </w:p>
    <w:p w:rsidR="004B2A84" w:rsidRPr="002E306D" w:rsidRDefault="004B2A84" w:rsidP="004B2A84">
      <w:pPr>
        <w:rPr>
          <w:rFonts w:ascii="Arial" w:eastAsia="Arial" w:hAnsi="Arial" w:cs="Arial"/>
        </w:rPr>
      </w:pPr>
    </w:p>
    <w:p w:rsidR="004B2A84" w:rsidRPr="002E306D" w:rsidRDefault="004B2A84" w:rsidP="004B2A84">
      <w:pPr>
        <w:rPr>
          <w:rFonts w:ascii="Arial" w:hAnsi="Arial" w:cs="Arial"/>
          <w:b/>
        </w:rPr>
      </w:pPr>
      <w:r w:rsidRPr="002E306D">
        <w:rPr>
          <w:rFonts w:ascii="Arial" w:hAnsi="Arial" w:cs="Arial"/>
          <w:b/>
          <w:noProof/>
        </w:rPr>
        <w:drawing>
          <wp:inline distT="0" distB="0" distL="0" distR="0" wp14:anchorId="30538A7D" wp14:editId="0FF499A8">
            <wp:extent cx="4864608" cy="2754532"/>
            <wp:effectExtent l="0" t="0" r="0" b="8255"/>
            <wp:docPr id="125" name="Picture 125" descr="../../../Downloads/perm_reques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wnloads/perm_request1.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872705" cy="2759117"/>
                    </a:xfrm>
                    <a:prstGeom prst="rect">
                      <a:avLst/>
                    </a:prstGeom>
                    <a:noFill/>
                    <a:ln>
                      <a:noFill/>
                    </a:ln>
                  </pic:spPr>
                </pic:pic>
              </a:graphicData>
            </a:graphic>
          </wp:inline>
        </w:drawing>
      </w:r>
    </w:p>
    <w:p w:rsidR="004B2A84" w:rsidRPr="002E306D" w:rsidRDefault="004B2A84" w:rsidP="004B2A84">
      <w:pPr>
        <w:pStyle w:val="SDCHTitle"/>
      </w:pPr>
      <w:bookmarkStart w:id="197" w:name="_Toc437383360"/>
      <w:bookmarkStart w:id="198" w:name="_Toc449816341"/>
      <w:r w:rsidRPr="002E306D">
        <w:lastRenderedPageBreak/>
        <w:t>Appendix C - List of Tables</w:t>
      </w:r>
      <w:bookmarkEnd w:id="197"/>
      <w:bookmarkEnd w:id="198"/>
    </w:p>
    <w:p w:rsidR="004B2A84" w:rsidRPr="002E306D" w:rsidRDefault="004B2A84" w:rsidP="004B2A84">
      <w:pPr>
        <w:rPr>
          <w:rFonts w:ascii="Arial" w:hAnsi="Arial" w:cs="Arial"/>
        </w:rPr>
      </w:pPr>
    </w:p>
    <w:p w:rsidR="004B2A84" w:rsidRPr="002E306D" w:rsidRDefault="004B2A84" w:rsidP="00B144C7">
      <w:pPr>
        <w:pStyle w:val="SDText"/>
      </w:pPr>
      <w:r w:rsidRPr="002E306D">
        <w:t>Table 3.2.1.1 Advantages of Bluetooth Technology</w:t>
      </w:r>
    </w:p>
    <w:p w:rsidR="004B2A84" w:rsidRPr="002E306D" w:rsidRDefault="004B2A84" w:rsidP="00B144C7">
      <w:pPr>
        <w:pStyle w:val="SDText"/>
      </w:pPr>
      <w:r w:rsidRPr="002E306D">
        <w:t>Table 3.2.1.2 Disadvantages of Bluetooth Technology</w:t>
      </w:r>
    </w:p>
    <w:p w:rsidR="004B2A84" w:rsidRPr="002E306D" w:rsidRDefault="004B2A84" w:rsidP="00B144C7">
      <w:pPr>
        <w:pStyle w:val="SDText"/>
      </w:pPr>
      <w:r w:rsidRPr="002E306D">
        <w:t>Table 3.2.1.3 Advantages of GPS Technology</w:t>
      </w:r>
    </w:p>
    <w:p w:rsidR="004B2A84" w:rsidRPr="002E306D" w:rsidRDefault="004B2A84" w:rsidP="00B144C7">
      <w:pPr>
        <w:pStyle w:val="SDText"/>
      </w:pPr>
      <w:r w:rsidRPr="002E306D">
        <w:t>Table 3.2.1.4 Disadvantages of GPS Technology</w:t>
      </w:r>
    </w:p>
    <w:p w:rsidR="004B2A84" w:rsidRPr="002E306D" w:rsidRDefault="004B2A84" w:rsidP="00B144C7">
      <w:pPr>
        <w:pStyle w:val="SDText"/>
      </w:pPr>
      <w:r w:rsidRPr="002E306D">
        <w:t>Table 3.2.1.5 Advantages of Infrared Technology</w:t>
      </w:r>
    </w:p>
    <w:p w:rsidR="004B2A84" w:rsidRPr="002E306D" w:rsidRDefault="004B2A84" w:rsidP="00B144C7">
      <w:pPr>
        <w:pStyle w:val="SDText"/>
      </w:pPr>
      <w:r w:rsidRPr="002E306D">
        <w:t>Table 3.2.1.6 Disadvantages of Infrared Technology</w:t>
      </w:r>
    </w:p>
    <w:p w:rsidR="004B2A84" w:rsidRPr="002E306D" w:rsidRDefault="004B2A84" w:rsidP="00B144C7">
      <w:pPr>
        <w:pStyle w:val="SDText"/>
      </w:pPr>
      <w:r w:rsidRPr="002E306D">
        <w:t>Table 3.2.2.1 - TELEM1, TELEM2 ports</w:t>
      </w:r>
    </w:p>
    <w:p w:rsidR="004B2A84" w:rsidRPr="002E306D" w:rsidRDefault="004B2A84" w:rsidP="00B144C7">
      <w:pPr>
        <w:pStyle w:val="SDText"/>
      </w:pPr>
      <w:r w:rsidRPr="002E306D">
        <w:t>Table 3.2.2.2 - GPS port</w:t>
      </w:r>
    </w:p>
    <w:p w:rsidR="004B2A84" w:rsidRPr="002E306D" w:rsidRDefault="004B2A84" w:rsidP="00B144C7">
      <w:pPr>
        <w:pStyle w:val="SDText"/>
      </w:pPr>
      <w:r w:rsidRPr="002E306D">
        <w:t>Table 3.2.2.3 - SERIAL 4/5 port - due to space constraints two ports are on one connector</w:t>
      </w:r>
    </w:p>
    <w:p w:rsidR="004B2A84" w:rsidRPr="002E306D" w:rsidRDefault="004B2A84" w:rsidP="00B144C7">
      <w:pPr>
        <w:pStyle w:val="SDText"/>
      </w:pPr>
      <w:r w:rsidRPr="002E306D">
        <w:t xml:space="preserve">Table 3.2.2.4 – </w:t>
      </w:r>
      <w:proofErr w:type="spellStart"/>
      <w:r w:rsidRPr="002E306D">
        <w:t>Pixhawk</w:t>
      </w:r>
      <w:proofErr w:type="spellEnd"/>
      <w:r w:rsidRPr="002E306D">
        <w:t xml:space="preserve"> ADC 6.6V </w:t>
      </w:r>
    </w:p>
    <w:p w:rsidR="004B2A84" w:rsidRPr="002E306D" w:rsidRDefault="004B2A84" w:rsidP="00B144C7">
      <w:pPr>
        <w:pStyle w:val="SDText"/>
      </w:pPr>
      <w:r w:rsidRPr="002E306D">
        <w:t xml:space="preserve">Table 3.2.2.5 – </w:t>
      </w:r>
      <w:proofErr w:type="spellStart"/>
      <w:r w:rsidRPr="002E306D">
        <w:t>Pixhawk</w:t>
      </w:r>
      <w:proofErr w:type="spellEnd"/>
      <w:r w:rsidRPr="002E306D">
        <w:t xml:space="preserve"> ADC 3.3V</w:t>
      </w:r>
    </w:p>
    <w:p w:rsidR="004B2A84" w:rsidRPr="002E306D" w:rsidRDefault="004B2A84" w:rsidP="00B144C7">
      <w:pPr>
        <w:pStyle w:val="SDText"/>
      </w:pPr>
      <w:r w:rsidRPr="002E306D">
        <w:t xml:space="preserve">Table 3.2.2.6 – </w:t>
      </w:r>
      <w:proofErr w:type="spellStart"/>
      <w:r w:rsidRPr="002E306D">
        <w:t>Pixhawk</w:t>
      </w:r>
      <w:proofErr w:type="spellEnd"/>
      <w:r w:rsidRPr="002E306D">
        <w:t xml:space="preserve"> I2C</w:t>
      </w:r>
    </w:p>
    <w:p w:rsidR="004B2A84" w:rsidRPr="002E306D" w:rsidRDefault="004B2A84" w:rsidP="00B144C7">
      <w:pPr>
        <w:pStyle w:val="SDText"/>
      </w:pPr>
      <w:r w:rsidRPr="002E306D">
        <w:t xml:space="preserve">Table 3.2.2.7 – </w:t>
      </w:r>
      <w:proofErr w:type="spellStart"/>
      <w:r w:rsidRPr="002E306D">
        <w:t>Pixhawk</w:t>
      </w:r>
      <w:proofErr w:type="spellEnd"/>
      <w:r w:rsidRPr="002E306D">
        <w:t xml:space="preserve"> CAN</w:t>
      </w:r>
    </w:p>
    <w:p w:rsidR="004B2A84" w:rsidRPr="002E306D" w:rsidRDefault="004B2A84" w:rsidP="00B144C7">
      <w:pPr>
        <w:pStyle w:val="SDText"/>
      </w:pPr>
      <w:r w:rsidRPr="002E306D">
        <w:t xml:space="preserve">Table 3.2.2.8 – </w:t>
      </w:r>
      <w:proofErr w:type="spellStart"/>
      <w:r w:rsidRPr="002E306D">
        <w:t>Pixhawk</w:t>
      </w:r>
      <w:proofErr w:type="spellEnd"/>
      <w:r w:rsidRPr="002E306D">
        <w:t xml:space="preserve"> SPI</w:t>
      </w:r>
    </w:p>
    <w:p w:rsidR="004B2A84" w:rsidRPr="002E306D" w:rsidRDefault="004B2A84" w:rsidP="00B144C7">
      <w:pPr>
        <w:pStyle w:val="SDText"/>
      </w:pPr>
      <w:r w:rsidRPr="002E306D">
        <w:t xml:space="preserve">Table 3.2.2.9 – </w:t>
      </w:r>
      <w:proofErr w:type="spellStart"/>
      <w:r w:rsidRPr="002E306D">
        <w:t>Pixhawk</w:t>
      </w:r>
      <w:proofErr w:type="spellEnd"/>
      <w:r w:rsidRPr="002E306D">
        <w:t xml:space="preserve"> POWER</w:t>
      </w:r>
    </w:p>
    <w:p w:rsidR="004B2A84" w:rsidRPr="002E306D" w:rsidRDefault="004B2A84" w:rsidP="00B144C7">
      <w:pPr>
        <w:pStyle w:val="SDText"/>
      </w:pPr>
      <w:r w:rsidRPr="002E306D">
        <w:t xml:space="preserve">Table 3.2.2.10 – </w:t>
      </w:r>
      <w:proofErr w:type="spellStart"/>
      <w:r w:rsidRPr="002E306D">
        <w:t>Pixhawk</w:t>
      </w:r>
      <w:proofErr w:type="spellEnd"/>
      <w:r w:rsidRPr="002E306D">
        <w:t xml:space="preserve"> SWITCH</w:t>
      </w:r>
    </w:p>
    <w:p w:rsidR="004B2A84" w:rsidRPr="002E306D" w:rsidRDefault="004B2A84" w:rsidP="00B144C7">
      <w:pPr>
        <w:pStyle w:val="SDText"/>
      </w:pPr>
      <w:r w:rsidRPr="002E306D">
        <w:t>Table 3.2.4.1 Advantages of Radio Frequency Communications</w:t>
      </w:r>
    </w:p>
    <w:p w:rsidR="004B2A84" w:rsidRPr="002E306D" w:rsidRDefault="004B2A84" w:rsidP="00B144C7">
      <w:pPr>
        <w:pStyle w:val="SDText"/>
      </w:pPr>
      <w:r w:rsidRPr="002E306D">
        <w:t>Table 3.2.4.2 Disadvantages of Radio Frequency Communications</w:t>
      </w:r>
    </w:p>
    <w:p w:rsidR="004B2A84" w:rsidRPr="002E306D" w:rsidRDefault="004B2A84" w:rsidP="00B144C7">
      <w:pPr>
        <w:pStyle w:val="SDText"/>
      </w:pPr>
      <w:r w:rsidRPr="002E306D">
        <w:t>Table 3.2.5.1 – Primary Laptop Specifications</w:t>
      </w:r>
    </w:p>
    <w:p w:rsidR="004B2A84" w:rsidRPr="002E306D" w:rsidRDefault="004B2A84" w:rsidP="00B144C7">
      <w:pPr>
        <w:pStyle w:val="SDText"/>
      </w:pPr>
      <w:r w:rsidRPr="002E306D">
        <w:t>Table 3.2.7 Linear and Switching converters comparison.</w:t>
      </w:r>
    </w:p>
    <w:p w:rsidR="004B2A84" w:rsidRPr="002E306D" w:rsidRDefault="004B2A84" w:rsidP="00B144C7">
      <w:pPr>
        <w:pStyle w:val="SDText"/>
        <w:rPr>
          <w:noProof/>
        </w:rPr>
      </w:pPr>
      <w:r w:rsidRPr="002E306D">
        <w:rPr>
          <w:noProof/>
        </w:rPr>
        <w:t>Table 3.2.7.1 Important characteristics of a  Buck converter</w:t>
      </w:r>
    </w:p>
    <w:p w:rsidR="004B2A84" w:rsidRPr="002E306D" w:rsidRDefault="004B2A84" w:rsidP="00B144C7">
      <w:pPr>
        <w:pStyle w:val="SDText"/>
      </w:pPr>
      <w:r w:rsidRPr="002E306D">
        <w:rPr>
          <w:noProof/>
        </w:rPr>
        <w:t>Table 3.2.7.2 Important characteristics of a  Boost converter</w:t>
      </w:r>
    </w:p>
    <w:p w:rsidR="004B2A84" w:rsidRPr="002E306D" w:rsidRDefault="004B2A84" w:rsidP="00B144C7">
      <w:pPr>
        <w:pStyle w:val="SDText"/>
        <w:rPr>
          <w:noProof/>
        </w:rPr>
      </w:pPr>
      <w:r w:rsidRPr="002E306D">
        <w:rPr>
          <w:noProof/>
        </w:rPr>
        <w:t>Table 3.2.7.3 Important characteristics of a  Buck-Boost converter</w:t>
      </w:r>
    </w:p>
    <w:p w:rsidR="004B2A84" w:rsidRPr="002E306D" w:rsidRDefault="004B2A84" w:rsidP="00B144C7">
      <w:pPr>
        <w:pStyle w:val="SDText"/>
        <w:rPr>
          <w:noProof/>
        </w:rPr>
      </w:pPr>
      <w:r w:rsidRPr="002E306D">
        <w:rPr>
          <w:noProof/>
        </w:rPr>
        <w:t>Table 3.2.7.4 Important characteristics of a  SEPIC converter</w:t>
      </w:r>
    </w:p>
    <w:p w:rsidR="004B2A84" w:rsidRPr="002E306D" w:rsidRDefault="004B2A84" w:rsidP="00B144C7">
      <w:pPr>
        <w:pStyle w:val="SDText"/>
        <w:rPr>
          <w:noProof/>
        </w:rPr>
      </w:pPr>
      <w:r w:rsidRPr="002E306D">
        <w:rPr>
          <w:noProof/>
        </w:rPr>
        <w:t>Table 3.2.7.5 Switching Converters Characteristics</w:t>
      </w:r>
    </w:p>
    <w:p w:rsidR="004B2A84" w:rsidRPr="002E306D" w:rsidRDefault="00B144C7" w:rsidP="00B144C7">
      <w:pPr>
        <w:pStyle w:val="SDText"/>
      </w:pPr>
      <w:r w:rsidRPr="002E306D">
        <w:t>Table 4.2</w:t>
      </w:r>
      <w:r w:rsidR="004B2A84" w:rsidRPr="002E306D">
        <w:t>.1.1. SPS Per-Satellite Coverage Standards</w:t>
      </w:r>
    </w:p>
    <w:p w:rsidR="004B2A84" w:rsidRPr="002E306D" w:rsidRDefault="004B2A84" w:rsidP="00B144C7">
      <w:pPr>
        <w:pStyle w:val="SDText"/>
        <w:rPr>
          <w:rStyle w:val="SDTextChar"/>
        </w:rPr>
      </w:pPr>
      <w:r w:rsidRPr="002E306D">
        <w:rPr>
          <w:rStyle w:val="SDTextChar"/>
        </w:rPr>
        <w:t>Table 6.2.1 Electrical Specification our Wireless Charging System</w:t>
      </w:r>
    </w:p>
    <w:p w:rsidR="004B2A84" w:rsidRPr="002E306D" w:rsidRDefault="004B2A84" w:rsidP="00B144C7">
      <w:pPr>
        <w:pStyle w:val="SDText"/>
      </w:pPr>
      <w:r w:rsidRPr="002E306D">
        <w:t>Table 6.2.2d Transmitter circuit parameters 7.55mm Gap</w:t>
      </w:r>
    </w:p>
    <w:p w:rsidR="004B2A84" w:rsidRPr="002E306D" w:rsidRDefault="004B2A84" w:rsidP="00B144C7">
      <w:pPr>
        <w:pStyle w:val="SDText"/>
      </w:pPr>
      <w:r w:rsidRPr="002E306D">
        <w:t>Table 6.2.2de Transmitter circuit parameters 4.5mm Gap</w:t>
      </w:r>
    </w:p>
    <w:p w:rsidR="004B2A84" w:rsidRPr="002E306D" w:rsidRDefault="004B2A84" w:rsidP="00B144C7">
      <w:pPr>
        <w:pStyle w:val="SDText"/>
      </w:pPr>
      <w:r w:rsidRPr="002E306D">
        <w:t>Table 6.2.2f Transmitter circuit parameters 10.5mm Gap</w:t>
      </w:r>
    </w:p>
    <w:p w:rsidR="004B2A84" w:rsidRPr="002E306D" w:rsidRDefault="004B2A84" w:rsidP="00B144C7">
      <w:pPr>
        <w:pStyle w:val="SDText"/>
      </w:pPr>
      <w:r w:rsidRPr="002E306D">
        <w:rPr>
          <w:rFonts w:eastAsia="Arial"/>
        </w:rPr>
        <w:t>Table 6.2.3f Battery Charger specifications</w:t>
      </w:r>
    </w:p>
    <w:p w:rsidR="004B2A84" w:rsidRPr="002E306D" w:rsidRDefault="004B2A84" w:rsidP="00B144C7">
      <w:pPr>
        <w:pStyle w:val="SDText"/>
      </w:pPr>
      <w:r w:rsidRPr="002E306D">
        <w:t>Table 7.1.1 – Bill of Materials</w:t>
      </w:r>
    </w:p>
    <w:p w:rsidR="004B2A84" w:rsidRPr="002E306D" w:rsidRDefault="004B2A84" w:rsidP="00B144C7">
      <w:pPr>
        <w:pStyle w:val="SDText"/>
        <w:rPr>
          <w:rFonts w:eastAsia="Arial"/>
        </w:rPr>
      </w:pPr>
      <w:r w:rsidRPr="002E306D">
        <w:rPr>
          <w:rFonts w:eastAsia="Arial"/>
        </w:rPr>
        <w:t>Table 7.1.1a Recommended Transmitter Components</w:t>
      </w:r>
    </w:p>
    <w:p w:rsidR="004B2A84" w:rsidRPr="002E306D" w:rsidRDefault="004B2A84" w:rsidP="00B144C7">
      <w:pPr>
        <w:pStyle w:val="SDText"/>
      </w:pPr>
      <w:r w:rsidRPr="002E306D">
        <w:rPr>
          <w:rFonts w:eastAsia="Arial"/>
        </w:rPr>
        <w:t>Table 7.1.1b Recommended High Voltage Pre-Regulator Components</w:t>
      </w:r>
    </w:p>
    <w:p w:rsidR="004B2A84" w:rsidRPr="002E306D" w:rsidRDefault="004B2A84" w:rsidP="00B144C7">
      <w:pPr>
        <w:pStyle w:val="SDText"/>
      </w:pPr>
      <w:r w:rsidRPr="002E306D">
        <w:rPr>
          <w:rFonts w:eastAsia="Arial"/>
        </w:rPr>
        <w:t>Table 7.1.1c Recommended Receiver Components</w:t>
      </w:r>
    </w:p>
    <w:p w:rsidR="004B2A84" w:rsidRPr="002E306D" w:rsidRDefault="004B2A84" w:rsidP="00B144C7">
      <w:pPr>
        <w:pStyle w:val="SDText"/>
      </w:pPr>
      <w:r w:rsidRPr="002E306D">
        <w:t xml:space="preserve">Table </w:t>
      </w:r>
      <w:r w:rsidR="00C67BE0" w:rsidRPr="002E306D">
        <w:t>7.3.3</w:t>
      </w:r>
      <w:r w:rsidRPr="002E306D">
        <w:t xml:space="preserve">.1 </w:t>
      </w:r>
      <w:proofErr w:type="gramStart"/>
      <w:r w:rsidRPr="002E306D">
        <w:t>Important</w:t>
      </w:r>
      <w:proofErr w:type="gramEnd"/>
      <w:r w:rsidRPr="002E306D">
        <w:t xml:space="preserve"> characteristics of Monocrystalline Cell</w:t>
      </w:r>
    </w:p>
    <w:p w:rsidR="004B2A84" w:rsidRPr="002E306D" w:rsidRDefault="004B2A84" w:rsidP="00B144C7">
      <w:pPr>
        <w:pStyle w:val="SDText"/>
      </w:pPr>
      <w:r w:rsidRPr="002E306D">
        <w:t xml:space="preserve">Table </w:t>
      </w:r>
      <w:r w:rsidR="00C67BE0" w:rsidRPr="002E306D">
        <w:t>7.3.3</w:t>
      </w:r>
      <w:r w:rsidRPr="002E306D">
        <w:t xml:space="preserve">.2 </w:t>
      </w:r>
      <w:proofErr w:type="gramStart"/>
      <w:r w:rsidRPr="002E306D">
        <w:t>Important</w:t>
      </w:r>
      <w:proofErr w:type="gramEnd"/>
      <w:r w:rsidRPr="002E306D">
        <w:t xml:space="preserve"> characteristics of Polycrystalline Cell</w:t>
      </w:r>
    </w:p>
    <w:p w:rsidR="004B2A84" w:rsidRPr="002E306D" w:rsidRDefault="004B2A84" w:rsidP="00B144C7">
      <w:pPr>
        <w:pStyle w:val="SDText"/>
      </w:pPr>
      <w:r w:rsidRPr="002E306D">
        <w:t xml:space="preserve">Table </w:t>
      </w:r>
      <w:r w:rsidR="00C67BE0" w:rsidRPr="002E306D">
        <w:t>7.3.3</w:t>
      </w:r>
      <w:r w:rsidRPr="002E306D">
        <w:t>. Important characteristics of Thin Film Solar Cells</w:t>
      </w:r>
    </w:p>
    <w:p w:rsidR="004B2A84" w:rsidRPr="002E306D" w:rsidRDefault="004B2A84" w:rsidP="00B144C7">
      <w:pPr>
        <w:pStyle w:val="SDText"/>
      </w:pPr>
      <w:r w:rsidRPr="002E306D">
        <w:t xml:space="preserve">Table </w:t>
      </w:r>
      <w:r w:rsidR="00C67BE0" w:rsidRPr="002E306D">
        <w:t>7.3.3</w:t>
      </w:r>
      <w:r w:rsidRPr="002E306D">
        <w:t>.3 Solar Cells Comparison</w:t>
      </w:r>
    </w:p>
    <w:p w:rsidR="004B2A84" w:rsidRPr="002E306D" w:rsidRDefault="004B2A84" w:rsidP="00B144C7">
      <w:pPr>
        <w:pStyle w:val="SDText"/>
        <w:rPr>
          <w:color w:val="000000" w:themeColor="text1"/>
        </w:rPr>
      </w:pPr>
      <w:r w:rsidRPr="002E306D">
        <w:rPr>
          <w:color w:val="000000" w:themeColor="text1"/>
        </w:rPr>
        <w:t>Table 9.1.1 Senior Design I Objectives</w:t>
      </w:r>
    </w:p>
    <w:p w:rsidR="004B2A84" w:rsidRPr="002E306D" w:rsidRDefault="004B2A84" w:rsidP="00B144C7">
      <w:pPr>
        <w:pStyle w:val="SDText"/>
      </w:pPr>
      <w:r w:rsidRPr="002E306D">
        <w:t xml:space="preserve">Table 9.1.2 Wireless Communications Milestone </w:t>
      </w:r>
    </w:p>
    <w:p w:rsidR="004B2A84" w:rsidRPr="002E306D" w:rsidRDefault="004B2A84" w:rsidP="00B144C7">
      <w:pPr>
        <w:pStyle w:val="SDText"/>
      </w:pPr>
      <w:r w:rsidRPr="002E306D">
        <w:t>Table 9.1.3 Sensors (infrared, GPS) Milestone</w:t>
      </w:r>
    </w:p>
    <w:p w:rsidR="004B2A84" w:rsidRPr="002E306D" w:rsidRDefault="004B2A84" w:rsidP="00B144C7">
      <w:pPr>
        <w:pStyle w:val="SDText"/>
      </w:pPr>
      <w:r w:rsidRPr="002E306D">
        <w:t>Table 9.1.4 Wireless Transmitter &amp; Receiver Milestone</w:t>
      </w:r>
    </w:p>
    <w:p w:rsidR="004B2A84" w:rsidRPr="002E306D" w:rsidRDefault="004B2A84" w:rsidP="004B2A84">
      <w:pPr>
        <w:pStyle w:val="SDText"/>
        <w:jc w:val="left"/>
      </w:pPr>
      <w:r w:rsidRPr="002E306D">
        <w:lastRenderedPageBreak/>
        <w:t>Table 9.1.5 Optical Recognition Milestone</w:t>
      </w:r>
    </w:p>
    <w:p w:rsidR="004B2A84" w:rsidRPr="002E306D" w:rsidRDefault="004B2A84" w:rsidP="004B2A84">
      <w:pPr>
        <w:pStyle w:val="SDText"/>
        <w:jc w:val="left"/>
      </w:pPr>
      <w:r w:rsidRPr="002E306D">
        <w:t>Table 9.1.6 RF Communications Milestone</w:t>
      </w:r>
    </w:p>
    <w:p w:rsidR="004B2A84" w:rsidRPr="002E306D" w:rsidRDefault="004B2A84" w:rsidP="004B2A84">
      <w:pPr>
        <w:pStyle w:val="SDText"/>
        <w:jc w:val="left"/>
      </w:pPr>
      <w:r w:rsidRPr="002E306D">
        <w:t>Table 9.1.7 Solar Panels Milestone</w:t>
      </w:r>
    </w:p>
    <w:p w:rsidR="004B2A84" w:rsidRPr="002E306D" w:rsidRDefault="004B2A84" w:rsidP="004B2A84">
      <w:pPr>
        <w:pStyle w:val="SDText"/>
        <w:jc w:val="left"/>
      </w:pPr>
      <w:r w:rsidRPr="002E306D">
        <w:t>Table 9.1.8 Projected Senior Design II Schedule</w:t>
      </w:r>
    </w:p>
    <w:p w:rsidR="004B2A84" w:rsidRPr="002E306D" w:rsidRDefault="004B2A84" w:rsidP="004B2A84">
      <w:pPr>
        <w:pStyle w:val="SDText"/>
        <w:jc w:val="left"/>
      </w:pPr>
      <w:r w:rsidRPr="002E306D">
        <w:t>Table 9.1.9 Projected Senior Design II Milestone Schedule</w:t>
      </w:r>
    </w:p>
    <w:p w:rsidR="004B2A84" w:rsidRPr="002E306D" w:rsidRDefault="004B2A84" w:rsidP="004B2A84">
      <w:pPr>
        <w:pStyle w:val="SDText"/>
        <w:jc w:val="left"/>
      </w:pPr>
      <w:r w:rsidRPr="002E306D">
        <w:t>Table 9.1.10 Wireless Communication Senior Design II Milestone</w:t>
      </w:r>
    </w:p>
    <w:p w:rsidR="004B2A84" w:rsidRPr="002E306D" w:rsidRDefault="004B2A84" w:rsidP="004B2A84">
      <w:pPr>
        <w:pStyle w:val="SDText"/>
        <w:jc w:val="left"/>
      </w:pPr>
      <w:r w:rsidRPr="002E306D">
        <w:t>Table 9.1.11 Sensors (Infrared, GPS) Senior Design II Milestone</w:t>
      </w:r>
    </w:p>
    <w:p w:rsidR="004B2A84" w:rsidRPr="002E306D" w:rsidRDefault="004B2A84" w:rsidP="004B2A84">
      <w:pPr>
        <w:pStyle w:val="SDText"/>
        <w:jc w:val="left"/>
      </w:pPr>
      <w:r w:rsidRPr="002E306D">
        <w:t>Table 9.1.12 Wireless Transmitter &amp; Receiver Senior Design II Milestone</w:t>
      </w:r>
    </w:p>
    <w:p w:rsidR="004B2A84" w:rsidRPr="002E306D" w:rsidRDefault="004B2A84" w:rsidP="004B2A84">
      <w:pPr>
        <w:pStyle w:val="SDText"/>
        <w:jc w:val="left"/>
      </w:pPr>
      <w:r w:rsidRPr="002E306D">
        <w:t>Table 9.1.13 Optical Recognition Senior Design II Milestone Table 9.1.14 Radio frequency Communication Senior Design II Milestone</w:t>
      </w:r>
    </w:p>
    <w:p w:rsidR="004B2A84" w:rsidRPr="002E306D" w:rsidRDefault="004B2A84" w:rsidP="004B2A84">
      <w:pPr>
        <w:pStyle w:val="SDText"/>
        <w:jc w:val="left"/>
      </w:pPr>
      <w:r w:rsidRPr="002E306D">
        <w:t>Table 9.1.15 Solar Panels Senior Design II Milestone</w:t>
      </w:r>
    </w:p>
    <w:p w:rsidR="004B2A84" w:rsidRPr="002E306D" w:rsidRDefault="004B2A84" w:rsidP="004B2A84">
      <w:pPr>
        <w:pStyle w:val="SDText"/>
        <w:jc w:val="left"/>
        <w:rPr>
          <w:rFonts w:eastAsia="Times New Roman"/>
        </w:rPr>
      </w:pPr>
      <w:r w:rsidRPr="002E306D">
        <w:rPr>
          <w:rFonts w:eastAsia="Times New Roman"/>
        </w:rPr>
        <w:t>Table 9.2.1 SPIDRONE projected budget</w:t>
      </w:r>
    </w:p>
    <w:p w:rsidR="004B2A84" w:rsidRPr="002E306D" w:rsidRDefault="004B2A84">
      <w:pPr>
        <w:rPr>
          <w:rFonts w:ascii="Arial" w:eastAsiaTheme="majorEastAsia" w:hAnsi="Arial" w:cs="Arial"/>
          <w:b/>
          <w:i/>
          <w:color w:val="2E74B5" w:themeColor="accent1" w:themeShade="BF"/>
          <w:sz w:val="36"/>
          <w:szCs w:val="36"/>
          <w:u w:val="single"/>
        </w:rPr>
      </w:pPr>
      <w:r w:rsidRPr="002E306D">
        <w:rPr>
          <w:rFonts w:ascii="Arial" w:hAnsi="Arial" w:cs="Arial"/>
        </w:rPr>
        <w:br w:type="page"/>
      </w:r>
    </w:p>
    <w:p w:rsidR="00F465BE" w:rsidRPr="002E306D" w:rsidRDefault="00F465BE" w:rsidP="004B2A84">
      <w:pPr>
        <w:pStyle w:val="SDCHTitle"/>
      </w:pPr>
      <w:bookmarkStart w:id="199" w:name="_Toc437383361"/>
      <w:bookmarkStart w:id="200" w:name="_Toc449816342"/>
      <w:r w:rsidRPr="002E306D">
        <w:lastRenderedPageBreak/>
        <w:t>Appendix D</w:t>
      </w:r>
      <w:r w:rsidR="004B2A84" w:rsidRPr="002E306D">
        <w:t xml:space="preserve"> – Figures and Diagrams</w:t>
      </w:r>
      <w:bookmarkEnd w:id="199"/>
      <w:bookmarkEnd w:id="200"/>
    </w:p>
    <w:p w:rsidR="00F465BE" w:rsidRPr="002E306D" w:rsidRDefault="00F465BE" w:rsidP="00F465BE">
      <w:pPr>
        <w:pStyle w:val="SDText"/>
      </w:pPr>
    </w:p>
    <w:p w:rsidR="00F465BE" w:rsidRPr="002E306D" w:rsidRDefault="00F465BE" w:rsidP="00F465BE">
      <w:pPr>
        <w:pStyle w:val="SDText"/>
      </w:pPr>
      <w:r w:rsidRPr="002E306D">
        <w:t>Diagram 3.4.3.1 Bluetooth Transmitter</w:t>
      </w:r>
    </w:p>
    <w:p w:rsidR="00F465BE" w:rsidRPr="002E306D" w:rsidRDefault="00F465BE" w:rsidP="00F465BE">
      <w:pPr>
        <w:pStyle w:val="SDText"/>
      </w:pPr>
      <w:r w:rsidRPr="002E306D">
        <w:t xml:space="preserve">Diagram 3.4.3.2 Global Positioning </w:t>
      </w:r>
      <w:proofErr w:type="gramStart"/>
      <w:r w:rsidRPr="002E306D">
        <w:t>System(</w:t>
      </w:r>
      <w:proofErr w:type="gramEnd"/>
      <w:r w:rsidRPr="002E306D">
        <w:t>GPS)</w:t>
      </w:r>
    </w:p>
    <w:p w:rsidR="00F465BE" w:rsidRPr="002E306D" w:rsidRDefault="00F465BE" w:rsidP="00F465BE">
      <w:pPr>
        <w:pStyle w:val="SDText"/>
      </w:pPr>
      <w:r w:rsidRPr="002E306D">
        <w:t>Diagram 3.4.3.3 Infrared Communication</w:t>
      </w:r>
    </w:p>
    <w:p w:rsidR="00F465BE" w:rsidRPr="002E306D" w:rsidRDefault="00F465BE" w:rsidP="00F465BE">
      <w:pPr>
        <w:pStyle w:val="SDText"/>
      </w:pPr>
      <w:r w:rsidRPr="002E306D">
        <w:t>Diagram 3.4.3.3 Radio Frequency Transmitter</w:t>
      </w:r>
    </w:p>
    <w:p w:rsidR="00F465BE" w:rsidRPr="002E306D" w:rsidRDefault="00F465BE" w:rsidP="00F465BE">
      <w:pPr>
        <w:pStyle w:val="SDText"/>
      </w:pPr>
      <w:r w:rsidRPr="002E306D">
        <w:t>Diagram 3.4.3.4 Radio Frequency Receiver</w:t>
      </w:r>
    </w:p>
    <w:p w:rsidR="00F465BE" w:rsidRPr="002E306D" w:rsidRDefault="00F465BE" w:rsidP="00F465BE">
      <w:pPr>
        <w:pStyle w:val="SDText"/>
      </w:pPr>
      <w:r w:rsidRPr="002E306D">
        <w:t xml:space="preserve">Figure 3.1.1a </w:t>
      </w:r>
      <w:proofErr w:type="spellStart"/>
      <w:r w:rsidRPr="002E306D">
        <w:t>AirDog</w:t>
      </w:r>
      <w:proofErr w:type="spellEnd"/>
      <w:r w:rsidRPr="002E306D">
        <w:t xml:space="preserve"> Drone Product being used for Action Sports</w:t>
      </w:r>
    </w:p>
    <w:p w:rsidR="00F465BE" w:rsidRPr="002E306D" w:rsidRDefault="00F465BE" w:rsidP="00F465BE">
      <w:pPr>
        <w:pStyle w:val="SDText"/>
      </w:pPr>
      <w:r w:rsidRPr="002E306D">
        <w:t xml:space="preserve">Figure 3.1.1b </w:t>
      </w:r>
      <w:proofErr w:type="spellStart"/>
      <w:r w:rsidRPr="002E306D">
        <w:t>AirDog</w:t>
      </w:r>
      <w:proofErr w:type="spellEnd"/>
      <w:r w:rsidRPr="002E306D">
        <w:t xml:space="preserve"> Drone Product and Transmitter for tracking user</w:t>
      </w:r>
    </w:p>
    <w:p w:rsidR="00F465BE" w:rsidRPr="002E306D" w:rsidRDefault="00F465BE" w:rsidP="00F465BE">
      <w:pPr>
        <w:pStyle w:val="SDText"/>
      </w:pPr>
      <w:r w:rsidRPr="002E306D">
        <w:t>Figure 3.1.2a Examples of WPT charging applications in medical Devices</w:t>
      </w:r>
    </w:p>
    <w:p w:rsidR="00F465BE" w:rsidRPr="002E306D" w:rsidRDefault="00F465BE" w:rsidP="00F465BE">
      <w:pPr>
        <w:pStyle w:val="SDText"/>
        <w:rPr>
          <w:rFonts w:eastAsia="Arial"/>
        </w:rPr>
      </w:pPr>
      <w:r w:rsidRPr="002E306D">
        <w:rPr>
          <w:rFonts w:eastAsia="Arial"/>
        </w:rPr>
        <w:t>Figure 3.1.2b .Application of WPT for charging full electric and hybrid cars</w:t>
      </w:r>
    </w:p>
    <w:p w:rsidR="00F465BE" w:rsidRPr="002E306D" w:rsidRDefault="00F465BE" w:rsidP="00F465BE">
      <w:pPr>
        <w:pStyle w:val="SDText"/>
        <w:rPr>
          <w:rFonts w:eastAsia="Arial"/>
        </w:rPr>
      </w:pPr>
      <w:r w:rsidRPr="002E306D">
        <w:rPr>
          <w:rFonts w:eastAsia="Arial"/>
        </w:rPr>
        <w:t xml:space="preserve">Figure 3.1.1a </w:t>
      </w:r>
      <w:proofErr w:type="spellStart"/>
      <w:r w:rsidRPr="002E306D">
        <w:rPr>
          <w:rFonts w:eastAsia="Arial"/>
        </w:rPr>
        <w:t>Witricity</w:t>
      </w:r>
      <w:proofErr w:type="spellEnd"/>
      <w:r w:rsidRPr="002E306D">
        <w:rPr>
          <w:rFonts w:eastAsia="Arial"/>
        </w:rPr>
        <w:t xml:space="preserve"> Drone charging </w:t>
      </w:r>
    </w:p>
    <w:p w:rsidR="00F465BE" w:rsidRPr="002E306D" w:rsidRDefault="00F465BE" w:rsidP="00F465BE">
      <w:pPr>
        <w:pStyle w:val="SDText"/>
        <w:rPr>
          <w:rFonts w:eastAsia="Arial"/>
        </w:rPr>
      </w:pPr>
      <w:r w:rsidRPr="002E306D">
        <w:rPr>
          <w:rFonts w:eastAsia="Arial"/>
        </w:rPr>
        <w:t xml:space="preserve">Figure 3.2.2.1 </w:t>
      </w:r>
      <w:proofErr w:type="spellStart"/>
      <w:r w:rsidRPr="002E306D">
        <w:rPr>
          <w:rFonts w:eastAsia="Arial"/>
        </w:rPr>
        <w:t>Pixhawk</w:t>
      </w:r>
      <w:proofErr w:type="spellEnd"/>
      <w:r w:rsidRPr="002E306D">
        <w:rPr>
          <w:rFonts w:eastAsia="Arial"/>
        </w:rPr>
        <w:t xml:space="preserve"> Flight Controller</w:t>
      </w:r>
    </w:p>
    <w:p w:rsidR="00F465BE" w:rsidRPr="002E306D" w:rsidRDefault="00F465BE" w:rsidP="00F465BE">
      <w:pPr>
        <w:pStyle w:val="SDText"/>
        <w:rPr>
          <w:rFonts w:eastAsia="Arial"/>
        </w:rPr>
      </w:pPr>
      <w:r w:rsidRPr="002E306D">
        <w:rPr>
          <w:rFonts w:eastAsia="Arial"/>
        </w:rPr>
        <w:t xml:space="preserve"> Figure 3.2.2.2 </w:t>
      </w:r>
      <w:proofErr w:type="spellStart"/>
      <w:r w:rsidRPr="002E306D">
        <w:rPr>
          <w:rFonts w:eastAsia="Arial"/>
        </w:rPr>
        <w:t>Pixhawk</w:t>
      </w:r>
      <w:proofErr w:type="spellEnd"/>
      <w:r w:rsidRPr="002E306D">
        <w:rPr>
          <w:rFonts w:eastAsia="Arial"/>
        </w:rPr>
        <w:t xml:space="preserve"> Connectors</w:t>
      </w:r>
    </w:p>
    <w:p w:rsidR="00F465BE" w:rsidRPr="002E306D" w:rsidRDefault="00F465BE" w:rsidP="00F465BE">
      <w:pPr>
        <w:pStyle w:val="SDText"/>
        <w:rPr>
          <w:rFonts w:eastAsia="Arial"/>
        </w:rPr>
      </w:pPr>
      <w:r w:rsidRPr="002E306D">
        <w:rPr>
          <w:rFonts w:eastAsia="Arial"/>
        </w:rPr>
        <w:t xml:space="preserve">Figure 3.2.5.1 </w:t>
      </w:r>
      <w:proofErr w:type="spellStart"/>
      <w:r w:rsidRPr="002E306D">
        <w:rPr>
          <w:rFonts w:eastAsia="Arial"/>
        </w:rPr>
        <w:t>RFDesign</w:t>
      </w:r>
      <w:proofErr w:type="spellEnd"/>
      <w:r w:rsidRPr="002E306D">
        <w:rPr>
          <w:rFonts w:eastAsia="Arial"/>
        </w:rPr>
        <w:t xml:space="preserve"> RFD900 Transmitter</w:t>
      </w:r>
    </w:p>
    <w:p w:rsidR="00F465BE" w:rsidRPr="002E306D" w:rsidRDefault="00F465BE" w:rsidP="00F465BE">
      <w:pPr>
        <w:pStyle w:val="SDText"/>
        <w:rPr>
          <w:rFonts w:eastAsia="Arial"/>
        </w:rPr>
      </w:pPr>
      <w:r w:rsidRPr="002E306D">
        <w:rPr>
          <w:rFonts w:eastAsia="Arial"/>
        </w:rPr>
        <w:t>Figure 3.2.5.2 ¼ Wavelength Monopole and ½ Wavelength Monopole for 433 MHz                            Radios.</w:t>
      </w:r>
    </w:p>
    <w:p w:rsidR="00F465BE" w:rsidRPr="002E306D" w:rsidRDefault="00F465BE" w:rsidP="00F465BE">
      <w:pPr>
        <w:pStyle w:val="SDText"/>
        <w:rPr>
          <w:rFonts w:eastAsia="Arial"/>
        </w:rPr>
      </w:pPr>
      <w:r w:rsidRPr="002E306D">
        <w:rPr>
          <w:rFonts w:eastAsia="Arial"/>
        </w:rPr>
        <w:t>Figure 3.2.5.3 Diagram of Optical Recognition</w:t>
      </w:r>
    </w:p>
    <w:p w:rsidR="00F465BE" w:rsidRPr="002E306D" w:rsidRDefault="00F465BE" w:rsidP="00F465BE">
      <w:pPr>
        <w:pStyle w:val="SDText"/>
        <w:rPr>
          <w:rFonts w:eastAsia="Arial"/>
        </w:rPr>
      </w:pPr>
      <w:r w:rsidRPr="002E306D">
        <w:rPr>
          <w:rFonts w:eastAsia="Arial"/>
        </w:rPr>
        <w:t>Figure 3.2.6.2a Functional Benefits of WPT</w:t>
      </w:r>
    </w:p>
    <w:p w:rsidR="00F465BE" w:rsidRPr="002E306D" w:rsidRDefault="00F465BE" w:rsidP="00F465BE">
      <w:pPr>
        <w:pStyle w:val="SDText"/>
      </w:pPr>
      <w:r w:rsidRPr="002E306D">
        <w:t>Figure 3.2.6.4a Comparison between the different transmitter configurations</w:t>
      </w:r>
    </w:p>
    <w:p w:rsidR="00F465BE" w:rsidRPr="002E306D" w:rsidRDefault="00F465BE" w:rsidP="00F465BE">
      <w:pPr>
        <w:pStyle w:val="SDText"/>
      </w:pPr>
      <w:r w:rsidRPr="002E306D">
        <w:t>Figure 3.2.6.4a Comparison between the different transmitter configurations</w:t>
      </w:r>
    </w:p>
    <w:p w:rsidR="00F465BE" w:rsidRPr="002E306D" w:rsidRDefault="00F465BE" w:rsidP="00F465BE">
      <w:pPr>
        <w:pStyle w:val="SDText"/>
      </w:pPr>
      <w:r w:rsidRPr="002E306D">
        <w:t>Figure 3.2.6.4b Components of Wireless Charging System</w:t>
      </w:r>
    </w:p>
    <w:p w:rsidR="00F465BE" w:rsidRPr="002E306D" w:rsidRDefault="00AE6B92" w:rsidP="00F465BE">
      <w:pPr>
        <w:pStyle w:val="SDText"/>
      </w:pPr>
      <w:r w:rsidRPr="002E306D">
        <w:t>Figure 3.</w:t>
      </w:r>
      <w:r w:rsidR="00F465BE" w:rsidRPr="002E306D">
        <w:t xml:space="preserve">2.7.1a </w:t>
      </w:r>
      <w:proofErr w:type="gramStart"/>
      <w:r w:rsidR="00F465BE" w:rsidRPr="002E306D">
        <w:t>Linear</w:t>
      </w:r>
      <w:proofErr w:type="gramEnd"/>
      <w:r w:rsidR="00F465BE" w:rsidRPr="002E306D">
        <w:t xml:space="preserve"> regulator</w:t>
      </w:r>
    </w:p>
    <w:p w:rsidR="00F465BE" w:rsidRPr="002E306D" w:rsidRDefault="00F465BE" w:rsidP="00F465BE">
      <w:pPr>
        <w:pStyle w:val="SDText"/>
        <w:rPr>
          <w:noProof/>
        </w:rPr>
      </w:pPr>
      <w:r w:rsidRPr="002E306D">
        <w:t>Figure 3.2.7.4.1 Schematic of TI LM3488 Uncoupled Inductors SEPIC</w:t>
      </w:r>
      <w:r w:rsidRPr="002E306D">
        <w:rPr>
          <w:noProof/>
        </w:rPr>
        <w:t>.</w:t>
      </w:r>
    </w:p>
    <w:p w:rsidR="00F465BE" w:rsidRPr="002E306D" w:rsidRDefault="00F465BE" w:rsidP="00F465BE">
      <w:pPr>
        <w:pStyle w:val="SDText"/>
      </w:pPr>
      <w:r w:rsidRPr="002E306D">
        <w:t>Figure 3.2.7.4.2 Transient Output and input waveform of LM3488</w:t>
      </w:r>
    </w:p>
    <w:p w:rsidR="00F465BE" w:rsidRPr="002E306D" w:rsidRDefault="00F465BE" w:rsidP="00F465BE">
      <w:pPr>
        <w:pStyle w:val="SDText"/>
      </w:pPr>
      <w:r w:rsidRPr="002E306D">
        <w:t xml:space="preserve">Figure 3.2.7.3 </w:t>
      </w:r>
      <w:r w:rsidRPr="002E306D">
        <w:rPr>
          <w:noProof/>
        </w:rPr>
        <w:t xml:space="preserve">Output Current </w:t>
      </w:r>
      <w:r w:rsidRPr="002E306D">
        <w:t>TI LM3488 Uncoupled Inductors SEPIC</w:t>
      </w:r>
    </w:p>
    <w:p w:rsidR="00F465BE" w:rsidRPr="002E306D" w:rsidRDefault="00F465BE" w:rsidP="00F465BE">
      <w:pPr>
        <w:pStyle w:val="SDText"/>
        <w:rPr>
          <w:noProof/>
        </w:rPr>
      </w:pPr>
      <w:r w:rsidRPr="002E306D">
        <w:t xml:space="preserve">Figure3.2.7.4 </w:t>
      </w:r>
      <w:r w:rsidRPr="002E306D">
        <w:rPr>
          <w:noProof/>
        </w:rPr>
        <w:t xml:space="preserve">Foot Print and efficiency chart for </w:t>
      </w:r>
      <w:r w:rsidRPr="002E306D">
        <w:t xml:space="preserve">TI LM3488 Uncoupled Inductors SEPIC initial design </w:t>
      </w:r>
    </w:p>
    <w:p w:rsidR="00F465BE" w:rsidRPr="002E306D" w:rsidRDefault="00F465BE" w:rsidP="00F465BE">
      <w:pPr>
        <w:pStyle w:val="SDText"/>
        <w:rPr>
          <w:noProof/>
        </w:rPr>
      </w:pPr>
      <w:r w:rsidRPr="002E306D">
        <w:t xml:space="preserve">Figure 3.2.7.5 Efficiency of TI LM3488 Uncoupled Inductors SEPIC initial design </w:t>
      </w:r>
    </w:p>
    <w:p w:rsidR="00F465BE" w:rsidRPr="002E306D" w:rsidRDefault="00F465BE" w:rsidP="00F465BE">
      <w:pPr>
        <w:pStyle w:val="SDText"/>
      </w:pPr>
      <w:r w:rsidRPr="002E306D">
        <w:t xml:space="preserve">Figure3.2 7.6 </w:t>
      </w:r>
      <w:r w:rsidRPr="002E306D">
        <w:rPr>
          <w:noProof/>
        </w:rPr>
        <w:t xml:space="preserve">Output Current for </w:t>
      </w:r>
      <w:r w:rsidRPr="002E306D">
        <w:t>TI LM3488 Uncoupled Inductors SEPIC final design</w:t>
      </w:r>
    </w:p>
    <w:p w:rsidR="00F465BE" w:rsidRPr="002E306D" w:rsidRDefault="00F465BE" w:rsidP="00F465BE">
      <w:pPr>
        <w:pStyle w:val="SDText"/>
        <w:rPr>
          <w:noProof/>
        </w:rPr>
      </w:pPr>
      <w:r w:rsidRPr="002E306D">
        <w:t>Figure 3.2.7.7</w:t>
      </w:r>
      <w:r w:rsidRPr="002E306D">
        <w:rPr>
          <w:noProof/>
        </w:rPr>
        <w:t xml:space="preserve">Output Current for </w:t>
      </w:r>
      <w:r w:rsidRPr="002E306D">
        <w:t>TI LM3488 Uncoupled Inductors SEPIC final design</w:t>
      </w:r>
    </w:p>
    <w:p w:rsidR="00F465BE" w:rsidRPr="002E306D" w:rsidRDefault="00F465BE" w:rsidP="00F465BE">
      <w:pPr>
        <w:pStyle w:val="SDText"/>
        <w:rPr>
          <w:noProof/>
        </w:rPr>
      </w:pPr>
      <w:r w:rsidRPr="002E306D">
        <w:t xml:space="preserve">Figure 3.2.7.8 Duty Cycle for TI LM3488 Uncoupled Inductors SEPIC final design </w:t>
      </w:r>
    </w:p>
    <w:p w:rsidR="00F465BE" w:rsidRPr="002E306D" w:rsidRDefault="00F465BE" w:rsidP="00F465BE">
      <w:pPr>
        <w:pStyle w:val="SDText"/>
      </w:pPr>
      <w:r w:rsidRPr="002E306D">
        <w:t xml:space="preserve">Figure 3.2.7.4.9 </w:t>
      </w:r>
      <w:proofErr w:type="spellStart"/>
      <w:r w:rsidRPr="002E306D">
        <w:t>Lipower</w:t>
      </w:r>
      <w:proofErr w:type="spellEnd"/>
      <w:r w:rsidRPr="002E306D">
        <w:t xml:space="preserve"> -Boost Converter</w:t>
      </w:r>
    </w:p>
    <w:p w:rsidR="00F465BE" w:rsidRPr="002E306D" w:rsidRDefault="00F465BE" w:rsidP="00F465BE">
      <w:pPr>
        <w:pStyle w:val="SDText"/>
      </w:pPr>
      <w:r w:rsidRPr="002E306D">
        <w:t xml:space="preserve">Figure 3.2.7.4.10 Schematic of </w:t>
      </w:r>
      <w:proofErr w:type="spellStart"/>
      <w:r w:rsidRPr="002E306D">
        <w:t>Lipower</w:t>
      </w:r>
      <w:proofErr w:type="spellEnd"/>
    </w:p>
    <w:p w:rsidR="00F465BE" w:rsidRPr="002E306D" w:rsidRDefault="00F465BE" w:rsidP="00F465BE">
      <w:pPr>
        <w:pStyle w:val="SDText"/>
      </w:pPr>
      <w:r w:rsidRPr="002E306D">
        <w:t xml:space="preserve">Figure 3.2.7.4.3 Dimensional Specifications of LM2577 DC-DC Auto Step Up Step </w:t>
      </w:r>
      <w:proofErr w:type="gramStart"/>
      <w:r w:rsidRPr="002E306D">
        <w:t>Down</w:t>
      </w:r>
      <w:proofErr w:type="gramEnd"/>
      <w:r w:rsidRPr="002E306D">
        <w:t xml:space="preserve"> Power Supply Module (SEPIC)</w:t>
      </w:r>
    </w:p>
    <w:p w:rsidR="00F465BE" w:rsidRPr="002E306D" w:rsidRDefault="00F465BE" w:rsidP="00F465BE">
      <w:pPr>
        <w:pStyle w:val="SDText"/>
      </w:pPr>
      <w:r w:rsidRPr="002E306D">
        <w:t xml:space="preserve">Figure 3.2.7.4.4 LM2577 DC-DC Auto Step up Step down Power Supply </w:t>
      </w:r>
      <w:proofErr w:type="gramStart"/>
      <w:r w:rsidRPr="002E306D">
        <w:t>Module(</w:t>
      </w:r>
      <w:proofErr w:type="gramEnd"/>
      <w:r w:rsidRPr="002E306D">
        <w:t>SEPIC)</w:t>
      </w:r>
    </w:p>
    <w:p w:rsidR="00F465BE" w:rsidRPr="002E306D" w:rsidRDefault="00F465BE" w:rsidP="00F465BE">
      <w:pPr>
        <w:pStyle w:val="SDText"/>
      </w:pPr>
      <w:r w:rsidRPr="002E306D">
        <w:t xml:space="preserve">Figure 3.2.8.1 – Battery Discharge Curve </w:t>
      </w:r>
    </w:p>
    <w:p w:rsidR="00F465BE" w:rsidRPr="002E306D" w:rsidRDefault="00AE6B92" w:rsidP="00F465BE">
      <w:pPr>
        <w:pStyle w:val="SDText"/>
      </w:pPr>
      <w:r w:rsidRPr="002E306D">
        <w:t>Figure 3.3</w:t>
      </w:r>
      <w:r w:rsidR="00F465BE" w:rsidRPr="002E306D">
        <w:t>.1.1 – Quadcopter Layout</w:t>
      </w:r>
    </w:p>
    <w:p w:rsidR="00F465BE" w:rsidRPr="002E306D" w:rsidRDefault="00F465BE" w:rsidP="00F465BE">
      <w:pPr>
        <w:pStyle w:val="SDText"/>
      </w:pPr>
      <w:r w:rsidRPr="002E306D">
        <w:t>Figure 5.2.1a Recommended SAR, induced Electric field and Current in the nervous system</w:t>
      </w:r>
    </w:p>
    <w:p w:rsidR="00F465BE" w:rsidRPr="002E306D" w:rsidRDefault="00F465BE" w:rsidP="00F465BE">
      <w:pPr>
        <w:pStyle w:val="SDText"/>
      </w:pPr>
      <w:r w:rsidRPr="002E306D">
        <w:t>Figure 6.1.1 Prototype hardware for the Mechanical Battery Swap</w:t>
      </w:r>
    </w:p>
    <w:p w:rsidR="00F465BE" w:rsidRPr="002E306D" w:rsidRDefault="00F465BE" w:rsidP="00F465BE">
      <w:pPr>
        <w:pStyle w:val="SDText"/>
      </w:pPr>
      <w:r w:rsidRPr="002E306D">
        <w:t>Figure 6.1.2 Prototype design</w:t>
      </w:r>
      <w:r w:rsidRPr="002E306D">
        <w:rPr>
          <w:rFonts w:eastAsia="Times New Roman"/>
        </w:rPr>
        <w:t xml:space="preserve"> for </w:t>
      </w:r>
      <w:r w:rsidRPr="002E306D">
        <w:t>Big Cylinder with Notches</w:t>
      </w:r>
    </w:p>
    <w:p w:rsidR="00F465BE" w:rsidRPr="002E306D" w:rsidRDefault="00F465BE" w:rsidP="00F465BE">
      <w:pPr>
        <w:pStyle w:val="SDText"/>
      </w:pPr>
      <w:r w:rsidRPr="002E306D">
        <w:lastRenderedPageBreak/>
        <w:t>Figure 6.2a Charging station</w:t>
      </w:r>
    </w:p>
    <w:p w:rsidR="00F465BE" w:rsidRPr="002E306D" w:rsidRDefault="00F465BE" w:rsidP="00F465BE">
      <w:pPr>
        <w:pStyle w:val="SDText"/>
      </w:pPr>
      <w:r w:rsidRPr="002E306D">
        <w:t>Figure 6.2b Aerial View of Charging station</w:t>
      </w:r>
    </w:p>
    <w:p w:rsidR="00F465BE" w:rsidRPr="002E306D" w:rsidRDefault="00F465BE" w:rsidP="00F465BE">
      <w:pPr>
        <w:pStyle w:val="SDText"/>
        <w:rPr>
          <w:noProof/>
        </w:rPr>
      </w:pPr>
      <w:r w:rsidRPr="002E306D">
        <w:rPr>
          <w:noProof/>
        </w:rPr>
        <w:t>Figure 6.2.1a: Functional Block Diagram of Wireless Battery Charging System</w:t>
      </w:r>
    </w:p>
    <w:p w:rsidR="00F465BE" w:rsidRPr="002E306D" w:rsidRDefault="00F465BE" w:rsidP="00F465BE">
      <w:pPr>
        <w:pStyle w:val="SDText"/>
        <w:rPr>
          <w:noProof/>
        </w:rPr>
      </w:pPr>
      <w:r w:rsidRPr="002E306D">
        <w:rPr>
          <w:rFonts w:eastAsia="Arial"/>
        </w:rPr>
        <w:t>Figure 6.2.2a schematic of Transmitter LTC4125</w:t>
      </w:r>
    </w:p>
    <w:p w:rsidR="00F465BE" w:rsidRPr="002E306D" w:rsidRDefault="00F465BE" w:rsidP="00F465BE">
      <w:pPr>
        <w:pStyle w:val="SDText"/>
      </w:pPr>
      <w:r w:rsidRPr="002E306D">
        <w:t>Figure 6.2.2b Pin Configuration for the LTC 4125 Transmitter</w:t>
      </w:r>
    </w:p>
    <w:p w:rsidR="00F465BE" w:rsidRPr="002E306D" w:rsidRDefault="00F465BE" w:rsidP="00F465BE">
      <w:pPr>
        <w:pStyle w:val="SDText"/>
      </w:pPr>
      <w:r w:rsidRPr="002E306D">
        <w:t xml:space="preserve">Figure 6.2.2c schematic of Basic Transmitter by </w:t>
      </w:r>
      <w:proofErr w:type="spellStart"/>
      <w:r w:rsidRPr="002E306D">
        <w:t>Powerbyproxi</w:t>
      </w:r>
      <w:proofErr w:type="spellEnd"/>
    </w:p>
    <w:p w:rsidR="00F465BE" w:rsidRPr="002E306D" w:rsidRDefault="00F465BE" w:rsidP="00F465BE">
      <w:pPr>
        <w:pStyle w:val="SDText"/>
      </w:pPr>
      <w:r w:rsidRPr="002E306D">
        <w:t>Figure 6.2.3a Schematic of LTC4120</w:t>
      </w:r>
    </w:p>
    <w:p w:rsidR="00F465BE" w:rsidRPr="002E306D" w:rsidRDefault="00F465BE" w:rsidP="00F465BE">
      <w:pPr>
        <w:pStyle w:val="SDText"/>
      </w:pPr>
      <w:r w:rsidRPr="002E306D">
        <w:t>Figure 6.2.3b LTC4120 Receive Demo board Components</w:t>
      </w:r>
    </w:p>
    <w:p w:rsidR="00F465BE" w:rsidRPr="002E306D" w:rsidRDefault="00F465BE" w:rsidP="00F465BE">
      <w:pPr>
        <w:pStyle w:val="SDText"/>
      </w:pPr>
      <w:r w:rsidRPr="002E306D">
        <w:rPr>
          <w:rFonts w:eastAsia="Arial"/>
        </w:rPr>
        <w:t>Figure 6.2.3d Pin Configuration for the LTC 4120 Receiver</w:t>
      </w:r>
    </w:p>
    <w:p w:rsidR="00F465BE" w:rsidRPr="002E306D" w:rsidRDefault="00F465BE" w:rsidP="00F465BE">
      <w:pPr>
        <w:pStyle w:val="SDText"/>
        <w:rPr>
          <w:noProof/>
        </w:rPr>
      </w:pPr>
      <w:r w:rsidRPr="002E306D">
        <w:t>Figure 6.2.3e Schematic for 400mA Wireless Synchronous Buck Battery Charger</w:t>
      </w:r>
    </w:p>
    <w:p w:rsidR="00F465BE" w:rsidRPr="002E306D" w:rsidRDefault="00F465BE" w:rsidP="00F465BE">
      <w:pPr>
        <w:pStyle w:val="SDText"/>
      </w:pPr>
      <w:r w:rsidRPr="002E306D">
        <w:t>Figure 6.2.3f Bar graph for 400mA Wireless Synchronous Buck Battery Charger</w:t>
      </w:r>
    </w:p>
    <w:p w:rsidR="00F465BE" w:rsidRPr="002E306D" w:rsidRDefault="00F465BE" w:rsidP="00F465BE">
      <w:pPr>
        <w:pStyle w:val="SDText"/>
      </w:pPr>
      <w:r w:rsidRPr="002E306D">
        <w:rPr>
          <w:rFonts w:eastAsia="Arial"/>
        </w:rPr>
        <w:t>Figure 6.2.3e Flow chart for Battery charging</w:t>
      </w:r>
    </w:p>
    <w:p w:rsidR="00F465BE" w:rsidRPr="002E306D" w:rsidRDefault="00F465BE" w:rsidP="00F465BE">
      <w:pPr>
        <w:pStyle w:val="SDText"/>
      </w:pPr>
      <w:r w:rsidRPr="002E306D">
        <w:t>Figure 6.2.3g Wireless Receiver Voltage / Charge current vs Spacing of LTC4120</w:t>
      </w:r>
    </w:p>
    <w:p w:rsidR="00F465BE" w:rsidRPr="002E306D" w:rsidRDefault="00F465BE" w:rsidP="00F465BE">
      <w:pPr>
        <w:pStyle w:val="SDText"/>
        <w:rPr>
          <w:rFonts w:eastAsia="Arial"/>
        </w:rPr>
      </w:pPr>
      <w:r w:rsidRPr="002E306D">
        <w:t xml:space="preserve">Figure 6.2.3h </w:t>
      </w:r>
      <w:proofErr w:type="gramStart"/>
      <w:r w:rsidRPr="002E306D">
        <w:t>Typical</w:t>
      </w:r>
      <w:proofErr w:type="gramEnd"/>
      <w:r w:rsidRPr="002E306D">
        <w:t xml:space="preserve"> battery charge current Vs Temperature</w:t>
      </w:r>
    </w:p>
    <w:p w:rsidR="00F465BE" w:rsidRPr="002E306D" w:rsidRDefault="00F465BE" w:rsidP="00F465BE">
      <w:pPr>
        <w:pStyle w:val="SDText"/>
      </w:pPr>
      <w:r w:rsidRPr="002E306D">
        <w:t>Figure 6.2.3i Typical Wireless Charging Cycle</w:t>
      </w:r>
    </w:p>
    <w:p w:rsidR="00F465BE" w:rsidRPr="002E306D" w:rsidRDefault="00F465BE" w:rsidP="00F465BE">
      <w:pPr>
        <w:pStyle w:val="SDText"/>
      </w:pPr>
      <w:r w:rsidRPr="002E306D">
        <w:t>Figure 6.2.4a Typical Wireless Charging Application</w:t>
      </w:r>
    </w:p>
    <w:p w:rsidR="00F465BE" w:rsidRPr="002E306D" w:rsidRDefault="00F465BE" w:rsidP="00F465BE">
      <w:pPr>
        <w:pStyle w:val="SDText"/>
      </w:pPr>
      <w:r w:rsidRPr="002E306D">
        <w:t>Figure 6.4.1 User’s path</w:t>
      </w:r>
    </w:p>
    <w:p w:rsidR="00F465BE" w:rsidRPr="002E306D" w:rsidRDefault="00F465BE" w:rsidP="00F465BE">
      <w:pPr>
        <w:pStyle w:val="SDText"/>
      </w:pPr>
      <w:r w:rsidRPr="002E306D">
        <w:t>Figure 6.4.2 User and Drone Communication</w:t>
      </w:r>
    </w:p>
    <w:p w:rsidR="00F465BE" w:rsidRPr="002E306D" w:rsidRDefault="00F465BE" w:rsidP="00F465BE">
      <w:pPr>
        <w:pStyle w:val="SDText"/>
      </w:pPr>
      <w:r w:rsidRPr="002E306D">
        <w:t>Figure 6.4.3 Drone follows user’s path</w:t>
      </w:r>
    </w:p>
    <w:p w:rsidR="00F465BE" w:rsidRPr="002E306D" w:rsidRDefault="00F465BE" w:rsidP="00F465BE">
      <w:pPr>
        <w:pStyle w:val="SDText"/>
      </w:pPr>
      <w:r w:rsidRPr="002E306D">
        <w:t>Figure 7.2.1.1 – Auto-Landing Sequence</w:t>
      </w:r>
    </w:p>
    <w:p w:rsidR="00F465BE" w:rsidRPr="002E306D" w:rsidRDefault="00F465BE" w:rsidP="00F465BE">
      <w:pPr>
        <w:pStyle w:val="SDText"/>
      </w:pPr>
      <w:r w:rsidRPr="002E306D">
        <w:rPr>
          <w:rFonts w:eastAsia="Arial"/>
        </w:rPr>
        <w:t>Figure 7.1.1c Recommended Receiver Components</w:t>
      </w:r>
    </w:p>
    <w:p w:rsidR="00F465BE" w:rsidRPr="002E306D" w:rsidRDefault="00F465BE" w:rsidP="00F465BE">
      <w:pPr>
        <w:pStyle w:val="SDText"/>
      </w:pPr>
      <w:r w:rsidRPr="002E306D">
        <w:t xml:space="preserve">Figure 7.2.2.1 </w:t>
      </w:r>
      <w:proofErr w:type="gramStart"/>
      <w:r w:rsidRPr="002E306D">
        <w:t>Tracking</w:t>
      </w:r>
      <w:proofErr w:type="gramEnd"/>
      <w:r w:rsidRPr="002E306D">
        <w:t xml:space="preserve"> coding plan for SPIDRONE</w:t>
      </w:r>
    </w:p>
    <w:p w:rsidR="00F465BE" w:rsidRPr="002E306D" w:rsidRDefault="00F465BE" w:rsidP="00F465BE">
      <w:pPr>
        <w:pStyle w:val="SDText"/>
      </w:pPr>
      <w:r w:rsidRPr="002E306D">
        <w:t xml:space="preserve">Figure </w:t>
      </w:r>
      <w:r w:rsidR="00C67BE0" w:rsidRPr="002E306D">
        <w:t>7.3.2</w:t>
      </w:r>
      <w:r w:rsidRPr="002E306D">
        <w:t xml:space="preserve">.1 </w:t>
      </w:r>
      <w:proofErr w:type="spellStart"/>
      <w:r w:rsidRPr="002E306D">
        <w:t>Zubax</w:t>
      </w:r>
      <w:proofErr w:type="spellEnd"/>
      <w:r w:rsidRPr="002E306D">
        <w:t xml:space="preserve"> GNSS board</w:t>
      </w:r>
    </w:p>
    <w:p w:rsidR="00F465BE" w:rsidRPr="002E306D" w:rsidRDefault="00F465BE" w:rsidP="00F465BE">
      <w:pPr>
        <w:pStyle w:val="SDText"/>
      </w:pPr>
      <w:r w:rsidRPr="002E306D">
        <w:t xml:space="preserve">Figure </w:t>
      </w:r>
      <w:r w:rsidR="00C67BE0" w:rsidRPr="002E306D">
        <w:t>7.3.2</w:t>
      </w:r>
      <w:r w:rsidRPr="002E306D">
        <w:t xml:space="preserve">.2 </w:t>
      </w:r>
      <w:proofErr w:type="spellStart"/>
      <w:r w:rsidRPr="002E306D">
        <w:t>Zubax</w:t>
      </w:r>
      <w:proofErr w:type="spellEnd"/>
      <w:r w:rsidRPr="002E306D">
        <w:t xml:space="preserve"> GNSS</w:t>
      </w:r>
    </w:p>
    <w:p w:rsidR="00F465BE" w:rsidRPr="002E306D" w:rsidRDefault="00F465BE" w:rsidP="00F465BE">
      <w:pPr>
        <w:pStyle w:val="SDText"/>
      </w:pPr>
      <w:r w:rsidRPr="002E306D">
        <w:t xml:space="preserve">Figure </w:t>
      </w:r>
      <w:r w:rsidR="00C67BE0" w:rsidRPr="002E306D">
        <w:t>7.3.2</w:t>
      </w:r>
      <w:r w:rsidRPr="002E306D">
        <w:t xml:space="preserve">.3 </w:t>
      </w:r>
      <w:proofErr w:type="spellStart"/>
      <w:r w:rsidRPr="002E306D">
        <w:t>Zubax</w:t>
      </w:r>
      <w:proofErr w:type="spellEnd"/>
      <w:r w:rsidRPr="002E306D">
        <w:t xml:space="preserve"> GNSS</w:t>
      </w:r>
    </w:p>
    <w:p w:rsidR="00F465BE" w:rsidRPr="002E306D" w:rsidRDefault="00F465BE" w:rsidP="00F465BE">
      <w:pPr>
        <w:pStyle w:val="SDText"/>
      </w:pPr>
      <w:r w:rsidRPr="002E306D">
        <w:t xml:space="preserve">Figure </w:t>
      </w:r>
      <w:r w:rsidR="00C67BE0" w:rsidRPr="002E306D">
        <w:t>7.3.2</w:t>
      </w:r>
      <w:r w:rsidRPr="002E306D">
        <w:t xml:space="preserve">.4 3DR </w:t>
      </w:r>
      <w:proofErr w:type="spellStart"/>
      <w:r w:rsidRPr="002E306D">
        <w:t>uBlox</w:t>
      </w:r>
      <w:proofErr w:type="spellEnd"/>
      <w:r w:rsidRPr="002E306D">
        <w:t xml:space="preserve"> LEA-6H High Performance Receiver</w:t>
      </w:r>
    </w:p>
    <w:p w:rsidR="00F465BE" w:rsidRPr="002E306D" w:rsidRDefault="00F465BE" w:rsidP="00F465BE">
      <w:pPr>
        <w:pStyle w:val="SDText"/>
      </w:pPr>
      <w:r w:rsidRPr="002E306D">
        <w:t>Figure 7.4a Layer PCB layout of Receiver Coil</w:t>
      </w:r>
    </w:p>
    <w:p w:rsidR="00F465BE" w:rsidRPr="002E306D" w:rsidRDefault="00F465BE" w:rsidP="00F465BE">
      <w:pPr>
        <w:pStyle w:val="SDText"/>
      </w:pPr>
      <w:r w:rsidRPr="002E306D">
        <w:t>Figure 8.2d Isolated Load for Testing DC/DC Converters</w:t>
      </w:r>
    </w:p>
    <w:p w:rsidR="00F465BE" w:rsidRPr="002E306D" w:rsidRDefault="00F465BE" w:rsidP="00F465BE">
      <w:pPr>
        <w:pStyle w:val="SDText"/>
      </w:pPr>
      <w:r w:rsidRPr="002E306D">
        <w:t xml:space="preserve">Figure8.2a Open Circuit Test </w:t>
      </w:r>
      <w:proofErr w:type="gramStart"/>
      <w:r w:rsidRPr="002E306D">
        <w:t xml:space="preserve">( </w:t>
      </w:r>
      <w:proofErr w:type="spellStart"/>
      <w:r w:rsidRPr="002E306D">
        <w:t>Voc</w:t>
      </w:r>
      <w:proofErr w:type="spellEnd"/>
      <w:proofErr w:type="gramEnd"/>
      <w:r w:rsidRPr="002E306D">
        <w:t xml:space="preserve">)             </w:t>
      </w:r>
    </w:p>
    <w:p w:rsidR="00F465BE" w:rsidRPr="002E306D" w:rsidRDefault="00F465BE" w:rsidP="00F465BE">
      <w:pPr>
        <w:pStyle w:val="SDText"/>
      </w:pPr>
      <w:r w:rsidRPr="002E306D">
        <w:t>Figure8.2b Short Circuit Test (</w:t>
      </w:r>
      <w:proofErr w:type="spellStart"/>
      <w:proofErr w:type="gramStart"/>
      <w:r w:rsidRPr="002E306D">
        <w:t>Isc</w:t>
      </w:r>
      <w:proofErr w:type="spellEnd"/>
      <w:r w:rsidRPr="002E306D">
        <w:t xml:space="preserve"> )</w:t>
      </w:r>
      <w:proofErr w:type="gramEnd"/>
    </w:p>
    <w:p w:rsidR="00F465BE" w:rsidRPr="002E306D" w:rsidRDefault="00F465BE" w:rsidP="00F465BE">
      <w:pPr>
        <w:pStyle w:val="SDText"/>
      </w:pPr>
      <w:r w:rsidRPr="002E306D">
        <w:t>Figure 8.2.1a Wireless receiver Power Demo Board mounted on Transmitter</w:t>
      </w:r>
    </w:p>
    <w:p w:rsidR="00F465BE" w:rsidRPr="002E306D" w:rsidRDefault="00F465BE" w:rsidP="00F465BE">
      <w:pPr>
        <w:pStyle w:val="SDText"/>
      </w:pPr>
      <w:r w:rsidRPr="002E306D">
        <w:t xml:space="preserve">Figure 8.2.1b </w:t>
      </w:r>
      <w:proofErr w:type="spellStart"/>
      <w:r w:rsidRPr="002E306D">
        <w:t>Proxipoint</w:t>
      </w:r>
      <w:proofErr w:type="spellEnd"/>
      <w:r w:rsidRPr="002E306D">
        <w:t xml:space="preserve"> Transmitter</w:t>
      </w:r>
    </w:p>
    <w:p w:rsidR="00F465BE" w:rsidRPr="002E306D" w:rsidRDefault="00F465BE" w:rsidP="00F465BE">
      <w:pPr>
        <w:pStyle w:val="SDText"/>
      </w:pPr>
      <w:r w:rsidRPr="002E306D">
        <w:t>Figure 8.2.1c Schematic for Basic inductive Transmitter with Pre-Regulator</w:t>
      </w:r>
    </w:p>
    <w:p w:rsidR="00F465BE" w:rsidRPr="002E306D" w:rsidRDefault="00F465BE" w:rsidP="00F465BE">
      <w:pPr>
        <w:pStyle w:val="SDText"/>
      </w:pPr>
      <w:r w:rsidRPr="002E306D">
        <w:t xml:space="preserve">Figure 8.2.1d DC2181A Wireless Power Demo Board Connection for </w:t>
      </w:r>
      <w:proofErr w:type="spellStart"/>
      <w:r w:rsidRPr="002E306D">
        <w:t>Proxipro</w:t>
      </w:r>
      <w:proofErr w:type="spellEnd"/>
    </w:p>
    <w:p w:rsidR="00F465BE" w:rsidRPr="002E306D" w:rsidRDefault="00F465BE" w:rsidP="00F465BE">
      <w:pPr>
        <w:pStyle w:val="SDText"/>
      </w:pPr>
      <w:r w:rsidRPr="002E306D">
        <w:rPr>
          <w:rFonts w:eastAsia="Arial"/>
        </w:rPr>
        <w:t>Figure 8.2.1e DC2181A Wireless Power Demo Board Connection for Basic transmitter</w:t>
      </w:r>
    </w:p>
    <w:p w:rsidR="00F465BE" w:rsidRPr="002E306D" w:rsidRDefault="00F465BE" w:rsidP="00F465BE">
      <w:pPr>
        <w:pStyle w:val="SDText"/>
      </w:pPr>
    </w:p>
    <w:p w:rsidR="00F465BE" w:rsidRPr="002E306D" w:rsidRDefault="00F465BE" w:rsidP="00F465BE">
      <w:pPr>
        <w:pStyle w:val="SDText"/>
      </w:pPr>
    </w:p>
    <w:p w:rsidR="00F465BE" w:rsidRPr="002E306D" w:rsidRDefault="00F465BE" w:rsidP="00F465BE">
      <w:pPr>
        <w:pStyle w:val="SDText"/>
      </w:pPr>
    </w:p>
    <w:p w:rsidR="00F465BE" w:rsidRPr="002E306D" w:rsidRDefault="00F465BE" w:rsidP="00F465BE">
      <w:pPr>
        <w:pStyle w:val="SDText"/>
      </w:pPr>
      <w:r w:rsidRPr="002E306D">
        <w:t xml:space="preserve">                     </w:t>
      </w:r>
    </w:p>
    <w:p w:rsidR="00F465BE" w:rsidRPr="002E306D" w:rsidRDefault="00F465BE" w:rsidP="00F465BE">
      <w:pPr>
        <w:pStyle w:val="SDText"/>
        <w:rPr>
          <w:rFonts w:eastAsia="Arial"/>
        </w:rPr>
      </w:pPr>
    </w:p>
    <w:p w:rsidR="00F465BE" w:rsidRPr="002E306D" w:rsidRDefault="00F465BE" w:rsidP="00F465BE">
      <w:pPr>
        <w:pStyle w:val="SDText"/>
        <w:rPr>
          <w:rFonts w:eastAsia="Arial"/>
        </w:rPr>
      </w:pPr>
    </w:p>
    <w:p w:rsidR="00F465BE" w:rsidRPr="002E306D" w:rsidRDefault="00F465BE" w:rsidP="00F465BE">
      <w:pPr>
        <w:pStyle w:val="SDText"/>
        <w:rPr>
          <w:rFonts w:eastAsia="Arial"/>
        </w:rPr>
      </w:pPr>
    </w:p>
    <w:p w:rsidR="00F465BE" w:rsidRPr="002E306D" w:rsidRDefault="00F465BE" w:rsidP="00F465BE">
      <w:pPr>
        <w:pStyle w:val="SDText"/>
      </w:pPr>
    </w:p>
    <w:p w:rsidR="00F465BE" w:rsidRPr="002E306D" w:rsidRDefault="00F465BE" w:rsidP="00F465BE">
      <w:pPr>
        <w:pStyle w:val="SDText"/>
      </w:pPr>
    </w:p>
    <w:p w:rsidR="001E3CBE" w:rsidRPr="002E306D" w:rsidRDefault="001E3CBE">
      <w:pPr>
        <w:rPr>
          <w:rFonts w:ascii="Arial" w:hAnsi="Arial" w:cs="Arial"/>
          <w:sz w:val="24"/>
          <w:szCs w:val="24"/>
        </w:rPr>
      </w:pPr>
    </w:p>
    <w:sectPr w:rsidR="001E3CBE" w:rsidRPr="002E306D" w:rsidSect="00320449">
      <w:footerReference w:type="even" r:id="rId104"/>
      <w:footerReference w:type="default" r:id="rId105"/>
      <w:footerReference w:type="first" r:id="rId106"/>
      <w:pgSz w:w="12240" w:h="15840"/>
      <w:pgMar w:top="1440" w:right="1440" w:bottom="1440" w:left="2160" w:header="720"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00105" w:rsidRDefault="00200105" w:rsidP="00164BE5">
      <w:r>
        <w:separator/>
      </w:r>
    </w:p>
  </w:endnote>
  <w:endnote w:type="continuationSeparator" w:id="0">
    <w:p w:rsidR="00200105" w:rsidRDefault="00200105" w:rsidP="00164B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A00002BF" w:usb1="68C7FCFB" w:usb2="00000010"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20161" w:rsidRDefault="00020161">
    <w:pPr>
      <w:pStyle w:val="Footer"/>
    </w:pPr>
    <w:proofErr w:type="gramStart"/>
    <w:r>
      <w:t>ii</w:t>
    </w:r>
    <w:proofErr w:type="gramEnd"/>
    <w:sdt>
      <w:sdtPr>
        <w:id w:val="341357621"/>
        <w:docPartObj>
          <w:docPartGallery w:val="Page Numbers (Bottom of Page)"/>
          <w:docPartUnique/>
        </w:docPartObj>
      </w:sdtPr>
      <w:sdtEndPr>
        <w:rPr>
          <w:noProof/>
        </w:rPr>
      </w:sdtEndPr>
      <w:sdtContent/>
    </w:sdt>
  </w:p>
  <w:p w:rsidR="00020161" w:rsidRDefault="0002016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35202403"/>
      <w:docPartObj>
        <w:docPartGallery w:val="Page Numbers (Bottom of Page)"/>
        <w:docPartUnique/>
      </w:docPartObj>
    </w:sdtPr>
    <w:sdtEndPr>
      <w:rPr>
        <w:noProof/>
      </w:rPr>
    </w:sdtEndPr>
    <w:sdtContent>
      <w:p w:rsidR="00020161" w:rsidRDefault="00020161">
        <w:pPr>
          <w:pStyle w:val="Footer"/>
          <w:jc w:val="right"/>
        </w:pPr>
        <w:proofErr w:type="spellStart"/>
        <w:proofErr w:type="gramStart"/>
        <w:r>
          <w:t>i</w:t>
        </w:r>
        <w:proofErr w:type="spellEnd"/>
        <w:proofErr w:type="gramEnd"/>
      </w:p>
    </w:sdtContent>
  </w:sdt>
  <w:p w:rsidR="00020161" w:rsidRDefault="0002016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20161" w:rsidRDefault="00020161">
    <w:pPr>
      <w:pStyle w:val="Footer"/>
      <w:jc w:val="right"/>
    </w:pPr>
  </w:p>
  <w:p w:rsidR="00020161" w:rsidRDefault="00020161">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13265224"/>
      <w:docPartObj>
        <w:docPartGallery w:val="Page Numbers (Bottom of Page)"/>
        <w:docPartUnique/>
      </w:docPartObj>
    </w:sdtPr>
    <w:sdtEndPr>
      <w:rPr>
        <w:noProof/>
      </w:rPr>
    </w:sdtEndPr>
    <w:sdtContent>
      <w:p w:rsidR="00020161" w:rsidRDefault="00020161">
        <w:pPr>
          <w:pStyle w:val="Footer"/>
        </w:pPr>
        <w:r>
          <w:fldChar w:fldCharType="begin"/>
        </w:r>
        <w:r>
          <w:instrText xml:space="preserve"> PAGE   \* MERGEFORMAT </w:instrText>
        </w:r>
        <w:r>
          <w:fldChar w:fldCharType="separate"/>
        </w:r>
        <w:r w:rsidR="004C7059">
          <w:rPr>
            <w:noProof/>
          </w:rPr>
          <w:t>94</w:t>
        </w:r>
        <w:r>
          <w:rPr>
            <w:noProof/>
          </w:rPr>
          <w:fldChar w:fldCharType="end"/>
        </w:r>
      </w:p>
    </w:sdtContent>
  </w:sdt>
  <w:p w:rsidR="00020161" w:rsidRDefault="00020161">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74393505"/>
      <w:docPartObj>
        <w:docPartGallery w:val="Page Numbers (Bottom of Page)"/>
        <w:docPartUnique/>
      </w:docPartObj>
    </w:sdtPr>
    <w:sdtEndPr>
      <w:rPr>
        <w:noProof/>
      </w:rPr>
    </w:sdtEndPr>
    <w:sdtContent>
      <w:p w:rsidR="00020161" w:rsidRDefault="00020161">
        <w:pPr>
          <w:pStyle w:val="Footer"/>
          <w:jc w:val="right"/>
        </w:pPr>
        <w:r>
          <w:fldChar w:fldCharType="begin"/>
        </w:r>
        <w:r>
          <w:instrText xml:space="preserve"> PAGE   \* MERGEFORMAT </w:instrText>
        </w:r>
        <w:r>
          <w:fldChar w:fldCharType="separate"/>
        </w:r>
        <w:r w:rsidR="004C7059">
          <w:rPr>
            <w:noProof/>
          </w:rPr>
          <w:t>93</w:t>
        </w:r>
        <w:r>
          <w:rPr>
            <w:noProof/>
          </w:rPr>
          <w:fldChar w:fldCharType="end"/>
        </w:r>
      </w:p>
    </w:sdtContent>
  </w:sdt>
  <w:p w:rsidR="00020161" w:rsidRDefault="00020161">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34930786"/>
      <w:docPartObj>
        <w:docPartGallery w:val="Page Numbers (Bottom of Page)"/>
        <w:docPartUnique/>
      </w:docPartObj>
    </w:sdtPr>
    <w:sdtEndPr>
      <w:rPr>
        <w:noProof/>
      </w:rPr>
    </w:sdtEndPr>
    <w:sdtContent>
      <w:p w:rsidR="00020161" w:rsidRDefault="00020161">
        <w:pPr>
          <w:pStyle w:val="Footer"/>
          <w:jc w:val="right"/>
        </w:pPr>
        <w:r>
          <w:fldChar w:fldCharType="begin"/>
        </w:r>
        <w:r>
          <w:instrText xml:space="preserve"> PAGE   \* MERGEFORMAT </w:instrText>
        </w:r>
        <w:r>
          <w:fldChar w:fldCharType="separate"/>
        </w:r>
        <w:r w:rsidR="004C7059">
          <w:rPr>
            <w:noProof/>
          </w:rPr>
          <w:t>1</w:t>
        </w:r>
        <w:r>
          <w:rPr>
            <w:noProof/>
          </w:rPr>
          <w:fldChar w:fldCharType="end"/>
        </w:r>
      </w:p>
    </w:sdtContent>
  </w:sdt>
  <w:p w:rsidR="00020161" w:rsidRDefault="0002016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00105" w:rsidRDefault="00200105" w:rsidP="00164BE5">
      <w:r>
        <w:separator/>
      </w:r>
    </w:p>
  </w:footnote>
  <w:footnote w:type="continuationSeparator" w:id="0">
    <w:p w:rsidR="00200105" w:rsidRDefault="00200105" w:rsidP="00164BE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F71F8A"/>
    <w:multiLevelType w:val="multilevel"/>
    <w:tmpl w:val="42BEC7B0"/>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 w15:restartNumberingAfterBreak="0">
    <w:nsid w:val="031C6DFE"/>
    <w:multiLevelType w:val="hybridMultilevel"/>
    <w:tmpl w:val="E16464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06D660F"/>
    <w:multiLevelType w:val="hybridMultilevel"/>
    <w:tmpl w:val="1082A528"/>
    <w:lvl w:ilvl="0" w:tplc="9F9E1FA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56F056D"/>
    <w:multiLevelType w:val="multilevel"/>
    <w:tmpl w:val="CC2EAF7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9191512"/>
    <w:multiLevelType w:val="multilevel"/>
    <w:tmpl w:val="3AC042CE"/>
    <w:lvl w:ilvl="0">
      <w:start w:val="1"/>
      <w:numFmt w:val="bullet"/>
      <w:lvlText w:val=""/>
      <w:lvlJc w:val="left"/>
      <w:pPr>
        <w:tabs>
          <w:tab w:val="num" w:pos="720"/>
        </w:tabs>
        <w:ind w:left="720" w:hanging="360"/>
      </w:pPr>
      <w:rPr>
        <w:rFonts w:ascii="Symbol" w:hAnsi="Symbol" w:hint="default"/>
        <w:sz w:val="20"/>
      </w:rPr>
    </w:lvl>
    <w:lvl w:ilvl="1">
      <w:start w:val="6"/>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91D15AE"/>
    <w:multiLevelType w:val="hybridMultilevel"/>
    <w:tmpl w:val="C7AA3F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C104FF9"/>
    <w:multiLevelType w:val="hybridMultilevel"/>
    <w:tmpl w:val="6DE447F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C523D41"/>
    <w:multiLevelType w:val="hybridMultilevel"/>
    <w:tmpl w:val="2A9AE0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D34004F"/>
    <w:multiLevelType w:val="hybridMultilevel"/>
    <w:tmpl w:val="1ED671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DFC1648"/>
    <w:multiLevelType w:val="hybridMultilevel"/>
    <w:tmpl w:val="E31AF9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18F1E26"/>
    <w:multiLevelType w:val="multilevel"/>
    <w:tmpl w:val="B61AB278"/>
    <w:lvl w:ilvl="0">
      <w:start w:val="1"/>
      <w:numFmt w:val="decimal"/>
      <w:lvlText w:val="%1.0"/>
      <w:lvlJc w:val="left"/>
      <w:pPr>
        <w:ind w:left="600" w:hanging="600"/>
      </w:pPr>
      <w:rPr>
        <w:rFonts w:hint="default"/>
      </w:rPr>
    </w:lvl>
    <w:lvl w:ilvl="1">
      <w:start w:val="1"/>
      <w:numFmt w:val="decimal"/>
      <w:lvlText w:val="%1.%2"/>
      <w:lvlJc w:val="left"/>
      <w:pPr>
        <w:ind w:left="1320" w:hanging="60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1" w15:restartNumberingAfterBreak="0">
    <w:nsid w:val="26BF31A3"/>
    <w:multiLevelType w:val="hybridMultilevel"/>
    <w:tmpl w:val="12D017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6C51D12"/>
    <w:multiLevelType w:val="multilevel"/>
    <w:tmpl w:val="C130DA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7E078C1"/>
    <w:multiLevelType w:val="hybridMultilevel"/>
    <w:tmpl w:val="C0C857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A234A43"/>
    <w:multiLevelType w:val="hybridMultilevel"/>
    <w:tmpl w:val="789688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B006A4F"/>
    <w:multiLevelType w:val="hybridMultilevel"/>
    <w:tmpl w:val="3E34A1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CCD695C"/>
    <w:multiLevelType w:val="hybridMultilevel"/>
    <w:tmpl w:val="5EF43C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D026315"/>
    <w:multiLevelType w:val="hybridMultilevel"/>
    <w:tmpl w:val="E9FE74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4600CAC"/>
    <w:multiLevelType w:val="hybridMultilevel"/>
    <w:tmpl w:val="BF0A79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4FD0655"/>
    <w:multiLevelType w:val="multilevel"/>
    <w:tmpl w:val="B2781866"/>
    <w:lvl w:ilvl="0">
      <w:start w:val="1"/>
      <w:numFmt w:val="decimal"/>
      <w:lvlText w:val="%1."/>
      <w:lvlJc w:val="left"/>
      <w:pPr>
        <w:ind w:left="720" w:hanging="360"/>
      </w:pPr>
    </w:lvl>
    <w:lvl w:ilvl="1">
      <w:start w:val="1"/>
      <w:numFmt w:val="decimal"/>
      <w:isLgl/>
      <w:lvlText w:val="%1.%2"/>
      <w:lvlJc w:val="left"/>
      <w:pPr>
        <w:ind w:left="1110" w:hanging="750"/>
      </w:pPr>
      <w:rPr>
        <w:rFonts w:hint="default"/>
      </w:rPr>
    </w:lvl>
    <w:lvl w:ilvl="2">
      <w:start w:val="2"/>
      <w:numFmt w:val="decimal"/>
      <w:isLgl/>
      <w:lvlText w:val="%1.%2.%3"/>
      <w:lvlJc w:val="left"/>
      <w:pPr>
        <w:ind w:left="1110" w:hanging="75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20" w15:restartNumberingAfterBreak="0">
    <w:nsid w:val="35007C93"/>
    <w:multiLevelType w:val="multilevel"/>
    <w:tmpl w:val="36B4F990"/>
    <w:lvl w:ilvl="0">
      <w:start w:val="1"/>
      <w:numFmt w:val="decimal"/>
      <w:lvlText w:val="%1."/>
      <w:lvlJc w:val="left"/>
      <w:pPr>
        <w:ind w:left="720" w:hanging="360"/>
      </w:pPr>
    </w:lvl>
    <w:lvl w:ilvl="1">
      <w:start w:val="2"/>
      <w:numFmt w:val="decimal"/>
      <w:isLgl/>
      <w:lvlText w:val="%1.%2"/>
      <w:lvlJc w:val="left"/>
      <w:pPr>
        <w:ind w:left="1110" w:hanging="750"/>
      </w:pPr>
      <w:rPr>
        <w:rFonts w:hint="default"/>
      </w:rPr>
    </w:lvl>
    <w:lvl w:ilvl="2">
      <w:start w:val="1"/>
      <w:numFmt w:val="decimal"/>
      <w:isLgl/>
      <w:lvlText w:val="%1.%2.%3"/>
      <w:lvlJc w:val="left"/>
      <w:pPr>
        <w:ind w:left="1110" w:hanging="75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21" w15:restartNumberingAfterBreak="0">
    <w:nsid w:val="35C747C1"/>
    <w:multiLevelType w:val="multilevel"/>
    <w:tmpl w:val="D4B270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B3945F2"/>
    <w:multiLevelType w:val="multilevel"/>
    <w:tmpl w:val="44108008"/>
    <w:lvl w:ilvl="0">
      <w:start w:val="1"/>
      <w:numFmt w:val="decimal"/>
      <w:lvlText w:val="%1.0"/>
      <w:lvlJc w:val="left"/>
      <w:pPr>
        <w:ind w:left="600" w:hanging="600"/>
      </w:pPr>
      <w:rPr>
        <w:rFonts w:hint="default"/>
      </w:rPr>
    </w:lvl>
    <w:lvl w:ilvl="1">
      <w:start w:val="1"/>
      <w:numFmt w:val="decimal"/>
      <w:lvlText w:val="%1.%2"/>
      <w:lvlJc w:val="left"/>
      <w:pPr>
        <w:ind w:left="1320" w:hanging="60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23" w15:restartNumberingAfterBreak="0">
    <w:nsid w:val="3E3A7E5F"/>
    <w:multiLevelType w:val="hybridMultilevel"/>
    <w:tmpl w:val="B1A47F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E9E6BF1"/>
    <w:multiLevelType w:val="multilevel"/>
    <w:tmpl w:val="AA481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0814874"/>
    <w:multiLevelType w:val="hybridMultilevel"/>
    <w:tmpl w:val="776282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3973458"/>
    <w:multiLevelType w:val="hybridMultilevel"/>
    <w:tmpl w:val="7102D698"/>
    <w:lvl w:ilvl="0" w:tplc="327291B4">
      <w:start w:val="1"/>
      <w:numFmt w:val="decimal"/>
      <w:lvlText w:val="%1."/>
      <w:lvlJc w:val="left"/>
      <w:pPr>
        <w:ind w:left="720" w:hanging="360"/>
      </w:pPr>
      <w:rPr>
        <w:sz w:val="21"/>
        <w:szCs w:val="2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59A61FC"/>
    <w:multiLevelType w:val="hybridMultilevel"/>
    <w:tmpl w:val="866072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7247FCF"/>
    <w:multiLevelType w:val="hybridMultilevel"/>
    <w:tmpl w:val="0B90ED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9020A13"/>
    <w:multiLevelType w:val="multilevel"/>
    <w:tmpl w:val="6832D5C4"/>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30" w15:restartNumberingAfterBreak="0">
    <w:nsid w:val="49660C09"/>
    <w:multiLevelType w:val="hybridMultilevel"/>
    <w:tmpl w:val="AC62CB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B3D36BF"/>
    <w:multiLevelType w:val="hybridMultilevel"/>
    <w:tmpl w:val="FB14E9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C813934"/>
    <w:multiLevelType w:val="hybridMultilevel"/>
    <w:tmpl w:val="76A62B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DC827F9"/>
    <w:multiLevelType w:val="hybridMultilevel"/>
    <w:tmpl w:val="463020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EEB6608"/>
    <w:multiLevelType w:val="hybridMultilevel"/>
    <w:tmpl w:val="3AFE76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6B35955"/>
    <w:multiLevelType w:val="hybridMultilevel"/>
    <w:tmpl w:val="AF62BE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AF64EE7"/>
    <w:multiLevelType w:val="multilevel"/>
    <w:tmpl w:val="8988A1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5BD30721"/>
    <w:multiLevelType w:val="hybridMultilevel"/>
    <w:tmpl w:val="6C6248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D5B410A"/>
    <w:multiLevelType w:val="multilevel"/>
    <w:tmpl w:val="DC7C358C"/>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39" w15:restartNumberingAfterBreak="0">
    <w:nsid w:val="63C37210"/>
    <w:multiLevelType w:val="hybridMultilevel"/>
    <w:tmpl w:val="34C4C1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49E564B"/>
    <w:multiLevelType w:val="hybridMultilevel"/>
    <w:tmpl w:val="E7786C40"/>
    <w:lvl w:ilvl="0" w:tplc="0409000F">
      <w:start w:val="1"/>
      <w:numFmt w:val="decimal"/>
      <w:lvlText w:val="%1."/>
      <w:lvlJc w:val="left"/>
      <w:pPr>
        <w:ind w:left="720" w:hanging="360"/>
      </w:pPr>
    </w:lvl>
    <w:lvl w:ilvl="1" w:tplc="2F20543A">
      <w:numFmt w:val="bullet"/>
      <w:lvlText w:val="•"/>
      <w:lvlJc w:val="left"/>
      <w:pPr>
        <w:ind w:left="1800" w:hanging="720"/>
      </w:pPr>
      <w:rPr>
        <w:rFonts w:ascii="Arial" w:eastAsiaTheme="minorHAnsi" w:hAnsi="Arial" w:cs="Aria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CAE2DB5"/>
    <w:multiLevelType w:val="hybridMultilevel"/>
    <w:tmpl w:val="6BBCAE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D646198"/>
    <w:multiLevelType w:val="hybridMultilevel"/>
    <w:tmpl w:val="8836FA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DAC2C2C"/>
    <w:multiLevelType w:val="multilevel"/>
    <w:tmpl w:val="AADE82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6FF7225A"/>
    <w:multiLevelType w:val="multilevel"/>
    <w:tmpl w:val="24E4A4C8"/>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45" w15:restartNumberingAfterBreak="0">
    <w:nsid w:val="71DE12D7"/>
    <w:multiLevelType w:val="hybridMultilevel"/>
    <w:tmpl w:val="BC58327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8466210"/>
    <w:multiLevelType w:val="hybridMultilevel"/>
    <w:tmpl w:val="AE08E9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B6B1C75"/>
    <w:multiLevelType w:val="hybridMultilevel"/>
    <w:tmpl w:val="E39ECA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BC518F9"/>
    <w:multiLevelType w:val="multilevel"/>
    <w:tmpl w:val="5896F570"/>
    <w:lvl w:ilvl="0">
      <w:start w:val="1"/>
      <w:numFmt w:val="decimal"/>
      <w:lvlText w:val="%1)"/>
      <w:lvlJc w:val="left"/>
      <w:pPr>
        <w:ind w:left="720" w:firstLine="360"/>
      </w:pPr>
      <w:rPr>
        <w:rFonts w:ascii="Arial" w:eastAsia="Arial" w:hAnsi="Arial" w:cs="Arial"/>
        <w:sz w:val="24"/>
        <w:szCs w:val="24"/>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num w:numId="1">
    <w:abstractNumId w:val="21"/>
  </w:num>
  <w:num w:numId="2">
    <w:abstractNumId w:val="24"/>
  </w:num>
  <w:num w:numId="3">
    <w:abstractNumId w:val="4"/>
  </w:num>
  <w:num w:numId="4">
    <w:abstractNumId w:val="43"/>
  </w:num>
  <w:num w:numId="5">
    <w:abstractNumId w:val="36"/>
  </w:num>
  <w:num w:numId="6">
    <w:abstractNumId w:val="12"/>
  </w:num>
  <w:num w:numId="7">
    <w:abstractNumId w:val="35"/>
  </w:num>
  <w:num w:numId="8">
    <w:abstractNumId w:val="11"/>
  </w:num>
  <w:num w:numId="9">
    <w:abstractNumId w:val="39"/>
  </w:num>
  <w:num w:numId="10">
    <w:abstractNumId w:val="40"/>
  </w:num>
  <w:num w:numId="11">
    <w:abstractNumId w:val="6"/>
  </w:num>
  <w:num w:numId="12">
    <w:abstractNumId w:val="45"/>
  </w:num>
  <w:num w:numId="13">
    <w:abstractNumId w:val="31"/>
  </w:num>
  <w:num w:numId="14">
    <w:abstractNumId w:val="5"/>
  </w:num>
  <w:num w:numId="15">
    <w:abstractNumId w:val="47"/>
  </w:num>
  <w:num w:numId="16">
    <w:abstractNumId w:val="9"/>
  </w:num>
  <w:num w:numId="17">
    <w:abstractNumId w:val="27"/>
  </w:num>
  <w:num w:numId="18">
    <w:abstractNumId w:val="46"/>
  </w:num>
  <w:num w:numId="19">
    <w:abstractNumId w:val="33"/>
  </w:num>
  <w:num w:numId="20">
    <w:abstractNumId w:val="13"/>
  </w:num>
  <w:num w:numId="21">
    <w:abstractNumId w:val="16"/>
  </w:num>
  <w:num w:numId="22">
    <w:abstractNumId w:val="28"/>
  </w:num>
  <w:num w:numId="23">
    <w:abstractNumId w:val="7"/>
  </w:num>
  <w:num w:numId="24">
    <w:abstractNumId w:val="17"/>
  </w:num>
  <w:num w:numId="25">
    <w:abstractNumId w:val="19"/>
  </w:num>
  <w:num w:numId="26">
    <w:abstractNumId w:val="20"/>
  </w:num>
  <w:num w:numId="27">
    <w:abstractNumId w:val="42"/>
  </w:num>
  <w:num w:numId="28">
    <w:abstractNumId w:val="23"/>
  </w:num>
  <w:num w:numId="29">
    <w:abstractNumId w:val="44"/>
  </w:num>
  <w:num w:numId="30">
    <w:abstractNumId w:val="0"/>
  </w:num>
  <w:num w:numId="31">
    <w:abstractNumId w:val="38"/>
  </w:num>
  <w:num w:numId="32">
    <w:abstractNumId w:val="29"/>
  </w:num>
  <w:num w:numId="33">
    <w:abstractNumId w:val="25"/>
  </w:num>
  <w:num w:numId="34">
    <w:abstractNumId w:val="14"/>
  </w:num>
  <w:num w:numId="35">
    <w:abstractNumId w:val="18"/>
  </w:num>
  <w:num w:numId="36">
    <w:abstractNumId w:val="34"/>
  </w:num>
  <w:num w:numId="37">
    <w:abstractNumId w:val="1"/>
  </w:num>
  <w:num w:numId="38">
    <w:abstractNumId w:val="3"/>
  </w:num>
  <w:num w:numId="39">
    <w:abstractNumId w:val="32"/>
  </w:num>
  <w:num w:numId="40">
    <w:abstractNumId w:val="10"/>
  </w:num>
  <w:num w:numId="41">
    <w:abstractNumId w:val="22"/>
  </w:num>
  <w:num w:numId="42">
    <w:abstractNumId w:val="2"/>
  </w:num>
  <w:num w:numId="43">
    <w:abstractNumId w:val="26"/>
  </w:num>
  <w:num w:numId="44">
    <w:abstractNumId w:val="48"/>
  </w:num>
  <w:num w:numId="45">
    <w:abstractNumId w:val="41"/>
  </w:num>
  <w:num w:numId="46">
    <w:abstractNumId w:val="37"/>
  </w:num>
  <w:num w:numId="47">
    <w:abstractNumId w:val="15"/>
  </w:num>
  <w:num w:numId="48">
    <w:abstractNumId w:val="8"/>
  </w:num>
  <w:num w:numId="49">
    <w:abstractNumId w:val="30"/>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mirrorMargins/>
  <w:proofState w:spelling="clean" w:grammar="clean"/>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088B"/>
    <w:rsid w:val="00003DCD"/>
    <w:rsid w:val="000062D5"/>
    <w:rsid w:val="00012570"/>
    <w:rsid w:val="0002010C"/>
    <w:rsid w:val="00020161"/>
    <w:rsid w:val="00023463"/>
    <w:rsid w:val="00063321"/>
    <w:rsid w:val="000721A1"/>
    <w:rsid w:val="00083F14"/>
    <w:rsid w:val="00097FA5"/>
    <w:rsid w:val="000A3833"/>
    <w:rsid w:val="000D1FC7"/>
    <w:rsid w:val="000E2A70"/>
    <w:rsid w:val="00101EDE"/>
    <w:rsid w:val="00104290"/>
    <w:rsid w:val="00106471"/>
    <w:rsid w:val="00110A5D"/>
    <w:rsid w:val="00114323"/>
    <w:rsid w:val="0012488E"/>
    <w:rsid w:val="00141C3F"/>
    <w:rsid w:val="00151EF1"/>
    <w:rsid w:val="00153F64"/>
    <w:rsid w:val="00164BE5"/>
    <w:rsid w:val="001803B9"/>
    <w:rsid w:val="001815BD"/>
    <w:rsid w:val="00195DA5"/>
    <w:rsid w:val="001A077B"/>
    <w:rsid w:val="001A45E8"/>
    <w:rsid w:val="001A59E9"/>
    <w:rsid w:val="001B6232"/>
    <w:rsid w:val="001E3CBE"/>
    <w:rsid w:val="001F657F"/>
    <w:rsid w:val="00200105"/>
    <w:rsid w:val="002112D1"/>
    <w:rsid w:val="0021184C"/>
    <w:rsid w:val="00215F9C"/>
    <w:rsid w:val="00223065"/>
    <w:rsid w:val="00234606"/>
    <w:rsid w:val="00234ACC"/>
    <w:rsid w:val="002352CE"/>
    <w:rsid w:val="00237CAA"/>
    <w:rsid w:val="00251194"/>
    <w:rsid w:val="00254031"/>
    <w:rsid w:val="0026158E"/>
    <w:rsid w:val="00265D45"/>
    <w:rsid w:val="0026743F"/>
    <w:rsid w:val="0027088B"/>
    <w:rsid w:val="00275041"/>
    <w:rsid w:val="00277743"/>
    <w:rsid w:val="00285321"/>
    <w:rsid w:val="0028587C"/>
    <w:rsid w:val="00297E67"/>
    <w:rsid w:val="002B7396"/>
    <w:rsid w:val="002C42E5"/>
    <w:rsid w:val="002D6F9B"/>
    <w:rsid w:val="002D7D7C"/>
    <w:rsid w:val="002E0FE5"/>
    <w:rsid w:val="002E306D"/>
    <w:rsid w:val="002E3FD2"/>
    <w:rsid w:val="0030235B"/>
    <w:rsid w:val="00303B4A"/>
    <w:rsid w:val="00304B56"/>
    <w:rsid w:val="00305310"/>
    <w:rsid w:val="003067A8"/>
    <w:rsid w:val="00320449"/>
    <w:rsid w:val="00321B74"/>
    <w:rsid w:val="00333291"/>
    <w:rsid w:val="003507C5"/>
    <w:rsid w:val="00355749"/>
    <w:rsid w:val="00355E6C"/>
    <w:rsid w:val="00366670"/>
    <w:rsid w:val="00367E38"/>
    <w:rsid w:val="00391EF5"/>
    <w:rsid w:val="00396D3D"/>
    <w:rsid w:val="003A1374"/>
    <w:rsid w:val="003A3870"/>
    <w:rsid w:val="003A6E94"/>
    <w:rsid w:val="003C1142"/>
    <w:rsid w:val="003C550B"/>
    <w:rsid w:val="003F2577"/>
    <w:rsid w:val="003F5FA9"/>
    <w:rsid w:val="00413B9C"/>
    <w:rsid w:val="00422E94"/>
    <w:rsid w:val="00431C2D"/>
    <w:rsid w:val="00431CBC"/>
    <w:rsid w:val="0043461A"/>
    <w:rsid w:val="00437586"/>
    <w:rsid w:val="00440130"/>
    <w:rsid w:val="0044434D"/>
    <w:rsid w:val="00445EA2"/>
    <w:rsid w:val="004558DB"/>
    <w:rsid w:val="0045636A"/>
    <w:rsid w:val="00462E25"/>
    <w:rsid w:val="004731EE"/>
    <w:rsid w:val="00473E48"/>
    <w:rsid w:val="004748CF"/>
    <w:rsid w:val="00475386"/>
    <w:rsid w:val="00477DDC"/>
    <w:rsid w:val="004918A6"/>
    <w:rsid w:val="00495CAC"/>
    <w:rsid w:val="004A0345"/>
    <w:rsid w:val="004B19C9"/>
    <w:rsid w:val="004B2905"/>
    <w:rsid w:val="004B2A84"/>
    <w:rsid w:val="004C7059"/>
    <w:rsid w:val="004D3A1F"/>
    <w:rsid w:val="004D5B0B"/>
    <w:rsid w:val="004E36D6"/>
    <w:rsid w:val="00500811"/>
    <w:rsid w:val="00505380"/>
    <w:rsid w:val="0050676B"/>
    <w:rsid w:val="00506ABF"/>
    <w:rsid w:val="00521520"/>
    <w:rsid w:val="005248BD"/>
    <w:rsid w:val="00536F8C"/>
    <w:rsid w:val="005540FB"/>
    <w:rsid w:val="005619FA"/>
    <w:rsid w:val="00572C4D"/>
    <w:rsid w:val="005759E7"/>
    <w:rsid w:val="0058370C"/>
    <w:rsid w:val="00590A01"/>
    <w:rsid w:val="0059328C"/>
    <w:rsid w:val="005A139F"/>
    <w:rsid w:val="005A3F29"/>
    <w:rsid w:val="005B304C"/>
    <w:rsid w:val="005B7C5A"/>
    <w:rsid w:val="005C13FF"/>
    <w:rsid w:val="005D7BA5"/>
    <w:rsid w:val="005E51A1"/>
    <w:rsid w:val="005F5DE3"/>
    <w:rsid w:val="005F6DC0"/>
    <w:rsid w:val="00600E24"/>
    <w:rsid w:val="00606591"/>
    <w:rsid w:val="00614239"/>
    <w:rsid w:val="00657149"/>
    <w:rsid w:val="0066057A"/>
    <w:rsid w:val="006625CD"/>
    <w:rsid w:val="00667C8F"/>
    <w:rsid w:val="0067416D"/>
    <w:rsid w:val="0067761D"/>
    <w:rsid w:val="00684496"/>
    <w:rsid w:val="006848A7"/>
    <w:rsid w:val="00696ED6"/>
    <w:rsid w:val="00697F44"/>
    <w:rsid w:val="006A72F8"/>
    <w:rsid w:val="006B7CD3"/>
    <w:rsid w:val="006C1BF4"/>
    <w:rsid w:val="006C2314"/>
    <w:rsid w:val="006D7709"/>
    <w:rsid w:val="0070109F"/>
    <w:rsid w:val="00701B3A"/>
    <w:rsid w:val="00711054"/>
    <w:rsid w:val="0071433B"/>
    <w:rsid w:val="00723494"/>
    <w:rsid w:val="00726703"/>
    <w:rsid w:val="00743761"/>
    <w:rsid w:val="00744365"/>
    <w:rsid w:val="00751FB1"/>
    <w:rsid w:val="0075739A"/>
    <w:rsid w:val="007620D0"/>
    <w:rsid w:val="00773940"/>
    <w:rsid w:val="00794FF8"/>
    <w:rsid w:val="007B790F"/>
    <w:rsid w:val="007E5426"/>
    <w:rsid w:val="007F41C8"/>
    <w:rsid w:val="007F74EF"/>
    <w:rsid w:val="00807447"/>
    <w:rsid w:val="00823264"/>
    <w:rsid w:val="00835B84"/>
    <w:rsid w:val="0084523B"/>
    <w:rsid w:val="00867BE8"/>
    <w:rsid w:val="00867D80"/>
    <w:rsid w:val="00891D7C"/>
    <w:rsid w:val="0089398B"/>
    <w:rsid w:val="00896B20"/>
    <w:rsid w:val="00897342"/>
    <w:rsid w:val="008C29FF"/>
    <w:rsid w:val="008D690E"/>
    <w:rsid w:val="008E0463"/>
    <w:rsid w:val="008F04D4"/>
    <w:rsid w:val="009123F9"/>
    <w:rsid w:val="00915C2E"/>
    <w:rsid w:val="009316B8"/>
    <w:rsid w:val="00942BA3"/>
    <w:rsid w:val="00973D23"/>
    <w:rsid w:val="009916DE"/>
    <w:rsid w:val="00991FF9"/>
    <w:rsid w:val="009A24ED"/>
    <w:rsid w:val="009A6729"/>
    <w:rsid w:val="009C7764"/>
    <w:rsid w:val="009D4121"/>
    <w:rsid w:val="009E363E"/>
    <w:rsid w:val="009E73E9"/>
    <w:rsid w:val="00A15FAA"/>
    <w:rsid w:val="00A21C96"/>
    <w:rsid w:val="00A31A10"/>
    <w:rsid w:val="00A47CC2"/>
    <w:rsid w:val="00A51404"/>
    <w:rsid w:val="00A515EE"/>
    <w:rsid w:val="00A55BD4"/>
    <w:rsid w:val="00A658D5"/>
    <w:rsid w:val="00A73FD0"/>
    <w:rsid w:val="00A878DD"/>
    <w:rsid w:val="00A94E4B"/>
    <w:rsid w:val="00AB4B2F"/>
    <w:rsid w:val="00AC63C9"/>
    <w:rsid w:val="00AD268C"/>
    <w:rsid w:val="00AD3C76"/>
    <w:rsid w:val="00AE1242"/>
    <w:rsid w:val="00AE284D"/>
    <w:rsid w:val="00AE5FA9"/>
    <w:rsid w:val="00AE6B92"/>
    <w:rsid w:val="00AF558D"/>
    <w:rsid w:val="00AF7EFC"/>
    <w:rsid w:val="00B0521F"/>
    <w:rsid w:val="00B144C7"/>
    <w:rsid w:val="00B2050A"/>
    <w:rsid w:val="00B36CA2"/>
    <w:rsid w:val="00B37DF2"/>
    <w:rsid w:val="00B564F3"/>
    <w:rsid w:val="00B56F06"/>
    <w:rsid w:val="00B72F69"/>
    <w:rsid w:val="00B73A67"/>
    <w:rsid w:val="00B75279"/>
    <w:rsid w:val="00B91608"/>
    <w:rsid w:val="00B9683F"/>
    <w:rsid w:val="00BC485E"/>
    <w:rsid w:val="00BF3122"/>
    <w:rsid w:val="00BF46FF"/>
    <w:rsid w:val="00C00B7A"/>
    <w:rsid w:val="00C06509"/>
    <w:rsid w:val="00C06AA1"/>
    <w:rsid w:val="00C227C8"/>
    <w:rsid w:val="00C25600"/>
    <w:rsid w:val="00C431A1"/>
    <w:rsid w:val="00C43FC3"/>
    <w:rsid w:val="00C517A2"/>
    <w:rsid w:val="00C56BBA"/>
    <w:rsid w:val="00C61E0D"/>
    <w:rsid w:val="00C63A2B"/>
    <w:rsid w:val="00C67BE0"/>
    <w:rsid w:val="00C779DE"/>
    <w:rsid w:val="00C80A56"/>
    <w:rsid w:val="00C84CE4"/>
    <w:rsid w:val="00C8631B"/>
    <w:rsid w:val="00C92436"/>
    <w:rsid w:val="00C96220"/>
    <w:rsid w:val="00CA25F0"/>
    <w:rsid w:val="00CA3A74"/>
    <w:rsid w:val="00CA5D22"/>
    <w:rsid w:val="00CA5DCD"/>
    <w:rsid w:val="00CB234A"/>
    <w:rsid w:val="00CC09E4"/>
    <w:rsid w:val="00CC36DE"/>
    <w:rsid w:val="00CC632E"/>
    <w:rsid w:val="00CD49D2"/>
    <w:rsid w:val="00CE060D"/>
    <w:rsid w:val="00CE4596"/>
    <w:rsid w:val="00D00CCA"/>
    <w:rsid w:val="00D01ADB"/>
    <w:rsid w:val="00D15EA2"/>
    <w:rsid w:val="00D34F66"/>
    <w:rsid w:val="00D45463"/>
    <w:rsid w:val="00D463A3"/>
    <w:rsid w:val="00D563EA"/>
    <w:rsid w:val="00D56F10"/>
    <w:rsid w:val="00D60E87"/>
    <w:rsid w:val="00D81FDF"/>
    <w:rsid w:val="00D8708A"/>
    <w:rsid w:val="00D90EB5"/>
    <w:rsid w:val="00D9244F"/>
    <w:rsid w:val="00D9259F"/>
    <w:rsid w:val="00D95950"/>
    <w:rsid w:val="00DA2EB9"/>
    <w:rsid w:val="00DA7474"/>
    <w:rsid w:val="00DB18F3"/>
    <w:rsid w:val="00DB229E"/>
    <w:rsid w:val="00DE4F4E"/>
    <w:rsid w:val="00DF1D76"/>
    <w:rsid w:val="00DF6BB3"/>
    <w:rsid w:val="00E03BDE"/>
    <w:rsid w:val="00E101DD"/>
    <w:rsid w:val="00E35E2B"/>
    <w:rsid w:val="00E42AE5"/>
    <w:rsid w:val="00E50053"/>
    <w:rsid w:val="00E64ADF"/>
    <w:rsid w:val="00E675F7"/>
    <w:rsid w:val="00E7398D"/>
    <w:rsid w:val="00E7576F"/>
    <w:rsid w:val="00E757CC"/>
    <w:rsid w:val="00E82CDD"/>
    <w:rsid w:val="00E83B7B"/>
    <w:rsid w:val="00E92CCC"/>
    <w:rsid w:val="00EA4535"/>
    <w:rsid w:val="00EA4CE0"/>
    <w:rsid w:val="00EA580A"/>
    <w:rsid w:val="00EB5811"/>
    <w:rsid w:val="00ED65D6"/>
    <w:rsid w:val="00EE5155"/>
    <w:rsid w:val="00EF1A30"/>
    <w:rsid w:val="00EF6922"/>
    <w:rsid w:val="00F3222B"/>
    <w:rsid w:val="00F32306"/>
    <w:rsid w:val="00F465BE"/>
    <w:rsid w:val="00F52E94"/>
    <w:rsid w:val="00F543A0"/>
    <w:rsid w:val="00F73C2D"/>
    <w:rsid w:val="00F80DB2"/>
    <w:rsid w:val="00F839A3"/>
    <w:rsid w:val="00F865E1"/>
    <w:rsid w:val="00F9115F"/>
    <w:rsid w:val="00F923F5"/>
    <w:rsid w:val="00F96925"/>
    <w:rsid w:val="00FB0C9E"/>
    <w:rsid w:val="00FB4ABC"/>
    <w:rsid w:val="00FC5822"/>
    <w:rsid w:val="00FC7AF5"/>
    <w:rsid w:val="00FE52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45989317-B884-40DF-8EB7-A9DD776202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896B20"/>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896B20"/>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9E363E"/>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3F5FA9"/>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96B20"/>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896B20"/>
    <w:rPr>
      <w:rFonts w:asciiTheme="majorHAnsi" w:eastAsiaTheme="majorEastAsia" w:hAnsiTheme="majorHAnsi" w:cstheme="majorBidi"/>
      <w:color w:val="2E74B5" w:themeColor="accent1" w:themeShade="BF"/>
      <w:sz w:val="26"/>
      <w:szCs w:val="26"/>
    </w:rPr>
  </w:style>
  <w:style w:type="paragraph" w:styleId="NoSpacing">
    <w:name w:val="No Spacing"/>
    <w:link w:val="NoSpacingChar"/>
    <w:uiPriority w:val="1"/>
    <w:qFormat/>
    <w:rsid w:val="00896B20"/>
  </w:style>
  <w:style w:type="paragraph" w:customStyle="1" w:styleId="SDH2">
    <w:name w:val="SD H2"/>
    <w:basedOn w:val="Heading3"/>
    <w:link w:val="SDH2Char"/>
    <w:qFormat/>
    <w:rsid w:val="00536F8C"/>
    <w:rPr>
      <w:rFonts w:ascii="Arial" w:hAnsi="Arial" w:cs="Arial"/>
      <w:i/>
      <w:sz w:val="30"/>
      <w:szCs w:val="30"/>
    </w:rPr>
  </w:style>
  <w:style w:type="paragraph" w:customStyle="1" w:styleId="SDText">
    <w:name w:val="SD Text"/>
    <w:basedOn w:val="Normal"/>
    <w:link w:val="SDTextChar"/>
    <w:qFormat/>
    <w:rsid w:val="009D4121"/>
    <w:pPr>
      <w:jc w:val="both"/>
    </w:pPr>
    <w:rPr>
      <w:rFonts w:ascii="Arial" w:hAnsi="Arial" w:cs="Arial"/>
      <w:sz w:val="24"/>
      <w:szCs w:val="24"/>
    </w:rPr>
  </w:style>
  <w:style w:type="character" w:customStyle="1" w:styleId="SDH2Char">
    <w:name w:val="SD H2 Char"/>
    <w:basedOn w:val="Heading2Char"/>
    <w:link w:val="SDH2"/>
    <w:rsid w:val="00254031"/>
    <w:rPr>
      <w:rFonts w:ascii="Arial" w:eastAsiaTheme="majorEastAsia" w:hAnsi="Arial" w:cs="Arial"/>
      <w:i/>
      <w:color w:val="1F4D78" w:themeColor="accent1" w:themeShade="7F"/>
      <w:sz w:val="30"/>
      <w:szCs w:val="30"/>
    </w:rPr>
  </w:style>
  <w:style w:type="character" w:customStyle="1" w:styleId="SDTextChar">
    <w:name w:val="SD Text Char"/>
    <w:basedOn w:val="DefaultParagraphFont"/>
    <w:link w:val="SDText"/>
    <w:rsid w:val="009D4121"/>
    <w:rPr>
      <w:rFonts w:ascii="Arial" w:hAnsi="Arial" w:cs="Arial"/>
      <w:sz w:val="24"/>
      <w:szCs w:val="24"/>
    </w:rPr>
  </w:style>
  <w:style w:type="paragraph" w:customStyle="1" w:styleId="SDH1">
    <w:name w:val="SD H1"/>
    <w:basedOn w:val="Heading2"/>
    <w:link w:val="SDH1Char"/>
    <w:qFormat/>
    <w:rsid w:val="00254031"/>
    <w:rPr>
      <w:rFonts w:ascii="Arial" w:hAnsi="Arial" w:cs="Arial"/>
      <w:b/>
      <w:sz w:val="32"/>
      <w:szCs w:val="32"/>
    </w:rPr>
  </w:style>
  <w:style w:type="character" w:customStyle="1" w:styleId="SDH1Char">
    <w:name w:val="SD H1 Char"/>
    <w:basedOn w:val="SDH2Char"/>
    <w:link w:val="SDH1"/>
    <w:rsid w:val="00254031"/>
    <w:rPr>
      <w:rFonts w:ascii="Arial" w:eastAsiaTheme="majorEastAsia" w:hAnsi="Arial" w:cs="Arial"/>
      <w:b/>
      <w:i w:val="0"/>
      <w:color w:val="2E74B5" w:themeColor="accent1" w:themeShade="BF"/>
      <w:sz w:val="32"/>
      <w:szCs w:val="32"/>
    </w:rPr>
  </w:style>
  <w:style w:type="character" w:customStyle="1" w:styleId="Heading4Char">
    <w:name w:val="Heading 4 Char"/>
    <w:basedOn w:val="DefaultParagraphFont"/>
    <w:link w:val="Heading4"/>
    <w:uiPriority w:val="9"/>
    <w:rsid w:val="003F5FA9"/>
    <w:rPr>
      <w:rFonts w:asciiTheme="majorHAnsi" w:eastAsiaTheme="majorEastAsia" w:hAnsiTheme="majorHAnsi" w:cstheme="majorBidi"/>
      <w:i/>
      <w:iCs/>
      <w:color w:val="2E74B5" w:themeColor="accent1" w:themeShade="BF"/>
    </w:rPr>
  </w:style>
  <w:style w:type="character" w:styleId="Hyperlink">
    <w:name w:val="Hyperlink"/>
    <w:basedOn w:val="DefaultParagraphFont"/>
    <w:uiPriority w:val="99"/>
    <w:unhideWhenUsed/>
    <w:rsid w:val="003F5FA9"/>
    <w:rPr>
      <w:color w:val="0563C1" w:themeColor="hyperlink"/>
      <w:u w:val="single"/>
    </w:rPr>
  </w:style>
  <w:style w:type="character" w:customStyle="1" w:styleId="Heading3Char">
    <w:name w:val="Heading 3 Char"/>
    <w:basedOn w:val="DefaultParagraphFont"/>
    <w:link w:val="Heading3"/>
    <w:uiPriority w:val="9"/>
    <w:rsid w:val="009E363E"/>
    <w:rPr>
      <w:rFonts w:asciiTheme="majorHAnsi" w:eastAsiaTheme="majorEastAsia" w:hAnsiTheme="majorHAnsi" w:cstheme="majorBidi"/>
      <w:color w:val="1F4D78" w:themeColor="accent1" w:themeShade="7F"/>
      <w:sz w:val="24"/>
      <w:szCs w:val="24"/>
    </w:rPr>
  </w:style>
  <w:style w:type="paragraph" w:styleId="NormalWeb">
    <w:name w:val="Normal (Web)"/>
    <w:basedOn w:val="Normal"/>
    <w:uiPriority w:val="99"/>
    <w:unhideWhenUsed/>
    <w:rsid w:val="009E363E"/>
    <w:pPr>
      <w:spacing w:before="100" w:beforeAutospacing="1" w:after="100" w:afterAutospacing="1"/>
    </w:pPr>
    <w:rPr>
      <w:rFonts w:ascii="Times New Roman" w:eastAsia="Times New Roman" w:hAnsi="Times New Roman" w:cs="Times New Roman"/>
      <w:sz w:val="24"/>
      <w:szCs w:val="24"/>
    </w:rPr>
  </w:style>
  <w:style w:type="table" w:styleId="GridTable1Light">
    <w:name w:val="Grid Table 1 Light"/>
    <w:basedOn w:val="TableNormal"/>
    <w:uiPriority w:val="46"/>
    <w:rsid w:val="009E363E"/>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eGrid">
    <w:name w:val="Table Grid"/>
    <w:basedOn w:val="TableNormal"/>
    <w:uiPriority w:val="39"/>
    <w:rsid w:val="00E42AE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3">
    <w:name w:val="Grid Table 4 Accent 3"/>
    <w:basedOn w:val="TableNormal"/>
    <w:uiPriority w:val="49"/>
    <w:rsid w:val="00C61E0D"/>
    <w:rPr>
      <w:sz w:val="24"/>
      <w:szCs w:val="24"/>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CommentReference">
    <w:name w:val="annotation reference"/>
    <w:basedOn w:val="DefaultParagraphFont"/>
    <w:uiPriority w:val="99"/>
    <w:semiHidden/>
    <w:unhideWhenUsed/>
    <w:rsid w:val="00A21C96"/>
    <w:rPr>
      <w:sz w:val="18"/>
      <w:szCs w:val="18"/>
    </w:rPr>
  </w:style>
  <w:style w:type="paragraph" w:styleId="ListParagraph">
    <w:name w:val="List Paragraph"/>
    <w:basedOn w:val="Normal"/>
    <w:uiPriority w:val="34"/>
    <w:qFormat/>
    <w:rsid w:val="007B790F"/>
    <w:pPr>
      <w:ind w:left="720"/>
      <w:contextualSpacing/>
    </w:pPr>
    <w:rPr>
      <w:rFonts w:ascii="Times New Roman" w:hAnsi="Times New Roman" w:cs="Times New Roman"/>
      <w:sz w:val="24"/>
      <w:szCs w:val="24"/>
    </w:rPr>
  </w:style>
  <w:style w:type="paragraph" w:styleId="Header">
    <w:name w:val="header"/>
    <w:basedOn w:val="Normal"/>
    <w:link w:val="HeaderChar"/>
    <w:uiPriority w:val="99"/>
    <w:unhideWhenUsed/>
    <w:rsid w:val="007E5426"/>
    <w:pPr>
      <w:tabs>
        <w:tab w:val="center" w:pos="4680"/>
        <w:tab w:val="right" w:pos="9360"/>
      </w:tabs>
    </w:pPr>
    <w:rPr>
      <w:sz w:val="24"/>
      <w:szCs w:val="24"/>
    </w:rPr>
  </w:style>
  <w:style w:type="character" w:customStyle="1" w:styleId="HeaderChar">
    <w:name w:val="Header Char"/>
    <w:basedOn w:val="DefaultParagraphFont"/>
    <w:link w:val="Header"/>
    <w:uiPriority w:val="99"/>
    <w:rsid w:val="007E5426"/>
    <w:rPr>
      <w:sz w:val="24"/>
      <w:szCs w:val="24"/>
    </w:rPr>
  </w:style>
  <w:style w:type="paragraph" w:styleId="Footer">
    <w:name w:val="footer"/>
    <w:basedOn w:val="Normal"/>
    <w:link w:val="FooterChar"/>
    <w:uiPriority w:val="99"/>
    <w:unhideWhenUsed/>
    <w:rsid w:val="007E5426"/>
    <w:pPr>
      <w:tabs>
        <w:tab w:val="center" w:pos="4680"/>
        <w:tab w:val="right" w:pos="9360"/>
      </w:tabs>
    </w:pPr>
    <w:rPr>
      <w:sz w:val="24"/>
      <w:szCs w:val="24"/>
    </w:rPr>
  </w:style>
  <w:style w:type="character" w:customStyle="1" w:styleId="FooterChar">
    <w:name w:val="Footer Char"/>
    <w:basedOn w:val="DefaultParagraphFont"/>
    <w:link w:val="Footer"/>
    <w:uiPriority w:val="99"/>
    <w:rsid w:val="007E5426"/>
    <w:rPr>
      <w:sz w:val="24"/>
      <w:szCs w:val="24"/>
    </w:rPr>
  </w:style>
  <w:style w:type="paragraph" w:styleId="CommentText">
    <w:name w:val="annotation text"/>
    <w:basedOn w:val="Normal"/>
    <w:link w:val="CommentTextChar"/>
    <w:uiPriority w:val="99"/>
    <w:semiHidden/>
    <w:unhideWhenUsed/>
    <w:rsid w:val="007E5426"/>
    <w:rPr>
      <w:sz w:val="24"/>
      <w:szCs w:val="24"/>
    </w:rPr>
  </w:style>
  <w:style w:type="character" w:customStyle="1" w:styleId="CommentTextChar">
    <w:name w:val="Comment Text Char"/>
    <w:basedOn w:val="DefaultParagraphFont"/>
    <w:link w:val="CommentText"/>
    <w:uiPriority w:val="99"/>
    <w:semiHidden/>
    <w:rsid w:val="007E5426"/>
    <w:rPr>
      <w:sz w:val="24"/>
      <w:szCs w:val="24"/>
    </w:rPr>
  </w:style>
  <w:style w:type="paragraph" w:styleId="CommentSubject">
    <w:name w:val="annotation subject"/>
    <w:basedOn w:val="CommentText"/>
    <w:next w:val="CommentText"/>
    <w:link w:val="CommentSubjectChar"/>
    <w:uiPriority w:val="99"/>
    <w:semiHidden/>
    <w:unhideWhenUsed/>
    <w:rsid w:val="007E5426"/>
    <w:rPr>
      <w:b/>
      <w:bCs/>
      <w:sz w:val="20"/>
      <w:szCs w:val="20"/>
    </w:rPr>
  </w:style>
  <w:style w:type="character" w:customStyle="1" w:styleId="CommentSubjectChar">
    <w:name w:val="Comment Subject Char"/>
    <w:basedOn w:val="CommentTextChar"/>
    <w:link w:val="CommentSubject"/>
    <w:uiPriority w:val="99"/>
    <w:semiHidden/>
    <w:rsid w:val="007E5426"/>
    <w:rPr>
      <w:b/>
      <w:bCs/>
      <w:sz w:val="20"/>
      <w:szCs w:val="20"/>
    </w:rPr>
  </w:style>
  <w:style w:type="paragraph" w:styleId="BalloonText">
    <w:name w:val="Balloon Text"/>
    <w:basedOn w:val="Normal"/>
    <w:link w:val="BalloonTextChar"/>
    <w:uiPriority w:val="99"/>
    <w:semiHidden/>
    <w:unhideWhenUsed/>
    <w:rsid w:val="007E5426"/>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7E5426"/>
    <w:rPr>
      <w:rFonts w:ascii="Times New Roman" w:hAnsi="Times New Roman" w:cs="Times New Roman"/>
      <w:sz w:val="18"/>
      <w:szCs w:val="18"/>
    </w:rPr>
  </w:style>
  <w:style w:type="table" w:styleId="PlainTable1">
    <w:name w:val="Plain Table 1"/>
    <w:basedOn w:val="TableNormal"/>
    <w:uiPriority w:val="41"/>
    <w:rsid w:val="007E5426"/>
    <w:rPr>
      <w:sz w:val="24"/>
      <w:szCs w:val="24"/>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rsid w:val="007E5426"/>
    <w:rPr>
      <w:sz w:val="24"/>
      <w:szCs w:val="24"/>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7E5426"/>
    <w:rPr>
      <w:sz w:val="24"/>
      <w:szCs w:val="24"/>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7E5426"/>
    <w:rPr>
      <w:sz w:val="24"/>
      <w:szCs w:val="24"/>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2">
    <w:name w:val="Grid Table 2"/>
    <w:basedOn w:val="TableNormal"/>
    <w:uiPriority w:val="47"/>
    <w:rsid w:val="007E5426"/>
    <w:rPr>
      <w:sz w:val="24"/>
      <w:szCs w:val="24"/>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1Light-Accent1">
    <w:name w:val="Grid Table 1 Light Accent 1"/>
    <w:basedOn w:val="TableNormal"/>
    <w:uiPriority w:val="46"/>
    <w:rsid w:val="007E5426"/>
    <w:rPr>
      <w:sz w:val="24"/>
      <w:szCs w:val="24"/>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character" w:customStyle="1" w:styleId="apple-converted-space">
    <w:name w:val="apple-converted-space"/>
    <w:basedOn w:val="DefaultParagraphFont"/>
    <w:rsid w:val="007E5426"/>
  </w:style>
  <w:style w:type="paragraph" w:customStyle="1" w:styleId="SDCHTitle">
    <w:name w:val="SD CH Title"/>
    <w:basedOn w:val="Heading1"/>
    <w:next w:val="SDText"/>
    <w:link w:val="SDCHTitleChar"/>
    <w:autoRedefine/>
    <w:qFormat/>
    <w:rsid w:val="003F2577"/>
    <w:pPr>
      <w:pageBreakBefore/>
      <w:contextualSpacing/>
    </w:pPr>
    <w:rPr>
      <w:rFonts w:ascii="Arial" w:hAnsi="Arial" w:cs="Arial"/>
      <w:b/>
      <w:i/>
      <w:sz w:val="36"/>
      <w:szCs w:val="36"/>
      <w:u w:val="single"/>
    </w:rPr>
  </w:style>
  <w:style w:type="paragraph" w:customStyle="1" w:styleId="SDH3">
    <w:name w:val="SD H3"/>
    <w:basedOn w:val="Heading4"/>
    <w:link w:val="SDH3Char"/>
    <w:qFormat/>
    <w:rsid w:val="005540FB"/>
    <w:rPr>
      <w:rFonts w:ascii="Arial" w:eastAsia="Times New Roman" w:hAnsi="Arial" w:cs="Arial"/>
      <w:sz w:val="28"/>
      <w:szCs w:val="28"/>
    </w:rPr>
  </w:style>
  <w:style w:type="character" w:customStyle="1" w:styleId="SDCHTitleChar">
    <w:name w:val="SD CH Title Char"/>
    <w:basedOn w:val="SDH1Char"/>
    <w:link w:val="SDCHTitle"/>
    <w:rsid w:val="003F2577"/>
    <w:rPr>
      <w:rFonts w:ascii="Arial" w:eastAsiaTheme="majorEastAsia" w:hAnsi="Arial" w:cs="Arial"/>
      <w:b/>
      <w:i/>
      <w:color w:val="2E74B5" w:themeColor="accent1" w:themeShade="BF"/>
      <w:sz w:val="36"/>
      <w:szCs w:val="36"/>
      <w:u w:val="single"/>
    </w:rPr>
  </w:style>
  <w:style w:type="character" w:customStyle="1" w:styleId="SDH3Char">
    <w:name w:val="SD H3 Char"/>
    <w:basedOn w:val="Heading3Char"/>
    <w:link w:val="SDH3"/>
    <w:rsid w:val="005540FB"/>
    <w:rPr>
      <w:rFonts w:ascii="Arial" w:eastAsia="Times New Roman" w:hAnsi="Arial" w:cs="Arial"/>
      <w:i/>
      <w:iCs/>
      <w:color w:val="2E74B5" w:themeColor="accent1" w:themeShade="BF"/>
      <w:sz w:val="28"/>
      <w:szCs w:val="28"/>
    </w:rPr>
  </w:style>
  <w:style w:type="paragraph" w:styleId="TOCHeading">
    <w:name w:val="TOC Heading"/>
    <w:basedOn w:val="Heading1"/>
    <w:next w:val="Normal"/>
    <w:uiPriority w:val="39"/>
    <w:unhideWhenUsed/>
    <w:qFormat/>
    <w:rsid w:val="00B9683F"/>
    <w:pPr>
      <w:spacing w:line="259" w:lineRule="auto"/>
      <w:outlineLvl w:val="9"/>
    </w:pPr>
  </w:style>
  <w:style w:type="paragraph" w:styleId="TOC1">
    <w:name w:val="toc 1"/>
    <w:basedOn w:val="Normal"/>
    <w:next w:val="Normal"/>
    <w:autoRedefine/>
    <w:uiPriority w:val="39"/>
    <w:unhideWhenUsed/>
    <w:rsid w:val="00B9683F"/>
    <w:pPr>
      <w:spacing w:after="100"/>
    </w:pPr>
  </w:style>
  <w:style w:type="paragraph" w:styleId="TOC2">
    <w:name w:val="toc 2"/>
    <w:basedOn w:val="Normal"/>
    <w:next w:val="Normal"/>
    <w:autoRedefine/>
    <w:uiPriority w:val="39"/>
    <w:unhideWhenUsed/>
    <w:rsid w:val="00B9683F"/>
    <w:pPr>
      <w:spacing w:after="100"/>
      <w:ind w:left="220"/>
    </w:pPr>
  </w:style>
  <w:style w:type="paragraph" w:styleId="TOC3">
    <w:name w:val="toc 3"/>
    <w:basedOn w:val="Normal"/>
    <w:next w:val="Normal"/>
    <w:autoRedefine/>
    <w:uiPriority w:val="39"/>
    <w:unhideWhenUsed/>
    <w:rsid w:val="00B9683F"/>
    <w:pPr>
      <w:spacing w:after="100"/>
      <w:ind w:left="440"/>
    </w:pPr>
  </w:style>
  <w:style w:type="character" w:customStyle="1" w:styleId="NoSpacingChar">
    <w:name w:val="No Spacing Char"/>
    <w:basedOn w:val="DefaultParagraphFont"/>
    <w:link w:val="NoSpacing"/>
    <w:uiPriority w:val="1"/>
    <w:rsid w:val="00F465B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7163913">
      <w:bodyDiv w:val="1"/>
      <w:marLeft w:val="0"/>
      <w:marRight w:val="0"/>
      <w:marTop w:val="0"/>
      <w:marBottom w:val="0"/>
      <w:divBdr>
        <w:top w:val="none" w:sz="0" w:space="0" w:color="auto"/>
        <w:left w:val="none" w:sz="0" w:space="0" w:color="auto"/>
        <w:bottom w:val="none" w:sz="0" w:space="0" w:color="auto"/>
        <w:right w:val="none" w:sz="0" w:space="0" w:color="auto"/>
      </w:divBdr>
    </w:div>
    <w:div w:id="168562295">
      <w:bodyDiv w:val="1"/>
      <w:marLeft w:val="0"/>
      <w:marRight w:val="0"/>
      <w:marTop w:val="0"/>
      <w:marBottom w:val="0"/>
      <w:divBdr>
        <w:top w:val="none" w:sz="0" w:space="0" w:color="auto"/>
        <w:left w:val="none" w:sz="0" w:space="0" w:color="auto"/>
        <w:bottom w:val="none" w:sz="0" w:space="0" w:color="auto"/>
        <w:right w:val="none" w:sz="0" w:space="0" w:color="auto"/>
      </w:divBdr>
    </w:div>
    <w:div w:id="354574930">
      <w:bodyDiv w:val="1"/>
      <w:marLeft w:val="0"/>
      <w:marRight w:val="0"/>
      <w:marTop w:val="0"/>
      <w:marBottom w:val="0"/>
      <w:divBdr>
        <w:top w:val="none" w:sz="0" w:space="0" w:color="auto"/>
        <w:left w:val="none" w:sz="0" w:space="0" w:color="auto"/>
        <w:bottom w:val="none" w:sz="0" w:space="0" w:color="auto"/>
        <w:right w:val="none" w:sz="0" w:space="0" w:color="auto"/>
      </w:divBdr>
    </w:div>
    <w:div w:id="384258420">
      <w:bodyDiv w:val="1"/>
      <w:marLeft w:val="0"/>
      <w:marRight w:val="0"/>
      <w:marTop w:val="0"/>
      <w:marBottom w:val="0"/>
      <w:divBdr>
        <w:top w:val="none" w:sz="0" w:space="0" w:color="auto"/>
        <w:left w:val="none" w:sz="0" w:space="0" w:color="auto"/>
        <w:bottom w:val="none" w:sz="0" w:space="0" w:color="auto"/>
        <w:right w:val="none" w:sz="0" w:space="0" w:color="auto"/>
      </w:divBdr>
    </w:div>
    <w:div w:id="397020733">
      <w:bodyDiv w:val="1"/>
      <w:marLeft w:val="0"/>
      <w:marRight w:val="0"/>
      <w:marTop w:val="0"/>
      <w:marBottom w:val="0"/>
      <w:divBdr>
        <w:top w:val="none" w:sz="0" w:space="0" w:color="auto"/>
        <w:left w:val="none" w:sz="0" w:space="0" w:color="auto"/>
        <w:bottom w:val="none" w:sz="0" w:space="0" w:color="auto"/>
        <w:right w:val="none" w:sz="0" w:space="0" w:color="auto"/>
      </w:divBdr>
    </w:div>
    <w:div w:id="414857983">
      <w:bodyDiv w:val="1"/>
      <w:marLeft w:val="0"/>
      <w:marRight w:val="0"/>
      <w:marTop w:val="0"/>
      <w:marBottom w:val="0"/>
      <w:divBdr>
        <w:top w:val="none" w:sz="0" w:space="0" w:color="auto"/>
        <w:left w:val="none" w:sz="0" w:space="0" w:color="auto"/>
        <w:bottom w:val="none" w:sz="0" w:space="0" w:color="auto"/>
        <w:right w:val="none" w:sz="0" w:space="0" w:color="auto"/>
      </w:divBdr>
    </w:div>
    <w:div w:id="436172427">
      <w:bodyDiv w:val="1"/>
      <w:marLeft w:val="0"/>
      <w:marRight w:val="0"/>
      <w:marTop w:val="0"/>
      <w:marBottom w:val="0"/>
      <w:divBdr>
        <w:top w:val="none" w:sz="0" w:space="0" w:color="auto"/>
        <w:left w:val="none" w:sz="0" w:space="0" w:color="auto"/>
        <w:bottom w:val="none" w:sz="0" w:space="0" w:color="auto"/>
        <w:right w:val="none" w:sz="0" w:space="0" w:color="auto"/>
      </w:divBdr>
      <w:divsChild>
        <w:div w:id="1562448775">
          <w:marLeft w:val="0"/>
          <w:marRight w:val="0"/>
          <w:marTop w:val="0"/>
          <w:marBottom w:val="0"/>
          <w:divBdr>
            <w:top w:val="none" w:sz="0" w:space="0" w:color="auto"/>
            <w:left w:val="none" w:sz="0" w:space="0" w:color="auto"/>
            <w:bottom w:val="none" w:sz="0" w:space="0" w:color="auto"/>
            <w:right w:val="none" w:sz="0" w:space="0" w:color="auto"/>
          </w:divBdr>
          <w:divsChild>
            <w:div w:id="59209761">
              <w:marLeft w:val="0"/>
              <w:marRight w:val="0"/>
              <w:marTop w:val="0"/>
              <w:marBottom w:val="0"/>
              <w:divBdr>
                <w:top w:val="none" w:sz="0" w:space="0" w:color="auto"/>
                <w:left w:val="none" w:sz="0" w:space="0" w:color="auto"/>
                <w:bottom w:val="none" w:sz="0" w:space="0" w:color="auto"/>
                <w:right w:val="none" w:sz="0" w:space="0" w:color="auto"/>
              </w:divBdr>
            </w:div>
            <w:div w:id="840200934">
              <w:marLeft w:val="0"/>
              <w:marRight w:val="0"/>
              <w:marTop w:val="0"/>
              <w:marBottom w:val="0"/>
              <w:divBdr>
                <w:top w:val="none" w:sz="0" w:space="0" w:color="auto"/>
                <w:left w:val="none" w:sz="0" w:space="0" w:color="auto"/>
                <w:bottom w:val="none" w:sz="0" w:space="0" w:color="auto"/>
                <w:right w:val="none" w:sz="0" w:space="0" w:color="auto"/>
              </w:divBdr>
            </w:div>
            <w:div w:id="197276596">
              <w:marLeft w:val="0"/>
              <w:marRight w:val="0"/>
              <w:marTop w:val="0"/>
              <w:marBottom w:val="0"/>
              <w:divBdr>
                <w:top w:val="none" w:sz="0" w:space="0" w:color="auto"/>
                <w:left w:val="none" w:sz="0" w:space="0" w:color="auto"/>
                <w:bottom w:val="none" w:sz="0" w:space="0" w:color="auto"/>
                <w:right w:val="none" w:sz="0" w:space="0" w:color="auto"/>
              </w:divBdr>
            </w:div>
            <w:div w:id="157424150">
              <w:marLeft w:val="0"/>
              <w:marRight w:val="0"/>
              <w:marTop w:val="0"/>
              <w:marBottom w:val="0"/>
              <w:divBdr>
                <w:top w:val="none" w:sz="0" w:space="0" w:color="auto"/>
                <w:left w:val="none" w:sz="0" w:space="0" w:color="auto"/>
                <w:bottom w:val="none" w:sz="0" w:space="0" w:color="auto"/>
                <w:right w:val="none" w:sz="0" w:space="0" w:color="auto"/>
              </w:divBdr>
            </w:div>
            <w:div w:id="1200901615">
              <w:marLeft w:val="0"/>
              <w:marRight w:val="0"/>
              <w:marTop w:val="0"/>
              <w:marBottom w:val="0"/>
              <w:divBdr>
                <w:top w:val="none" w:sz="0" w:space="0" w:color="auto"/>
                <w:left w:val="none" w:sz="0" w:space="0" w:color="auto"/>
                <w:bottom w:val="none" w:sz="0" w:space="0" w:color="auto"/>
                <w:right w:val="none" w:sz="0" w:space="0" w:color="auto"/>
              </w:divBdr>
            </w:div>
          </w:divsChild>
        </w:div>
        <w:div w:id="10761613">
          <w:marLeft w:val="0"/>
          <w:marRight w:val="0"/>
          <w:marTop w:val="0"/>
          <w:marBottom w:val="0"/>
          <w:divBdr>
            <w:top w:val="none" w:sz="0" w:space="0" w:color="auto"/>
            <w:left w:val="none" w:sz="0" w:space="0" w:color="auto"/>
            <w:bottom w:val="none" w:sz="0" w:space="0" w:color="auto"/>
            <w:right w:val="none" w:sz="0" w:space="0" w:color="auto"/>
          </w:divBdr>
          <w:divsChild>
            <w:div w:id="980813344">
              <w:marLeft w:val="0"/>
              <w:marRight w:val="0"/>
              <w:marTop w:val="0"/>
              <w:marBottom w:val="0"/>
              <w:divBdr>
                <w:top w:val="none" w:sz="0" w:space="0" w:color="auto"/>
                <w:left w:val="none" w:sz="0" w:space="0" w:color="auto"/>
                <w:bottom w:val="none" w:sz="0" w:space="0" w:color="auto"/>
                <w:right w:val="none" w:sz="0" w:space="0" w:color="auto"/>
              </w:divBdr>
            </w:div>
            <w:div w:id="44716158">
              <w:marLeft w:val="0"/>
              <w:marRight w:val="0"/>
              <w:marTop w:val="0"/>
              <w:marBottom w:val="0"/>
              <w:divBdr>
                <w:top w:val="none" w:sz="0" w:space="0" w:color="auto"/>
                <w:left w:val="none" w:sz="0" w:space="0" w:color="auto"/>
                <w:bottom w:val="none" w:sz="0" w:space="0" w:color="auto"/>
                <w:right w:val="none" w:sz="0" w:space="0" w:color="auto"/>
              </w:divBdr>
            </w:div>
            <w:div w:id="39138724">
              <w:marLeft w:val="0"/>
              <w:marRight w:val="0"/>
              <w:marTop w:val="0"/>
              <w:marBottom w:val="0"/>
              <w:divBdr>
                <w:top w:val="none" w:sz="0" w:space="0" w:color="auto"/>
                <w:left w:val="none" w:sz="0" w:space="0" w:color="auto"/>
                <w:bottom w:val="none" w:sz="0" w:space="0" w:color="auto"/>
                <w:right w:val="none" w:sz="0" w:space="0" w:color="auto"/>
              </w:divBdr>
            </w:div>
            <w:div w:id="1547452604">
              <w:marLeft w:val="0"/>
              <w:marRight w:val="0"/>
              <w:marTop w:val="0"/>
              <w:marBottom w:val="0"/>
              <w:divBdr>
                <w:top w:val="none" w:sz="0" w:space="0" w:color="auto"/>
                <w:left w:val="none" w:sz="0" w:space="0" w:color="auto"/>
                <w:bottom w:val="none" w:sz="0" w:space="0" w:color="auto"/>
                <w:right w:val="none" w:sz="0" w:space="0" w:color="auto"/>
              </w:divBdr>
            </w:div>
          </w:divsChild>
        </w:div>
        <w:div w:id="1522275576">
          <w:marLeft w:val="0"/>
          <w:marRight w:val="0"/>
          <w:marTop w:val="0"/>
          <w:marBottom w:val="0"/>
          <w:divBdr>
            <w:top w:val="none" w:sz="0" w:space="0" w:color="auto"/>
            <w:left w:val="none" w:sz="0" w:space="0" w:color="auto"/>
            <w:bottom w:val="none" w:sz="0" w:space="0" w:color="auto"/>
            <w:right w:val="none" w:sz="0" w:space="0" w:color="auto"/>
          </w:divBdr>
          <w:divsChild>
            <w:div w:id="887372422">
              <w:marLeft w:val="0"/>
              <w:marRight w:val="0"/>
              <w:marTop w:val="0"/>
              <w:marBottom w:val="0"/>
              <w:divBdr>
                <w:top w:val="none" w:sz="0" w:space="0" w:color="auto"/>
                <w:left w:val="none" w:sz="0" w:space="0" w:color="auto"/>
                <w:bottom w:val="none" w:sz="0" w:space="0" w:color="auto"/>
                <w:right w:val="none" w:sz="0" w:space="0" w:color="auto"/>
              </w:divBdr>
            </w:div>
            <w:div w:id="1253705593">
              <w:marLeft w:val="0"/>
              <w:marRight w:val="0"/>
              <w:marTop w:val="0"/>
              <w:marBottom w:val="0"/>
              <w:divBdr>
                <w:top w:val="none" w:sz="0" w:space="0" w:color="auto"/>
                <w:left w:val="none" w:sz="0" w:space="0" w:color="auto"/>
                <w:bottom w:val="none" w:sz="0" w:space="0" w:color="auto"/>
                <w:right w:val="none" w:sz="0" w:space="0" w:color="auto"/>
              </w:divBdr>
            </w:div>
            <w:div w:id="704643153">
              <w:marLeft w:val="0"/>
              <w:marRight w:val="0"/>
              <w:marTop w:val="0"/>
              <w:marBottom w:val="0"/>
              <w:divBdr>
                <w:top w:val="none" w:sz="0" w:space="0" w:color="auto"/>
                <w:left w:val="none" w:sz="0" w:space="0" w:color="auto"/>
                <w:bottom w:val="none" w:sz="0" w:space="0" w:color="auto"/>
                <w:right w:val="none" w:sz="0" w:space="0" w:color="auto"/>
              </w:divBdr>
            </w:div>
            <w:div w:id="644168974">
              <w:marLeft w:val="0"/>
              <w:marRight w:val="0"/>
              <w:marTop w:val="0"/>
              <w:marBottom w:val="0"/>
              <w:divBdr>
                <w:top w:val="none" w:sz="0" w:space="0" w:color="auto"/>
                <w:left w:val="none" w:sz="0" w:space="0" w:color="auto"/>
                <w:bottom w:val="none" w:sz="0" w:space="0" w:color="auto"/>
                <w:right w:val="none" w:sz="0" w:space="0" w:color="auto"/>
              </w:divBdr>
            </w:div>
            <w:div w:id="1662538617">
              <w:marLeft w:val="0"/>
              <w:marRight w:val="0"/>
              <w:marTop w:val="0"/>
              <w:marBottom w:val="0"/>
              <w:divBdr>
                <w:top w:val="none" w:sz="0" w:space="0" w:color="auto"/>
                <w:left w:val="none" w:sz="0" w:space="0" w:color="auto"/>
                <w:bottom w:val="none" w:sz="0" w:space="0" w:color="auto"/>
                <w:right w:val="none" w:sz="0" w:space="0" w:color="auto"/>
              </w:divBdr>
            </w:div>
            <w:div w:id="1927957894">
              <w:marLeft w:val="0"/>
              <w:marRight w:val="0"/>
              <w:marTop w:val="0"/>
              <w:marBottom w:val="0"/>
              <w:divBdr>
                <w:top w:val="none" w:sz="0" w:space="0" w:color="auto"/>
                <w:left w:val="none" w:sz="0" w:space="0" w:color="auto"/>
                <w:bottom w:val="none" w:sz="0" w:space="0" w:color="auto"/>
                <w:right w:val="none" w:sz="0" w:space="0" w:color="auto"/>
              </w:divBdr>
            </w:div>
            <w:div w:id="824471979">
              <w:marLeft w:val="0"/>
              <w:marRight w:val="0"/>
              <w:marTop w:val="0"/>
              <w:marBottom w:val="0"/>
              <w:divBdr>
                <w:top w:val="none" w:sz="0" w:space="0" w:color="auto"/>
                <w:left w:val="none" w:sz="0" w:space="0" w:color="auto"/>
                <w:bottom w:val="none" w:sz="0" w:space="0" w:color="auto"/>
                <w:right w:val="none" w:sz="0" w:space="0" w:color="auto"/>
              </w:divBdr>
            </w:div>
            <w:div w:id="1147093793">
              <w:marLeft w:val="0"/>
              <w:marRight w:val="0"/>
              <w:marTop w:val="0"/>
              <w:marBottom w:val="0"/>
              <w:divBdr>
                <w:top w:val="none" w:sz="0" w:space="0" w:color="auto"/>
                <w:left w:val="none" w:sz="0" w:space="0" w:color="auto"/>
                <w:bottom w:val="none" w:sz="0" w:space="0" w:color="auto"/>
                <w:right w:val="none" w:sz="0" w:space="0" w:color="auto"/>
              </w:divBdr>
            </w:div>
            <w:div w:id="1843468133">
              <w:marLeft w:val="0"/>
              <w:marRight w:val="0"/>
              <w:marTop w:val="0"/>
              <w:marBottom w:val="0"/>
              <w:divBdr>
                <w:top w:val="none" w:sz="0" w:space="0" w:color="auto"/>
                <w:left w:val="none" w:sz="0" w:space="0" w:color="auto"/>
                <w:bottom w:val="none" w:sz="0" w:space="0" w:color="auto"/>
                <w:right w:val="none" w:sz="0" w:space="0" w:color="auto"/>
              </w:divBdr>
            </w:div>
            <w:div w:id="250240916">
              <w:marLeft w:val="0"/>
              <w:marRight w:val="0"/>
              <w:marTop w:val="0"/>
              <w:marBottom w:val="0"/>
              <w:divBdr>
                <w:top w:val="none" w:sz="0" w:space="0" w:color="auto"/>
                <w:left w:val="none" w:sz="0" w:space="0" w:color="auto"/>
                <w:bottom w:val="none" w:sz="0" w:space="0" w:color="auto"/>
                <w:right w:val="none" w:sz="0" w:space="0" w:color="auto"/>
              </w:divBdr>
            </w:div>
          </w:divsChild>
        </w:div>
        <w:div w:id="1545144335">
          <w:marLeft w:val="0"/>
          <w:marRight w:val="0"/>
          <w:marTop w:val="0"/>
          <w:marBottom w:val="0"/>
          <w:divBdr>
            <w:top w:val="none" w:sz="0" w:space="0" w:color="auto"/>
            <w:left w:val="none" w:sz="0" w:space="0" w:color="auto"/>
            <w:bottom w:val="none" w:sz="0" w:space="0" w:color="auto"/>
            <w:right w:val="none" w:sz="0" w:space="0" w:color="auto"/>
          </w:divBdr>
          <w:divsChild>
            <w:div w:id="1738749715">
              <w:marLeft w:val="0"/>
              <w:marRight w:val="0"/>
              <w:marTop w:val="0"/>
              <w:marBottom w:val="0"/>
              <w:divBdr>
                <w:top w:val="none" w:sz="0" w:space="0" w:color="auto"/>
                <w:left w:val="none" w:sz="0" w:space="0" w:color="auto"/>
                <w:bottom w:val="none" w:sz="0" w:space="0" w:color="auto"/>
                <w:right w:val="none" w:sz="0" w:space="0" w:color="auto"/>
              </w:divBdr>
            </w:div>
            <w:div w:id="2050570273">
              <w:marLeft w:val="0"/>
              <w:marRight w:val="0"/>
              <w:marTop w:val="0"/>
              <w:marBottom w:val="0"/>
              <w:divBdr>
                <w:top w:val="none" w:sz="0" w:space="0" w:color="auto"/>
                <w:left w:val="none" w:sz="0" w:space="0" w:color="auto"/>
                <w:bottom w:val="none" w:sz="0" w:space="0" w:color="auto"/>
                <w:right w:val="none" w:sz="0" w:space="0" w:color="auto"/>
              </w:divBdr>
            </w:div>
            <w:div w:id="1354258871">
              <w:marLeft w:val="0"/>
              <w:marRight w:val="0"/>
              <w:marTop w:val="0"/>
              <w:marBottom w:val="0"/>
              <w:divBdr>
                <w:top w:val="none" w:sz="0" w:space="0" w:color="auto"/>
                <w:left w:val="none" w:sz="0" w:space="0" w:color="auto"/>
                <w:bottom w:val="none" w:sz="0" w:space="0" w:color="auto"/>
                <w:right w:val="none" w:sz="0" w:space="0" w:color="auto"/>
              </w:divBdr>
            </w:div>
          </w:divsChild>
        </w:div>
        <w:div w:id="1104232323">
          <w:marLeft w:val="0"/>
          <w:marRight w:val="0"/>
          <w:marTop w:val="0"/>
          <w:marBottom w:val="0"/>
          <w:divBdr>
            <w:top w:val="none" w:sz="0" w:space="0" w:color="auto"/>
            <w:left w:val="none" w:sz="0" w:space="0" w:color="auto"/>
            <w:bottom w:val="none" w:sz="0" w:space="0" w:color="auto"/>
            <w:right w:val="none" w:sz="0" w:space="0" w:color="auto"/>
          </w:divBdr>
        </w:div>
        <w:div w:id="208610403">
          <w:marLeft w:val="0"/>
          <w:marRight w:val="0"/>
          <w:marTop w:val="0"/>
          <w:marBottom w:val="0"/>
          <w:divBdr>
            <w:top w:val="none" w:sz="0" w:space="0" w:color="auto"/>
            <w:left w:val="none" w:sz="0" w:space="0" w:color="auto"/>
            <w:bottom w:val="none" w:sz="0" w:space="0" w:color="auto"/>
            <w:right w:val="none" w:sz="0" w:space="0" w:color="auto"/>
          </w:divBdr>
          <w:divsChild>
            <w:div w:id="726950187">
              <w:marLeft w:val="0"/>
              <w:marRight w:val="0"/>
              <w:marTop w:val="0"/>
              <w:marBottom w:val="0"/>
              <w:divBdr>
                <w:top w:val="none" w:sz="0" w:space="0" w:color="auto"/>
                <w:left w:val="none" w:sz="0" w:space="0" w:color="auto"/>
                <w:bottom w:val="none" w:sz="0" w:space="0" w:color="auto"/>
                <w:right w:val="none" w:sz="0" w:space="0" w:color="auto"/>
              </w:divBdr>
            </w:div>
            <w:div w:id="1406680886">
              <w:marLeft w:val="0"/>
              <w:marRight w:val="0"/>
              <w:marTop w:val="0"/>
              <w:marBottom w:val="0"/>
              <w:divBdr>
                <w:top w:val="none" w:sz="0" w:space="0" w:color="auto"/>
                <w:left w:val="none" w:sz="0" w:space="0" w:color="auto"/>
                <w:bottom w:val="none" w:sz="0" w:space="0" w:color="auto"/>
                <w:right w:val="none" w:sz="0" w:space="0" w:color="auto"/>
              </w:divBdr>
            </w:div>
            <w:div w:id="357238551">
              <w:marLeft w:val="0"/>
              <w:marRight w:val="0"/>
              <w:marTop w:val="0"/>
              <w:marBottom w:val="0"/>
              <w:divBdr>
                <w:top w:val="none" w:sz="0" w:space="0" w:color="auto"/>
                <w:left w:val="none" w:sz="0" w:space="0" w:color="auto"/>
                <w:bottom w:val="none" w:sz="0" w:space="0" w:color="auto"/>
                <w:right w:val="none" w:sz="0" w:space="0" w:color="auto"/>
              </w:divBdr>
            </w:div>
          </w:divsChild>
        </w:div>
        <w:div w:id="1116869284">
          <w:marLeft w:val="0"/>
          <w:marRight w:val="0"/>
          <w:marTop w:val="0"/>
          <w:marBottom w:val="0"/>
          <w:divBdr>
            <w:top w:val="none" w:sz="0" w:space="0" w:color="auto"/>
            <w:left w:val="none" w:sz="0" w:space="0" w:color="auto"/>
            <w:bottom w:val="none" w:sz="0" w:space="0" w:color="auto"/>
            <w:right w:val="none" w:sz="0" w:space="0" w:color="auto"/>
          </w:divBdr>
          <w:divsChild>
            <w:div w:id="47068906">
              <w:marLeft w:val="0"/>
              <w:marRight w:val="0"/>
              <w:marTop w:val="0"/>
              <w:marBottom w:val="0"/>
              <w:divBdr>
                <w:top w:val="none" w:sz="0" w:space="0" w:color="auto"/>
                <w:left w:val="none" w:sz="0" w:space="0" w:color="auto"/>
                <w:bottom w:val="none" w:sz="0" w:space="0" w:color="auto"/>
                <w:right w:val="none" w:sz="0" w:space="0" w:color="auto"/>
              </w:divBdr>
            </w:div>
            <w:div w:id="927926024">
              <w:marLeft w:val="0"/>
              <w:marRight w:val="0"/>
              <w:marTop w:val="0"/>
              <w:marBottom w:val="0"/>
              <w:divBdr>
                <w:top w:val="none" w:sz="0" w:space="0" w:color="auto"/>
                <w:left w:val="none" w:sz="0" w:space="0" w:color="auto"/>
                <w:bottom w:val="none" w:sz="0" w:space="0" w:color="auto"/>
                <w:right w:val="none" w:sz="0" w:space="0" w:color="auto"/>
              </w:divBdr>
            </w:div>
            <w:div w:id="1040588136">
              <w:marLeft w:val="0"/>
              <w:marRight w:val="0"/>
              <w:marTop w:val="0"/>
              <w:marBottom w:val="0"/>
              <w:divBdr>
                <w:top w:val="none" w:sz="0" w:space="0" w:color="auto"/>
                <w:left w:val="none" w:sz="0" w:space="0" w:color="auto"/>
                <w:bottom w:val="none" w:sz="0" w:space="0" w:color="auto"/>
                <w:right w:val="none" w:sz="0" w:space="0" w:color="auto"/>
              </w:divBdr>
            </w:div>
          </w:divsChild>
        </w:div>
        <w:div w:id="630130292">
          <w:marLeft w:val="0"/>
          <w:marRight w:val="0"/>
          <w:marTop w:val="0"/>
          <w:marBottom w:val="0"/>
          <w:divBdr>
            <w:top w:val="none" w:sz="0" w:space="0" w:color="auto"/>
            <w:left w:val="none" w:sz="0" w:space="0" w:color="auto"/>
            <w:bottom w:val="none" w:sz="0" w:space="0" w:color="auto"/>
            <w:right w:val="none" w:sz="0" w:space="0" w:color="auto"/>
          </w:divBdr>
          <w:divsChild>
            <w:div w:id="90781914">
              <w:marLeft w:val="0"/>
              <w:marRight w:val="0"/>
              <w:marTop w:val="0"/>
              <w:marBottom w:val="0"/>
              <w:divBdr>
                <w:top w:val="none" w:sz="0" w:space="0" w:color="auto"/>
                <w:left w:val="none" w:sz="0" w:space="0" w:color="auto"/>
                <w:bottom w:val="none" w:sz="0" w:space="0" w:color="auto"/>
                <w:right w:val="none" w:sz="0" w:space="0" w:color="auto"/>
              </w:divBdr>
            </w:div>
            <w:div w:id="741492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3105636">
      <w:bodyDiv w:val="1"/>
      <w:marLeft w:val="0"/>
      <w:marRight w:val="0"/>
      <w:marTop w:val="0"/>
      <w:marBottom w:val="0"/>
      <w:divBdr>
        <w:top w:val="none" w:sz="0" w:space="0" w:color="auto"/>
        <w:left w:val="none" w:sz="0" w:space="0" w:color="auto"/>
        <w:bottom w:val="none" w:sz="0" w:space="0" w:color="auto"/>
        <w:right w:val="none" w:sz="0" w:space="0" w:color="auto"/>
      </w:divBdr>
      <w:divsChild>
        <w:div w:id="1003624781">
          <w:marLeft w:val="0"/>
          <w:marRight w:val="0"/>
          <w:marTop w:val="0"/>
          <w:marBottom w:val="0"/>
          <w:divBdr>
            <w:top w:val="none" w:sz="0" w:space="0" w:color="auto"/>
            <w:left w:val="none" w:sz="0" w:space="0" w:color="auto"/>
            <w:bottom w:val="none" w:sz="0" w:space="0" w:color="auto"/>
            <w:right w:val="none" w:sz="0" w:space="0" w:color="auto"/>
          </w:divBdr>
          <w:divsChild>
            <w:div w:id="111095677">
              <w:marLeft w:val="0"/>
              <w:marRight w:val="0"/>
              <w:marTop w:val="0"/>
              <w:marBottom w:val="0"/>
              <w:divBdr>
                <w:top w:val="none" w:sz="0" w:space="0" w:color="auto"/>
                <w:left w:val="none" w:sz="0" w:space="0" w:color="auto"/>
                <w:bottom w:val="none" w:sz="0" w:space="0" w:color="auto"/>
                <w:right w:val="none" w:sz="0" w:space="0" w:color="auto"/>
              </w:divBdr>
            </w:div>
            <w:div w:id="1294097351">
              <w:marLeft w:val="0"/>
              <w:marRight w:val="0"/>
              <w:marTop w:val="0"/>
              <w:marBottom w:val="0"/>
              <w:divBdr>
                <w:top w:val="none" w:sz="0" w:space="0" w:color="auto"/>
                <w:left w:val="none" w:sz="0" w:space="0" w:color="auto"/>
                <w:bottom w:val="none" w:sz="0" w:space="0" w:color="auto"/>
                <w:right w:val="none" w:sz="0" w:space="0" w:color="auto"/>
              </w:divBdr>
            </w:div>
            <w:div w:id="440731076">
              <w:marLeft w:val="0"/>
              <w:marRight w:val="0"/>
              <w:marTop w:val="0"/>
              <w:marBottom w:val="0"/>
              <w:divBdr>
                <w:top w:val="none" w:sz="0" w:space="0" w:color="auto"/>
                <w:left w:val="none" w:sz="0" w:space="0" w:color="auto"/>
                <w:bottom w:val="none" w:sz="0" w:space="0" w:color="auto"/>
                <w:right w:val="none" w:sz="0" w:space="0" w:color="auto"/>
              </w:divBdr>
            </w:div>
            <w:div w:id="7560383">
              <w:marLeft w:val="0"/>
              <w:marRight w:val="0"/>
              <w:marTop w:val="0"/>
              <w:marBottom w:val="0"/>
              <w:divBdr>
                <w:top w:val="none" w:sz="0" w:space="0" w:color="auto"/>
                <w:left w:val="none" w:sz="0" w:space="0" w:color="auto"/>
                <w:bottom w:val="none" w:sz="0" w:space="0" w:color="auto"/>
                <w:right w:val="none" w:sz="0" w:space="0" w:color="auto"/>
              </w:divBdr>
            </w:div>
            <w:div w:id="67307155">
              <w:marLeft w:val="0"/>
              <w:marRight w:val="0"/>
              <w:marTop w:val="0"/>
              <w:marBottom w:val="0"/>
              <w:divBdr>
                <w:top w:val="none" w:sz="0" w:space="0" w:color="auto"/>
                <w:left w:val="none" w:sz="0" w:space="0" w:color="auto"/>
                <w:bottom w:val="none" w:sz="0" w:space="0" w:color="auto"/>
                <w:right w:val="none" w:sz="0" w:space="0" w:color="auto"/>
              </w:divBdr>
            </w:div>
            <w:div w:id="943340622">
              <w:marLeft w:val="0"/>
              <w:marRight w:val="0"/>
              <w:marTop w:val="0"/>
              <w:marBottom w:val="0"/>
              <w:divBdr>
                <w:top w:val="none" w:sz="0" w:space="0" w:color="auto"/>
                <w:left w:val="none" w:sz="0" w:space="0" w:color="auto"/>
                <w:bottom w:val="none" w:sz="0" w:space="0" w:color="auto"/>
                <w:right w:val="none" w:sz="0" w:space="0" w:color="auto"/>
              </w:divBdr>
            </w:div>
            <w:div w:id="1529827992">
              <w:marLeft w:val="0"/>
              <w:marRight w:val="0"/>
              <w:marTop w:val="0"/>
              <w:marBottom w:val="0"/>
              <w:divBdr>
                <w:top w:val="none" w:sz="0" w:space="0" w:color="auto"/>
                <w:left w:val="none" w:sz="0" w:space="0" w:color="auto"/>
                <w:bottom w:val="none" w:sz="0" w:space="0" w:color="auto"/>
                <w:right w:val="none" w:sz="0" w:space="0" w:color="auto"/>
              </w:divBdr>
            </w:div>
            <w:div w:id="1961840571">
              <w:marLeft w:val="0"/>
              <w:marRight w:val="0"/>
              <w:marTop w:val="0"/>
              <w:marBottom w:val="0"/>
              <w:divBdr>
                <w:top w:val="none" w:sz="0" w:space="0" w:color="auto"/>
                <w:left w:val="none" w:sz="0" w:space="0" w:color="auto"/>
                <w:bottom w:val="none" w:sz="0" w:space="0" w:color="auto"/>
                <w:right w:val="none" w:sz="0" w:space="0" w:color="auto"/>
              </w:divBdr>
            </w:div>
            <w:div w:id="1642345232">
              <w:marLeft w:val="0"/>
              <w:marRight w:val="0"/>
              <w:marTop w:val="0"/>
              <w:marBottom w:val="0"/>
              <w:divBdr>
                <w:top w:val="none" w:sz="0" w:space="0" w:color="auto"/>
                <w:left w:val="none" w:sz="0" w:space="0" w:color="auto"/>
                <w:bottom w:val="none" w:sz="0" w:space="0" w:color="auto"/>
                <w:right w:val="none" w:sz="0" w:space="0" w:color="auto"/>
              </w:divBdr>
            </w:div>
            <w:div w:id="2054650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762578">
      <w:bodyDiv w:val="1"/>
      <w:marLeft w:val="0"/>
      <w:marRight w:val="0"/>
      <w:marTop w:val="0"/>
      <w:marBottom w:val="0"/>
      <w:divBdr>
        <w:top w:val="none" w:sz="0" w:space="0" w:color="auto"/>
        <w:left w:val="none" w:sz="0" w:space="0" w:color="auto"/>
        <w:bottom w:val="none" w:sz="0" w:space="0" w:color="auto"/>
        <w:right w:val="none" w:sz="0" w:space="0" w:color="auto"/>
      </w:divBdr>
    </w:div>
    <w:div w:id="655576343">
      <w:bodyDiv w:val="1"/>
      <w:marLeft w:val="0"/>
      <w:marRight w:val="0"/>
      <w:marTop w:val="0"/>
      <w:marBottom w:val="0"/>
      <w:divBdr>
        <w:top w:val="none" w:sz="0" w:space="0" w:color="auto"/>
        <w:left w:val="none" w:sz="0" w:space="0" w:color="auto"/>
        <w:bottom w:val="none" w:sz="0" w:space="0" w:color="auto"/>
        <w:right w:val="none" w:sz="0" w:space="0" w:color="auto"/>
      </w:divBdr>
    </w:div>
    <w:div w:id="688915022">
      <w:bodyDiv w:val="1"/>
      <w:marLeft w:val="0"/>
      <w:marRight w:val="0"/>
      <w:marTop w:val="0"/>
      <w:marBottom w:val="0"/>
      <w:divBdr>
        <w:top w:val="none" w:sz="0" w:space="0" w:color="auto"/>
        <w:left w:val="none" w:sz="0" w:space="0" w:color="auto"/>
        <w:bottom w:val="none" w:sz="0" w:space="0" w:color="auto"/>
        <w:right w:val="none" w:sz="0" w:space="0" w:color="auto"/>
      </w:divBdr>
    </w:div>
    <w:div w:id="716467734">
      <w:bodyDiv w:val="1"/>
      <w:marLeft w:val="0"/>
      <w:marRight w:val="0"/>
      <w:marTop w:val="0"/>
      <w:marBottom w:val="0"/>
      <w:divBdr>
        <w:top w:val="none" w:sz="0" w:space="0" w:color="auto"/>
        <w:left w:val="none" w:sz="0" w:space="0" w:color="auto"/>
        <w:bottom w:val="none" w:sz="0" w:space="0" w:color="auto"/>
        <w:right w:val="none" w:sz="0" w:space="0" w:color="auto"/>
      </w:divBdr>
    </w:div>
    <w:div w:id="762337269">
      <w:bodyDiv w:val="1"/>
      <w:marLeft w:val="0"/>
      <w:marRight w:val="0"/>
      <w:marTop w:val="0"/>
      <w:marBottom w:val="0"/>
      <w:divBdr>
        <w:top w:val="none" w:sz="0" w:space="0" w:color="auto"/>
        <w:left w:val="none" w:sz="0" w:space="0" w:color="auto"/>
        <w:bottom w:val="none" w:sz="0" w:space="0" w:color="auto"/>
        <w:right w:val="none" w:sz="0" w:space="0" w:color="auto"/>
      </w:divBdr>
    </w:div>
    <w:div w:id="820999892">
      <w:bodyDiv w:val="1"/>
      <w:marLeft w:val="0"/>
      <w:marRight w:val="0"/>
      <w:marTop w:val="0"/>
      <w:marBottom w:val="0"/>
      <w:divBdr>
        <w:top w:val="none" w:sz="0" w:space="0" w:color="auto"/>
        <w:left w:val="none" w:sz="0" w:space="0" w:color="auto"/>
        <w:bottom w:val="none" w:sz="0" w:space="0" w:color="auto"/>
        <w:right w:val="none" w:sz="0" w:space="0" w:color="auto"/>
      </w:divBdr>
      <w:divsChild>
        <w:div w:id="660234412">
          <w:marLeft w:val="0"/>
          <w:marRight w:val="0"/>
          <w:marTop w:val="0"/>
          <w:marBottom w:val="0"/>
          <w:divBdr>
            <w:top w:val="none" w:sz="0" w:space="0" w:color="auto"/>
            <w:left w:val="none" w:sz="0" w:space="0" w:color="auto"/>
            <w:bottom w:val="none" w:sz="0" w:space="0" w:color="auto"/>
            <w:right w:val="none" w:sz="0" w:space="0" w:color="auto"/>
          </w:divBdr>
          <w:divsChild>
            <w:div w:id="917909954">
              <w:marLeft w:val="0"/>
              <w:marRight w:val="0"/>
              <w:marTop w:val="0"/>
              <w:marBottom w:val="0"/>
              <w:divBdr>
                <w:top w:val="none" w:sz="0" w:space="0" w:color="auto"/>
                <w:left w:val="none" w:sz="0" w:space="0" w:color="auto"/>
                <w:bottom w:val="none" w:sz="0" w:space="0" w:color="auto"/>
                <w:right w:val="none" w:sz="0" w:space="0" w:color="auto"/>
              </w:divBdr>
            </w:div>
            <w:div w:id="1697004193">
              <w:marLeft w:val="0"/>
              <w:marRight w:val="0"/>
              <w:marTop w:val="0"/>
              <w:marBottom w:val="0"/>
              <w:divBdr>
                <w:top w:val="none" w:sz="0" w:space="0" w:color="auto"/>
                <w:left w:val="none" w:sz="0" w:space="0" w:color="auto"/>
                <w:bottom w:val="none" w:sz="0" w:space="0" w:color="auto"/>
                <w:right w:val="none" w:sz="0" w:space="0" w:color="auto"/>
              </w:divBdr>
            </w:div>
            <w:div w:id="1140613386">
              <w:marLeft w:val="0"/>
              <w:marRight w:val="0"/>
              <w:marTop w:val="0"/>
              <w:marBottom w:val="0"/>
              <w:divBdr>
                <w:top w:val="none" w:sz="0" w:space="0" w:color="auto"/>
                <w:left w:val="none" w:sz="0" w:space="0" w:color="auto"/>
                <w:bottom w:val="none" w:sz="0" w:space="0" w:color="auto"/>
                <w:right w:val="none" w:sz="0" w:space="0" w:color="auto"/>
              </w:divBdr>
            </w:div>
            <w:div w:id="1916936832">
              <w:marLeft w:val="0"/>
              <w:marRight w:val="0"/>
              <w:marTop w:val="0"/>
              <w:marBottom w:val="0"/>
              <w:divBdr>
                <w:top w:val="none" w:sz="0" w:space="0" w:color="auto"/>
                <w:left w:val="none" w:sz="0" w:space="0" w:color="auto"/>
                <w:bottom w:val="none" w:sz="0" w:space="0" w:color="auto"/>
                <w:right w:val="none" w:sz="0" w:space="0" w:color="auto"/>
              </w:divBdr>
            </w:div>
            <w:div w:id="648555110">
              <w:marLeft w:val="0"/>
              <w:marRight w:val="0"/>
              <w:marTop w:val="0"/>
              <w:marBottom w:val="0"/>
              <w:divBdr>
                <w:top w:val="none" w:sz="0" w:space="0" w:color="auto"/>
                <w:left w:val="none" w:sz="0" w:space="0" w:color="auto"/>
                <w:bottom w:val="none" w:sz="0" w:space="0" w:color="auto"/>
                <w:right w:val="none" w:sz="0" w:space="0" w:color="auto"/>
              </w:divBdr>
            </w:div>
          </w:divsChild>
        </w:div>
        <w:div w:id="1767265830">
          <w:marLeft w:val="0"/>
          <w:marRight w:val="0"/>
          <w:marTop w:val="0"/>
          <w:marBottom w:val="0"/>
          <w:divBdr>
            <w:top w:val="none" w:sz="0" w:space="0" w:color="auto"/>
            <w:left w:val="none" w:sz="0" w:space="0" w:color="auto"/>
            <w:bottom w:val="none" w:sz="0" w:space="0" w:color="auto"/>
            <w:right w:val="none" w:sz="0" w:space="0" w:color="auto"/>
          </w:divBdr>
          <w:divsChild>
            <w:div w:id="1227643233">
              <w:marLeft w:val="0"/>
              <w:marRight w:val="0"/>
              <w:marTop w:val="0"/>
              <w:marBottom w:val="0"/>
              <w:divBdr>
                <w:top w:val="none" w:sz="0" w:space="0" w:color="auto"/>
                <w:left w:val="none" w:sz="0" w:space="0" w:color="auto"/>
                <w:bottom w:val="none" w:sz="0" w:space="0" w:color="auto"/>
                <w:right w:val="none" w:sz="0" w:space="0" w:color="auto"/>
              </w:divBdr>
            </w:div>
            <w:div w:id="328599897">
              <w:marLeft w:val="0"/>
              <w:marRight w:val="0"/>
              <w:marTop w:val="0"/>
              <w:marBottom w:val="0"/>
              <w:divBdr>
                <w:top w:val="none" w:sz="0" w:space="0" w:color="auto"/>
                <w:left w:val="none" w:sz="0" w:space="0" w:color="auto"/>
                <w:bottom w:val="none" w:sz="0" w:space="0" w:color="auto"/>
                <w:right w:val="none" w:sz="0" w:space="0" w:color="auto"/>
              </w:divBdr>
            </w:div>
            <w:div w:id="437025038">
              <w:marLeft w:val="0"/>
              <w:marRight w:val="0"/>
              <w:marTop w:val="0"/>
              <w:marBottom w:val="0"/>
              <w:divBdr>
                <w:top w:val="none" w:sz="0" w:space="0" w:color="auto"/>
                <w:left w:val="none" w:sz="0" w:space="0" w:color="auto"/>
                <w:bottom w:val="none" w:sz="0" w:space="0" w:color="auto"/>
                <w:right w:val="none" w:sz="0" w:space="0" w:color="auto"/>
              </w:divBdr>
            </w:div>
            <w:div w:id="1291282765">
              <w:marLeft w:val="0"/>
              <w:marRight w:val="0"/>
              <w:marTop w:val="0"/>
              <w:marBottom w:val="0"/>
              <w:divBdr>
                <w:top w:val="none" w:sz="0" w:space="0" w:color="auto"/>
                <w:left w:val="none" w:sz="0" w:space="0" w:color="auto"/>
                <w:bottom w:val="none" w:sz="0" w:space="0" w:color="auto"/>
                <w:right w:val="none" w:sz="0" w:space="0" w:color="auto"/>
              </w:divBdr>
            </w:div>
          </w:divsChild>
        </w:div>
        <w:div w:id="1058095078">
          <w:marLeft w:val="0"/>
          <w:marRight w:val="0"/>
          <w:marTop w:val="0"/>
          <w:marBottom w:val="0"/>
          <w:divBdr>
            <w:top w:val="none" w:sz="0" w:space="0" w:color="auto"/>
            <w:left w:val="none" w:sz="0" w:space="0" w:color="auto"/>
            <w:bottom w:val="none" w:sz="0" w:space="0" w:color="auto"/>
            <w:right w:val="none" w:sz="0" w:space="0" w:color="auto"/>
          </w:divBdr>
          <w:divsChild>
            <w:div w:id="79567271">
              <w:marLeft w:val="0"/>
              <w:marRight w:val="0"/>
              <w:marTop w:val="0"/>
              <w:marBottom w:val="0"/>
              <w:divBdr>
                <w:top w:val="none" w:sz="0" w:space="0" w:color="auto"/>
                <w:left w:val="none" w:sz="0" w:space="0" w:color="auto"/>
                <w:bottom w:val="none" w:sz="0" w:space="0" w:color="auto"/>
                <w:right w:val="none" w:sz="0" w:space="0" w:color="auto"/>
              </w:divBdr>
            </w:div>
            <w:div w:id="785739965">
              <w:marLeft w:val="0"/>
              <w:marRight w:val="0"/>
              <w:marTop w:val="0"/>
              <w:marBottom w:val="0"/>
              <w:divBdr>
                <w:top w:val="none" w:sz="0" w:space="0" w:color="auto"/>
                <w:left w:val="none" w:sz="0" w:space="0" w:color="auto"/>
                <w:bottom w:val="none" w:sz="0" w:space="0" w:color="auto"/>
                <w:right w:val="none" w:sz="0" w:space="0" w:color="auto"/>
              </w:divBdr>
            </w:div>
            <w:div w:id="848523943">
              <w:marLeft w:val="0"/>
              <w:marRight w:val="0"/>
              <w:marTop w:val="0"/>
              <w:marBottom w:val="0"/>
              <w:divBdr>
                <w:top w:val="none" w:sz="0" w:space="0" w:color="auto"/>
                <w:left w:val="none" w:sz="0" w:space="0" w:color="auto"/>
                <w:bottom w:val="none" w:sz="0" w:space="0" w:color="auto"/>
                <w:right w:val="none" w:sz="0" w:space="0" w:color="auto"/>
              </w:divBdr>
            </w:div>
            <w:div w:id="584997092">
              <w:marLeft w:val="0"/>
              <w:marRight w:val="0"/>
              <w:marTop w:val="0"/>
              <w:marBottom w:val="0"/>
              <w:divBdr>
                <w:top w:val="none" w:sz="0" w:space="0" w:color="auto"/>
                <w:left w:val="none" w:sz="0" w:space="0" w:color="auto"/>
                <w:bottom w:val="none" w:sz="0" w:space="0" w:color="auto"/>
                <w:right w:val="none" w:sz="0" w:space="0" w:color="auto"/>
              </w:divBdr>
            </w:div>
            <w:div w:id="1254514940">
              <w:marLeft w:val="0"/>
              <w:marRight w:val="0"/>
              <w:marTop w:val="0"/>
              <w:marBottom w:val="0"/>
              <w:divBdr>
                <w:top w:val="none" w:sz="0" w:space="0" w:color="auto"/>
                <w:left w:val="none" w:sz="0" w:space="0" w:color="auto"/>
                <w:bottom w:val="none" w:sz="0" w:space="0" w:color="auto"/>
                <w:right w:val="none" w:sz="0" w:space="0" w:color="auto"/>
              </w:divBdr>
            </w:div>
            <w:div w:id="1505585886">
              <w:marLeft w:val="0"/>
              <w:marRight w:val="0"/>
              <w:marTop w:val="0"/>
              <w:marBottom w:val="0"/>
              <w:divBdr>
                <w:top w:val="none" w:sz="0" w:space="0" w:color="auto"/>
                <w:left w:val="none" w:sz="0" w:space="0" w:color="auto"/>
                <w:bottom w:val="none" w:sz="0" w:space="0" w:color="auto"/>
                <w:right w:val="none" w:sz="0" w:space="0" w:color="auto"/>
              </w:divBdr>
            </w:div>
            <w:div w:id="1938754691">
              <w:marLeft w:val="0"/>
              <w:marRight w:val="0"/>
              <w:marTop w:val="0"/>
              <w:marBottom w:val="0"/>
              <w:divBdr>
                <w:top w:val="none" w:sz="0" w:space="0" w:color="auto"/>
                <w:left w:val="none" w:sz="0" w:space="0" w:color="auto"/>
                <w:bottom w:val="none" w:sz="0" w:space="0" w:color="auto"/>
                <w:right w:val="none" w:sz="0" w:space="0" w:color="auto"/>
              </w:divBdr>
            </w:div>
            <w:div w:id="2088139724">
              <w:marLeft w:val="0"/>
              <w:marRight w:val="0"/>
              <w:marTop w:val="0"/>
              <w:marBottom w:val="0"/>
              <w:divBdr>
                <w:top w:val="none" w:sz="0" w:space="0" w:color="auto"/>
                <w:left w:val="none" w:sz="0" w:space="0" w:color="auto"/>
                <w:bottom w:val="none" w:sz="0" w:space="0" w:color="auto"/>
                <w:right w:val="none" w:sz="0" w:space="0" w:color="auto"/>
              </w:divBdr>
            </w:div>
            <w:div w:id="1699886703">
              <w:marLeft w:val="0"/>
              <w:marRight w:val="0"/>
              <w:marTop w:val="0"/>
              <w:marBottom w:val="0"/>
              <w:divBdr>
                <w:top w:val="none" w:sz="0" w:space="0" w:color="auto"/>
                <w:left w:val="none" w:sz="0" w:space="0" w:color="auto"/>
                <w:bottom w:val="none" w:sz="0" w:space="0" w:color="auto"/>
                <w:right w:val="none" w:sz="0" w:space="0" w:color="auto"/>
              </w:divBdr>
            </w:div>
            <w:div w:id="1653756635">
              <w:marLeft w:val="0"/>
              <w:marRight w:val="0"/>
              <w:marTop w:val="0"/>
              <w:marBottom w:val="0"/>
              <w:divBdr>
                <w:top w:val="none" w:sz="0" w:space="0" w:color="auto"/>
                <w:left w:val="none" w:sz="0" w:space="0" w:color="auto"/>
                <w:bottom w:val="none" w:sz="0" w:space="0" w:color="auto"/>
                <w:right w:val="none" w:sz="0" w:space="0" w:color="auto"/>
              </w:divBdr>
            </w:div>
          </w:divsChild>
        </w:div>
        <w:div w:id="46686527">
          <w:marLeft w:val="0"/>
          <w:marRight w:val="0"/>
          <w:marTop w:val="0"/>
          <w:marBottom w:val="0"/>
          <w:divBdr>
            <w:top w:val="none" w:sz="0" w:space="0" w:color="auto"/>
            <w:left w:val="none" w:sz="0" w:space="0" w:color="auto"/>
            <w:bottom w:val="none" w:sz="0" w:space="0" w:color="auto"/>
            <w:right w:val="none" w:sz="0" w:space="0" w:color="auto"/>
          </w:divBdr>
          <w:divsChild>
            <w:div w:id="181475738">
              <w:marLeft w:val="0"/>
              <w:marRight w:val="0"/>
              <w:marTop w:val="0"/>
              <w:marBottom w:val="0"/>
              <w:divBdr>
                <w:top w:val="none" w:sz="0" w:space="0" w:color="auto"/>
                <w:left w:val="none" w:sz="0" w:space="0" w:color="auto"/>
                <w:bottom w:val="none" w:sz="0" w:space="0" w:color="auto"/>
                <w:right w:val="none" w:sz="0" w:space="0" w:color="auto"/>
              </w:divBdr>
            </w:div>
            <w:div w:id="1018778711">
              <w:marLeft w:val="0"/>
              <w:marRight w:val="0"/>
              <w:marTop w:val="0"/>
              <w:marBottom w:val="0"/>
              <w:divBdr>
                <w:top w:val="none" w:sz="0" w:space="0" w:color="auto"/>
                <w:left w:val="none" w:sz="0" w:space="0" w:color="auto"/>
                <w:bottom w:val="none" w:sz="0" w:space="0" w:color="auto"/>
                <w:right w:val="none" w:sz="0" w:space="0" w:color="auto"/>
              </w:divBdr>
            </w:div>
            <w:div w:id="889850640">
              <w:marLeft w:val="0"/>
              <w:marRight w:val="0"/>
              <w:marTop w:val="0"/>
              <w:marBottom w:val="0"/>
              <w:divBdr>
                <w:top w:val="none" w:sz="0" w:space="0" w:color="auto"/>
                <w:left w:val="none" w:sz="0" w:space="0" w:color="auto"/>
                <w:bottom w:val="none" w:sz="0" w:space="0" w:color="auto"/>
                <w:right w:val="none" w:sz="0" w:space="0" w:color="auto"/>
              </w:divBdr>
            </w:div>
          </w:divsChild>
        </w:div>
        <w:div w:id="1330019419">
          <w:marLeft w:val="0"/>
          <w:marRight w:val="0"/>
          <w:marTop w:val="0"/>
          <w:marBottom w:val="0"/>
          <w:divBdr>
            <w:top w:val="none" w:sz="0" w:space="0" w:color="auto"/>
            <w:left w:val="none" w:sz="0" w:space="0" w:color="auto"/>
            <w:bottom w:val="none" w:sz="0" w:space="0" w:color="auto"/>
            <w:right w:val="none" w:sz="0" w:space="0" w:color="auto"/>
          </w:divBdr>
        </w:div>
        <w:div w:id="932084359">
          <w:marLeft w:val="0"/>
          <w:marRight w:val="0"/>
          <w:marTop w:val="0"/>
          <w:marBottom w:val="0"/>
          <w:divBdr>
            <w:top w:val="none" w:sz="0" w:space="0" w:color="auto"/>
            <w:left w:val="none" w:sz="0" w:space="0" w:color="auto"/>
            <w:bottom w:val="none" w:sz="0" w:space="0" w:color="auto"/>
            <w:right w:val="none" w:sz="0" w:space="0" w:color="auto"/>
          </w:divBdr>
          <w:divsChild>
            <w:div w:id="1771663571">
              <w:marLeft w:val="0"/>
              <w:marRight w:val="0"/>
              <w:marTop w:val="0"/>
              <w:marBottom w:val="0"/>
              <w:divBdr>
                <w:top w:val="none" w:sz="0" w:space="0" w:color="auto"/>
                <w:left w:val="none" w:sz="0" w:space="0" w:color="auto"/>
                <w:bottom w:val="none" w:sz="0" w:space="0" w:color="auto"/>
                <w:right w:val="none" w:sz="0" w:space="0" w:color="auto"/>
              </w:divBdr>
            </w:div>
            <w:div w:id="1728912074">
              <w:marLeft w:val="0"/>
              <w:marRight w:val="0"/>
              <w:marTop w:val="0"/>
              <w:marBottom w:val="0"/>
              <w:divBdr>
                <w:top w:val="none" w:sz="0" w:space="0" w:color="auto"/>
                <w:left w:val="none" w:sz="0" w:space="0" w:color="auto"/>
                <w:bottom w:val="none" w:sz="0" w:space="0" w:color="auto"/>
                <w:right w:val="none" w:sz="0" w:space="0" w:color="auto"/>
              </w:divBdr>
            </w:div>
            <w:div w:id="1163468430">
              <w:marLeft w:val="0"/>
              <w:marRight w:val="0"/>
              <w:marTop w:val="0"/>
              <w:marBottom w:val="0"/>
              <w:divBdr>
                <w:top w:val="none" w:sz="0" w:space="0" w:color="auto"/>
                <w:left w:val="none" w:sz="0" w:space="0" w:color="auto"/>
                <w:bottom w:val="none" w:sz="0" w:space="0" w:color="auto"/>
                <w:right w:val="none" w:sz="0" w:space="0" w:color="auto"/>
              </w:divBdr>
            </w:div>
          </w:divsChild>
        </w:div>
        <w:div w:id="300236701">
          <w:marLeft w:val="0"/>
          <w:marRight w:val="0"/>
          <w:marTop w:val="0"/>
          <w:marBottom w:val="0"/>
          <w:divBdr>
            <w:top w:val="none" w:sz="0" w:space="0" w:color="auto"/>
            <w:left w:val="none" w:sz="0" w:space="0" w:color="auto"/>
            <w:bottom w:val="none" w:sz="0" w:space="0" w:color="auto"/>
            <w:right w:val="none" w:sz="0" w:space="0" w:color="auto"/>
          </w:divBdr>
          <w:divsChild>
            <w:div w:id="273679404">
              <w:marLeft w:val="0"/>
              <w:marRight w:val="0"/>
              <w:marTop w:val="0"/>
              <w:marBottom w:val="0"/>
              <w:divBdr>
                <w:top w:val="none" w:sz="0" w:space="0" w:color="auto"/>
                <w:left w:val="none" w:sz="0" w:space="0" w:color="auto"/>
                <w:bottom w:val="none" w:sz="0" w:space="0" w:color="auto"/>
                <w:right w:val="none" w:sz="0" w:space="0" w:color="auto"/>
              </w:divBdr>
            </w:div>
            <w:div w:id="667366735">
              <w:marLeft w:val="0"/>
              <w:marRight w:val="0"/>
              <w:marTop w:val="0"/>
              <w:marBottom w:val="0"/>
              <w:divBdr>
                <w:top w:val="none" w:sz="0" w:space="0" w:color="auto"/>
                <w:left w:val="none" w:sz="0" w:space="0" w:color="auto"/>
                <w:bottom w:val="none" w:sz="0" w:space="0" w:color="auto"/>
                <w:right w:val="none" w:sz="0" w:space="0" w:color="auto"/>
              </w:divBdr>
            </w:div>
            <w:div w:id="848567705">
              <w:marLeft w:val="0"/>
              <w:marRight w:val="0"/>
              <w:marTop w:val="0"/>
              <w:marBottom w:val="0"/>
              <w:divBdr>
                <w:top w:val="none" w:sz="0" w:space="0" w:color="auto"/>
                <w:left w:val="none" w:sz="0" w:space="0" w:color="auto"/>
                <w:bottom w:val="none" w:sz="0" w:space="0" w:color="auto"/>
                <w:right w:val="none" w:sz="0" w:space="0" w:color="auto"/>
              </w:divBdr>
            </w:div>
          </w:divsChild>
        </w:div>
        <w:div w:id="1195265911">
          <w:marLeft w:val="0"/>
          <w:marRight w:val="0"/>
          <w:marTop w:val="0"/>
          <w:marBottom w:val="0"/>
          <w:divBdr>
            <w:top w:val="none" w:sz="0" w:space="0" w:color="auto"/>
            <w:left w:val="none" w:sz="0" w:space="0" w:color="auto"/>
            <w:bottom w:val="none" w:sz="0" w:space="0" w:color="auto"/>
            <w:right w:val="none" w:sz="0" w:space="0" w:color="auto"/>
          </w:divBdr>
          <w:divsChild>
            <w:div w:id="2090152901">
              <w:marLeft w:val="0"/>
              <w:marRight w:val="0"/>
              <w:marTop w:val="0"/>
              <w:marBottom w:val="0"/>
              <w:divBdr>
                <w:top w:val="none" w:sz="0" w:space="0" w:color="auto"/>
                <w:left w:val="none" w:sz="0" w:space="0" w:color="auto"/>
                <w:bottom w:val="none" w:sz="0" w:space="0" w:color="auto"/>
                <w:right w:val="none" w:sz="0" w:space="0" w:color="auto"/>
              </w:divBdr>
            </w:div>
            <w:div w:id="351422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093431">
      <w:bodyDiv w:val="1"/>
      <w:marLeft w:val="0"/>
      <w:marRight w:val="0"/>
      <w:marTop w:val="0"/>
      <w:marBottom w:val="0"/>
      <w:divBdr>
        <w:top w:val="none" w:sz="0" w:space="0" w:color="auto"/>
        <w:left w:val="none" w:sz="0" w:space="0" w:color="auto"/>
        <w:bottom w:val="none" w:sz="0" w:space="0" w:color="auto"/>
        <w:right w:val="none" w:sz="0" w:space="0" w:color="auto"/>
      </w:divBdr>
    </w:div>
    <w:div w:id="1024554754">
      <w:bodyDiv w:val="1"/>
      <w:marLeft w:val="0"/>
      <w:marRight w:val="0"/>
      <w:marTop w:val="0"/>
      <w:marBottom w:val="0"/>
      <w:divBdr>
        <w:top w:val="none" w:sz="0" w:space="0" w:color="auto"/>
        <w:left w:val="none" w:sz="0" w:space="0" w:color="auto"/>
        <w:bottom w:val="none" w:sz="0" w:space="0" w:color="auto"/>
        <w:right w:val="none" w:sz="0" w:space="0" w:color="auto"/>
      </w:divBdr>
    </w:div>
    <w:div w:id="1051533732">
      <w:bodyDiv w:val="1"/>
      <w:marLeft w:val="0"/>
      <w:marRight w:val="0"/>
      <w:marTop w:val="0"/>
      <w:marBottom w:val="0"/>
      <w:divBdr>
        <w:top w:val="none" w:sz="0" w:space="0" w:color="auto"/>
        <w:left w:val="none" w:sz="0" w:space="0" w:color="auto"/>
        <w:bottom w:val="none" w:sz="0" w:space="0" w:color="auto"/>
        <w:right w:val="none" w:sz="0" w:space="0" w:color="auto"/>
      </w:divBdr>
    </w:div>
    <w:div w:id="1112750464">
      <w:bodyDiv w:val="1"/>
      <w:marLeft w:val="0"/>
      <w:marRight w:val="0"/>
      <w:marTop w:val="0"/>
      <w:marBottom w:val="0"/>
      <w:divBdr>
        <w:top w:val="none" w:sz="0" w:space="0" w:color="auto"/>
        <w:left w:val="none" w:sz="0" w:space="0" w:color="auto"/>
        <w:bottom w:val="none" w:sz="0" w:space="0" w:color="auto"/>
        <w:right w:val="none" w:sz="0" w:space="0" w:color="auto"/>
      </w:divBdr>
    </w:div>
    <w:div w:id="1186675329">
      <w:bodyDiv w:val="1"/>
      <w:marLeft w:val="0"/>
      <w:marRight w:val="0"/>
      <w:marTop w:val="0"/>
      <w:marBottom w:val="0"/>
      <w:divBdr>
        <w:top w:val="none" w:sz="0" w:space="0" w:color="auto"/>
        <w:left w:val="none" w:sz="0" w:space="0" w:color="auto"/>
        <w:bottom w:val="none" w:sz="0" w:space="0" w:color="auto"/>
        <w:right w:val="none" w:sz="0" w:space="0" w:color="auto"/>
      </w:divBdr>
    </w:div>
    <w:div w:id="1256935339">
      <w:bodyDiv w:val="1"/>
      <w:marLeft w:val="0"/>
      <w:marRight w:val="0"/>
      <w:marTop w:val="0"/>
      <w:marBottom w:val="0"/>
      <w:divBdr>
        <w:top w:val="none" w:sz="0" w:space="0" w:color="auto"/>
        <w:left w:val="none" w:sz="0" w:space="0" w:color="auto"/>
        <w:bottom w:val="none" w:sz="0" w:space="0" w:color="auto"/>
        <w:right w:val="none" w:sz="0" w:space="0" w:color="auto"/>
      </w:divBdr>
    </w:div>
    <w:div w:id="1275550841">
      <w:bodyDiv w:val="1"/>
      <w:marLeft w:val="0"/>
      <w:marRight w:val="0"/>
      <w:marTop w:val="0"/>
      <w:marBottom w:val="0"/>
      <w:divBdr>
        <w:top w:val="none" w:sz="0" w:space="0" w:color="auto"/>
        <w:left w:val="none" w:sz="0" w:space="0" w:color="auto"/>
        <w:bottom w:val="none" w:sz="0" w:space="0" w:color="auto"/>
        <w:right w:val="none" w:sz="0" w:space="0" w:color="auto"/>
      </w:divBdr>
      <w:divsChild>
        <w:div w:id="1988511584">
          <w:marLeft w:val="0"/>
          <w:marRight w:val="0"/>
          <w:marTop w:val="0"/>
          <w:marBottom w:val="0"/>
          <w:divBdr>
            <w:top w:val="none" w:sz="0" w:space="0" w:color="auto"/>
            <w:left w:val="none" w:sz="0" w:space="0" w:color="auto"/>
            <w:bottom w:val="none" w:sz="0" w:space="0" w:color="auto"/>
            <w:right w:val="none" w:sz="0" w:space="0" w:color="auto"/>
          </w:divBdr>
          <w:divsChild>
            <w:div w:id="1144858052">
              <w:marLeft w:val="0"/>
              <w:marRight w:val="0"/>
              <w:marTop w:val="0"/>
              <w:marBottom w:val="0"/>
              <w:divBdr>
                <w:top w:val="none" w:sz="0" w:space="0" w:color="auto"/>
                <w:left w:val="none" w:sz="0" w:space="0" w:color="auto"/>
                <w:bottom w:val="none" w:sz="0" w:space="0" w:color="auto"/>
                <w:right w:val="none" w:sz="0" w:space="0" w:color="auto"/>
              </w:divBdr>
            </w:div>
            <w:div w:id="1416778610">
              <w:marLeft w:val="0"/>
              <w:marRight w:val="0"/>
              <w:marTop w:val="0"/>
              <w:marBottom w:val="0"/>
              <w:divBdr>
                <w:top w:val="none" w:sz="0" w:space="0" w:color="auto"/>
                <w:left w:val="none" w:sz="0" w:space="0" w:color="auto"/>
                <w:bottom w:val="none" w:sz="0" w:space="0" w:color="auto"/>
                <w:right w:val="none" w:sz="0" w:space="0" w:color="auto"/>
              </w:divBdr>
            </w:div>
            <w:div w:id="1422726510">
              <w:marLeft w:val="0"/>
              <w:marRight w:val="0"/>
              <w:marTop w:val="0"/>
              <w:marBottom w:val="0"/>
              <w:divBdr>
                <w:top w:val="none" w:sz="0" w:space="0" w:color="auto"/>
                <w:left w:val="none" w:sz="0" w:space="0" w:color="auto"/>
                <w:bottom w:val="none" w:sz="0" w:space="0" w:color="auto"/>
                <w:right w:val="none" w:sz="0" w:space="0" w:color="auto"/>
              </w:divBdr>
            </w:div>
            <w:div w:id="509489607">
              <w:marLeft w:val="0"/>
              <w:marRight w:val="0"/>
              <w:marTop w:val="0"/>
              <w:marBottom w:val="0"/>
              <w:divBdr>
                <w:top w:val="none" w:sz="0" w:space="0" w:color="auto"/>
                <w:left w:val="none" w:sz="0" w:space="0" w:color="auto"/>
                <w:bottom w:val="none" w:sz="0" w:space="0" w:color="auto"/>
                <w:right w:val="none" w:sz="0" w:space="0" w:color="auto"/>
              </w:divBdr>
            </w:div>
            <w:div w:id="786657434">
              <w:marLeft w:val="0"/>
              <w:marRight w:val="0"/>
              <w:marTop w:val="0"/>
              <w:marBottom w:val="0"/>
              <w:divBdr>
                <w:top w:val="none" w:sz="0" w:space="0" w:color="auto"/>
                <w:left w:val="none" w:sz="0" w:space="0" w:color="auto"/>
                <w:bottom w:val="none" w:sz="0" w:space="0" w:color="auto"/>
                <w:right w:val="none" w:sz="0" w:space="0" w:color="auto"/>
              </w:divBdr>
            </w:div>
          </w:divsChild>
        </w:div>
        <w:div w:id="979113543">
          <w:marLeft w:val="0"/>
          <w:marRight w:val="0"/>
          <w:marTop w:val="0"/>
          <w:marBottom w:val="0"/>
          <w:divBdr>
            <w:top w:val="none" w:sz="0" w:space="0" w:color="auto"/>
            <w:left w:val="none" w:sz="0" w:space="0" w:color="auto"/>
            <w:bottom w:val="none" w:sz="0" w:space="0" w:color="auto"/>
            <w:right w:val="none" w:sz="0" w:space="0" w:color="auto"/>
          </w:divBdr>
          <w:divsChild>
            <w:div w:id="755130411">
              <w:marLeft w:val="0"/>
              <w:marRight w:val="0"/>
              <w:marTop w:val="0"/>
              <w:marBottom w:val="0"/>
              <w:divBdr>
                <w:top w:val="none" w:sz="0" w:space="0" w:color="auto"/>
                <w:left w:val="none" w:sz="0" w:space="0" w:color="auto"/>
                <w:bottom w:val="none" w:sz="0" w:space="0" w:color="auto"/>
                <w:right w:val="none" w:sz="0" w:space="0" w:color="auto"/>
              </w:divBdr>
            </w:div>
            <w:div w:id="46687856">
              <w:marLeft w:val="0"/>
              <w:marRight w:val="0"/>
              <w:marTop w:val="0"/>
              <w:marBottom w:val="0"/>
              <w:divBdr>
                <w:top w:val="none" w:sz="0" w:space="0" w:color="auto"/>
                <w:left w:val="none" w:sz="0" w:space="0" w:color="auto"/>
                <w:bottom w:val="none" w:sz="0" w:space="0" w:color="auto"/>
                <w:right w:val="none" w:sz="0" w:space="0" w:color="auto"/>
              </w:divBdr>
            </w:div>
            <w:div w:id="157616228">
              <w:marLeft w:val="0"/>
              <w:marRight w:val="0"/>
              <w:marTop w:val="0"/>
              <w:marBottom w:val="0"/>
              <w:divBdr>
                <w:top w:val="none" w:sz="0" w:space="0" w:color="auto"/>
                <w:left w:val="none" w:sz="0" w:space="0" w:color="auto"/>
                <w:bottom w:val="none" w:sz="0" w:space="0" w:color="auto"/>
                <w:right w:val="none" w:sz="0" w:space="0" w:color="auto"/>
              </w:divBdr>
            </w:div>
            <w:div w:id="2021811025">
              <w:marLeft w:val="0"/>
              <w:marRight w:val="0"/>
              <w:marTop w:val="0"/>
              <w:marBottom w:val="0"/>
              <w:divBdr>
                <w:top w:val="none" w:sz="0" w:space="0" w:color="auto"/>
                <w:left w:val="none" w:sz="0" w:space="0" w:color="auto"/>
                <w:bottom w:val="none" w:sz="0" w:space="0" w:color="auto"/>
                <w:right w:val="none" w:sz="0" w:space="0" w:color="auto"/>
              </w:divBdr>
            </w:div>
          </w:divsChild>
        </w:div>
        <w:div w:id="918177013">
          <w:marLeft w:val="0"/>
          <w:marRight w:val="0"/>
          <w:marTop w:val="0"/>
          <w:marBottom w:val="0"/>
          <w:divBdr>
            <w:top w:val="none" w:sz="0" w:space="0" w:color="auto"/>
            <w:left w:val="none" w:sz="0" w:space="0" w:color="auto"/>
            <w:bottom w:val="none" w:sz="0" w:space="0" w:color="auto"/>
            <w:right w:val="none" w:sz="0" w:space="0" w:color="auto"/>
          </w:divBdr>
          <w:divsChild>
            <w:div w:id="1471047255">
              <w:marLeft w:val="0"/>
              <w:marRight w:val="0"/>
              <w:marTop w:val="0"/>
              <w:marBottom w:val="0"/>
              <w:divBdr>
                <w:top w:val="none" w:sz="0" w:space="0" w:color="auto"/>
                <w:left w:val="none" w:sz="0" w:space="0" w:color="auto"/>
                <w:bottom w:val="none" w:sz="0" w:space="0" w:color="auto"/>
                <w:right w:val="none" w:sz="0" w:space="0" w:color="auto"/>
              </w:divBdr>
            </w:div>
            <w:div w:id="1356692468">
              <w:marLeft w:val="0"/>
              <w:marRight w:val="0"/>
              <w:marTop w:val="0"/>
              <w:marBottom w:val="0"/>
              <w:divBdr>
                <w:top w:val="none" w:sz="0" w:space="0" w:color="auto"/>
                <w:left w:val="none" w:sz="0" w:space="0" w:color="auto"/>
                <w:bottom w:val="none" w:sz="0" w:space="0" w:color="auto"/>
                <w:right w:val="none" w:sz="0" w:space="0" w:color="auto"/>
              </w:divBdr>
            </w:div>
            <w:div w:id="1980837336">
              <w:marLeft w:val="0"/>
              <w:marRight w:val="0"/>
              <w:marTop w:val="0"/>
              <w:marBottom w:val="0"/>
              <w:divBdr>
                <w:top w:val="none" w:sz="0" w:space="0" w:color="auto"/>
                <w:left w:val="none" w:sz="0" w:space="0" w:color="auto"/>
                <w:bottom w:val="none" w:sz="0" w:space="0" w:color="auto"/>
                <w:right w:val="none" w:sz="0" w:space="0" w:color="auto"/>
              </w:divBdr>
            </w:div>
            <w:div w:id="1552109452">
              <w:marLeft w:val="0"/>
              <w:marRight w:val="0"/>
              <w:marTop w:val="0"/>
              <w:marBottom w:val="0"/>
              <w:divBdr>
                <w:top w:val="none" w:sz="0" w:space="0" w:color="auto"/>
                <w:left w:val="none" w:sz="0" w:space="0" w:color="auto"/>
                <w:bottom w:val="none" w:sz="0" w:space="0" w:color="auto"/>
                <w:right w:val="none" w:sz="0" w:space="0" w:color="auto"/>
              </w:divBdr>
            </w:div>
            <w:div w:id="1233740579">
              <w:marLeft w:val="0"/>
              <w:marRight w:val="0"/>
              <w:marTop w:val="0"/>
              <w:marBottom w:val="0"/>
              <w:divBdr>
                <w:top w:val="none" w:sz="0" w:space="0" w:color="auto"/>
                <w:left w:val="none" w:sz="0" w:space="0" w:color="auto"/>
                <w:bottom w:val="none" w:sz="0" w:space="0" w:color="auto"/>
                <w:right w:val="none" w:sz="0" w:space="0" w:color="auto"/>
              </w:divBdr>
            </w:div>
            <w:div w:id="1216551220">
              <w:marLeft w:val="0"/>
              <w:marRight w:val="0"/>
              <w:marTop w:val="0"/>
              <w:marBottom w:val="0"/>
              <w:divBdr>
                <w:top w:val="none" w:sz="0" w:space="0" w:color="auto"/>
                <w:left w:val="none" w:sz="0" w:space="0" w:color="auto"/>
                <w:bottom w:val="none" w:sz="0" w:space="0" w:color="auto"/>
                <w:right w:val="none" w:sz="0" w:space="0" w:color="auto"/>
              </w:divBdr>
            </w:div>
            <w:div w:id="2079329290">
              <w:marLeft w:val="0"/>
              <w:marRight w:val="0"/>
              <w:marTop w:val="0"/>
              <w:marBottom w:val="0"/>
              <w:divBdr>
                <w:top w:val="none" w:sz="0" w:space="0" w:color="auto"/>
                <w:left w:val="none" w:sz="0" w:space="0" w:color="auto"/>
                <w:bottom w:val="none" w:sz="0" w:space="0" w:color="auto"/>
                <w:right w:val="none" w:sz="0" w:space="0" w:color="auto"/>
              </w:divBdr>
            </w:div>
            <w:div w:id="1745759865">
              <w:marLeft w:val="0"/>
              <w:marRight w:val="0"/>
              <w:marTop w:val="0"/>
              <w:marBottom w:val="0"/>
              <w:divBdr>
                <w:top w:val="none" w:sz="0" w:space="0" w:color="auto"/>
                <w:left w:val="none" w:sz="0" w:space="0" w:color="auto"/>
                <w:bottom w:val="none" w:sz="0" w:space="0" w:color="auto"/>
                <w:right w:val="none" w:sz="0" w:space="0" w:color="auto"/>
              </w:divBdr>
            </w:div>
            <w:div w:id="2058551784">
              <w:marLeft w:val="0"/>
              <w:marRight w:val="0"/>
              <w:marTop w:val="0"/>
              <w:marBottom w:val="0"/>
              <w:divBdr>
                <w:top w:val="none" w:sz="0" w:space="0" w:color="auto"/>
                <w:left w:val="none" w:sz="0" w:space="0" w:color="auto"/>
                <w:bottom w:val="none" w:sz="0" w:space="0" w:color="auto"/>
                <w:right w:val="none" w:sz="0" w:space="0" w:color="auto"/>
              </w:divBdr>
            </w:div>
            <w:div w:id="958412021">
              <w:marLeft w:val="0"/>
              <w:marRight w:val="0"/>
              <w:marTop w:val="0"/>
              <w:marBottom w:val="0"/>
              <w:divBdr>
                <w:top w:val="none" w:sz="0" w:space="0" w:color="auto"/>
                <w:left w:val="none" w:sz="0" w:space="0" w:color="auto"/>
                <w:bottom w:val="none" w:sz="0" w:space="0" w:color="auto"/>
                <w:right w:val="none" w:sz="0" w:space="0" w:color="auto"/>
              </w:divBdr>
            </w:div>
          </w:divsChild>
        </w:div>
        <w:div w:id="1879929527">
          <w:marLeft w:val="0"/>
          <w:marRight w:val="0"/>
          <w:marTop w:val="0"/>
          <w:marBottom w:val="0"/>
          <w:divBdr>
            <w:top w:val="none" w:sz="0" w:space="0" w:color="auto"/>
            <w:left w:val="none" w:sz="0" w:space="0" w:color="auto"/>
            <w:bottom w:val="none" w:sz="0" w:space="0" w:color="auto"/>
            <w:right w:val="none" w:sz="0" w:space="0" w:color="auto"/>
          </w:divBdr>
          <w:divsChild>
            <w:div w:id="1762797713">
              <w:marLeft w:val="0"/>
              <w:marRight w:val="0"/>
              <w:marTop w:val="0"/>
              <w:marBottom w:val="0"/>
              <w:divBdr>
                <w:top w:val="none" w:sz="0" w:space="0" w:color="auto"/>
                <w:left w:val="none" w:sz="0" w:space="0" w:color="auto"/>
                <w:bottom w:val="none" w:sz="0" w:space="0" w:color="auto"/>
                <w:right w:val="none" w:sz="0" w:space="0" w:color="auto"/>
              </w:divBdr>
            </w:div>
            <w:div w:id="1388408825">
              <w:marLeft w:val="0"/>
              <w:marRight w:val="0"/>
              <w:marTop w:val="0"/>
              <w:marBottom w:val="0"/>
              <w:divBdr>
                <w:top w:val="none" w:sz="0" w:space="0" w:color="auto"/>
                <w:left w:val="none" w:sz="0" w:space="0" w:color="auto"/>
                <w:bottom w:val="none" w:sz="0" w:space="0" w:color="auto"/>
                <w:right w:val="none" w:sz="0" w:space="0" w:color="auto"/>
              </w:divBdr>
            </w:div>
            <w:div w:id="1481531698">
              <w:marLeft w:val="0"/>
              <w:marRight w:val="0"/>
              <w:marTop w:val="0"/>
              <w:marBottom w:val="0"/>
              <w:divBdr>
                <w:top w:val="none" w:sz="0" w:space="0" w:color="auto"/>
                <w:left w:val="none" w:sz="0" w:space="0" w:color="auto"/>
                <w:bottom w:val="none" w:sz="0" w:space="0" w:color="auto"/>
                <w:right w:val="none" w:sz="0" w:space="0" w:color="auto"/>
              </w:divBdr>
            </w:div>
          </w:divsChild>
        </w:div>
        <w:div w:id="1983776305">
          <w:marLeft w:val="0"/>
          <w:marRight w:val="0"/>
          <w:marTop w:val="0"/>
          <w:marBottom w:val="0"/>
          <w:divBdr>
            <w:top w:val="none" w:sz="0" w:space="0" w:color="auto"/>
            <w:left w:val="none" w:sz="0" w:space="0" w:color="auto"/>
            <w:bottom w:val="none" w:sz="0" w:space="0" w:color="auto"/>
            <w:right w:val="none" w:sz="0" w:space="0" w:color="auto"/>
          </w:divBdr>
        </w:div>
        <w:div w:id="801774263">
          <w:marLeft w:val="0"/>
          <w:marRight w:val="0"/>
          <w:marTop w:val="0"/>
          <w:marBottom w:val="0"/>
          <w:divBdr>
            <w:top w:val="none" w:sz="0" w:space="0" w:color="auto"/>
            <w:left w:val="none" w:sz="0" w:space="0" w:color="auto"/>
            <w:bottom w:val="none" w:sz="0" w:space="0" w:color="auto"/>
            <w:right w:val="none" w:sz="0" w:space="0" w:color="auto"/>
          </w:divBdr>
          <w:divsChild>
            <w:div w:id="1544443394">
              <w:marLeft w:val="0"/>
              <w:marRight w:val="0"/>
              <w:marTop w:val="0"/>
              <w:marBottom w:val="0"/>
              <w:divBdr>
                <w:top w:val="none" w:sz="0" w:space="0" w:color="auto"/>
                <w:left w:val="none" w:sz="0" w:space="0" w:color="auto"/>
                <w:bottom w:val="none" w:sz="0" w:space="0" w:color="auto"/>
                <w:right w:val="none" w:sz="0" w:space="0" w:color="auto"/>
              </w:divBdr>
            </w:div>
            <w:div w:id="739517649">
              <w:marLeft w:val="0"/>
              <w:marRight w:val="0"/>
              <w:marTop w:val="0"/>
              <w:marBottom w:val="0"/>
              <w:divBdr>
                <w:top w:val="none" w:sz="0" w:space="0" w:color="auto"/>
                <w:left w:val="none" w:sz="0" w:space="0" w:color="auto"/>
                <w:bottom w:val="none" w:sz="0" w:space="0" w:color="auto"/>
                <w:right w:val="none" w:sz="0" w:space="0" w:color="auto"/>
              </w:divBdr>
            </w:div>
            <w:div w:id="2038382758">
              <w:marLeft w:val="0"/>
              <w:marRight w:val="0"/>
              <w:marTop w:val="0"/>
              <w:marBottom w:val="0"/>
              <w:divBdr>
                <w:top w:val="none" w:sz="0" w:space="0" w:color="auto"/>
                <w:left w:val="none" w:sz="0" w:space="0" w:color="auto"/>
                <w:bottom w:val="none" w:sz="0" w:space="0" w:color="auto"/>
                <w:right w:val="none" w:sz="0" w:space="0" w:color="auto"/>
              </w:divBdr>
            </w:div>
          </w:divsChild>
        </w:div>
        <w:div w:id="1774589667">
          <w:marLeft w:val="0"/>
          <w:marRight w:val="0"/>
          <w:marTop w:val="0"/>
          <w:marBottom w:val="0"/>
          <w:divBdr>
            <w:top w:val="none" w:sz="0" w:space="0" w:color="auto"/>
            <w:left w:val="none" w:sz="0" w:space="0" w:color="auto"/>
            <w:bottom w:val="none" w:sz="0" w:space="0" w:color="auto"/>
            <w:right w:val="none" w:sz="0" w:space="0" w:color="auto"/>
          </w:divBdr>
          <w:divsChild>
            <w:div w:id="1658412494">
              <w:marLeft w:val="0"/>
              <w:marRight w:val="0"/>
              <w:marTop w:val="0"/>
              <w:marBottom w:val="0"/>
              <w:divBdr>
                <w:top w:val="none" w:sz="0" w:space="0" w:color="auto"/>
                <w:left w:val="none" w:sz="0" w:space="0" w:color="auto"/>
                <w:bottom w:val="none" w:sz="0" w:space="0" w:color="auto"/>
                <w:right w:val="none" w:sz="0" w:space="0" w:color="auto"/>
              </w:divBdr>
            </w:div>
            <w:div w:id="1364136448">
              <w:marLeft w:val="0"/>
              <w:marRight w:val="0"/>
              <w:marTop w:val="0"/>
              <w:marBottom w:val="0"/>
              <w:divBdr>
                <w:top w:val="none" w:sz="0" w:space="0" w:color="auto"/>
                <w:left w:val="none" w:sz="0" w:space="0" w:color="auto"/>
                <w:bottom w:val="none" w:sz="0" w:space="0" w:color="auto"/>
                <w:right w:val="none" w:sz="0" w:space="0" w:color="auto"/>
              </w:divBdr>
            </w:div>
            <w:div w:id="417212932">
              <w:marLeft w:val="0"/>
              <w:marRight w:val="0"/>
              <w:marTop w:val="0"/>
              <w:marBottom w:val="0"/>
              <w:divBdr>
                <w:top w:val="none" w:sz="0" w:space="0" w:color="auto"/>
                <w:left w:val="none" w:sz="0" w:space="0" w:color="auto"/>
                <w:bottom w:val="none" w:sz="0" w:space="0" w:color="auto"/>
                <w:right w:val="none" w:sz="0" w:space="0" w:color="auto"/>
              </w:divBdr>
            </w:div>
          </w:divsChild>
        </w:div>
        <w:div w:id="1377002578">
          <w:marLeft w:val="0"/>
          <w:marRight w:val="0"/>
          <w:marTop w:val="0"/>
          <w:marBottom w:val="0"/>
          <w:divBdr>
            <w:top w:val="none" w:sz="0" w:space="0" w:color="auto"/>
            <w:left w:val="none" w:sz="0" w:space="0" w:color="auto"/>
            <w:bottom w:val="none" w:sz="0" w:space="0" w:color="auto"/>
            <w:right w:val="none" w:sz="0" w:space="0" w:color="auto"/>
          </w:divBdr>
          <w:divsChild>
            <w:div w:id="1194612621">
              <w:marLeft w:val="0"/>
              <w:marRight w:val="0"/>
              <w:marTop w:val="0"/>
              <w:marBottom w:val="0"/>
              <w:divBdr>
                <w:top w:val="none" w:sz="0" w:space="0" w:color="auto"/>
                <w:left w:val="none" w:sz="0" w:space="0" w:color="auto"/>
                <w:bottom w:val="none" w:sz="0" w:space="0" w:color="auto"/>
                <w:right w:val="none" w:sz="0" w:space="0" w:color="auto"/>
              </w:divBdr>
            </w:div>
            <w:div w:id="1693919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6294729">
      <w:bodyDiv w:val="1"/>
      <w:marLeft w:val="0"/>
      <w:marRight w:val="0"/>
      <w:marTop w:val="0"/>
      <w:marBottom w:val="0"/>
      <w:divBdr>
        <w:top w:val="none" w:sz="0" w:space="0" w:color="auto"/>
        <w:left w:val="none" w:sz="0" w:space="0" w:color="auto"/>
        <w:bottom w:val="none" w:sz="0" w:space="0" w:color="auto"/>
        <w:right w:val="none" w:sz="0" w:space="0" w:color="auto"/>
      </w:divBdr>
    </w:div>
    <w:div w:id="1434518775">
      <w:bodyDiv w:val="1"/>
      <w:marLeft w:val="0"/>
      <w:marRight w:val="0"/>
      <w:marTop w:val="0"/>
      <w:marBottom w:val="0"/>
      <w:divBdr>
        <w:top w:val="none" w:sz="0" w:space="0" w:color="auto"/>
        <w:left w:val="none" w:sz="0" w:space="0" w:color="auto"/>
        <w:bottom w:val="none" w:sz="0" w:space="0" w:color="auto"/>
        <w:right w:val="none" w:sz="0" w:space="0" w:color="auto"/>
      </w:divBdr>
    </w:div>
    <w:div w:id="1586495967">
      <w:bodyDiv w:val="1"/>
      <w:marLeft w:val="0"/>
      <w:marRight w:val="0"/>
      <w:marTop w:val="0"/>
      <w:marBottom w:val="0"/>
      <w:divBdr>
        <w:top w:val="none" w:sz="0" w:space="0" w:color="auto"/>
        <w:left w:val="none" w:sz="0" w:space="0" w:color="auto"/>
        <w:bottom w:val="none" w:sz="0" w:space="0" w:color="auto"/>
        <w:right w:val="none" w:sz="0" w:space="0" w:color="auto"/>
      </w:divBdr>
    </w:div>
    <w:div w:id="1707749407">
      <w:bodyDiv w:val="1"/>
      <w:marLeft w:val="0"/>
      <w:marRight w:val="0"/>
      <w:marTop w:val="0"/>
      <w:marBottom w:val="0"/>
      <w:divBdr>
        <w:top w:val="none" w:sz="0" w:space="0" w:color="auto"/>
        <w:left w:val="none" w:sz="0" w:space="0" w:color="auto"/>
        <w:bottom w:val="none" w:sz="0" w:space="0" w:color="auto"/>
        <w:right w:val="none" w:sz="0" w:space="0" w:color="auto"/>
      </w:divBdr>
    </w:div>
    <w:div w:id="1895043431">
      <w:bodyDiv w:val="1"/>
      <w:marLeft w:val="0"/>
      <w:marRight w:val="0"/>
      <w:marTop w:val="0"/>
      <w:marBottom w:val="0"/>
      <w:divBdr>
        <w:top w:val="none" w:sz="0" w:space="0" w:color="auto"/>
        <w:left w:val="none" w:sz="0" w:space="0" w:color="auto"/>
        <w:bottom w:val="none" w:sz="0" w:space="0" w:color="auto"/>
        <w:right w:val="none" w:sz="0" w:space="0" w:color="auto"/>
      </w:divBdr>
    </w:div>
    <w:div w:id="1899241218">
      <w:bodyDiv w:val="1"/>
      <w:marLeft w:val="0"/>
      <w:marRight w:val="0"/>
      <w:marTop w:val="0"/>
      <w:marBottom w:val="0"/>
      <w:divBdr>
        <w:top w:val="none" w:sz="0" w:space="0" w:color="auto"/>
        <w:left w:val="none" w:sz="0" w:space="0" w:color="auto"/>
        <w:bottom w:val="none" w:sz="0" w:space="0" w:color="auto"/>
        <w:right w:val="none" w:sz="0" w:space="0" w:color="auto"/>
      </w:divBdr>
    </w:div>
    <w:div w:id="2104910784">
      <w:bodyDiv w:val="1"/>
      <w:marLeft w:val="0"/>
      <w:marRight w:val="0"/>
      <w:marTop w:val="0"/>
      <w:marBottom w:val="0"/>
      <w:divBdr>
        <w:top w:val="none" w:sz="0" w:space="0" w:color="auto"/>
        <w:left w:val="none" w:sz="0" w:space="0" w:color="auto"/>
        <w:bottom w:val="none" w:sz="0" w:space="0" w:color="auto"/>
        <w:right w:val="none" w:sz="0" w:space="0" w:color="auto"/>
      </w:divBdr>
    </w:div>
    <w:div w:id="21280411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jpeg"/><Relationship Id="rId42" Type="http://schemas.openxmlformats.org/officeDocument/2006/relationships/image" Target="media/image22.png"/><Relationship Id="rId47" Type="http://schemas.openxmlformats.org/officeDocument/2006/relationships/image" Target="media/image27.png"/><Relationship Id="rId63" Type="http://schemas.openxmlformats.org/officeDocument/2006/relationships/image" Target="media/image43.png"/><Relationship Id="rId68" Type="http://schemas.openxmlformats.org/officeDocument/2006/relationships/image" Target="media/image48.png"/><Relationship Id="rId84" Type="http://schemas.openxmlformats.org/officeDocument/2006/relationships/image" Target="media/image64.png"/><Relationship Id="rId89" Type="http://schemas.openxmlformats.org/officeDocument/2006/relationships/image" Target="media/image69.png"/><Relationship Id="rId16" Type="http://schemas.openxmlformats.org/officeDocument/2006/relationships/image" Target="media/image3.png"/><Relationship Id="rId107" Type="http://schemas.openxmlformats.org/officeDocument/2006/relationships/fontTable" Target="fontTable.xml"/><Relationship Id="rId11" Type="http://schemas.openxmlformats.org/officeDocument/2006/relationships/footer" Target="footer3.xml"/><Relationship Id="rId32" Type="http://schemas.openxmlformats.org/officeDocument/2006/relationships/hyperlink" Target="https://en.wikipedia.org/wiki/Switched-mode_power_supply" TargetMode="External"/><Relationship Id="rId37" Type="http://schemas.openxmlformats.org/officeDocument/2006/relationships/image" Target="media/image17.png"/><Relationship Id="rId53" Type="http://schemas.openxmlformats.org/officeDocument/2006/relationships/image" Target="media/image33.png"/><Relationship Id="rId58" Type="http://schemas.openxmlformats.org/officeDocument/2006/relationships/image" Target="media/image38.png"/><Relationship Id="rId74" Type="http://schemas.openxmlformats.org/officeDocument/2006/relationships/image" Target="media/image54.png"/><Relationship Id="rId79" Type="http://schemas.openxmlformats.org/officeDocument/2006/relationships/image" Target="media/image59.png"/><Relationship Id="rId102" Type="http://schemas.openxmlformats.org/officeDocument/2006/relationships/image" Target="media/image81.png"/><Relationship Id="rId5" Type="http://schemas.openxmlformats.org/officeDocument/2006/relationships/settings" Target="settings.xml"/><Relationship Id="rId90" Type="http://schemas.openxmlformats.org/officeDocument/2006/relationships/image" Target="media/image70.png"/><Relationship Id="rId95" Type="http://schemas.openxmlformats.org/officeDocument/2006/relationships/image" Target="media/image74.pn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23.png"/><Relationship Id="rId48" Type="http://schemas.openxmlformats.org/officeDocument/2006/relationships/image" Target="media/image28.jpeg"/><Relationship Id="rId64" Type="http://schemas.openxmlformats.org/officeDocument/2006/relationships/image" Target="media/image44.png"/><Relationship Id="rId69" Type="http://schemas.openxmlformats.org/officeDocument/2006/relationships/image" Target="media/image49.png"/><Relationship Id="rId80" Type="http://schemas.openxmlformats.org/officeDocument/2006/relationships/image" Target="media/image60.tiff"/><Relationship Id="rId85" Type="http://schemas.openxmlformats.org/officeDocument/2006/relationships/image" Target="media/image65.JPG"/><Relationship Id="rId12" Type="http://schemas.openxmlformats.org/officeDocument/2006/relationships/image" Target="media/image1.wmf"/><Relationship Id="rId17" Type="http://schemas.openxmlformats.org/officeDocument/2006/relationships/image" Target="media/image4.png"/><Relationship Id="rId33" Type="http://schemas.openxmlformats.org/officeDocument/2006/relationships/hyperlink" Target="https://en.wikipedia.org/wiki/Diode" TargetMode="External"/><Relationship Id="rId38" Type="http://schemas.openxmlformats.org/officeDocument/2006/relationships/image" Target="media/image18.png"/><Relationship Id="rId59" Type="http://schemas.openxmlformats.org/officeDocument/2006/relationships/image" Target="media/image39.png"/><Relationship Id="rId103" Type="http://schemas.openxmlformats.org/officeDocument/2006/relationships/image" Target="media/image82.png"/><Relationship Id="rId108" Type="http://schemas.openxmlformats.org/officeDocument/2006/relationships/theme" Target="theme/theme1.xml"/><Relationship Id="rId20" Type="http://schemas.openxmlformats.org/officeDocument/2006/relationships/image" Target="media/image7.png"/><Relationship Id="rId41" Type="http://schemas.openxmlformats.org/officeDocument/2006/relationships/image" Target="media/image21.png"/><Relationship Id="rId54" Type="http://schemas.openxmlformats.org/officeDocument/2006/relationships/image" Target="media/image34.png"/><Relationship Id="rId62" Type="http://schemas.openxmlformats.org/officeDocument/2006/relationships/image" Target="media/image42.png"/><Relationship Id="rId70" Type="http://schemas.openxmlformats.org/officeDocument/2006/relationships/image" Target="media/image50.png"/><Relationship Id="rId75" Type="http://schemas.openxmlformats.org/officeDocument/2006/relationships/image" Target="media/image55.png"/><Relationship Id="rId83" Type="http://schemas.openxmlformats.org/officeDocument/2006/relationships/image" Target="media/image63.tiff"/><Relationship Id="rId88" Type="http://schemas.openxmlformats.org/officeDocument/2006/relationships/image" Target="media/image68.png"/><Relationship Id="rId91" Type="http://schemas.openxmlformats.org/officeDocument/2006/relationships/image" Target="media/image71.png"/><Relationship Id="rId96" Type="http://schemas.openxmlformats.org/officeDocument/2006/relationships/image" Target="media/image75.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oleObject" Target="embeddings/oleObject2.bin"/><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hyperlink" Target="https://en.wikipedia.org/wiki/Inductor" TargetMode="External"/><Relationship Id="rId49" Type="http://schemas.openxmlformats.org/officeDocument/2006/relationships/image" Target="media/image29.png"/><Relationship Id="rId57" Type="http://schemas.openxmlformats.org/officeDocument/2006/relationships/image" Target="media/image37.png"/><Relationship Id="rId106" Type="http://schemas.openxmlformats.org/officeDocument/2006/relationships/footer" Target="footer6.xml"/><Relationship Id="rId10" Type="http://schemas.openxmlformats.org/officeDocument/2006/relationships/footer" Target="footer2.xml"/><Relationship Id="rId31" Type="http://schemas.openxmlformats.org/officeDocument/2006/relationships/hyperlink" Target="https://en.wikipedia.org/wiki/DC-to-DC_converter" TargetMode="External"/><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image" Target="media/image53.png"/><Relationship Id="rId78" Type="http://schemas.openxmlformats.org/officeDocument/2006/relationships/image" Target="media/image58.png"/><Relationship Id="rId81" Type="http://schemas.openxmlformats.org/officeDocument/2006/relationships/image" Target="media/image61.tiff"/><Relationship Id="rId86" Type="http://schemas.openxmlformats.org/officeDocument/2006/relationships/image" Target="media/image66.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4" Type="http://schemas.openxmlformats.org/officeDocument/2006/relationships/styles" Target="styles.xml"/><Relationship Id="rId9" Type="http://schemas.openxmlformats.org/officeDocument/2006/relationships/footer" Target="footer1.xml"/><Relationship Id="rId13" Type="http://schemas.openxmlformats.org/officeDocument/2006/relationships/oleObject" Target="embeddings/oleObject1.bin"/><Relationship Id="rId18" Type="http://schemas.openxmlformats.org/officeDocument/2006/relationships/image" Target="media/image5.png"/><Relationship Id="rId39" Type="http://schemas.openxmlformats.org/officeDocument/2006/relationships/image" Target="media/image19.png"/><Relationship Id="rId34" Type="http://schemas.openxmlformats.org/officeDocument/2006/relationships/hyperlink" Target="https://en.wikipedia.org/wiki/Transistor" TargetMode="External"/><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image" Target="media/image56.png"/><Relationship Id="rId97" Type="http://schemas.openxmlformats.org/officeDocument/2006/relationships/image" Target="media/image76.png"/><Relationship Id="rId104" Type="http://schemas.openxmlformats.org/officeDocument/2006/relationships/footer" Target="footer4.xml"/><Relationship Id="rId7" Type="http://schemas.openxmlformats.org/officeDocument/2006/relationships/footnotes" Target="footnotes.xml"/><Relationship Id="rId71" Type="http://schemas.openxmlformats.org/officeDocument/2006/relationships/image" Target="media/image51.png"/><Relationship Id="rId92" Type="http://schemas.openxmlformats.org/officeDocument/2006/relationships/hyperlink" Target="http://www.cisco.com/cisco/web/solutions/small_business/resource_center/articles/work_from_anywhere/why_go_wireless/index.html" TargetMode="External"/><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jpeg"/><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image" Target="media/image46.png"/><Relationship Id="rId87" Type="http://schemas.openxmlformats.org/officeDocument/2006/relationships/image" Target="media/image67.jpeg"/><Relationship Id="rId61" Type="http://schemas.openxmlformats.org/officeDocument/2006/relationships/image" Target="media/image41.png"/><Relationship Id="rId82" Type="http://schemas.openxmlformats.org/officeDocument/2006/relationships/image" Target="media/image62.tiff"/><Relationship Id="rId19" Type="http://schemas.openxmlformats.org/officeDocument/2006/relationships/image" Target="media/image6.png"/><Relationship Id="rId14" Type="http://schemas.openxmlformats.org/officeDocument/2006/relationships/image" Target="media/image2.wmf"/><Relationship Id="rId30" Type="http://schemas.openxmlformats.org/officeDocument/2006/relationships/hyperlink" Target="https://en.wikipedia.org/wiki/Central_processing_unit" TargetMode="External"/><Relationship Id="rId35" Type="http://schemas.openxmlformats.org/officeDocument/2006/relationships/hyperlink" Target="https://en.wikipedia.org/wiki/Capacitor" TargetMode="External"/><Relationship Id="rId56" Type="http://schemas.openxmlformats.org/officeDocument/2006/relationships/image" Target="media/image36.png"/><Relationship Id="rId77" Type="http://schemas.openxmlformats.org/officeDocument/2006/relationships/image" Target="media/image57.png"/><Relationship Id="rId100" Type="http://schemas.openxmlformats.org/officeDocument/2006/relationships/image" Target="media/image79.png"/><Relationship Id="rId105" Type="http://schemas.openxmlformats.org/officeDocument/2006/relationships/footer" Target="footer5.xml"/><Relationship Id="rId8" Type="http://schemas.openxmlformats.org/officeDocument/2006/relationships/endnotes" Target="endnotes.xml"/><Relationship Id="rId51" Type="http://schemas.openxmlformats.org/officeDocument/2006/relationships/image" Target="media/image31.png"/><Relationship Id="rId72" Type="http://schemas.openxmlformats.org/officeDocument/2006/relationships/image" Target="media/image52.png"/><Relationship Id="rId93" Type="http://schemas.openxmlformats.org/officeDocument/2006/relationships/image" Target="media/image72.png"/><Relationship Id="rId98" Type="http://schemas.openxmlformats.org/officeDocument/2006/relationships/image" Target="media/image77.png"/><Relationship Id="rId3" Type="http://schemas.openxmlformats.org/officeDocument/2006/relationships/numbering" Target="numbering.xml"/><Relationship Id="rId25" Type="http://schemas.openxmlformats.org/officeDocument/2006/relationships/image" Target="media/image12.png"/><Relationship Id="rId46" Type="http://schemas.openxmlformats.org/officeDocument/2006/relationships/image" Target="media/image26.png"/><Relationship Id="rId67" Type="http://schemas.openxmlformats.org/officeDocument/2006/relationships/image" Target="media/image4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2016-05-02T00:00:00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6F42D95-887D-4848-B209-3FBFBD9687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143</Pages>
  <Words>32530</Words>
  <Characters>185421</Characters>
  <Application>Microsoft Office Word</Application>
  <DocSecurity>0</DocSecurity>
  <Lines>1545</Lines>
  <Paragraphs>435</Paragraphs>
  <ScaleCrop>false</ScaleCrop>
  <HeadingPairs>
    <vt:vector size="2" baseType="variant">
      <vt:variant>
        <vt:lpstr>Title</vt:lpstr>
      </vt:variant>
      <vt:variant>
        <vt:i4>1</vt:i4>
      </vt:variant>
    </vt:vector>
  </HeadingPairs>
  <TitlesOfParts>
    <vt:vector size="1" baseType="lpstr">
      <vt:lpstr>SPIDRONE</vt:lpstr>
    </vt:vector>
  </TitlesOfParts>
  <Company/>
  <LinksUpToDate>false</LinksUpToDate>
  <CharactersWithSpaces>217516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SPIDRONE</dc:title>
  <dc:subject>EEL4915 Senior Design II Group 2</dc:subject>
  <dc:creator>Kyle Ferriss, Daniel Camargo,                                 Benjamin Atsu, Jonathan Obah</dc:creator>
  <cp:keywords/>
  <dc:description/>
  <cp:lastModifiedBy>Kyle Ferriss</cp:lastModifiedBy>
  <cp:revision>4</cp:revision>
  <cp:lastPrinted>2015-12-09T05:16:00Z</cp:lastPrinted>
  <dcterms:created xsi:type="dcterms:W3CDTF">2016-05-01T11:28:00Z</dcterms:created>
  <dcterms:modified xsi:type="dcterms:W3CDTF">2016-05-01T11:30:00Z</dcterms:modified>
</cp:coreProperties>
</file>