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2A454" w14:textId="77777777" w:rsidR="004E2184" w:rsidRPr="00114CFC" w:rsidRDefault="004E2184" w:rsidP="3B0F19E9">
      <w:pPr>
        <w:spacing w:line="240" w:lineRule="auto"/>
        <w:rPr>
          <w:rFonts w:ascii="Times New Roman" w:hAnsi="Times New Roman" w:cs="Times New Roman"/>
          <w:color w:val="000000" w:themeColor="text1"/>
        </w:rPr>
      </w:pPr>
    </w:p>
    <w:p w14:paraId="2A7E368B" w14:textId="06429D09" w:rsidR="00D31D0E" w:rsidRPr="00114CFC" w:rsidRDefault="0755BA49" w:rsidP="004E2184">
      <w:pPr>
        <w:spacing w:line="240" w:lineRule="auto"/>
        <w:jc w:val="center"/>
        <w:rPr>
          <w:rFonts w:ascii="Times New Roman" w:hAnsi="Times New Roman" w:cs="Times New Roman"/>
          <w:color w:val="000000" w:themeColor="text1"/>
        </w:rPr>
      </w:pPr>
      <w:r w:rsidRPr="00114CFC">
        <w:rPr>
          <w:rFonts w:ascii="Times New Roman" w:hAnsi="Times New Roman" w:cs="Times New Roman"/>
          <w:noProof/>
          <w:color w:val="000000" w:themeColor="text1"/>
        </w:rPr>
        <w:drawing>
          <wp:inline distT="0" distB="0" distL="0" distR="0" wp14:anchorId="5827AE39" wp14:editId="08B3D6FA">
            <wp:extent cx="2143125" cy="1548581"/>
            <wp:effectExtent l="0" t="0" r="0" b="0"/>
            <wp:docPr id="641675207" name="drawing" descr="University of Central Florida Logo and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75207" name=""/>
                    <pic:cNvPicPr/>
                  </pic:nvPicPr>
                  <pic:blipFill>
                    <a:blip r:embed="rId8">
                      <a:extLst>
                        <a:ext uri="{28A0092B-C50C-407E-A947-70E740481C1C}">
                          <a14:useLocalDpi xmlns:a14="http://schemas.microsoft.com/office/drawing/2010/main"/>
                        </a:ext>
                      </a:extLst>
                    </a:blip>
                    <a:stretch>
                      <a:fillRect/>
                    </a:stretch>
                  </pic:blipFill>
                  <pic:spPr>
                    <a:xfrm>
                      <a:off x="0" y="0"/>
                      <a:ext cx="2143125" cy="1548581"/>
                    </a:xfrm>
                    <a:prstGeom prst="rect">
                      <a:avLst/>
                    </a:prstGeom>
                  </pic:spPr>
                </pic:pic>
              </a:graphicData>
            </a:graphic>
          </wp:inline>
        </w:drawing>
      </w:r>
      <w:r w:rsidR="004E2184" w:rsidRPr="00114CFC">
        <w:rPr>
          <w:rFonts w:ascii="Times New Roman" w:hAnsi="Times New Roman" w:cs="Times New Roman"/>
          <w:noProof/>
          <w:color w:val="000000" w:themeColor="text1"/>
        </w:rPr>
        <w:drawing>
          <wp:inline distT="0" distB="0" distL="0" distR="0" wp14:anchorId="0679D7D4" wp14:editId="0B5991FF">
            <wp:extent cx="1888067" cy="1704457"/>
            <wp:effectExtent l="0" t="0" r="0" b="0"/>
            <wp:docPr id="1623988896" name="Picture 1" descr="A blue airplane in a circle with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88896" name="Picture 1" descr="A blue airplane in a circle with words&#10;&#10;AI-generated content may be incorrect."/>
                    <pic:cNvPicPr/>
                  </pic:nvPicPr>
                  <pic:blipFill rotWithShape="1">
                    <a:blip r:embed="rId9"/>
                    <a:srcRect l="10957" t="16975" r="4931" b="32404"/>
                    <a:stretch>
                      <a:fillRect/>
                    </a:stretch>
                  </pic:blipFill>
                  <pic:spPr bwMode="auto">
                    <a:xfrm>
                      <a:off x="0" y="0"/>
                      <a:ext cx="1896341" cy="1711926"/>
                    </a:xfrm>
                    <a:prstGeom prst="rect">
                      <a:avLst/>
                    </a:prstGeom>
                    <a:ln>
                      <a:noFill/>
                    </a:ln>
                    <a:extLst>
                      <a:ext uri="{53640926-AAD7-44D8-BBD7-CCE9431645EC}">
                        <a14:shadowObscured xmlns:a14="http://schemas.microsoft.com/office/drawing/2010/main"/>
                      </a:ext>
                    </a:extLst>
                  </pic:spPr>
                </pic:pic>
              </a:graphicData>
            </a:graphic>
          </wp:inline>
        </w:drawing>
      </w:r>
    </w:p>
    <w:p w14:paraId="78A40118" w14:textId="15A62CBE" w:rsidR="00D31D0E" w:rsidRPr="00114CFC" w:rsidRDefault="0755BA49" w:rsidP="3B0F19E9">
      <w:pPr>
        <w:spacing w:line="240" w:lineRule="auto"/>
        <w:jc w:val="center"/>
        <w:rPr>
          <w:rFonts w:ascii="Times New Roman" w:eastAsia="Times New Roman" w:hAnsi="Times New Roman" w:cs="Times New Roman"/>
          <w:color w:val="000000" w:themeColor="text1"/>
          <w:sz w:val="56"/>
          <w:szCs w:val="56"/>
        </w:rPr>
      </w:pPr>
      <w:r w:rsidRPr="00114CFC">
        <w:rPr>
          <w:rFonts w:ascii="Times New Roman" w:eastAsia="Times New Roman" w:hAnsi="Times New Roman" w:cs="Times New Roman"/>
          <w:b/>
          <w:bCs/>
          <w:color w:val="000000" w:themeColor="text1"/>
          <w:sz w:val="56"/>
          <w:szCs w:val="56"/>
        </w:rPr>
        <w:t>P.E.G.A.S.U.S.</w:t>
      </w:r>
    </w:p>
    <w:p w14:paraId="70C2C44D" w14:textId="74B74096" w:rsidR="00D31D0E" w:rsidRPr="00114CFC" w:rsidRDefault="0755BA49" w:rsidP="3B0F19E9">
      <w:pPr>
        <w:spacing w:line="240" w:lineRule="auto"/>
        <w:jc w:val="center"/>
        <w:rPr>
          <w:rFonts w:ascii="Times New Roman" w:eastAsia="Times New Roman" w:hAnsi="Times New Roman" w:cs="Times New Roman"/>
          <w:color w:val="000000" w:themeColor="text1"/>
          <w:sz w:val="40"/>
          <w:szCs w:val="40"/>
        </w:rPr>
      </w:pPr>
      <w:r w:rsidRPr="00114CFC">
        <w:rPr>
          <w:rFonts w:ascii="Times New Roman" w:eastAsia="Times New Roman" w:hAnsi="Times New Roman" w:cs="Times New Roman"/>
          <w:color w:val="000000" w:themeColor="text1"/>
          <w:sz w:val="40"/>
          <w:szCs w:val="40"/>
        </w:rPr>
        <w:t>Pilot Enhanced Guidance and Augmented Sight Utility System</w:t>
      </w:r>
    </w:p>
    <w:p w14:paraId="691D5D1E" w14:textId="5E355544" w:rsidR="00D31D0E" w:rsidRPr="00114CFC" w:rsidRDefault="0755BA49" w:rsidP="3B0F19E9">
      <w:pPr>
        <w:spacing w:line="240" w:lineRule="auto"/>
        <w:jc w:val="center"/>
        <w:rPr>
          <w:rFonts w:ascii="Times New Roman" w:eastAsia="Times New Roman" w:hAnsi="Times New Roman" w:cs="Times New Roman"/>
          <w:color w:val="000000" w:themeColor="text1"/>
          <w:sz w:val="32"/>
          <w:szCs w:val="32"/>
        </w:rPr>
      </w:pPr>
      <w:r w:rsidRPr="00114CFC">
        <w:rPr>
          <w:rFonts w:ascii="Times New Roman" w:eastAsia="Times New Roman" w:hAnsi="Times New Roman" w:cs="Times New Roman"/>
          <w:b/>
          <w:bCs/>
          <w:color w:val="000000" w:themeColor="text1"/>
          <w:sz w:val="32"/>
          <w:szCs w:val="32"/>
        </w:rPr>
        <w:t>Group 10 Authors:</w:t>
      </w:r>
    </w:p>
    <w:p w14:paraId="18D5C268" w14:textId="2FD96D8A" w:rsidR="00D31D0E" w:rsidRPr="00114CFC" w:rsidRDefault="0755BA49" w:rsidP="3B0F19E9">
      <w:pPr>
        <w:spacing w:line="240" w:lineRule="auto"/>
        <w:jc w:val="center"/>
        <w:rPr>
          <w:rFonts w:ascii="Times New Roman" w:eastAsia="Times New Roman" w:hAnsi="Times New Roman" w:cs="Times New Roman"/>
          <w:color w:val="000000" w:themeColor="text1"/>
          <w:sz w:val="28"/>
          <w:szCs w:val="28"/>
        </w:rPr>
      </w:pPr>
      <w:r w:rsidRPr="00114CFC">
        <w:rPr>
          <w:rFonts w:ascii="Times New Roman" w:eastAsia="Times New Roman" w:hAnsi="Times New Roman" w:cs="Times New Roman"/>
          <w:color w:val="000000" w:themeColor="text1"/>
          <w:sz w:val="28"/>
          <w:szCs w:val="28"/>
        </w:rPr>
        <w:t>Luke Anderson</w:t>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Ethan Dill</w:t>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Frank Murphy</w:t>
      </w:r>
    </w:p>
    <w:p w14:paraId="214237B7" w14:textId="0288A487" w:rsidR="00D31D0E" w:rsidRPr="00114CFC" w:rsidRDefault="0755BA49" w:rsidP="3B0F19E9">
      <w:pPr>
        <w:spacing w:line="240" w:lineRule="auto"/>
        <w:jc w:val="center"/>
        <w:rPr>
          <w:rFonts w:ascii="Times New Roman" w:eastAsia="Times New Roman" w:hAnsi="Times New Roman" w:cs="Times New Roman"/>
          <w:color w:val="000000" w:themeColor="text1"/>
        </w:rPr>
      </w:pPr>
      <w:r w:rsidRPr="00114CFC">
        <w:rPr>
          <w:rFonts w:ascii="Times New Roman" w:eastAsia="Times New Roman" w:hAnsi="Times New Roman" w:cs="Times New Roman"/>
          <w:i/>
          <w:iCs/>
          <w:color w:val="000000" w:themeColor="text1"/>
        </w:rPr>
        <w:t>Computer Engineering</w:t>
      </w:r>
      <w:r w:rsidRPr="00114CFC">
        <w:rPr>
          <w:rFonts w:ascii="Times New Roman" w:hAnsi="Times New Roman" w:cs="Times New Roman"/>
          <w:color w:val="000000" w:themeColor="text1"/>
        </w:rPr>
        <w:tab/>
      </w:r>
      <w:r w:rsidRPr="00114CFC">
        <w:rPr>
          <w:rFonts w:ascii="Times New Roman" w:eastAsia="Times New Roman" w:hAnsi="Times New Roman" w:cs="Times New Roman"/>
          <w:i/>
          <w:iCs/>
          <w:color w:val="000000" w:themeColor="text1"/>
        </w:rPr>
        <w:t xml:space="preserve">      Optical Engineering</w:t>
      </w:r>
      <w:r w:rsidRPr="00114CFC">
        <w:rPr>
          <w:rFonts w:ascii="Times New Roman" w:hAnsi="Times New Roman" w:cs="Times New Roman"/>
          <w:color w:val="000000" w:themeColor="text1"/>
        </w:rPr>
        <w:tab/>
      </w:r>
      <w:r w:rsidRPr="00114CFC">
        <w:rPr>
          <w:rFonts w:ascii="Times New Roman" w:eastAsia="Times New Roman" w:hAnsi="Times New Roman" w:cs="Times New Roman"/>
          <w:i/>
          <w:iCs/>
          <w:color w:val="000000" w:themeColor="text1"/>
        </w:rPr>
        <w:t xml:space="preserve">       Electrical Engineering</w:t>
      </w:r>
    </w:p>
    <w:p w14:paraId="417A0036" w14:textId="4EB6F7B8" w:rsidR="00D31D0E" w:rsidRPr="00114CFC" w:rsidRDefault="00D31D0E" w:rsidP="3B0F19E9">
      <w:pPr>
        <w:spacing w:line="240" w:lineRule="auto"/>
        <w:jc w:val="center"/>
        <w:rPr>
          <w:rFonts w:ascii="Times New Roman" w:eastAsia="Times New Roman" w:hAnsi="Times New Roman" w:cs="Times New Roman"/>
          <w:color w:val="000000" w:themeColor="text1"/>
        </w:rPr>
      </w:pPr>
    </w:p>
    <w:p w14:paraId="071EE90B" w14:textId="7F454B40" w:rsidR="00D31D0E" w:rsidRPr="00114CFC" w:rsidRDefault="0755BA49" w:rsidP="3B0F19E9">
      <w:pPr>
        <w:spacing w:line="240" w:lineRule="auto"/>
        <w:jc w:val="center"/>
        <w:rPr>
          <w:rFonts w:ascii="Times New Roman" w:eastAsia="Times New Roman" w:hAnsi="Times New Roman" w:cs="Times New Roman"/>
          <w:color w:val="000000" w:themeColor="text1"/>
          <w:sz w:val="32"/>
          <w:szCs w:val="32"/>
        </w:rPr>
      </w:pPr>
      <w:r w:rsidRPr="00114CFC">
        <w:rPr>
          <w:rFonts w:ascii="Times New Roman" w:eastAsia="Times New Roman" w:hAnsi="Times New Roman" w:cs="Times New Roman"/>
          <w:b/>
          <w:bCs/>
          <w:color w:val="000000" w:themeColor="text1"/>
          <w:sz w:val="32"/>
          <w:szCs w:val="32"/>
        </w:rPr>
        <w:t>Review Committee</w:t>
      </w:r>
    </w:p>
    <w:p w14:paraId="537B82F8" w14:textId="6ED8F06F" w:rsidR="00D31D0E" w:rsidRPr="00114CFC" w:rsidRDefault="0755BA49" w:rsidP="3B0F19E9">
      <w:pPr>
        <w:spacing w:line="240" w:lineRule="auto"/>
        <w:rPr>
          <w:rFonts w:ascii="Times New Roman" w:eastAsia="Times New Roman" w:hAnsi="Times New Roman" w:cs="Times New Roman"/>
          <w:color w:val="000000" w:themeColor="text1"/>
          <w:sz w:val="28"/>
          <w:szCs w:val="28"/>
        </w:rPr>
      </w:pPr>
      <w:r w:rsidRPr="00114CFC">
        <w:rPr>
          <w:rFonts w:ascii="Times New Roman" w:eastAsia="Times New Roman" w:hAnsi="Times New Roman" w:cs="Times New Roman"/>
          <w:color w:val="000000" w:themeColor="text1"/>
          <w:sz w:val="28"/>
          <w:szCs w:val="28"/>
        </w:rPr>
        <w:t>Dr. Di Wu</w:t>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ECE</w:t>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Assistant Professor</w:t>
      </w:r>
    </w:p>
    <w:p w14:paraId="613A01F1" w14:textId="2234034C" w:rsidR="00D31D0E" w:rsidRPr="00114CFC" w:rsidRDefault="3BCC54FE" w:rsidP="3B0F19E9">
      <w:pPr>
        <w:spacing w:line="240" w:lineRule="auto"/>
        <w:rPr>
          <w:rFonts w:ascii="Times New Roman" w:eastAsia="Times New Roman" w:hAnsi="Times New Roman" w:cs="Times New Roman"/>
          <w:color w:val="000000" w:themeColor="text1"/>
          <w:sz w:val="28"/>
          <w:szCs w:val="28"/>
        </w:rPr>
      </w:pPr>
      <w:r w:rsidRPr="3D6DB3F2">
        <w:rPr>
          <w:rFonts w:ascii="Times New Roman" w:eastAsia="Times New Roman" w:hAnsi="Times New Roman" w:cs="Times New Roman"/>
          <w:color w:val="000000" w:themeColor="text1"/>
          <w:sz w:val="28"/>
          <w:szCs w:val="28"/>
        </w:rPr>
        <w:t xml:space="preserve">Dr. </w:t>
      </w:r>
      <w:r w:rsidR="0755BA49" w:rsidRPr="00114CFC">
        <w:rPr>
          <w:rFonts w:ascii="Times New Roman" w:eastAsia="Times New Roman" w:hAnsi="Times New Roman" w:cs="Times New Roman"/>
          <w:color w:val="000000" w:themeColor="text1"/>
          <w:sz w:val="28"/>
          <w:szCs w:val="28"/>
        </w:rPr>
        <w:t xml:space="preserve">Enxia Zhang </w:t>
      </w:r>
      <w:r w:rsidR="0755BA49">
        <w:tab/>
      </w:r>
      <w:r w:rsidR="0755BA49">
        <w:tab/>
      </w:r>
      <w:r w:rsidR="0755BA49" w:rsidRPr="00114CFC">
        <w:rPr>
          <w:rFonts w:ascii="Times New Roman" w:eastAsia="Times New Roman" w:hAnsi="Times New Roman" w:cs="Times New Roman"/>
          <w:color w:val="000000" w:themeColor="text1"/>
          <w:sz w:val="28"/>
          <w:szCs w:val="28"/>
        </w:rPr>
        <w:t xml:space="preserve">           ECE</w:t>
      </w:r>
      <w:r w:rsidR="0755BA49">
        <w:tab/>
      </w:r>
      <w:r w:rsidR="0755BA49">
        <w:tab/>
      </w:r>
      <w:r w:rsidR="0755BA49">
        <w:tab/>
      </w:r>
      <w:r w:rsidR="0755BA49">
        <w:tab/>
      </w:r>
      <w:r w:rsidR="0755BA49" w:rsidRPr="00114CFC">
        <w:rPr>
          <w:rFonts w:ascii="Times New Roman" w:eastAsia="Times New Roman" w:hAnsi="Times New Roman" w:cs="Times New Roman"/>
          <w:color w:val="000000" w:themeColor="text1"/>
          <w:sz w:val="28"/>
          <w:szCs w:val="28"/>
        </w:rPr>
        <w:t xml:space="preserve">Professor </w:t>
      </w:r>
    </w:p>
    <w:p w14:paraId="5A631E91" w14:textId="59DE9AA4" w:rsidR="00D31D0E" w:rsidRPr="00114CFC" w:rsidRDefault="0755BA49" w:rsidP="3B0F19E9">
      <w:pPr>
        <w:spacing w:line="240" w:lineRule="auto"/>
        <w:rPr>
          <w:rFonts w:ascii="Times New Roman" w:eastAsia="Times New Roman" w:hAnsi="Times New Roman" w:cs="Times New Roman"/>
          <w:color w:val="000000" w:themeColor="text1"/>
          <w:sz w:val="28"/>
          <w:szCs w:val="28"/>
        </w:rPr>
      </w:pPr>
      <w:r w:rsidRPr="00114CFC">
        <w:rPr>
          <w:rFonts w:ascii="Times New Roman" w:eastAsia="Times New Roman" w:hAnsi="Times New Roman" w:cs="Times New Roman"/>
          <w:color w:val="000000" w:themeColor="text1"/>
          <w:sz w:val="28"/>
          <w:szCs w:val="28"/>
        </w:rPr>
        <w:t>Dr. Shin Tson Wu</w:t>
      </w:r>
      <w:r>
        <w:tab/>
      </w:r>
      <w:r>
        <w:tab/>
      </w:r>
      <w:r>
        <w:tab/>
      </w:r>
      <w:r w:rsidRPr="00114CFC">
        <w:rPr>
          <w:rFonts w:ascii="Times New Roman" w:eastAsia="Times New Roman" w:hAnsi="Times New Roman" w:cs="Times New Roman"/>
          <w:color w:val="000000" w:themeColor="text1"/>
          <w:sz w:val="28"/>
          <w:szCs w:val="28"/>
        </w:rPr>
        <w:t>CREOL</w:t>
      </w:r>
      <w:r>
        <w:tab/>
      </w:r>
      <w:r>
        <w:tab/>
      </w:r>
      <w:r>
        <w:tab/>
      </w:r>
      <w:r w:rsidR="34336A9B" w:rsidRPr="3D6DB3F2">
        <w:rPr>
          <w:rFonts w:ascii="Times New Roman" w:eastAsia="Times New Roman" w:hAnsi="Times New Roman" w:cs="Times New Roman"/>
          <w:color w:val="000000" w:themeColor="text1"/>
          <w:sz w:val="28"/>
          <w:szCs w:val="28"/>
        </w:rPr>
        <w:t xml:space="preserve">Professor </w:t>
      </w:r>
    </w:p>
    <w:p w14:paraId="4440166B" w14:textId="569B81ED" w:rsidR="00D31D0E" w:rsidRPr="00114CFC" w:rsidRDefault="00D31D0E" w:rsidP="3B0F19E9">
      <w:pPr>
        <w:spacing w:line="240" w:lineRule="auto"/>
        <w:rPr>
          <w:rFonts w:ascii="Times New Roman" w:eastAsia="Times New Roman" w:hAnsi="Times New Roman" w:cs="Times New Roman"/>
          <w:color w:val="000000" w:themeColor="text1"/>
          <w:sz w:val="28"/>
          <w:szCs w:val="28"/>
        </w:rPr>
      </w:pPr>
    </w:p>
    <w:p w14:paraId="0E43CFFA" w14:textId="49D3F9A8" w:rsidR="00D31D0E" w:rsidRPr="00114CFC" w:rsidRDefault="0755BA49" w:rsidP="3B0F19E9">
      <w:pPr>
        <w:spacing w:line="240" w:lineRule="auto"/>
        <w:jc w:val="center"/>
        <w:rPr>
          <w:rFonts w:ascii="Times New Roman" w:eastAsia="Times New Roman" w:hAnsi="Times New Roman" w:cs="Times New Roman"/>
          <w:color w:val="000000" w:themeColor="text1"/>
          <w:sz w:val="32"/>
          <w:szCs w:val="32"/>
        </w:rPr>
      </w:pPr>
      <w:r w:rsidRPr="00114CFC">
        <w:rPr>
          <w:rFonts w:ascii="Times New Roman" w:eastAsia="Times New Roman" w:hAnsi="Times New Roman" w:cs="Times New Roman"/>
          <w:b/>
          <w:bCs/>
          <w:color w:val="000000" w:themeColor="text1"/>
          <w:sz w:val="32"/>
          <w:szCs w:val="32"/>
        </w:rPr>
        <w:t>Advisors</w:t>
      </w:r>
    </w:p>
    <w:p w14:paraId="7DA0C07C" w14:textId="482477C9" w:rsidR="00D31D0E" w:rsidRPr="00114CFC" w:rsidRDefault="0755BA49" w:rsidP="3B0F19E9">
      <w:pPr>
        <w:spacing w:line="240" w:lineRule="auto"/>
        <w:rPr>
          <w:rFonts w:ascii="Times New Roman" w:eastAsia="Times New Roman" w:hAnsi="Times New Roman" w:cs="Times New Roman"/>
          <w:color w:val="000000" w:themeColor="text1"/>
          <w:sz w:val="28"/>
          <w:szCs w:val="28"/>
        </w:rPr>
      </w:pPr>
      <w:r w:rsidRPr="00114CFC">
        <w:rPr>
          <w:rFonts w:ascii="Times New Roman" w:eastAsia="Times New Roman" w:hAnsi="Times New Roman" w:cs="Times New Roman"/>
          <w:color w:val="000000" w:themeColor="text1"/>
          <w:sz w:val="28"/>
          <w:szCs w:val="28"/>
        </w:rPr>
        <w:t>Dr. Chung Yong Chan</w:t>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ECE</w:t>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Senior Lecturer</w:t>
      </w:r>
    </w:p>
    <w:p w14:paraId="21D0FF11" w14:textId="67BFB279" w:rsidR="0755BA49" w:rsidRPr="00114CFC" w:rsidRDefault="0755BA49" w:rsidP="3B0F19E9">
      <w:pPr>
        <w:spacing w:line="240" w:lineRule="auto"/>
        <w:rPr>
          <w:rFonts w:ascii="Times New Roman" w:eastAsia="Times New Roman" w:hAnsi="Times New Roman" w:cs="Times New Roman"/>
          <w:color w:val="000000" w:themeColor="text1"/>
          <w:sz w:val="28"/>
          <w:szCs w:val="28"/>
        </w:rPr>
      </w:pPr>
      <w:r w:rsidRPr="00114CFC">
        <w:rPr>
          <w:rFonts w:ascii="Times New Roman" w:eastAsia="Times New Roman" w:hAnsi="Times New Roman" w:cs="Times New Roman"/>
          <w:color w:val="000000" w:themeColor="text1"/>
          <w:sz w:val="28"/>
          <w:szCs w:val="28"/>
        </w:rPr>
        <w:t xml:space="preserve">Dr. Aravinda Kar </w:t>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 xml:space="preserve">   </w:t>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CREOL</w:t>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 xml:space="preserve">   </w:t>
      </w:r>
      <w:r w:rsidRPr="00114CFC">
        <w:rPr>
          <w:rFonts w:ascii="Times New Roman" w:hAnsi="Times New Roman" w:cs="Times New Roman"/>
          <w:color w:val="000000" w:themeColor="text1"/>
        </w:rPr>
        <w:tab/>
      </w:r>
      <w:r w:rsidRPr="00114CFC">
        <w:rPr>
          <w:rFonts w:ascii="Times New Roman" w:eastAsia="Times New Roman" w:hAnsi="Times New Roman" w:cs="Times New Roman"/>
          <w:color w:val="000000" w:themeColor="text1"/>
          <w:sz w:val="28"/>
          <w:szCs w:val="28"/>
        </w:rPr>
        <w:t>Professor</w:t>
      </w:r>
    </w:p>
    <w:p w14:paraId="0D4A0E74" w14:textId="119E0FF8" w:rsidR="063CF362" w:rsidRPr="00114CFC" w:rsidRDefault="063CF362" w:rsidP="3B0F19E9">
      <w:pPr>
        <w:spacing w:line="240" w:lineRule="auto"/>
        <w:rPr>
          <w:rFonts w:ascii="Times New Roman" w:eastAsia="Times New Roman" w:hAnsi="Times New Roman" w:cs="Times New Roman"/>
          <w:color w:val="000000" w:themeColor="text1"/>
          <w:sz w:val="28"/>
          <w:szCs w:val="28"/>
        </w:rPr>
      </w:pPr>
    </w:p>
    <w:p w14:paraId="07F64D69" w14:textId="08337066" w:rsidR="063CF362" w:rsidRPr="00114CFC" w:rsidRDefault="063CF362" w:rsidP="3B0F19E9">
      <w:pPr>
        <w:spacing w:line="240" w:lineRule="auto"/>
        <w:rPr>
          <w:rFonts w:ascii="Times New Roman" w:eastAsia="Times New Roman" w:hAnsi="Times New Roman" w:cs="Times New Roman"/>
          <w:color w:val="000000" w:themeColor="text1"/>
          <w:sz w:val="28"/>
          <w:szCs w:val="28"/>
        </w:rPr>
      </w:pPr>
    </w:p>
    <w:p w14:paraId="2F72A407" w14:textId="56034BEC" w:rsidR="0906E5A2" w:rsidRPr="00114CFC" w:rsidRDefault="0906E5A2" w:rsidP="3B0F19E9">
      <w:pPr>
        <w:spacing w:line="240" w:lineRule="auto"/>
        <w:jc w:val="center"/>
        <w:rPr>
          <w:rFonts w:ascii="Times New Roman" w:eastAsia="Times New Roman" w:hAnsi="Times New Roman" w:cs="Times New Roman"/>
          <w:color w:val="000000" w:themeColor="text1"/>
        </w:rPr>
      </w:pPr>
    </w:p>
    <w:p w14:paraId="0103E1FB" w14:textId="150B7023" w:rsidR="063CF362" w:rsidRPr="00114CFC" w:rsidRDefault="063CF362" w:rsidP="3B0F19E9">
      <w:pPr>
        <w:spacing w:line="240" w:lineRule="auto"/>
        <w:jc w:val="center"/>
        <w:rPr>
          <w:rFonts w:ascii="Times New Roman" w:eastAsia="Times New Roman" w:hAnsi="Times New Roman" w:cs="Times New Roman"/>
          <w:color w:val="000000" w:themeColor="text1"/>
        </w:rPr>
      </w:pPr>
    </w:p>
    <w:p w14:paraId="20E1D831" w14:textId="05D27C7D" w:rsidR="110E7C5E" w:rsidRPr="00114CFC" w:rsidRDefault="110E7C5E" w:rsidP="00F4624E">
      <w:pPr>
        <w:pStyle w:val="Heading1"/>
      </w:pPr>
    </w:p>
    <w:sdt>
      <w:sdtPr>
        <w:rPr>
          <w:rFonts w:ascii="Times New Roman" w:eastAsiaTheme="minorEastAsia" w:hAnsi="Times New Roman" w:cs="Times New Roman"/>
          <w:b w:val="0"/>
          <w:bCs w:val="0"/>
          <w:color w:val="000000" w:themeColor="text1"/>
          <w:sz w:val="24"/>
          <w:szCs w:val="24"/>
          <w:lang w:eastAsia="ja-JP"/>
        </w:rPr>
        <w:id w:val="216025363"/>
        <w:docPartObj>
          <w:docPartGallery w:val="Table of Contents"/>
          <w:docPartUnique/>
        </w:docPartObj>
      </w:sdtPr>
      <w:sdtContent>
        <w:p w14:paraId="0A96254D" w14:textId="7C3B3516" w:rsidR="00F4624E" w:rsidRPr="00114CFC" w:rsidRDefault="00F4624E">
          <w:pPr>
            <w:pStyle w:val="TOCHeading"/>
            <w:rPr>
              <w:rFonts w:ascii="Times New Roman" w:hAnsi="Times New Roman" w:cs="Times New Roman"/>
              <w:color w:val="000000" w:themeColor="text1"/>
            </w:rPr>
          </w:pPr>
          <w:r w:rsidRPr="00114CFC">
            <w:rPr>
              <w:rFonts w:ascii="Times New Roman" w:hAnsi="Times New Roman" w:cs="Times New Roman"/>
              <w:color w:val="000000" w:themeColor="text1"/>
            </w:rPr>
            <w:t>Table of Contents</w:t>
          </w:r>
        </w:p>
        <w:p w14:paraId="7408DFDB" w14:textId="53FD871F" w:rsidR="00C83808" w:rsidRDefault="00F4624E">
          <w:pPr>
            <w:pStyle w:val="TOC1"/>
            <w:tabs>
              <w:tab w:val="right" w:leader="dot" w:pos="8630"/>
            </w:tabs>
            <w:rPr>
              <w:b w:val="0"/>
              <w:bCs w:val="0"/>
              <w:i w:val="0"/>
              <w:iCs w:val="0"/>
              <w:noProof/>
              <w:kern w:val="2"/>
              <w:lang w:eastAsia="en-US"/>
              <w14:ligatures w14:val="standardContextual"/>
            </w:rPr>
          </w:pPr>
          <w:r w:rsidRPr="00114CFC">
            <w:rPr>
              <w:rFonts w:ascii="Times New Roman" w:hAnsi="Times New Roman" w:cs="Times New Roman"/>
              <w:b w:val="0"/>
              <w:bCs w:val="0"/>
              <w:color w:val="000000" w:themeColor="text1"/>
            </w:rPr>
            <w:fldChar w:fldCharType="begin"/>
          </w:r>
          <w:r w:rsidRPr="00114CFC">
            <w:rPr>
              <w:rFonts w:ascii="Times New Roman" w:hAnsi="Times New Roman" w:cs="Times New Roman"/>
              <w:color w:val="000000" w:themeColor="text1"/>
            </w:rPr>
            <w:instrText xml:space="preserve"> TOC \o "1-3" \h \z \u </w:instrText>
          </w:r>
          <w:r w:rsidRPr="00114CFC">
            <w:rPr>
              <w:rFonts w:ascii="Times New Roman" w:hAnsi="Times New Roman" w:cs="Times New Roman"/>
              <w:b w:val="0"/>
              <w:bCs w:val="0"/>
              <w:color w:val="000000" w:themeColor="text1"/>
            </w:rPr>
            <w:fldChar w:fldCharType="separate"/>
          </w:r>
          <w:hyperlink w:anchor="_Toc214930816" w:history="1">
            <w:r w:rsidR="00C83808" w:rsidRPr="002B47BB">
              <w:rPr>
                <w:rStyle w:val="Hyperlink"/>
                <w:noProof/>
              </w:rPr>
              <w:t>Ch 1: Executive Summary</w:t>
            </w:r>
            <w:r w:rsidR="00C83808">
              <w:rPr>
                <w:noProof/>
                <w:webHidden/>
              </w:rPr>
              <w:tab/>
            </w:r>
            <w:r w:rsidR="00C83808">
              <w:rPr>
                <w:noProof/>
                <w:webHidden/>
              </w:rPr>
              <w:fldChar w:fldCharType="begin"/>
            </w:r>
            <w:r w:rsidR="00C83808">
              <w:rPr>
                <w:noProof/>
                <w:webHidden/>
              </w:rPr>
              <w:instrText xml:space="preserve"> PAGEREF _Toc214930816 \h </w:instrText>
            </w:r>
            <w:r w:rsidR="00C83808">
              <w:rPr>
                <w:noProof/>
                <w:webHidden/>
              </w:rPr>
            </w:r>
            <w:r w:rsidR="00C83808">
              <w:rPr>
                <w:noProof/>
                <w:webHidden/>
              </w:rPr>
              <w:fldChar w:fldCharType="separate"/>
            </w:r>
            <w:r w:rsidR="00D53666">
              <w:rPr>
                <w:noProof/>
                <w:webHidden/>
              </w:rPr>
              <w:t>1</w:t>
            </w:r>
            <w:r w:rsidR="00C83808">
              <w:rPr>
                <w:noProof/>
                <w:webHidden/>
              </w:rPr>
              <w:fldChar w:fldCharType="end"/>
            </w:r>
          </w:hyperlink>
        </w:p>
        <w:p w14:paraId="1380C062" w14:textId="431CDB3D" w:rsidR="00C83808" w:rsidRDefault="00C83808">
          <w:pPr>
            <w:pStyle w:val="TOC1"/>
            <w:tabs>
              <w:tab w:val="right" w:leader="dot" w:pos="8630"/>
            </w:tabs>
            <w:rPr>
              <w:b w:val="0"/>
              <w:bCs w:val="0"/>
              <w:i w:val="0"/>
              <w:iCs w:val="0"/>
              <w:noProof/>
              <w:kern w:val="2"/>
              <w:lang w:eastAsia="en-US"/>
              <w14:ligatures w14:val="standardContextual"/>
            </w:rPr>
          </w:pPr>
          <w:hyperlink w:anchor="_Toc214930817" w:history="1">
            <w:r w:rsidRPr="002B47BB">
              <w:rPr>
                <w:rStyle w:val="Hyperlink"/>
                <w:noProof/>
              </w:rPr>
              <w:t>Ch 2: Project Description</w:t>
            </w:r>
            <w:r>
              <w:rPr>
                <w:noProof/>
                <w:webHidden/>
              </w:rPr>
              <w:tab/>
            </w:r>
            <w:r>
              <w:rPr>
                <w:noProof/>
                <w:webHidden/>
              </w:rPr>
              <w:fldChar w:fldCharType="begin"/>
            </w:r>
            <w:r>
              <w:rPr>
                <w:noProof/>
                <w:webHidden/>
              </w:rPr>
              <w:instrText xml:space="preserve"> PAGEREF _Toc214930817 \h </w:instrText>
            </w:r>
            <w:r>
              <w:rPr>
                <w:noProof/>
                <w:webHidden/>
              </w:rPr>
            </w:r>
            <w:r>
              <w:rPr>
                <w:noProof/>
                <w:webHidden/>
              </w:rPr>
              <w:fldChar w:fldCharType="separate"/>
            </w:r>
            <w:r w:rsidR="00D53666">
              <w:rPr>
                <w:noProof/>
                <w:webHidden/>
              </w:rPr>
              <w:t>1</w:t>
            </w:r>
            <w:r>
              <w:rPr>
                <w:noProof/>
                <w:webHidden/>
              </w:rPr>
              <w:fldChar w:fldCharType="end"/>
            </w:r>
          </w:hyperlink>
        </w:p>
        <w:p w14:paraId="4D6131C3" w14:textId="198B10E2" w:rsidR="00C83808" w:rsidRDefault="00C83808">
          <w:pPr>
            <w:pStyle w:val="TOC2"/>
            <w:tabs>
              <w:tab w:val="right" w:leader="dot" w:pos="8630"/>
            </w:tabs>
            <w:rPr>
              <w:b w:val="0"/>
              <w:bCs w:val="0"/>
              <w:noProof/>
              <w:kern w:val="2"/>
              <w:sz w:val="24"/>
              <w:szCs w:val="24"/>
              <w:lang w:eastAsia="en-US"/>
              <w14:ligatures w14:val="standardContextual"/>
            </w:rPr>
          </w:pPr>
          <w:hyperlink w:anchor="_Toc214930818" w:history="1">
            <w:r w:rsidRPr="002B47BB">
              <w:rPr>
                <w:rStyle w:val="Hyperlink"/>
                <w:noProof/>
              </w:rPr>
              <w:t>2.1 Project Background</w:t>
            </w:r>
            <w:r>
              <w:rPr>
                <w:noProof/>
                <w:webHidden/>
              </w:rPr>
              <w:tab/>
            </w:r>
            <w:r>
              <w:rPr>
                <w:noProof/>
                <w:webHidden/>
              </w:rPr>
              <w:fldChar w:fldCharType="begin"/>
            </w:r>
            <w:r>
              <w:rPr>
                <w:noProof/>
                <w:webHidden/>
              </w:rPr>
              <w:instrText xml:space="preserve"> PAGEREF _Toc214930818 \h </w:instrText>
            </w:r>
            <w:r>
              <w:rPr>
                <w:noProof/>
                <w:webHidden/>
              </w:rPr>
            </w:r>
            <w:r>
              <w:rPr>
                <w:noProof/>
                <w:webHidden/>
              </w:rPr>
              <w:fldChar w:fldCharType="separate"/>
            </w:r>
            <w:r w:rsidR="00D53666">
              <w:rPr>
                <w:noProof/>
                <w:webHidden/>
              </w:rPr>
              <w:t>1</w:t>
            </w:r>
            <w:r>
              <w:rPr>
                <w:noProof/>
                <w:webHidden/>
              </w:rPr>
              <w:fldChar w:fldCharType="end"/>
            </w:r>
          </w:hyperlink>
        </w:p>
        <w:p w14:paraId="24BEEE97" w14:textId="0E67F2DF" w:rsidR="00C83808" w:rsidRDefault="00C83808">
          <w:pPr>
            <w:pStyle w:val="TOC2"/>
            <w:tabs>
              <w:tab w:val="right" w:leader="dot" w:pos="8630"/>
            </w:tabs>
            <w:rPr>
              <w:b w:val="0"/>
              <w:bCs w:val="0"/>
              <w:noProof/>
              <w:kern w:val="2"/>
              <w:sz w:val="24"/>
              <w:szCs w:val="24"/>
              <w:lang w:eastAsia="en-US"/>
              <w14:ligatures w14:val="standardContextual"/>
            </w:rPr>
          </w:pPr>
          <w:hyperlink w:anchor="_Toc214930819" w:history="1">
            <w:r w:rsidRPr="002B47BB">
              <w:rPr>
                <w:rStyle w:val="Hyperlink"/>
                <w:noProof/>
              </w:rPr>
              <w:t>2.2 Precedent</w:t>
            </w:r>
            <w:r>
              <w:rPr>
                <w:noProof/>
                <w:webHidden/>
              </w:rPr>
              <w:tab/>
            </w:r>
            <w:r>
              <w:rPr>
                <w:noProof/>
                <w:webHidden/>
              </w:rPr>
              <w:fldChar w:fldCharType="begin"/>
            </w:r>
            <w:r>
              <w:rPr>
                <w:noProof/>
                <w:webHidden/>
              </w:rPr>
              <w:instrText xml:space="preserve"> PAGEREF _Toc214930819 \h </w:instrText>
            </w:r>
            <w:r>
              <w:rPr>
                <w:noProof/>
                <w:webHidden/>
              </w:rPr>
            </w:r>
            <w:r>
              <w:rPr>
                <w:noProof/>
                <w:webHidden/>
              </w:rPr>
              <w:fldChar w:fldCharType="separate"/>
            </w:r>
            <w:r w:rsidR="00D53666">
              <w:rPr>
                <w:noProof/>
                <w:webHidden/>
              </w:rPr>
              <w:t>2</w:t>
            </w:r>
            <w:r>
              <w:rPr>
                <w:noProof/>
                <w:webHidden/>
              </w:rPr>
              <w:fldChar w:fldCharType="end"/>
            </w:r>
          </w:hyperlink>
        </w:p>
        <w:p w14:paraId="4BD3EE26" w14:textId="6ED4F27E" w:rsidR="00C83808" w:rsidRDefault="00C83808">
          <w:pPr>
            <w:pStyle w:val="TOC2"/>
            <w:tabs>
              <w:tab w:val="right" w:leader="dot" w:pos="8630"/>
            </w:tabs>
            <w:rPr>
              <w:b w:val="0"/>
              <w:bCs w:val="0"/>
              <w:noProof/>
              <w:kern w:val="2"/>
              <w:sz w:val="24"/>
              <w:szCs w:val="24"/>
              <w:lang w:eastAsia="en-US"/>
              <w14:ligatures w14:val="standardContextual"/>
            </w:rPr>
          </w:pPr>
          <w:hyperlink w:anchor="_Toc214930820" w:history="1">
            <w:r w:rsidRPr="002B47BB">
              <w:rPr>
                <w:rStyle w:val="Hyperlink"/>
                <w:noProof/>
              </w:rPr>
              <w:t>2.3 Project Goals &amp; Objectives</w:t>
            </w:r>
            <w:r>
              <w:rPr>
                <w:noProof/>
                <w:webHidden/>
              </w:rPr>
              <w:tab/>
            </w:r>
            <w:r>
              <w:rPr>
                <w:noProof/>
                <w:webHidden/>
              </w:rPr>
              <w:fldChar w:fldCharType="begin"/>
            </w:r>
            <w:r>
              <w:rPr>
                <w:noProof/>
                <w:webHidden/>
              </w:rPr>
              <w:instrText xml:space="preserve"> PAGEREF _Toc214930820 \h </w:instrText>
            </w:r>
            <w:r>
              <w:rPr>
                <w:noProof/>
                <w:webHidden/>
              </w:rPr>
            </w:r>
            <w:r>
              <w:rPr>
                <w:noProof/>
                <w:webHidden/>
              </w:rPr>
              <w:fldChar w:fldCharType="separate"/>
            </w:r>
            <w:r w:rsidR="00D53666">
              <w:rPr>
                <w:noProof/>
                <w:webHidden/>
              </w:rPr>
              <w:t>5</w:t>
            </w:r>
            <w:r>
              <w:rPr>
                <w:noProof/>
                <w:webHidden/>
              </w:rPr>
              <w:fldChar w:fldCharType="end"/>
            </w:r>
          </w:hyperlink>
        </w:p>
        <w:p w14:paraId="1C63F2BC" w14:textId="7A1D522B" w:rsidR="00C83808" w:rsidRDefault="00C83808">
          <w:pPr>
            <w:pStyle w:val="TOC2"/>
            <w:tabs>
              <w:tab w:val="right" w:leader="dot" w:pos="8630"/>
            </w:tabs>
            <w:rPr>
              <w:b w:val="0"/>
              <w:bCs w:val="0"/>
              <w:noProof/>
              <w:kern w:val="2"/>
              <w:sz w:val="24"/>
              <w:szCs w:val="24"/>
              <w:lang w:eastAsia="en-US"/>
              <w14:ligatures w14:val="standardContextual"/>
            </w:rPr>
          </w:pPr>
          <w:hyperlink w:anchor="_Toc214930821" w:history="1">
            <w:r w:rsidRPr="002B47BB">
              <w:rPr>
                <w:rStyle w:val="Hyperlink"/>
                <w:noProof/>
              </w:rPr>
              <w:t>2.4 Features and Functionalities</w:t>
            </w:r>
            <w:r>
              <w:rPr>
                <w:noProof/>
                <w:webHidden/>
              </w:rPr>
              <w:tab/>
            </w:r>
            <w:r>
              <w:rPr>
                <w:noProof/>
                <w:webHidden/>
              </w:rPr>
              <w:fldChar w:fldCharType="begin"/>
            </w:r>
            <w:r>
              <w:rPr>
                <w:noProof/>
                <w:webHidden/>
              </w:rPr>
              <w:instrText xml:space="preserve"> PAGEREF _Toc214930821 \h </w:instrText>
            </w:r>
            <w:r>
              <w:rPr>
                <w:noProof/>
                <w:webHidden/>
              </w:rPr>
            </w:r>
            <w:r>
              <w:rPr>
                <w:noProof/>
                <w:webHidden/>
              </w:rPr>
              <w:fldChar w:fldCharType="separate"/>
            </w:r>
            <w:r w:rsidR="00D53666">
              <w:rPr>
                <w:noProof/>
                <w:webHidden/>
              </w:rPr>
              <w:t>7</w:t>
            </w:r>
            <w:r>
              <w:rPr>
                <w:noProof/>
                <w:webHidden/>
              </w:rPr>
              <w:fldChar w:fldCharType="end"/>
            </w:r>
          </w:hyperlink>
        </w:p>
        <w:p w14:paraId="4163E259" w14:textId="087520B2" w:rsidR="00C83808" w:rsidRDefault="00C83808">
          <w:pPr>
            <w:pStyle w:val="TOC2"/>
            <w:tabs>
              <w:tab w:val="right" w:leader="dot" w:pos="8630"/>
            </w:tabs>
            <w:rPr>
              <w:b w:val="0"/>
              <w:bCs w:val="0"/>
              <w:noProof/>
              <w:kern w:val="2"/>
              <w:sz w:val="24"/>
              <w:szCs w:val="24"/>
              <w:lang w:eastAsia="en-US"/>
              <w14:ligatures w14:val="standardContextual"/>
            </w:rPr>
          </w:pPr>
          <w:hyperlink w:anchor="_Toc214930822" w:history="1">
            <w:r w:rsidRPr="002B47BB">
              <w:rPr>
                <w:rStyle w:val="Hyperlink"/>
                <w:noProof/>
              </w:rPr>
              <w:t>2.5 List of Requirements and Specifications</w:t>
            </w:r>
            <w:r>
              <w:rPr>
                <w:noProof/>
                <w:webHidden/>
              </w:rPr>
              <w:tab/>
            </w:r>
            <w:r>
              <w:rPr>
                <w:noProof/>
                <w:webHidden/>
              </w:rPr>
              <w:fldChar w:fldCharType="begin"/>
            </w:r>
            <w:r>
              <w:rPr>
                <w:noProof/>
                <w:webHidden/>
              </w:rPr>
              <w:instrText xml:space="preserve"> PAGEREF _Toc214930822 \h </w:instrText>
            </w:r>
            <w:r>
              <w:rPr>
                <w:noProof/>
                <w:webHidden/>
              </w:rPr>
            </w:r>
            <w:r>
              <w:rPr>
                <w:noProof/>
                <w:webHidden/>
              </w:rPr>
              <w:fldChar w:fldCharType="separate"/>
            </w:r>
            <w:r w:rsidR="00D53666">
              <w:rPr>
                <w:noProof/>
                <w:webHidden/>
              </w:rPr>
              <w:t>8</w:t>
            </w:r>
            <w:r>
              <w:rPr>
                <w:noProof/>
                <w:webHidden/>
              </w:rPr>
              <w:fldChar w:fldCharType="end"/>
            </w:r>
          </w:hyperlink>
        </w:p>
        <w:p w14:paraId="2FEF582F" w14:textId="4E9D8695" w:rsidR="00C83808" w:rsidRDefault="00C83808">
          <w:pPr>
            <w:pStyle w:val="TOC3"/>
            <w:tabs>
              <w:tab w:val="right" w:leader="dot" w:pos="8630"/>
            </w:tabs>
            <w:rPr>
              <w:noProof/>
              <w:kern w:val="2"/>
              <w:sz w:val="24"/>
              <w:szCs w:val="24"/>
              <w:lang w:eastAsia="en-US"/>
              <w14:ligatures w14:val="standardContextual"/>
            </w:rPr>
          </w:pPr>
          <w:hyperlink w:anchor="_Toc214930823" w:history="1">
            <w:r w:rsidRPr="002B47BB">
              <w:rPr>
                <w:rStyle w:val="Hyperlink"/>
                <w:noProof/>
              </w:rPr>
              <w:t>2.5.2 Key Component Specifications</w:t>
            </w:r>
            <w:r>
              <w:rPr>
                <w:noProof/>
                <w:webHidden/>
              </w:rPr>
              <w:tab/>
            </w:r>
            <w:r>
              <w:rPr>
                <w:noProof/>
                <w:webHidden/>
              </w:rPr>
              <w:fldChar w:fldCharType="begin"/>
            </w:r>
            <w:r>
              <w:rPr>
                <w:noProof/>
                <w:webHidden/>
              </w:rPr>
              <w:instrText xml:space="preserve"> PAGEREF _Toc214930823 \h </w:instrText>
            </w:r>
            <w:r>
              <w:rPr>
                <w:noProof/>
                <w:webHidden/>
              </w:rPr>
            </w:r>
            <w:r>
              <w:rPr>
                <w:noProof/>
                <w:webHidden/>
              </w:rPr>
              <w:fldChar w:fldCharType="separate"/>
            </w:r>
            <w:r w:rsidR="00D53666">
              <w:rPr>
                <w:noProof/>
                <w:webHidden/>
              </w:rPr>
              <w:t>8</w:t>
            </w:r>
            <w:r>
              <w:rPr>
                <w:noProof/>
                <w:webHidden/>
              </w:rPr>
              <w:fldChar w:fldCharType="end"/>
            </w:r>
          </w:hyperlink>
        </w:p>
        <w:p w14:paraId="0C16D37A" w14:textId="327C85A6" w:rsidR="00C83808" w:rsidRDefault="00C83808">
          <w:pPr>
            <w:pStyle w:val="TOC2"/>
            <w:tabs>
              <w:tab w:val="right" w:leader="dot" w:pos="8630"/>
            </w:tabs>
            <w:rPr>
              <w:b w:val="0"/>
              <w:bCs w:val="0"/>
              <w:noProof/>
              <w:kern w:val="2"/>
              <w:sz w:val="24"/>
              <w:szCs w:val="24"/>
              <w:lang w:eastAsia="en-US"/>
              <w14:ligatures w14:val="standardContextual"/>
            </w:rPr>
          </w:pPr>
          <w:hyperlink w:anchor="_Toc214930824" w:history="1">
            <w:r w:rsidRPr="002B47BB">
              <w:rPr>
                <w:rStyle w:val="Hyperlink"/>
                <w:noProof/>
              </w:rPr>
              <w:t>2.6 Project Hardware Block Diagram</w:t>
            </w:r>
            <w:r>
              <w:rPr>
                <w:noProof/>
                <w:webHidden/>
              </w:rPr>
              <w:tab/>
            </w:r>
            <w:r>
              <w:rPr>
                <w:noProof/>
                <w:webHidden/>
              </w:rPr>
              <w:fldChar w:fldCharType="begin"/>
            </w:r>
            <w:r>
              <w:rPr>
                <w:noProof/>
                <w:webHidden/>
              </w:rPr>
              <w:instrText xml:space="preserve"> PAGEREF _Toc214930824 \h </w:instrText>
            </w:r>
            <w:r>
              <w:rPr>
                <w:noProof/>
                <w:webHidden/>
              </w:rPr>
            </w:r>
            <w:r>
              <w:rPr>
                <w:noProof/>
                <w:webHidden/>
              </w:rPr>
              <w:fldChar w:fldCharType="separate"/>
            </w:r>
            <w:r w:rsidR="00D53666">
              <w:rPr>
                <w:noProof/>
                <w:webHidden/>
              </w:rPr>
              <w:t>10</w:t>
            </w:r>
            <w:r>
              <w:rPr>
                <w:noProof/>
                <w:webHidden/>
              </w:rPr>
              <w:fldChar w:fldCharType="end"/>
            </w:r>
          </w:hyperlink>
        </w:p>
        <w:p w14:paraId="62BB9EF9" w14:textId="5F4131A3" w:rsidR="00C83808" w:rsidRDefault="00C83808">
          <w:pPr>
            <w:pStyle w:val="TOC2"/>
            <w:tabs>
              <w:tab w:val="right" w:leader="dot" w:pos="8630"/>
            </w:tabs>
            <w:rPr>
              <w:b w:val="0"/>
              <w:bCs w:val="0"/>
              <w:noProof/>
              <w:kern w:val="2"/>
              <w:sz w:val="24"/>
              <w:szCs w:val="24"/>
              <w:lang w:eastAsia="en-US"/>
              <w14:ligatures w14:val="standardContextual"/>
            </w:rPr>
          </w:pPr>
          <w:hyperlink w:anchor="_Toc214930825" w:history="1">
            <w:r w:rsidRPr="002B47BB">
              <w:rPr>
                <w:rStyle w:val="Hyperlink"/>
                <w:noProof/>
              </w:rPr>
              <w:t>2.7 Project Software Diagram / Flowchart</w:t>
            </w:r>
            <w:r>
              <w:rPr>
                <w:noProof/>
                <w:webHidden/>
              </w:rPr>
              <w:tab/>
            </w:r>
            <w:r>
              <w:rPr>
                <w:noProof/>
                <w:webHidden/>
              </w:rPr>
              <w:fldChar w:fldCharType="begin"/>
            </w:r>
            <w:r>
              <w:rPr>
                <w:noProof/>
                <w:webHidden/>
              </w:rPr>
              <w:instrText xml:space="preserve"> PAGEREF _Toc214930825 \h </w:instrText>
            </w:r>
            <w:r>
              <w:rPr>
                <w:noProof/>
                <w:webHidden/>
              </w:rPr>
            </w:r>
            <w:r>
              <w:rPr>
                <w:noProof/>
                <w:webHidden/>
              </w:rPr>
              <w:fldChar w:fldCharType="separate"/>
            </w:r>
            <w:r w:rsidR="00D53666">
              <w:rPr>
                <w:noProof/>
                <w:webHidden/>
              </w:rPr>
              <w:t>12</w:t>
            </w:r>
            <w:r>
              <w:rPr>
                <w:noProof/>
                <w:webHidden/>
              </w:rPr>
              <w:fldChar w:fldCharType="end"/>
            </w:r>
          </w:hyperlink>
        </w:p>
        <w:p w14:paraId="52CEA460" w14:textId="7C299B9D" w:rsidR="00C83808" w:rsidRDefault="00C83808">
          <w:pPr>
            <w:pStyle w:val="TOC2"/>
            <w:tabs>
              <w:tab w:val="right" w:leader="dot" w:pos="8630"/>
            </w:tabs>
            <w:rPr>
              <w:b w:val="0"/>
              <w:bCs w:val="0"/>
              <w:noProof/>
              <w:kern w:val="2"/>
              <w:sz w:val="24"/>
              <w:szCs w:val="24"/>
              <w:lang w:eastAsia="en-US"/>
              <w14:ligatures w14:val="standardContextual"/>
            </w:rPr>
          </w:pPr>
          <w:hyperlink w:anchor="_Toc214930826" w:history="1">
            <w:r w:rsidRPr="002B47BB">
              <w:rPr>
                <w:rStyle w:val="Hyperlink"/>
                <w:noProof/>
              </w:rPr>
              <w:t>2.8 Prototype Illustration &amp; GUI</w:t>
            </w:r>
            <w:r>
              <w:rPr>
                <w:noProof/>
                <w:webHidden/>
              </w:rPr>
              <w:tab/>
            </w:r>
            <w:r>
              <w:rPr>
                <w:noProof/>
                <w:webHidden/>
              </w:rPr>
              <w:fldChar w:fldCharType="begin"/>
            </w:r>
            <w:r>
              <w:rPr>
                <w:noProof/>
                <w:webHidden/>
              </w:rPr>
              <w:instrText xml:space="preserve"> PAGEREF _Toc214930826 \h </w:instrText>
            </w:r>
            <w:r>
              <w:rPr>
                <w:noProof/>
                <w:webHidden/>
              </w:rPr>
            </w:r>
            <w:r>
              <w:rPr>
                <w:noProof/>
                <w:webHidden/>
              </w:rPr>
              <w:fldChar w:fldCharType="separate"/>
            </w:r>
            <w:r w:rsidR="00D53666">
              <w:rPr>
                <w:noProof/>
                <w:webHidden/>
              </w:rPr>
              <w:t>13</w:t>
            </w:r>
            <w:r>
              <w:rPr>
                <w:noProof/>
                <w:webHidden/>
              </w:rPr>
              <w:fldChar w:fldCharType="end"/>
            </w:r>
          </w:hyperlink>
        </w:p>
        <w:p w14:paraId="5C84E29F" w14:textId="3D02EDF5" w:rsidR="00C83808" w:rsidRDefault="00C83808">
          <w:pPr>
            <w:pStyle w:val="TOC2"/>
            <w:tabs>
              <w:tab w:val="right" w:leader="dot" w:pos="8630"/>
            </w:tabs>
            <w:rPr>
              <w:b w:val="0"/>
              <w:bCs w:val="0"/>
              <w:noProof/>
              <w:kern w:val="2"/>
              <w:sz w:val="24"/>
              <w:szCs w:val="24"/>
              <w:lang w:eastAsia="en-US"/>
              <w14:ligatures w14:val="standardContextual"/>
            </w:rPr>
          </w:pPr>
          <w:hyperlink w:anchor="_Toc214930827" w:history="1">
            <w:r w:rsidRPr="002B47BB">
              <w:rPr>
                <w:rStyle w:val="Hyperlink"/>
                <w:noProof/>
              </w:rPr>
              <w:t>2.9 House of Quality</w:t>
            </w:r>
            <w:r>
              <w:rPr>
                <w:noProof/>
                <w:webHidden/>
              </w:rPr>
              <w:tab/>
            </w:r>
            <w:r>
              <w:rPr>
                <w:noProof/>
                <w:webHidden/>
              </w:rPr>
              <w:fldChar w:fldCharType="begin"/>
            </w:r>
            <w:r>
              <w:rPr>
                <w:noProof/>
                <w:webHidden/>
              </w:rPr>
              <w:instrText xml:space="preserve"> PAGEREF _Toc214930827 \h </w:instrText>
            </w:r>
            <w:r>
              <w:rPr>
                <w:noProof/>
                <w:webHidden/>
              </w:rPr>
            </w:r>
            <w:r>
              <w:rPr>
                <w:noProof/>
                <w:webHidden/>
              </w:rPr>
              <w:fldChar w:fldCharType="separate"/>
            </w:r>
            <w:r w:rsidR="00D53666">
              <w:rPr>
                <w:noProof/>
                <w:webHidden/>
              </w:rPr>
              <w:t>14</w:t>
            </w:r>
            <w:r>
              <w:rPr>
                <w:noProof/>
                <w:webHidden/>
              </w:rPr>
              <w:fldChar w:fldCharType="end"/>
            </w:r>
          </w:hyperlink>
        </w:p>
        <w:p w14:paraId="70F6CF3E" w14:textId="3C23E603" w:rsidR="00C83808" w:rsidRDefault="00C83808">
          <w:pPr>
            <w:pStyle w:val="TOC2"/>
            <w:tabs>
              <w:tab w:val="right" w:leader="dot" w:pos="8630"/>
            </w:tabs>
            <w:rPr>
              <w:b w:val="0"/>
              <w:bCs w:val="0"/>
              <w:noProof/>
              <w:kern w:val="2"/>
              <w:sz w:val="24"/>
              <w:szCs w:val="24"/>
              <w:lang w:eastAsia="en-US"/>
              <w14:ligatures w14:val="standardContextual"/>
            </w:rPr>
          </w:pPr>
          <w:hyperlink w:anchor="_Toc214930828" w:history="1">
            <w:r w:rsidRPr="002B47BB">
              <w:rPr>
                <w:rStyle w:val="Hyperlink"/>
                <w:noProof/>
              </w:rPr>
              <w:t>2.10 Test Plan &amp; Live Demonstration</w:t>
            </w:r>
            <w:r>
              <w:rPr>
                <w:noProof/>
                <w:webHidden/>
              </w:rPr>
              <w:tab/>
            </w:r>
            <w:r>
              <w:rPr>
                <w:noProof/>
                <w:webHidden/>
              </w:rPr>
              <w:fldChar w:fldCharType="begin"/>
            </w:r>
            <w:r>
              <w:rPr>
                <w:noProof/>
                <w:webHidden/>
              </w:rPr>
              <w:instrText xml:space="preserve"> PAGEREF _Toc214930828 \h </w:instrText>
            </w:r>
            <w:r>
              <w:rPr>
                <w:noProof/>
                <w:webHidden/>
              </w:rPr>
            </w:r>
            <w:r>
              <w:rPr>
                <w:noProof/>
                <w:webHidden/>
              </w:rPr>
              <w:fldChar w:fldCharType="separate"/>
            </w:r>
            <w:r w:rsidR="00D53666">
              <w:rPr>
                <w:noProof/>
                <w:webHidden/>
              </w:rPr>
              <w:t>15</w:t>
            </w:r>
            <w:r>
              <w:rPr>
                <w:noProof/>
                <w:webHidden/>
              </w:rPr>
              <w:fldChar w:fldCharType="end"/>
            </w:r>
          </w:hyperlink>
        </w:p>
        <w:p w14:paraId="4779636D" w14:textId="37F4F48B" w:rsidR="00C83808" w:rsidRDefault="00C83808">
          <w:pPr>
            <w:pStyle w:val="TOC3"/>
            <w:tabs>
              <w:tab w:val="right" w:leader="dot" w:pos="8630"/>
            </w:tabs>
            <w:rPr>
              <w:noProof/>
              <w:kern w:val="2"/>
              <w:sz w:val="24"/>
              <w:szCs w:val="24"/>
              <w:lang w:eastAsia="en-US"/>
              <w14:ligatures w14:val="standardContextual"/>
            </w:rPr>
          </w:pPr>
          <w:hyperlink w:anchor="_Toc214930829" w:history="1">
            <w:r w:rsidRPr="002B47BB">
              <w:rPr>
                <w:rStyle w:val="Hyperlink"/>
                <w:noProof/>
              </w:rPr>
              <w:t>2.10.1 Test Plan</w:t>
            </w:r>
            <w:r>
              <w:rPr>
                <w:noProof/>
                <w:webHidden/>
              </w:rPr>
              <w:tab/>
            </w:r>
            <w:r>
              <w:rPr>
                <w:noProof/>
                <w:webHidden/>
              </w:rPr>
              <w:fldChar w:fldCharType="begin"/>
            </w:r>
            <w:r>
              <w:rPr>
                <w:noProof/>
                <w:webHidden/>
              </w:rPr>
              <w:instrText xml:space="preserve"> PAGEREF _Toc214930829 \h </w:instrText>
            </w:r>
            <w:r>
              <w:rPr>
                <w:noProof/>
                <w:webHidden/>
              </w:rPr>
            </w:r>
            <w:r>
              <w:rPr>
                <w:noProof/>
                <w:webHidden/>
              </w:rPr>
              <w:fldChar w:fldCharType="separate"/>
            </w:r>
            <w:r w:rsidR="00D53666">
              <w:rPr>
                <w:noProof/>
                <w:webHidden/>
              </w:rPr>
              <w:t>15</w:t>
            </w:r>
            <w:r>
              <w:rPr>
                <w:noProof/>
                <w:webHidden/>
              </w:rPr>
              <w:fldChar w:fldCharType="end"/>
            </w:r>
          </w:hyperlink>
        </w:p>
        <w:p w14:paraId="16E827A3" w14:textId="49036607" w:rsidR="00C83808" w:rsidRDefault="00C83808">
          <w:pPr>
            <w:pStyle w:val="TOC3"/>
            <w:tabs>
              <w:tab w:val="right" w:leader="dot" w:pos="8630"/>
            </w:tabs>
            <w:rPr>
              <w:noProof/>
              <w:kern w:val="2"/>
              <w:sz w:val="24"/>
              <w:szCs w:val="24"/>
              <w:lang w:eastAsia="en-US"/>
              <w14:ligatures w14:val="standardContextual"/>
            </w:rPr>
          </w:pPr>
          <w:hyperlink w:anchor="_Toc214930830" w:history="1">
            <w:r w:rsidRPr="002B47BB">
              <w:rPr>
                <w:rStyle w:val="Hyperlink"/>
                <w:noProof/>
              </w:rPr>
              <w:t>2.10.2 Live Demonstration</w:t>
            </w:r>
            <w:r>
              <w:rPr>
                <w:noProof/>
                <w:webHidden/>
              </w:rPr>
              <w:tab/>
            </w:r>
            <w:r>
              <w:rPr>
                <w:noProof/>
                <w:webHidden/>
              </w:rPr>
              <w:fldChar w:fldCharType="begin"/>
            </w:r>
            <w:r>
              <w:rPr>
                <w:noProof/>
                <w:webHidden/>
              </w:rPr>
              <w:instrText xml:space="preserve"> PAGEREF _Toc214930830 \h </w:instrText>
            </w:r>
            <w:r>
              <w:rPr>
                <w:noProof/>
                <w:webHidden/>
              </w:rPr>
            </w:r>
            <w:r>
              <w:rPr>
                <w:noProof/>
                <w:webHidden/>
              </w:rPr>
              <w:fldChar w:fldCharType="separate"/>
            </w:r>
            <w:r w:rsidR="00D53666">
              <w:rPr>
                <w:noProof/>
                <w:webHidden/>
              </w:rPr>
              <w:t>15</w:t>
            </w:r>
            <w:r>
              <w:rPr>
                <w:noProof/>
                <w:webHidden/>
              </w:rPr>
              <w:fldChar w:fldCharType="end"/>
            </w:r>
          </w:hyperlink>
        </w:p>
        <w:p w14:paraId="6345664A" w14:textId="6EACCC20" w:rsidR="00C83808" w:rsidRDefault="00C83808">
          <w:pPr>
            <w:pStyle w:val="TOC1"/>
            <w:tabs>
              <w:tab w:val="right" w:leader="dot" w:pos="8630"/>
            </w:tabs>
            <w:rPr>
              <w:b w:val="0"/>
              <w:bCs w:val="0"/>
              <w:i w:val="0"/>
              <w:iCs w:val="0"/>
              <w:noProof/>
              <w:kern w:val="2"/>
              <w:lang w:eastAsia="en-US"/>
              <w14:ligatures w14:val="standardContextual"/>
            </w:rPr>
          </w:pPr>
          <w:hyperlink w:anchor="_Toc214930831" w:history="1">
            <w:r w:rsidRPr="002B47BB">
              <w:rPr>
                <w:rStyle w:val="Hyperlink"/>
                <w:noProof/>
              </w:rPr>
              <w:t>Ch 3: Research and Investigation</w:t>
            </w:r>
            <w:r>
              <w:rPr>
                <w:noProof/>
                <w:webHidden/>
              </w:rPr>
              <w:tab/>
            </w:r>
            <w:r>
              <w:rPr>
                <w:noProof/>
                <w:webHidden/>
              </w:rPr>
              <w:fldChar w:fldCharType="begin"/>
            </w:r>
            <w:r>
              <w:rPr>
                <w:noProof/>
                <w:webHidden/>
              </w:rPr>
              <w:instrText xml:space="preserve"> PAGEREF _Toc214930831 \h </w:instrText>
            </w:r>
            <w:r>
              <w:rPr>
                <w:noProof/>
                <w:webHidden/>
              </w:rPr>
            </w:r>
            <w:r>
              <w:rPr>
                <w:noProof/>
                <w:webHidden/>
              </w:rPr>
              <w:fldChar w:fldCharType="separate"/>
            </w:r>
            <w:r w:rsidR="00D53666">
              <w:rPr>
                <w:noProof/>
                <w:webHidden/>
              </w:rPr>
              <w:t>15</w:t>
            </w:r>
            <w:r>
              <w:rPr>
                <w:noProof/>
                <w:webHidden/>
              </w:rPr>
              <w:fldChar w:fldCharType="end"/>
            </w:r>
          </w:hyperlink>
        </w:p>
        <w:p w14:paraId="7872090F" w14:textId="3F38F6C5" w:rsidR="00C83808" w:rsidRDefault="00C83808">
          <w:pPr>
            <w:pStyle w:val="TOC2"/>
            <w:tabs>
              <w:tab w:val="right" w:leader="dot" w:pos="8630"/>
            </w:tabs>
            <w:rPr>
              <w:b w:val="0"/>
              <w:bCs w:val="0"/>
              <w:noProof/>
              <w:kern w:val="2"/>
              <w:sz w:val="24"/>
              <w:szCs w:val="24"/>
              <w:lang w:eastAsia="en-US"/>
              <w14:ligatures w14:val="standardContextual"/>
            </w:rPr>
          </w:pPr>
          <w:hyperlink w:anchor="_Toc214930832" w:history="1">
            <w:r w:rsidRPr="002B47BB">
              <w:rPr>
                <w:rStyle w:val="Hyperlink"/>
                <w:noProof/>
              </w:rPr>
              <w:t>3.1 Optics Hardware</w:t>
            </w:r>
            <w:r>
              <w:rPr>
                <w:noProof/>
                <w:webHidden/>
              </w:rPr>
              <w:tab/>
            </w:r>
            <w:r>
              <w:rPr>
                <w:noProof/>
                <w:webHidden/>
              </w:rPr>
              <w:fldChar w:fldCharType="begin"/>
            </w:r>
            <w:r>
              <w:rPr>
                <w:noProof/>
                <w:webHidden/>
              </w:rPr>
              <w:instrText xml:space="preserve"> PAGEREF _Toc214930832 \h </w:instrText>
            </w:r>
            <w:r>
              <w:rPr>
                <w:noProof/>
                <w:webHidden/>
              </w:rPr>
            </w:r>
            <w:r>
              <w:rPr>
                <w:noProof/>
                <w:webHidden/>
              </w:rPr>
              <w:fldChar w:fldCharType="separate"/>
            </w:r>
            <w:r w:rsidR="00D53666">
              <w:rPr>
                <w:noProof/>
                <w:webHidden/>
              </w:rPr>
              <w:t>15</w:t>
            </w:r>
            <w:r>
              <w:rPr>
                <w:noProof/>
                <w:webHidden/>
              </w:rPr>
              <w:fldChar w:fldCharType="end"/>
            </w:r>
          </w:hyperlink>
        </w:p>
        <w:p w14:paraId="49D27F08" w14:textId="7C12318F" w:rsidR="00C83808" w:rsidRDefault="00C83808">
          <w:pPr>
            <w:pStyle w:val="TOC3"/>
            <w:tabs>
              <w:tab w:val="right" w:leader="dot" w:pos="8630"/>
            </w:tabs>
            <w:rPr>
              <w:noProof/>
              <w:kern w:val="2"/>
              <w:sz w:val="24"/>
              <w:szCs w:val="24"/>
              <w:lang w:eastAsia="en-US"/>
              <w14:ligatures w14:val="standardContextual"/>
            </w:rPr>
          </w:pPr>
          <w:hyperlink w:anchor="_Toc214930833" w:history="1">
            <w:r w:rsidRPr="002B47BB">
              <w:rPr>
                <w:rStyle w:val="Hyperlink"/>
                <w:noProof/>
              </w:rPr>
              <w:t>3.1.1 Display Architectures</w:t>
            </w:r>
            <w:r>
              <w:rPr>
                <w:noProof/>
                <w:webHidden/>
              </w:rPr>
              <w:tab/>
            </w:r>
            <w:r>
              <w:rPr>
                <w:noProof/>
                <w:webHidden/>
              </w:rPr>
              <w:fldChar w:fldCharType="begin"/>
            </w:r>
            <w:r>
              <w:rPr>
                <w:noProof/>
                <w:webHidden/>
              </w:rPr>
              <w:instrText xml:space="preserve"> PAGEREF _Toc214930833 \h </w:instrText>
            </w:r>
            <w:r>
              <w:rPr>
                <w:noProof/>
                <w:webHidden/>
              </w:rPr>
            </w:r>
            <w:r>
              <w:rPr>
                <w:noProof/>
                <w:webHidden/>
              </w:rPr>
              <w:fldChar w:fldCharType="separate"/>
            </w:r>
            <w:r w:rsidR="00D53666">
              <w:rPr>
                <w:noProof/>
                <w:webHidden/>
              </w:rPr>
              <w:t>15</w:t>
            </w:r>
            <w:r>
              <w:rPr>
                <w:noProof/>
                <w:webHidden/>
              </w:rPr>
              <w:fldChar w:fldCharType="end"/>
            </w:r>
          </w:hyperlink>
        </w:p>
        <w:p w14:paraId="2B60360A" w14:textId="776CFACC" w:rsidR="00C83808" w:rsidRDefault="00C83808">
          <w:pPr>
            <w:pStyle w:val="TOC3"/>
            <w:tabs>
              <w:tab w:val="right" w:leader="dot" w:pos="8630"/>
            </w:tabs>
            <w:rPr>
              <w:noProof/>
              <w:kern w:val="2"/>
              <w:sz w:val="24"/>
              <w:szCs w:val="24"/>
              <w:lang w:eastAsia="en-US"/>
              <w14:ligatures w14:val="standardContextual"/>
            </w:rPr>
          </w:pPr>
          <w:hyperlink w:anchor="_Toc214930834" w:history="1">
            <w:r w:rsidRPr="002B47BB">
              <w:rPr>
                <w:rStyle w:val="Hyperlink"/>
                <w:noProof/>
              </w:rPr>
              <w:t>3.1.2 Polarization Schemes</w:t>
            </w:r>
            <w:r>
              <w:rPr>
                <w:noProof/>
                <w:webHidden/>
              </w:rPr>
              <w:tab/>
            </w:r>
            <w:r>
              <w:rPr>
                <w:noProof/>
                <w:webHidden/>
              </w:rPr>
              <w:fldChar w:fldCharType="begin"/>
            </w:r>
            <w:r>
              <w:rPr>
                <w:noProof/>
                <w:webHidden/>
              </w:rPr>
              <w:instrText xml:space="preserve"> PAGEREF _Toc214930834 \h </w:instrText>
            </w:r>
            <w:r>
              <w:rPr>
                <w:noProof/>
                <w:webHidden/>
              </w:rPr>
            </w:r>
            <w:r>
              <w:rPr>
                <w:noProof/>
                <w:webHidden/>
              </w:rPr>
              <w:fldChar w:fldCharType="separate"/>
            </w:r>
            <w:r w:rsidR="00D53666">
              <w:rPr>
                <w:noProof/>
                <w:webHidden/>
              </w:rPr>
              <w:t>21</w:t>
            </w:r>
            <w:r>
              <w:rPr>
                <w:noProof/>
                <w:webHidden/>
              </w:rPr>
              <w:fldChar w:fldCharType="end"/>
            </w:r>
          </w:hyperlink>
        </w:p>
        <w:p w14:paraId="2505F932" w14:textId="2CCA3021" w:rsidR="00C83808" w:rsidRDefault="00C83808">
          <w:pPr>
            <w:pStyle w:val="TOC3"/>
            <w:tabs>
              <w:tab w:val="right" w:leader="dot" w:pos="8630"/>
            </w:tabs>
            <w:rPr>
              <w:noProof/>
              <w:kern w:val="2"/>
              <w:sz w:val="24"/>
              <w:szCs w:val="24"/>
              <w:lang w:eastAsia="en-US"/>
              <w14:ligatures w14:val="standardContextual"/>
            </w:rPr>
          </w:pPr>
          <w:hyperlink w:anchor="_Toc214930835" w:history="1">
            <w:r w:rsidRPr="002B47BB">
              <w:rPr>
                <w:rStyle w:val="Hyperlink"/>
                <w:noProof/>
              </w:rPr>
              <w:t>3.1.3 Collimating Lens System</w:t>
            </w:r>
            <w:r>
              <w:rPr>
                <w:noProof/>
                <w:webHidden/>
              </w:rPr>
              <w:tab/>
            </w:r>
            <w:r>
              <w:rPr>
                <w:noProof/>
                <w:webHidden/>
              </w:rPr>
              <w:fldChar w:fldCharType="begin"/>
            </w:r>
            <w:r>
              <w:rPr>
                <w:noProof/>
                <w:webHidden/>
              </w:rPr>
              <w:instrText xml:space="preserve"> PAGEREF _Toc214930835 \h </w:instrText>
            </w:r>
            <w:r>
              <w:rPr>
                <w:noProof/>
                <w:webHidden/>
              </w:rPr>
            </w:r>
            <w:r>
              <w:rPr>
                <w:noProof/>
                <w:webHidden/>
              </w:rPr>
              <w:fldChar w:fldCharType="separate"/>
            </w:r>
            <w:r w:rsidR="00D53666">
              <w:rPr>
                <w:noProof/>
                <w:webHidden/>
              </w:rPr>
              <w:t>24</w:t>
            </w:r>
            <w:r>
              <w:rPr>
                <w:noProof/>
                <w:webHidden/>
              </w:rPr>
              <w:fldChar w:fldCharType="end"/>
            </w:r>
          </w:hyperlink>
        </w:p>
        <w:p w14:paraId="7135CBA7" w14:textId="5331B9FE" w:rsidR="00C83808" w:rsidRDefault="00C83808">
          <w:pPr>
            <w:pStyle w:val="TOC3"/>
            <w:tabs>
              <w:tab w:val="right" w:leader="dot" w:pos="8630"/>
            </w:tabs>
            <w:rPr>
              <w:noProof/>
              <w:kern w:val="2"/>
              <w:sz w:val="24"/>
              <w:szCs w:val="24"/>
              <w:lang w:eastAsia="en-US"/>
              <w14:ligatures w14:val="standardContextual"/>
            </w:rPr>
          </w:pPr>
          <w:hyperlink w:anchor="_Toc214930836" w:history="1">
            <w:r w:rsidRPr="002B47BB">
              <w:rPr>
                <w:rStyle w:val="Hyperlink"/>
                <w:noProof/>
              </w:rPr>
              <w:t>3.1.4 Reflective Mirrors</w:t>
            </w:r>
            <w:r>
              <w:rPr>
                <w:noProof/>
                <w:webHidden/>
              </w:rPr>
              <w:tab/>
            </w:r>
            <w:r>
              <w:rPr>
                <w:noProof/>
                <w:webHidden/>
              </w:rPr>
              <w:fldChar w:fldCharType="begin"/>
            </w:r>
            <w:r>
              <w:rPr>
                <w:noProof/>
                <w:webHidden/>
              </w:rPr>
              <w:instrText xml:space="preserve"> PAGEREF _Toc214930836 \h </w:instrText>
            </w:r>
            <w:r>
              <w:rPr>
                <w:noProof/>
                <w:webHidden/>
              </w:rPr>
            </w:r>
            <w:r>
              <w:rPr>
                <w:noProof/>
                <w:webHidden/>
              </w:rPr>
              <w:fldChar w:fldCharType="separate"/>
            </w:r>
            <w:r w:rsidR="00D53666">
              <w:rPr>
                <w:noProof/>
                <w:webHidden/>
              </w:rPr>
              <w:t>28</w:t>
            </w:r>
            <w:r>
              <w:rPr>
                <w:noProof/>
                <w:webHidden/>
              </w:rPr>
              <w:fldChar w:fldCharType="end"/>
            </w:r>
          </w:hyperlink>
        </w:p>
        <w:p w14:paraId="37D2B35D" w14:textId="1913D6E9" w:rsidR="00C83808" w:rsidRDefault="00C83808">
          <w:pPr>
            <w:pStyle w:val="TOC3"/>
            <w:tabs>
              <w:tab w:val="right" w:leader="dot" w:pos="8630"/>
            </w:tabs>
            <w:rPr>
              <w:noProof/>
              <w:kern w:val="2"/>
              <w:sz w:val="24"/>
              <w:szCs w:val="24"/>
              <w:lang w:eastAsia="en-US"/>
              <w14:ligatures w14:val="standardContextual"/>
            </w:rPr>
          </w:pPr>
          <w:hyperlink w:anchor="_Toc214930837" w:history="1">
            <w:r w:rsidRPr="002B47BB">
              <w:rPr>
                <w:rStyle w:val="Hyperlink"/>
                <w:noProof/>
              </w:rPr>
              <w:t>3.1.5 Aberration Correction Elements</w:t>
            </w:r>
            <w:r>
              <w:rPr>
                <w:noProof/>
                <w:webHidden/>
              </w:rPr>
              <w:tab/>
            </w:r>
            <w:r>
              <w:rPr>
                <w:noProof/>
                <w:webHidden/>
              </w:rPr>
              <w:fldChar w:fldCharType="begin"/>
            </w:r>
            <w:r>
              <w:rPr>
                <w:noProof/>
                <w:webHidden/>
              </w:rPr>
              <w:instrText xml:space="preserve"> PAGEREF _Toc214930837 \h </w:instrText>
            </w:r>
            <w:r>
              <w:rPr>
                <w:noProof/>
                <w:webHidden/>
              </w:rPr>
            </w:r>
            <w:r>
              <w:rPr>
                <w:noProof/>
                <w:webHidden/>
              </w:rPr>
              <w:fldChar w:fldCharType="separate"/>
            </w:r>
            <w:r w:rsidR="00D53666">
              <w:rPr>
                <w:noProof/>
                <w:webHidden/>
              </w:rPr>
              <w:t>30</w:t>
            </w:r>
            <w:r>
              <w:rPr>
                <w:noProof/>
                <w:webHidden/>
              </w:rPr>
              <w:fldChar w:fldCharType="end"/>
            </w:r>
          </w:hyperlink>
        </w:p>
        <w:p w14:paraId="2937CDA1" w14:textId="0CA4FFF6" w:rsidR="00C83808" w:rsidRDefault="00C83808">
          <w:pPr>
            <w:pStyle w:val="TOC3"/>
            <w:tabs>
              <w:tab w:val="right" w:leader="dot" w:pos="8630"/>
            </w:tabs>
            <w:rPr>
              <w:noProof/>
              <w:kern w:val="2"/>
              <w:sz w:val="24"/>
              <w:szCs w:val="24"/>
              <w:lang w:eastAsia="en-US"/>
              <w14:ligatures w14:val="standardContextual"/>
            </w:rPr>
          </w:pPr>
          <w:hyperlink w:anchor="_Toc214930838" w:history="1">
            <w:r w:rsidRPr="002B47BB">
              <w:rPr>
                <w:rStyle w:val="Hyperlink"/>
                <w:noProof/>
              </w:rPr>
              <w:t>3.1.6 Magnifiers</w:t>
            </w:r>
            <w:r>
              <w:rPr>
                <w:noProof/>
                <w:webHidden/>
              </w:rPr>
              <w:tab/>
            </w:r>
            <w:r>
              <w:rPr>
                <w:noProof/>
                <w:webHidden/>
              </w:rPr>
              <w:fldChar w:fldCharType="begin"/>
            </w:r>
            <w:r>
              <w:rPr>
                <w:noProof/>
                <w:webHidden/>
              </w:rPr>
              <w:instrText xml:space="preserve"> PAGEREF _Toc214930838 \h </w:instrText>
            </w:r>
            <w:r>
              <w:rPr>
                <w:noProof/>
                <w:webHidden/>
              </w:rPr>
            </w:r>
            <w:r>
              <w:rPr>
                <w:noProof/>
                <w:webHidden/>
              </w:rPr>
              <w:fldChar w:fldCharType="separate"/>
            </w:r>
            <w:r w:rsidR="00D53666">
              <w:rPr>
                <w:noProof/>
                <w:webHidden/>
              </w:rPr>
              <w:t>33</w:t>
            </w:r>
            <w:r>
              <w:rPr>
                <w:noProof/>
                <w:webHidden/>
              </w:rPr>
              <w:fldChar w:fldCharType="end"/>
            </w:r>
          </w:hyperlink>
        </w:p>
        <w:p w14:paraId="5CD860F8" w14:textId="595774DE" w:rsidR="00C83808" w:rsidRDefault="00C83808">
          <w:pPr>
            <w:pStyle w:val="TOC3"/>
            <w:tabs>
              <w:tab w:val="right" w:leader="dot" w:pos="8630"/>
            </w:tabs>
            <w:rPr>
              <w:noProof/>
              <w:kern w:val="2"/>
              <w:sz w:val="24"/>
              <w:szCs w:val="24"/>
              <w:lang w:eastAsia="en-US"/>
              <w14:ligatures w14:val="standardContextual"/>
            </w:rPr>
          </w:pPr>
          <w:hyperlink w:anchor="_Toc214930839" w:history="1">
            <w:r w:rsidRPr="002B47BB">
              <w:rPr>
                <w:rStyle w:val="Hyperlink"/>
                <w:noProof/>
              </w:rPr>
              <w:t>3.1.7 Self-Dimming Element</w:t>
            </w:r>
            <w:r>
              <w:rPr>
                <w:noProof/>
                <w:webHidden/>
              </w:rPr>
              <w:tab/>
            </w:r>
            <w:r>
              <w:rPr>
                <w:noProof/>
                <w:webHidden/>
              </w:rPr>
              <w:fldChar w:fldCharType="begin"/>
            </w:r>
            <w:r>
              <w:rPr>
                <w:noProof/>
                <w:webHidden/>
              </w:rPr>
              <w:instrText xml:space="preserve"> PAGEREF _Toc214930839 \h </w:instrText>
            </w:r>
            <w:r>
              <w:rPr>
                <w:noProof/>
                <w:webHidden/>
              </w:rPr>
            </w:r>
            <w:r>
              <w:rPr>
                <w:noProof/>
                <w:webHidden/>
              </w:rPr>
              <w:fldChar w:fldCharType="separate"/>
            </w:r>
            <w:r w:rsidR="00D53666">
              <w:rPr>
                <w:noProof/>
                <w:webHidden/>
              </w:rPr>
              <w:t>36</w:t>
            </w:r>
            <w:r>
              <w:rPr>
                <w:noProof/>
                <w:webHidden/>
              </w:rPr>
              <w:fldChar w:fldCharType="end"/>
            </w:r>
          </w:hyperlink>
        </w:p>
        <w:p w14:paraId="740CEEDF" w14:textId="18A2048E" w:rsidR="00C83808" w:rsidRDefault="00C83808">
          <w:pPr>
            <w:pStyle w:val="TOC3"/>
            <w:tabs>
              <w:tab w:val="right" w:leader="dot" w:pos="8630"/>
            </w:tabs>
            <w:rPr>
              <w:noProof/>
              <w:kern w:val="2"/>
              <w:sz w:val="24"/>
              <w:szCs w:val="24"/>
              <w:lang w:eastAsia="en-US"/>
              <w14:ligatures w14:val="standardContextual"/>
            </w:rPr>
          </w:pPr>
          <w:hyperlink w:anchor="_Toc214930840" w:history="1">
            <w:r w:rsidRPr="002B47BB">
              <w:rPr>
                <w:rStyle w:val="Hyperlink"/>
                <w:noProof/>
              </w:rPr>
              <w:t>3.1.8 Optical Combination Technology</w:t>
            </w:r>
            <w:r>
              <w:rPr>
                <w:noProof/>
                <w:webHidden/>
              </w:rPr>
              <w:tab/>
            </w:r>
            <w:r>
              <w:rPr>
                <w:noProof/>
                <w:webHidden/>
              </w:rPr>
              <w:fldChar w:fldCharType="begin"/>
            </w:r>
            <w:r>
              <w:rPr>
                <w:noProof/>
                <w:webHidden/>
              </w:rPr>
              <w:instrText xml:space="preserve"> PAGEREF _Toc214930840 \h </w:instrText>
            </w:r>
            <w:r>
              <w:rPr>
                <w:noProof/>
                <w:webHidden/>
              </w:rPr>
            </w:r>
            <w:r>
              <w:rPr>
                <w:noProof/>
                <w:webHidden/>
              </w:rPr>
              <w:fldChar w:fldCharType="separate"/>
            </w:r>
            <w:r w:rsidR="00D53666">
              <w:rPr>
                <w:noProof/>
                <w:webHidden/>
              </w:rPr>
              <w:t>38</w:t>
            </w:r>
            <w:r>
              <w:rPr>
                <w:noProof/>
                <w:webHidden/>
              </w:rPr>
              <w:fldChar w:fldCharType="end"/>
            </w:r>
          </w:hyperlink>
        </w:p>
        <w:p w14:paraId="2F34C69E" w14:textId="7395D62D" w:rsidR="00C83808" w:rsidRDefault="00C83808">
          <w:pPr>
            <w:pStyle w:val="TOC2"/>
            <w:tabs>
              <w:tab w:val="right" w:leader="dot" w:pos="8630"/>
            </w:tabs>
            <w:rPr>
              <w:b w:val="0"/>
              <w:bCs w:val="0"/>
              <w:noProof/>
              <w:kern w:val="2"/>
              <w:sz w:val="24"/>
              <w:szCs w:val="24"/>
              <w:lang w:eastAsia="en-US"/>
              <w14:ligatures w14:val="standardContextual"/>
            </w:rPr>
          </w:pPr>
          <w:hyperlink w:anchor="_Toc214930841" w:history="1">
            <w:r w:rsidRPr="002B47BB">
              <w:rPr>
                <w:rStyle w:val="Hyperlink"/>
                <w:noProof/>
              </w:rPr>
              <w:t>3.2 Electrical Hardware</w:t>
            </w:r>
            <w:r>
              <w:rPr>
                <w:noProof/>
                <w:webHidden/>
              </w:rPr>
              <w:tab/>
            </w:r>
            <w:r>
              <w:rPr>
                <w:noProof/>
                <w:webHidden/>
              </w:rPr>
              <w:fldChar w:fldCharType="begin"/>
            </w:r>
            <w:r>
              <w:rPr>
                <w:noProof/>
                <w:webHidden/>
              </w:rPr>
              <w:instrText xml:space="preserve"> PAGEREF _Toc214930841 \h </w:instrText>
            </w:r>
            <w:r>
              <w:rPr>
                <w:noProof/>
                <w:webHidden/>
              </w:rPr>
            </w:r>
            <w:r>
              <w:rPr>
                <w:noProof/>
                <w:webHidden/>
              </w:rPr>
              <w:fldChar w:fldCharType="separate"/>
            </w:r>
            <w:r w:rsidR="00D53666">
              <w:rPr>
                <w:noProof/>
                <w:webHidden/>
              </w:rPr>
              <w:t>41</w:t>
            </w:r>
            <w:r>
              <w:rPr>
                <w:noProof/>
                <w:webHidden/>
              </w:rPr>
              <w:fldChar w:fldCharType="end"/>
            </w:r>
          </w:hyperlink>
        </w:p>
        <w:p w14:paraId="16B45A91" w14:textId="69DA16E5" w:rsidR="00C83808" w:rsidRDefault="00C83808">
          <w:pPr>
            <w:pStyle w:val="TOC3"/>
            <w:tabs>
              <w:tab w:val="right" w:leader="dot" w:pos="8630"/>
            </w:tabs>
            <w:rPr>
              <w:noProof/>
              <w:kern w:val="2"/>
              <w:sz w:val="24"/>
              <w:szCs w:val="24"/>
              <w:lang w:eastAsia="en-US"/>
              <w14:ligatures w14:val="standardContextual"/>
            </w:rPr>
          </w:pPr>
          <w:hyperlink w:anchor="_Toc214930842" w:history="1">
            <w:r w:rsidRPr="002B47BB">
              <w:rPr>
                <w:rStyle w:val="Hyperlink"/>
                <w:noProof/>
              </w:rPr>
              <w:t>3.2.1 Power</w:t>
            </w:r>
            <w:r>
              <w:rPr>
                <w:noProof/>
                <w:webHidden/>
              </w:rPr>
              <w:tab/>
            </w:r>
            <w:r>
              <w:rPr>
                <w:noProof/>
                <w:webHidden/>
              </w:rPr>
              <w:fldChar w:fldCharType="begin"/>
            </w:r>
            <w:r>
              <w:rPr>
                <w:noProof/>
                <w:webHidden/>
              </w:rPr>
              <w:instrText xml:space="preserve"> PAGEREF _Toc214930842 \h </w:instrText>
            </w:r>
            <w:r>
              <w:rPr>
                <w:noProof/>
                <w:webHidden/>
              </w:rPr>
            </w:r>
            <w:r>
              <w:rPr>
                <w:noProof/>
                <w:webHidden/>
              </w:rPr>
              <w:fldChar w:fldCharType="separate"/>
            </w:r>
            <w:r w:rsidR="00D53666">
              <w:rPr>
                <w:noProof/>
                <w:webHidden/>
              </w:rPr>
              <w:t>41</w:t>
            </w:r>
            <w:r>
              <w:rPr>
                <w:noProof/>
                <w:webHidden/>
              </w:rPr>
              <w:fldChar w:fldCharType="end"/>
            </w:r>
          </w:hyperlink>
        </w:p>
        <w:p w14:paraId="200324E0" w14:textId="076762EA" w:rsidR="00C83808" w:rsidRDefault="00C83808">
          <w:pPr>
            <w:pStyle w:val="TOC3"/>
            <w:tabs>
              <w:tab w:val="right" w:leader="dot" w:pos="8630"/>
            </w:tabs>
            <w:rPr>
              <w:noProof/>
              <w:kern w:val="2"/>
              <w:sz w:val="24"/>
              <w:szCs w:val="24"/>
              <w:lang w:eastAsia="en-US"/>
              <w14:ligatures w14:val="standardContextual"/>
            </w:rPr>
          </w:pPr>
          <w:hyperlink w:anchor="_Toc214930843" w:history="1">
            <w:r w:rsidRPr="002B47BB">
              <w:rPr>
                <w:rStyle w:val="Hyperlink"/>
                <w:noProof/>
              </w:rPr>
              <w:t>3.2.2 Microcontroller</w:t>
            </w:r>
            <w:r>
              <w:rPr>
                <w:noProof/>
                <w:webHidden/>
              </w:rPr>
              <w:tab/>
            </w:r>
            <w:r>
              <w:rPr>
                <w:noProof/>
                <w:webHidden/>
              </w:rPr>
              <w:fldChar w:fldCharType="begin"/>
            </w:r>
            <w:r>
              <w:rPr>
                <w:noProof/>
                <w:webHidden/>
              </w:rPr>
              <w:instrText xml:space="preserve"> PAGEREF _Toc214930843 \h </w:instrText>
            </w:r>
            <w:r>
              <w:rPr>
                <w:noProof/>
                <w:webHidden/>
              </w:rPr>
            </w:r>
            <w:r>
              <w:rPr>
                <w:noProof/>
                <w:webHidden/>
              </w:rPr>
              <w:fldChar w:fldCharType="separate"/>
            </w:r>
            <w:r w:rsidR="00D53666">
              <w:rPr>
                <w:noProof/>
                <w:webHidden/>
              </w:rPr>
              <w:t>45</w:t>
            </w:r>
            <w:r>
              <w:rPr>
                <w:noProof/>
                <w:webHidden/>
              </w:rPr>
              <w:fldChar w:fldCharType="end"/>
            </w:r>
          </w:hyperlink>
        </w:p>
        <w:p w14:paraId="33AA61B1" w14:textId="5359D541" w:rsidR="00C83808" w:rsidRDefault="00C83808">
          <w:pPr>
            <w:pStyle w:val="TOC3"/>
            <w:tabs>
              <w:tab w:val="right" w:leader="dot" w:pos="8630"/>
            </w:tabs>
            <w:rPr>
              <w:noProof/>
              <w:kern w:val="2"/>
              <w:sz w:val="24"/>
              <w:szCs w:val="24"/>
              <w:lang w:eastAsia="en-US"/>
              <w14:ligatures w14:val="standardContextual"/>
            </w:rPr>
          </w:pPr>
          <w:hyperlink w:anchor="_Toc214930844" w:history="1">
            <w:r w:rsidRPr="002B47BB">
              <w:rPr>
                <w:rStyle w:val="Hyperlink"/>
                <w:noProof/>
              </w:rPr>
              <w:t>3.2.3 Altimeter</w:t>
            </w:r>
            <w:r>
              <w:rPr>
                <w:noProof/>
                <w:webHidden/>
              </w:rPr>
              <w:tab/>
            </w:r>
            <w:r>
              <w:rPr>
                <w:noProof/>
                <w:webHidden/>
              </w:rPr>
              <w:fldChar w:fldCharType="begin"/>
            </w:r>
            <w:r>
              <w:rPr>
                <w:noProof/>
                <w:webHidden/>
              </w:rPr>
              <w:instrText xml:space="preserve"> PAGEREF _Toc214930844 \h </w:instrText>
            </w:r>
            <w:r>
              <w:rPr>
                <w:noProof/>
                <w:webHidden/>
              </w:rPr>
            </w:r>
            <w:r>
              <w:rPr>
                <w:noProof/>
                <w:webHidden/>
              </w:rPr>
              <w:fldChar w:fldCharType="separate"/>
            </w:r>
            <w:r w:rsidR="00D53666">
              <w:rPr>
                <w:noProof/>
                <w:webHidden/>
              </w:rPr>
              <w:t>47</w:t>
            </w:r>
            <w:r>
              <w:rPr>
                <w:noProof/>
                <w:webHidden/>
              </w:rPr>
              <w:fldChar w:fldCharType="end"/>
            </w:r>
          </w:hyperlink>
        </w:p>
        <w:p w14:paraId="2A72A59C" w14:textId="7BF946A3" w:rsidR="00C83808" w:rsidRDefault="00C83808">
          <w:pPr>
            <w:pStyle w:val="TOC3"/>
            <w:tabs>
              <w:tab w:val="right" w:leader="dot" w:pos="8630"/>
            </w:tabs>
            <w:rPr>
              <w:noProof/>
              <w:kern w:val="2"/>
              <w:sz w:val="24"/>
              <w:szCs w:val="24"/>
              <w:lang w:eastAsia="en-US"/>
              <w14:ligatures w14:val="standardContextual"/>
            </w:rPr>
          </w:pPr>
          <w:hyperlink w:anchor="_Toc214930845" w:history="1">
            <w:r w:rsidRPr="002B47BB">
              <w:rPr>
                <w:rStyle w:val="Hyperlink"/>
                <w:noProof/>
              </w:rPr>
              <w:t>3.2.5 Inertial Measurement Unit (IMU)</w:t>
            </w:r>
            <w:r>
              <w:rPr>
                <w:noProof/>
                <w:webHidden/>
              </w:rPr>
              <w:tab/>
            </w:r>
            <w:r>
              <w:rPr>
                <w:noProof/>
                <w:webHidden/>
              </w:rPr>
              <w:fldChar w:fldCharType="begin"/>
            </w:r>
            <w:r>
              <w:rPr>
                <w:noProof/>
                <w:webHidden/>
              </w:rPr>
              <w:instrText xml:space="preserve"> PAGEREF _Toc214930845 \h </w:instrText>
            </w:r>
            <w:r>
              <w:rPr>
                <w:noProof/>
                <w:webHidden/>
              </w:rPr>
            </w:r>
            <w:r>
              <w:rPr>
                <w:noProof/>
                <w:webHidden/>
              </w:rPr>
              <w:fldChar w:fldCharType="separate"/>
            </w:r>
            <w:r w:rsidR="00D53666">
              <w:rPr>
                <w:noProof/>
                <w:webHidden/>
              </w:rPr>
              <w:t>50</w:t>
            </w:r>
            <w:r>
              <w:rPr>
                <w:noProof/>
                <w:webHidden/>
              </w:rPr>
              <w:fldChar w:fldCharType="end"/>
            </w:r>
          </w:hyperlink>
        </w:p>
        <w:p w14:paraId="0B481124" w14:textId="1D833E0E" w:rsidR="00C83808" w:rsidRDefault="00C83808">
          <w:pPr>
            <w:pStyle w:val="TOC3"/>
            <w:tabs>
              <w:tab w:val="right" w:leader="dot" w:pos="8630"/>
            </w:tabs>
            <w:rPr>
              <w:noProof/>
              <w:kern w:val="2"/>
              <w:sz w:val="24"/>
              <w:szCs w:val="24"/>
              <w:lang w:eastAsia="en-US"/>
              <w14:ligatures w14:val="standardContextual"/>
            </w:rPr>
          </w:pPr>
          <w:hyperlink w:anchor="_Toc214930846" w:history="1">
            <w:r w:rsidRPr="002B47BB">
              <w:rPr>
                <w:rStyle w:val="Hyperlink"/>
                <w:noProof/>
              </w:rPr>
              <w:t>3.2.6 Global Positioning System (GPS)(Strech Goal)</w:t>
            </w:r>
            <w:r>
              <w:rPr>
                <w:noProof/>
                <w:webHidden/>
              </w:rPr>
              <w:tab/>
            </w:r>
            <w:r>
              <w:rPr>
                <w:noProof/>
                <w:webHidden/>
              </w:rPr>
              <w:fldChar w:fldCharType="begin"/>
            </w:r>
            <w:r>
              <w:rPr>
                <w:noProof/>
                <w:webHidden/>
              </w:rPr>
              <w:instrText xml:space="preserve"> PAGEREF _Toc214930846 \h </w:instrText>
            </w:r>
            <w:r>
              <w:rPr>
                <w:noProof/>
                <w:webHidden/>
              </w:rPr>
            </w:r>
            <w:r>
              <w:rPr>
                <w:noProof/>
                <w:webHidden/>
              </w:rPr>
              <w:fldChar w:fldCharType="separate"/>
            </w:r>
            <w:r w:rsidR="00D53666">
              <w:rPr>
                <w:noProof/>
                <w:webHidden/>
              </w:rPr>
              <w:t>52</w:t>
            </w:r>
            <w:r>
              <w:rPr>
                <w:noProof/>
                <w:webHidden/>
              </w:rPr>
              <w:fldChar w:fldCharType="end"/>
            </w:r>
          </w:hyperlink>
        </w:p>
        <w:p w14:paraId="66C63FC8" w14:textId="756E068A" w:rsidR="00C83808" w:rsidRDefault="00C83808">
          <w:pPr>
            <w:pStyle w:val="TOC2"/>
            <w:tabs>
              <w:tab w:val="right" w:leader="dot" w:pos="8630"/>
            </w:tabs>
            <w:rPr>
              <w:b w:val="0"/>
              <w:bCs w:val="0"/>
              <w:noProof/>
              <w:kern w:val="2"/>
              <w:sz w:val="24"/>
              <w:szCs w:val="24"/>
              <w:lang w:eastAsia="en-US"/>
              <w14:ligatures w14:val="standardContextual"/>
            </w:rPr>
          </w:pPr>
          <w:hyperlink w:anchor="_Toc214930847" w:history="1">
            <w:r w:rsidRPr="002B47BB">
              <w:rPr>
                <w:rStyle w:val="Hyperlink"/>
                <w:noProof/>
              </w:rPr>
              <w:t>3.3 Software</w:t>
            </w:r>
            <w:r>
              <w:rPr>
                <w:noProof/>
                <w:webHidden/>
              </w:rPr>
              <w:tab/>
            </w:r>
            <w:r>
              <w:rPr>
                <w:noProof/>
                <w:webHidden/>
              </w:rPr>
              <w:fldChar w:fldCharType="begin"/>
            </w:r>
            <w:r>
              <w:rPr>
                <w:noProof/>
                <w:webHidden/>
              </w:rPr>
              <w:instrText xml:space="preserve"> PAGEREF _Toc214930847 \h </w:instrText>
            </w:r>
            <w:r>
              <w:rPr>
                <w:noProof/>
                <w:webHidden/>
              </w:rPr>
            </w:r>
            <w:r>
              <w:rPr>
                <w:noProof/>
                <w:webHidden/>
              </w:rPr>
              <w:fldChar w:fldCharType="separate"/>
            </w:r>
            <w:r w:rsidR="00D53666">
              <w:rPr>
                <w:noProof/>
                <w:webHidden/>
              </w:rPr>
              <w:t>56</w:t>
            </w:r>
            <w:r>
              <w:rPr>
                <w:noProof/>
                <w:webHidden/>
              </w:rPr>
              <w:fldChar w:fldCharType="end"/>
            </w:r>
          </w:hyperlink>
        </w:p>
        <w:p w14:paraId="5E89D437" w14:textId="5ED2375D" w:rsidR="00C83808" w:rsidRDefault="00C83808">
          <w:pPr>
            <w:pStyle w:val="TOC3"/>
            <w:tabs>
              <w:tab w:val="right" w:leader="dot" w:pos="8630"/>
            </w:tabs>
            <w:rPr>
              <w:noProof/>
              <w:kern w:val="2"/>
              <w:sz w:val="24"/>
              <w:szCs w:val="24"/>
              <w:lang w:eastAsia="en-US"/>
              <w14:ligatures w14:val="standardContextual"/>
            </w:rPr>
          </w:pPr>
          <w:hyperlink w:anchor="_Toc214930848" w:history="1">
            <w:r w:rsidRPr="002B47BB">
              <w:rPr>
                <w:rStyle w:val="Hyperlink"/>
                <w:noProof/>
              </w:rPr>
              <w:t>3.3.1 MCU Selection from a Software Perspective</w:t>
            </w:r>
            <w:r>
              <w:rPr>
                <w:noProof/>
                <w:webHidden/>
              </w:rPr>
              <w:tab/>
            </w:r>
            <w:r>
              <w:rPr>
                <w:noProof/>
                <w:webHidden/>
              </w:rPr>
              <w:fldChar w:fldCharType="begin"/>
            </w:r>
            <w:r>
              <w:rPr>
                <w:noProof/>
                <w:webHidden/>
              </w:rPr>
              <w:instrText xml:space="preserve"> PAGEREF _Toc214930848 \h </w:instrText>
            </w:r>
            <w:r>
              <w:rPr>
                <w:noProof/>
                <w:webHidden/>
              </w:rPr>
            </w:r>
            <w:r>
              <w:rPr>
                <w:noProof/>
                <w:webHidden/>
              </w:rPr>
              <w:fldChar w:fldCharType="separate"/>
            </w:r>
            <w:r w:rsidR="00D53666">
              <w:rPr>
                <w:noProof/>
                <w:webHidden/>
              </w:rPr>
              <w:t>56</w:t>
            </w:r>
            <w:r>
              <w:rPr>
                <w:noProof/>
                <w:webHidden/>
              </w:rPr>
              <w:fldChar w:fldCharType="end"/>
            </w:r>
          </w:hyperlink>
        </w:p>
        <w:p w14:paraId="689F25C8" w14:textId="1E100C45" w:rsidR="00C83808" w:rsidRDefault="00C83808">
          <w:pPr>
            <w:pStyle w:val="TOC3"/>
            <w:tabs>
              <w:tab w:val="right" w:leader="dot" w:pos="8630"/>
            </w:tabs>
            <w:rPr>
              <w:noProof/>
              <w:kern w:val="2"/>
              <w:sz w:val="24"/>
              <w:szCs w:val="24"/>
              <w:lang w:eastAsia="en-US"/>
              <w14:ligatures w14:val="standardContextual"/>
            </w:rPr>
          </w:pPr>
          <w:hyperlink w:anchor="_Toc214930849" w:history="1">
            <w:r w:rsidRPr="002B47BB">
              <w:rPr>
                <w:rStyle w:val="Hyperlink"/>
                <w:noProof/>
              </w:rPr>
              <w:t>3.3.2 Software Roles &amp; System Context</w:t>
            </w:r>
            <w:r>
              <w:rPr>
                <w:noProof/>
                <w:webHidden/>
              </w:rPr>
              <w:tab/>
            </w:r>
            <w:r>
              <w:rPr>
                <w:noProof/>
                <w:webHidden/>
              </w:rPr>
              <w:fldChar w:fldCharType="begin"/>
            </w:r>
            <w:r>
              <w:rPr>
                <w:noProof/>
                <w:webHidden/>
              </w:rPr>
              <w:instrText xml:space="preserve"> PAGEREF _Toc214930849 \h </w:instrText>
            </w:r>
            <w:r>
              <w:rPr>
                <w:noProof/>
                <w:webHidden/>
              </w:rPr>
            </w:r>
            <w:r>
              <w:rPr>
                <w:noProof/>
                <w:webHidden/>
              </w:rPr>
              <w:fldChar w:fldCharType="separate"/>
            </w:r>
            <w:r w:rsidR="00D53666">
              <w:rPr>
                <w:noProof/>
                <w:webHidden/>
              </w:rPr>
              <w:t>58</w:t>
            </w:r>
            <w:r>
              <w:rPr>
                <w:noProof/>
                <w:webHidden/>
              </w:rPr>
              <w:fldChar w:fldCharType="end"/>
            </w:r>
          </w:hyperlink>
        </w:p>
        <w:p w14:paraId="3C7967C3" w14:textId="49DB6158" w:rsidR="00C83808" w:rsidRDefault="00C83808">
          <w:pPr>
            <w:pStyle w:val="TOC3"/>
            <w:tabs>
              <w:tab w:val="right" w:leader="dot" w:pos="8630"/>
            </w:tabs>
            <w:rPr>
              <w:noProof/>
              <w:kern w:val="2"/>
              <w:sz w:val="24"/>
              <w:szCs w:val="24"/>
              <w:lang w:eastAsia="en-US"/>
              <w14:ligatures w14:val="standardContextual"/>
            </w:rPr>
          </w:pPr>
          <w:hyperlink w:anchor="_Toc214930850" w:history="1">
            <w:r w:rsidRPr="002B47BB">
              <w:rPr>
                <w:rStyle w:val="Hyperlink"/>
                <w:noProof/>
              </w:rPr>
              <w:t>3.3.3 ESP32</w:t>
            </w:r>
            <w:r>
              <w:rPr>
                <w:noProof/>
                <w:webHidden/>
              </w:rPr>
              <w:tab/>
            </w:r>
            <w:r>
              <w:rPr>
                <w:noProof/>
                <w:webHidden/>
              </w:rPr>
              <w:fldChar w:fldCharType="begin"/>
            </w:r>
            <w:r>
              <w:rPr>
                <w:noProof/>
                <w:webHidden/>
              </w:rPr>
              <w:instrText xml:space="preserve"> PAGEREF _Toc214930850 \h </w:instrText>
            </w:r>
            <w:r>
              <w:rPr>
                <w:noProof/>
                <w:webHidden/>
              </w:rPr>
            </w:r>
            <w:r>
              <w:rPr>
                <w:noProof/>
                <w:webHidden/>
              </w:rPr>
              <w:fldChar w:fldCharType="separate"/>
            </w:r>
            <w:r w:rsidR="00D53666">
              <w:rPr>
                <w:noProof/>
                <w:webHidden/>
              </w:rPr>
              <w:t>59</w:t>
            </w:r>
            <w:r>
              <w:rPr>
                <w:noProof/>
                <w:webHidden/>
              </w:rPr>
              <w:fldChar w:fldCharType="end"/>
            </w:r>
          </w:hyperlink>
        </w:p>
        <w:p w14:paraId="188E7238" w14:textId="2282F401" w:rsidR="00C83808" w:rsidRDefault="00C83808">
          <w:pPr>
            <w:pStyle w:val="TOC3"/>
            <w:tabs>
              <w:tab w:val="right" w:leader="dot" w:pos="8630"/>
            </w:tabs>
            <w:rPr>
              <w:noProof/>
              <w:kern w:val="2"/>
              <w:sz w:val="24"/>
              <w:szCs w:val="24"/>
              <w:lang w:eastAsia="en-US"/>
              <w14:ligatures w14:val="standardContextual"/>
            </w:rPr>
          </w:pPr>
          <w:hyperlink w:anchor="_Toc214930851" w:history="1">
            <w:r w:rsidRPr="002B47BB">
              <w:rPr>
                <w:rStyle w:val="Hyperlink"/>
                <w:noProof/>
              </w:rPr>
              <w:t>3.3.4 Raspberry Pi4</w:t>
            </w:r>
            <w:r>
              <w:rPr>
                <w:noProof/>
                <w:webHidden/>
              </w:rPr>
              <w:tab/>
            </w:r>
            <w:r>
              <w:rPr>
                <w:noProof/>
                <w:webHidden/>
              </w:rPr>
              <w:fldChar w:fldCharType="begin"/>
            </w:r>
            <w:r>
              <w:rPr>
                <w:noProof/>
                <w:webHidden/>
              </w:rPr>
              <w:instrText xml:space="preserve"> PAGEREF _Toc214930851 \h </w:instrText>
            </w:r>
            <w:r>
              <w:rPr>
                <w:noProof/>
                <w:webHidden/>
              </w:rPr>
            </w:r>
            <w:r>
              <w:rPr>
                <w:noProof/>
                <w:webHidden/>
              </w:rPr>
              <w:fldChar w:fldCharType="separate"/>
            </w:r>
            <w:r w:rsidR="00D53666">
              <w:rPr>
                <w:noProof/>
                <w:webHidden/>
              </w:rPr>
              <w:t>63</w:t>
            </w:r>
            <w:r>
              <w:rPr>
                <w:noProof/>
                <w:webHidden/>
              </w:rPr>
              <w:fldChar w:fldCharType="end"/>
            </w:r>
          </w:hyperlink>
        </w:p>
        <w:p w14:paraId="2BC081AC" w14:textId="2D36BC4F" w:rsidR="00C83808" w:rsidRDefault="00C83808">
          <w:pPr>
            <w:pStyle w:val="TOC1"/>
            <w:tabs>
              <w:tab w:val="right" w:leader="dot" w:pos="8630"/>
            </w:tabs>
            <w:rPr>
              <w:b w:val="0"/>
              <w:bCs w:val="0"/>
              <w:i w:val="0"/>
              <w:iCs w:val="0"/>
              <w:noProof/>
              <w:kern w:val="2"/>
              <w:lang w:eastAsia="en-US"/>
              <w14:ligatures w14:val="standardContextual"/>
            </w:rPr>
          </w:pPr>
          <w:hyperlink w:anchor="_Toc214930852" w:history="1">
            <w:r w:rsidRPr="002B47BB">
              <w:rPr>
                <w:rStyle w:val="Hyperlink"/>
                <w:noProof/>
              </w:rPr>
              <w:t>Ch 4: Standards and Design Constraints</w:t>
            </w:r>
            <w:r>
              <w:rPr>
                <w:noProof/>
                <w:webHidden/>
              </w:rPr>
              <w:tab/>
            </w:r>
            <w:r>
              <w:rPr>
                <w:noProof/>
                <w:webHidden/>
              </w:rPr>
              <w:fldChar w:fldCharType="begin"/>
            </w:r>
            <w:r>
              <w:rPr>
                <w:noProof/>
                <w:webHidden/>
              </w:rPr>
              <w:instrText xml:space="preserve"> PAGEREF _Toc214930852 \h </w:instrText>
            </w:r>
            <w:r>
              <w:rPr>
                <w:noProof/>
                <w:webHidden/>
              </w:rPr>
            </w:r>
            <w:r>
              <w:rPr>
                <w:noProof/>
                <w:webHidden/>
              </w:rPr>
              <w:fldChar w:fldCharType="separate"/>
            </w:r>
            <w:r w:rsidR="00D53666">
              <w:rPr>
                <w:noProof/>
                <w:webHidden/>
              </w:rPr>
              <w:t>69</w:t>
            </w:r>
            <w:r>
              <w:rPr>
                <w:noProof/>
                <w:webHidden/>
              </w:rPr>
              <w:fldChar w:fldCharType="end"/>
            </w:r>
          </w:hyperlink>
        </w:p>
        <w:p w14:paraId="133B6739" w14:textId="45AC5D98" w:rsidR="00C83808" w:rsidRDefault="00C83808">
          <w:pPr>
            <w:pStyle w:val="TOC2"/>
            <w:tabs>
              <w:tab w:val="right" w:leader="dot" w:pos="8630"/>
            </w:tabs>
            <w:rPr>
              <w:b w:val="0"/>
              <w:bCs w:val="0"/>
              <w:noProof/>
              <w:kern w:val="2"/>
              <w:sz w:val="24"/>
              <w:szCs w:val="24"/>
              <w:lang w:eastAsia="en-US"/>
              <w14:ligatures w14:val="standardContextual"/>
            </w:rPr>
          </w:pPr>
          <w:hyperlink w:anchor="_Toc214930853" w:history="1">
            <w:r w:rsidRPr="002B47BB">
              <w:rPr>
                <w:rStyle w:val="Hyperlink"/>
                <w:noProof/>
              </w:rPr>
              <w:t>4.1 Optical Standards</w:t>
            </w:r>
            <w:r>
              <w:rPr>
                <w:noProof/>
                <w:webHidden/>
              </w:rPr>
              <w:tab/>
            </w:r>
            <w:r>
              <w:rPr>
                <w:noProof/>
                <w:webHidden/>
              </w:rPr>
              <w:fldChar w:fldCharType="begin"/>
            </w:r>
            <w:r>
              <w:rPr>
                <w:noProof/>
                <w:webHidden/>
              </w:rPr>
              <w:instrText xml:space="preserve"> PAGEREF _Toc214930853 \h </w:instrText>
            </w:r>
            <w:r>
              <w:rPr>
                <w:noProof/>
                <w:webHidden/>
              </w:rPr>
            </w:r>
            <w:r>
              <w:rPr>
                <w:noProof/>
                <w:webHidden/>
              </w:rPr>
              <w:fldChar w:fldCharType="separate"/>
            </w:r>
            <w:r w:rsidR="00D53666">
              <w:rPr>
                <w:noProof/>
                <w:webHidden/>
              </w:rPr>
              <w:t>69</w:t>
            </w:r>
            <w:r>
              <w:rPr>
                <w:noProof/>
                <w:webHidden/>
              </w:rPr>
              <w:fldChar w:fldCharType="end"/>
            </w:r>
          </w:hyperlink>
        </w:p>
        <w:p w14:paraId="68F3B0F9" w14:textId="1AE15C3C" w:rsidR="00C83808" w:rsidRDefault="00C83808">
          <w:pPr>
            <w:pStyle w:val="TOC3"/>
            <w:tabs>
              <w:tab w:val="right" w:leader="dot" w:pos="8630"/>
            </w:tabs>
            <w:rPr>
              <w:noProof/>
              <w:kern w:val="2"/>
              <w:sz w:val="24"/>
              <w:szCs w:val="24"/>
              <w:lang w:eastAsia="en-US"/>
              <w14:ligatures w14:val="standardContextual"/>
            </w:rPr>
          </w:pPr>
          <w:hyperlink w:anchor="_Toc214930854" w:history="1">
            <w:r w:rsidRPr="002B47BB">
              <w:rPr>
                <w:rStyle w:val="Hyperlink"/>
                <w:noProof/>
              </w:rPr>
              <w:t>4.1.1 ISO 10110 – Optical Drawings Standards</w:t>
            </w:r>
            <w:r>
              <w:rPr>
                <w:noProof/>
                <w:webHidden/>
              </w:rPr>
              <w:tab/>
            </w:r>
            <w:r>
              <w:rPr>
                <w:noProof/>
                <w:webHidden/>
              </w:rPr>
              <w:fldChar w:fldCharType="begin"/>
            </w:r>
            <w:r>
              <w:rPr>
                <w:noProof/>
                <w:webHidden/>
              </w:rPr>
              <w:instrText xml:space="preserve"> PAGEREF _Toc214930854 \h </w:instrText>
            </w:r>
            <w:r>
              <w:rPr>
                <w:noProof/>
                <w:webHidden/>
              </w:rPr>
            </w:r>
            <w:r>
              <w:rPr>
                <w:noProof/>
                <w:webHidden/>
              </w:rPr>
              <w:fldChar w:fldCharType="separate"/>
            </w:r>
            <w:r w:rsidR="00D53666">
              <w:rPr>
                <w:noProof/>
                <w:webHidden/>
              </w:rPr>
              <w:t>69</w:t>
            </w:r>
            <w:r>
              <w:rPr>
                <w:noProof/>
                <w:webHidden/>
              </w:rPr>
              <w:fldChar w:fldCharType="end"/>
            </w:r>
          </w:hyperlink>
        </w:p>
        <w:p w14:paraId="67D9344B" w14:textId="49F68549" w:rsidR="00C83808" w:rsidRDefault="00C83808">
          <w:pPr>
            <w:pStyle w:val="TOC2"/>
            <w:tabs>
              <w:tab w:val="right" w:leader="dot" w:pos="8630"/>
            </w:tabs>
            <w:rPr>
              <w:b w:val="0"/>
              <w:bCs w:val="0"/>
              <w:noProof/>
              <w:kern w:val="2"/>
              <w:sz w:val="24"/>
              <w:szCs w:val="24"/>
              <w:lang w:eastAsia="en-US"/>
              <w14:ligatures w14:val="standardContextual"/>
            </w:rPr>
          </w:pPr>
          <w:hyperlink w:anchor="_Toc214930855" w:history="1">
            <w:r w:rsidRPr="002B47BB">
              <w:rPr>
                <w:rStyle w:val="Hyperlink"/>
                <w:noProof/>
              </w:rPr>
              <w:t>4.2 Software-Related Standards</w:t>
            </w:r>
            <w:r>
              <w:rPr>
                <w:noProof/>
                <w:webHidden/>
              </w:rPr>
              <w:tab/>
            </w:r>
            <w:r>
              <w:rPr>
                <w:noProof/>
                <w:webHidden/>
              </w:rPr>
              <w:fldChar w:fldCharType="begin"/>
            </w:r>
            <w:r>
              <w:rPr>
                <w:noProof/>
                <w:webHidden/>
              </w:rPr>
              <w:instrText xml:space="preserve"> PAGEREF _Toc214930855 \h </w:instrText>
            </w:r>
            <w:r>
              <w:rPr>
                <w:noProof/>
                <w:webHidden/>
              </w:rPr>
            </w:r>
            <w:r>
              <w:rPr>
                <w:noProof/>
                <w:webHidden/>
              </w:rPr>
              <w:fldChar w:fldCharType="separate"/>
            </w:r>
            <w:r w:rsidR="00D53666">
              <w:rPr>
                <w:noProof/>
                <w:webHidden/>
              </w:rPr>
              <w:t>70</w:t>
            </w:r>
            <w:r>
              <w:rPr>
                <w:noProof/>
                <w:webHidden/>
              </w:rPr>
              <w:fldChar w:fldCharType="end"/>
            </w:r>
          </w:hyperlink>
        </w:p>
        <w:p w14:paraId="12B81A69" w14:textId="4724597C" w:rsidR="00C83808" w:rsidRDefault="00C83808">
          <w:pPr>
            <w:pStyle w:val="TOC3"/>
            <w:tabs>
              <w:tab w:val="right" w:leader="dot" w:pos="8630"/>
            </w:tabs>
            <w:rPr>
              <w:noProof/>
              <w:kern w:val="2"/>
              <w:sz w:val="24"/>
              <w:szCs w:val="24"/>
              <w:lang w:eastAsia="en-US"/>
              <w14:ligatures w14:val="standardContextual"/>
            </w:rPr>
          </w:pPr>
          <w:hyperlink w:anchor="_Toc214930856" w:history="1">
            <w:r w:rsidRPr="002B47BB">
              <w:rPr>
                <w:rStyle w:val="Hyperlink"/>
                <w:noProof/>
              </w:rPr>
              <w:t>4.2.1 RTCA DO-178C</w:t>
            </w:r>
            <w:r>
              <w:rPr>
                <w:noProof/>
                <w:webHidden/>
              </w:rPr>
              <w:tab/>
            </w:r>
            <w:r>
              <w:rPr>
                <w:noProof/>
                <w:webHidden/>
              </w:rPr>
              <w:fldChar w:fldCharType="begin"/>
            </w:r>
            <w:r>
              <w:rPr>
                <w:noProof/>
                <w:webHidden/>
              </w:rPr>
              <w:instrText xml:space="preserve"> PAGEREF _Toc214930856 \h </w:instrText>
            </w:r>
            <w:r>
              <w:rPr>
                <w:noProof/>
                <w:webHidden/>
              </w:rPr>
            </w:r>
            <w:r>
              <w:rPr>
                <w:noProof/>
                <w:webHidden/>
              </w:rPr>
              <w:fldChar w:fldCharType="separate"/>
            </w:r>
            <w:r w:rsidR="00D53666">
              <w:rPr>
                <w:noProof/>
                <w:webHidden/>
              </w:rPr>
              <w:t>70</w:t>
            </w:r>
            <w:r>
              <w:rPr>
                <w:noProof/>
                <w:webHidden/>
              </w:rPr>
              <w:fldChar w:fldCharType="end"/>
            </w:r>
          </w:hyperlink>
        </w:p>
        <w:p w14:paraId="3BD9D69B" w14:textId="36DC5C45" w:rsidR="00C83808" w:rsidRDefault="00C83808">
          <w:pPr>
            <w:pStyle w:val="TOC3"/>
            <w:tabs>
              <w:tab w:val="right" w:leader="dot" w:pos="8630"/>
            </w:tabs>
            <w:rPr>
              <w:noProof/>
              <w:kern w:val="2"/>
              <w:sz w:val="24"/>
              <w:szCs w:val="24"/>
              <w:lang w:eastAsia="en-US"/>
              <w14:ligatures w14:val="standardContextual"/>
            </w:rPr>
          </w:pPr>
          <w:hyperlink w:anchor="_Toc214930857" w:history="1">
            <w:r w:rsidRPr="002B47BB">
              <w:rPr>
                <w:rStyle w:val="Hyperlink"/>
                <w:noProof/>
              </w:rPr>
              <w:t>4.2.2 MISRA-C</w:t>
            </w:r>
            <w:r>
              <w:rPr>
                <w:noProof/>
                <w:webHidden/>
              </w:rPr>
              <w:tab/>
            </w:r>
            <w:r>
              <w:rPr>
                <w:noProof/>
                <w:webHidden/>
              </w:rPr>
              <w:fldChar w:fldCharType="begin"/>
            </w:r>
            <w:r>
              <w:rPr>
                <w:noProof/>
                <w:webHidden/>
              </w:rPr>
              <w:instrText xml:space="preserve"> PAGEREF _Toc214930857 \h </w:instrText>
            </w:r>
            <w:r>
              <w:rPr>
                <w:noProof/>
                <w:webHidden/>
              </w:rPr>
            </w:r>
            <w:r>
              <w:rPr>
                <w:noProof/>
                <w:webHidden/>
              </w:rPr>
              <w:fldChar w:fldCharType="separate"/>
            </w:r>
            <w:r w:rsidR="00D53666">
              <w:rPr>
                <w:noProof/>
                <w:webHidden/>
              </w:rPr>
              <w:t>72</w:t>
            </w:r>
            <w:r>
              <w:rPr>
                <w:noProof/>
                <w:webHidden/>
              </w:rPr>
              <w:fldChar w:fldCharType="end"/>
            </w:r>
          </w:hyperlink>
        </w:p>
        <w:p w14:paraId="2F0AD572" w14:textId="481FBF4F" w:rsidR="00C83808" w:rsidRDefault="00C83808">
          <w:pPr>
            <w:pStyle w:val="TOC3"/>
            <w:tabs>
              <w:tab w:val="right" w:leader="dot" w:pos="8630"/>
            </w:tabs>
            <w:rPr>
              <w:noProof/>
              <w:kern w:val="2"/>
              <w:sz w:val="24"/>
              <w:szCs w:val="24"/>
              <w:lang w:eastAsia="en-US"/>
              <w14:ligatures w14:val="standardContextual"/>
            </w:rPr>
          </w:pPr>
          <w:hyperlink w:anchor="_Toc214930858" w:history="1">
            <w:r w:rsidRPr="002B47BB">
              <w:rPr>
                <w:rStyle w:val="Hyperlink"/>
                <w:noProof/>
              </w:rPr>
              <w:t>4.2.3 MIL-STD-1472</w:t>
            </w:r>
            <w:r>
              <w:rPr>
                <w:noProof/>
                <w:webHidden/>
              </w:rPr>
              <w:tab/>
            </w:r>
            <w:r>
              <w:rPr>
                <w:noProof/>
                <w:webHidden/>
              </w:rPr>
              <w:fldChar w:fldCharType="begin"/>
            </w:r>
            <w:r>
              <w:rPr>
                <w:noProof/>
                <w:webHidden/>
              </w:rPr>
              <w:instrText xml:space="preserve"> PAGEREF _Toc214930858 \h </w:instrText>
            </w:r>
            <w:r>
              <w:rPr>
                <w:noProof/>
                <w:webHidden/>
              </w:rPr>
            </w:r>
            <w:r>
              <w:rPr>
                <w:noProof/>
                <w:webHidden/>
              </w:rPr>
              <w:fldChar w:fldCharType="separate"/>
            </w:r>
            <w:r w:rsidR="00D53666">
              <w:rPr>
                <w:noProof/>
                <w:webHidden/>
              </w:rPr>
              <w:t>73</w:t>
            </w:r>
            <w:r>
              <w:rPr>
                <w:noProof/>
                <w:webHidden/>
              </w:rPr>
              <w:fldChar w:fldCharType="end"/>
            </w:r>
          </w:hyperlink>
        </w:p>
        <w:p w14:paraId="4DAB47C9" w14:textId="314E6E1B" w:rsidR="00C83808" w:rsidRDefault="00C83808">
          <w:pPr>
            <w:pStyle w:val="TOC3"/>
            <w:tabs>
              <w:tab w:val="right" w:leader="dot" w:pos="8630"/>
            </w:tabs>
            <w:rPr>
              <w:noProof/>
              <w:kern w:val="2"/>
              <w:sz w:val="24"/>
              <w:szCs w:val="24"/>
              <w:lang w:eastAsia="en-US"/>
              <w14:ligatures w14:val="standardContextual"/>
            </w:rPr>
          </w:pPr>
          <w:hyperlink w:anchor="_Toc214930859" w:history="1">
            <w:r w:rsidRPr="002B47BB">
              <w:rPr>
                <w:rStyle w:val="Hyperlink"/>
                <w:noProof/>
              </w:rPr>
              <w:t>4.2.4 I²C / SPI Communication Protocol Standards</w:t>
            </w:r>
            <w:r>
              <w:rPr>
                <w:noProof/>
                <w:webHidden/>
              </w:rPr>
              <w:tab/>
            </w:r>
            <w:r>
              <w:rPr>
                <w:noProof/>
                <w:webHidden/>
              </w:rPr>
              <w:fldChar w:fldCharType="begin"/>
            </w:r>
            <w:r>
              <w:rPr>
                <w:noProof/>
                <w:webHidden/>
              </w:rPr>
              <w:instrText xml:space="preserve"> PAGEREF _Toc214930859 \h </w:instrText>
            </w:r>
            <w:r>
              <w:rPr>
                <w:noProof/>
                <w:webHidden/>
              </w:rPr>
            </w:r>
            <w:r>
              <w:rPr>
                <w:noProof/>
                <w:webHidden/>
              </w:rPr>
              <w:fldChar w:fldCharType="separate"/>
            </w:r>
            <w:r w:rsidR="00D53666">
              <w:rPr>
                <w:noProof/>
                <w:webHidden/>
              </w:rPr>
              <w:t>74</w:t>
            </w:r>
            <w:r>
              <w:rPr>
                <w:noProof/>
                <w:webHidden/>
              </w:rPr>
              <w:fldChar w:fldCharType="end"/>
            </w:r>
          </w:hyperlink>
        </w:p>
        <w:p w14:paraId="3EEDCDE6" w14:textId="1F064407" w:rsidR="00C83808" w:rsidRDefault="00C83808">
          <w:pPr>
            <w:pStyle w:val="TOC2"/>
            <w:tabs>
              <w:tab w:val="right" w:leader="dot" w:pos="8630"/>
            </w:tabs>
            <w:rPr>
              <w:b w:val="0"/>
              <w:bCs w:val="0"/>
              <w:noProof/>
              <w:kern w:val="2"/>
              <w:sz w:val="24"/>
              <w:szCs w:val="24"/>
              <w:lang w:eastAsia="en-US"/>
              <w14:ligatures w14:val="standardContextual"/>
            </w:rPr>
          </w:pPr>
          <w:hyperlink w:anchor="_Toc214930860" w:history="1">
            <w:r w:rsidRPr="002B47BB">
              <w:rPr>
                <w:rStyle w:val="Hyperlink"/>
                <w:noProof/>
              </w:rPr>
              <w:t>4.3 Constraints</w:t>
            </w:r>
            <w:r>
              <w:rPr>
                <w:noProof/>
                <w:webHidden/>
              </w:rPr>
              <w:tab/>
            </w:r>
            <w:r>
              <w:rPr>
                <w:noProof/>
                <w:webHidden/>
              </w:rPr>
              <w:fldChar w:fldCharType="begin"/>
            </w:r>
            <w:r>
              <w:rPr>
                <w:noProof/>
                <w:webHidden/>
              </w:rPr>
              <w:instrText xml:space="preserve"> PAGEREF _Toc214930860 \h </w:instrText>
            </w:r>
            <w:r>
              <w:rPr>
                <w:noProof/>
                <w:webHidden/>
              </w:rPr>
            </w:r>
            <w:r>
              <w:rPr>
                <w:noProof/>
                <w:webHidden/>
              </w:rPr>
              <w:fldChar w:fldCharType="separate"/>
            </w:r>
            <w:r w:rsidR="00D53666">
              <w:rPr>
                <w:noProof/>
                <w:webHidden/>
              </w:rPr>
              <w:t>75</w:t>
            </w:r>
            <w:r>
              <w:rPr>
                <w:noProof/>
                <w:webHidden/>
              </w:rPr>
              <w:fldChar w:fldCharType="end"/>
            </w:r>
          </w:hyperlink>
        </w:p>
        <w:p w14:paraId="4400CF44" w14:textId="323E4EE5" w:rsidR="00C83808" w:rsidRDefault="00C83808">
          <w:pPr>
            <w:pStyle w:val="TOC3"/>
            <w:tabs>
              <w:tab w:val="right" w:leader="dot" w:pos="8630"/>
            </w:tabs>
            <w:rPr>
              <w:noProof/>
              <w:kern w:val="2"/>
              <w:sz w:val="24"/>
              <w:szCs w:val="24"/>
              <w:lang w:eastAsia="en-US"/>
              <w14:ligatures w14:val="standardContextual"/>
            </w:rPr>
          </w:pPr>
          <w:hyperlink w:anchor="_Toc214930861" w:history="1">
            <w:r w:rsidRPr="002B47BB">
              <w:rPr>
                <w:rStyle w:val="Hyperlink"/>
                <w:noProof/>
              </w:rPr>
              <w:t>4.3.1 Software Real-Time Performance &amp; Latency</w:t>
            </w:r>
            <w:r>
              <w:rPr>
                <w:noProof/>
                <w:webHidden/>
              </w:rPr>
              <w:tab/>
            </w:r>
            <w:r>
              <w:rPr>
                <w:noProof/>
                <w:webHidden/>
              </w:rPr>
              <w:fldChar w:fldCharType="begin"/>
            </w:r>
            <w:r>
              <w:rPr>
                <w:noProof/>
                <w:webHidden/>
              </w:rPr>
              <w:instrText xml:space="preserve"> PAGEREF _Toc214930861 \h </w:instrText>
            </w:r>
            <w:r>
              <w:rPr>
                <w:noProof/>
                <w:webHidden/>
              </w:rPr>
            </w:r>
            <w:r>
              <w:rPr>
                <w:noProof/>
                <w:webHidden/>
              </w:rPr>
              <w:fldChar w:fldCharType="separate"/>
            </w:r>
            <w:r w:rsidR="00D53666">
              <w:rPr>
                <w:noProof/>
                <w:webHidden/>
              </w:rPr>
              <w:t>75</w:t>
            </w:r>
            <w:r>
              <w:rPr>
                <w:noProof/>
                <w:webHidden/>
              </w:rPr>
              <w:fldChar w:fldCharType="end"/>
            </w:r>
          </w:hyperlink>
        </w:p>
        <w:p w14:paraId="6E1C2DF4" w14:textId="1D42620B" w:rsidR="00C83808" w:rsidRDefault="00C83808">
          <w:pPr>
            <w:pStyle w:val="TOC3"/>
            <w:tabs>
              <w:tab w:val="right" w:leader="dot" w:pos="8630"/>
            </w:tabs>
            <w:rPr>
              <w:noProof/>
              <w:kern w:val="2"/>
              <w:sz w:val="24"/>
              <w:szCs w:val="24"/>
              <w:lang w:eastAsia="en-US"/>
              <w14:ligatures w14:val="standardContextual"/>
            </w:rPr>
          </w:pPr>
          <w:hyperlink w:anchor="_Toc214930862" w:history="1">
            <w:r w:rsidRPr="002B47BB">
              <w:rPr>
                <w:rStyle w:val="Hyperlink"/>
                <w:noProof/>
              </w:rPr>
              <w:t>4.3.2 Time</w:t>
            </w:r>
            <w:r>
              <w:rPr>
                <w:noProof/>
                <w:webHidden/>
              </w:rPr>
              <w:tab/>
            </w:r>
            <w:r>
              <w:rPr>
                <w:noProof/>
                <w:webHidden/>
              </w:rPr>
              <w:fldChar w:fldCharType="begin"/>
            </w:r>
            <w:r>
              <w:rPr>
                <w:noProof/>
                <w:webHidden/>
              </w:rPr>
              <w:instrText xml:space="preserve"> PAGEREF _Toc214930862 \h </w:instrText>
            </w:r>
            <w:r>
              <w:rPr>
                <w:noProof/>
                <w:webHidden/>
              </w:rPr>
            </w:r>
            <w:r>
              <w:rPr>
                <w:noProof/>
                <w:webHidden/>
              </w:rPr>
              <w:fldChar w:fldCharType="separate"/>
            </w:r>
            <w:r w:rsidR="00D53666">
              <w:rPr>
                <w:noProof/>
                <w:webHidden/>
              </w:rPr>
              <w:t>75</w:t>
            </w:r>
            <w:r>
              <w:rPr>
                <w:noProof/>
                <w:webHidden/>
              </w:rPr>
              <w:fldChar w:fldCharType="end"/>
            </w:r>
          </w:hyperlink>
        </w:p>
        <w:p w14:paraId="4A1BEA11" w14:textId="29BC5DDD" w:rsidR="00C83808" w:rsidRDefault="00C83808">
          <w:pPr>
            <w:pStyle w:val="TOC3"/>
            <w:tabs>
              <w:tab w:val="right" w:leader="dot" w:pos="8630"/>
            </w:tabs>
            <w:rPr>
              <w:noProof/>
              <w:kern w:val="2"/>
              <w:sz w:val="24"/>
              <w:szCs w:val="24"/>
              <w:lang w:eastAsia="en-US"/>
              <w14:ligatures w14:val="standardContextual"/>
            </w:rPr>
          </w:pPr>
          <w:hyperlink w:anchor="_Toc214930863" w:history="1">
            <w:r w:rsidRPr="002B47BB">
              <w:rPr>
                <w:rStyle w:val="Hyperlink"/>
                <w:noProof/>
              </w:rPr>
              <w:t>4.3.3 Economic</w:t>
            </w:r>
            <w:r>
              <w:rPr>
                <w:noProof/>
                <w:webHidden/>
              </w:rPr>
              <w:tab/>
            </w:r>
            <w:r>
              <w:rPr>
                <w:noProof/>
                <w:webHidden/>
              </w:rPr>
              <w:fldChar w:fldCharType="begin"/>
            </w:r>
            <w:r>
              <w:rPr>
                <w:noProof/>
                <w:webHidden/>
              </w:rPr>
              <w:instrText xml:space="preserve"> PAGEREF _Toc214930863 \h </w:instrText>
            </w:r>
            <w:r>
              <w:rPr>
                <w:noProof/>
                <w:webHidden/>
              </w:rPr>
            </w:r>
            <w:r>
              <w:rPr>
                <w:noProof/>
                <w:webHidden/>
              </w:rPr>
              <w:fldChar w:fldCharType="separate"/>
            </w:r>
            <w:r w:rsidR="00D53666">
              <w:rPr>
                <w:noProof/>
                <w:webHidden/>
              </w:rPr>
              <w:t>76</w:t>
            </w:r>
            <w:r>
              <w:rPr>
                <w:noProof/>
                <w:webHidden/>
              </w:rPr>
              <w:fldChar w:fldCharType="end"/>
            </w:r>
          </w:hyperlink>
        </w:p>
        <w:p w14:paraId="2BEF74E7" w14:textId="0442AFE6" w:rsidR="00C83808" w:rsidRDefault="00C83808">
          <w:pPr>
            <w:pStyle w:val="TOC3"/>
            <w:tabs>
              <w:tab w:val="right" w:leader="dot" w:pos="8630"/>
            </w:tabs>
            <w:rPr>
              <w:noProof/>
              <w:kern w:val="2"/>
              <w:sz w:val="24"/>
              <w:szCs w:val="24"/>
              <w:lang w:eastAsia="en-US"/>
              <w14:ligatures w14:val="standardContextual"/>
            </w:rPr>
          </w:pPr>
          <w:hyperlink w:anchor="_Toc214930864" w:history="1">
            <w:r w:rsidRPr="002B47BB">
              <w:rPr>
                <w:rStyle w:val="Hyperlink"/>
                <w:noProof/>
              </w:rPr>
              <w:t>4.3.4 Health and Safety</w:t>
            </w:r>
            <w:r>
              <w:rPr>
                <w:noProof/>
                <w:webHidden/>
              </w:rPr>
              <w:tab/>
            </w:r>
            <w:r>
              <w:rPr>
                <w:noProof/>
                <w:webHidden/>
              </w:rPr>
              <w:fldChar w:fldCharType="begin"/>
            </w:r>
            <w:r>
              <w:rPr>
                <w:noProof/>
                <w:webHidden/>
              </w:rPr>
              <w:instrText xml:space="preserve"> PAGEREF _Toc214930864 \h </w:instrText>
            </w:r>
            <w:r>
              <w:rPr>
                <w:noProof/>
                <w:webHidden/>
              </w:rPr>
            </w:r>
            <w:r>
              <w:rPr>
                <w:noProof/>
                <w:webHidden/>
              </w:rPr>
              <w:fldChar w:fldCharType="separate"/>
            </w:r>
            <w:r w:rsidR="00D53666">
              <w:rPr>
                <w:noProof/>
                <w:webHidden/>
              </w:rPr>
              <w:t>77</w:t>
            </w:r>
            <w:r>
              <w:rPr>
                <w:noProof/>
                <w:webHidden/>
              </w:rPr>
              <w:fldChar w:fldCharType="end"/>
            </w:r>
          </w:hyperlink>
        </w:p>
        <w:p w14:paraId="1C649CE2" w14:textId="1FB6AF5E" w:rsidR="00C83808" w:rsidRDefault="00C83808">
          <w:pPr>
            <w:pStyle w:val="TOC1"/>
            <w:tabs>
              <w:tab w:val="right" w:leader="dot" w:pos="8630"/>
            </w:tabs>
            <w:rPr>
              <w:b w:val="0"/>
              <w:bCs w:val="0"/>
              <w:i w:val="0"/>
              <w:iCs w:val="0"/>
              <w:noProof/>
              <w:kern w:val="2"/>
              <w:lang w:eastAsia="en-US"/>
              <w14:ligatures w14:val="standardContextual"/>
            </w:rPr>
          </w:pPr>
          <w:hyperlink w:anchor="_Toc214930865" w:history="1">
            <w:r w:rsidRPr="002B47BB">
              <w:rPr>
                <w:rStyle w:val="Hyperlink"/>
                <w:noProof/>
              </w:rPr>
              <w:t>Ch 5: Application of ChatGPT and Other Similar Platforms</w:t>
            </w:r>
            <w:r>
              <w:rPr>
                <w:noProof/>
                <w:webHidden/>
              </w:rPr>
              <w:tab/>
            </w:r>
            <w:r>
              <w:rPr>
                <w:noProof/>
                <w:webHidden/>
              </w:rPr>
              <w:fldChar w:fldCharType="begin"/>
            </w:r>
            <w:r>
              <w:rPr>
                <w:noProof/>
                <w:webHidden/>
              </w:rPr>
              <w:instrText xml:space="preserve"> PAGEREF _Toc214930865 \h </w:instrText>
            </w:r>
            <w:r>
              <w:rPr>
                <w:noProof/>
                <w:webHidden/>
              </w:rPr>
            </w:r>
            <w:r>
              <w:rPr>
                <w:noProof/>
                <w:webHidden/>
              </w:rPr>
              <w:fldChar w:fldCharType="separate"/>
            </w:r>
            <w:r w:rsidR="00D53666">
              <w:rPr>
                <w:noProof/>
                <w:webHidden/>
              </w:rPr>
              <w:t>78</w:t>
            </w:r>
            <w:r>
              <w:rPr>
                <w:noProof/>
                <w:webHidden/>
              </w:rPr>
              <w:fldChar w:fldCharType="end"/>
            </w:r>
          </w:hyperlink>
        </w:p>
        <w:p w14:paraId="5AE35135" w14:textId="44219A41" w:rsidR="00C83808" w:rsidRDefault="00C83808">
          <w:pPr>
            <w:pStyle w:val="TOC2"/>
            <w:tabs>
              <w:tab w:val="right" w:leader="dot" w:pos="8630"/>
            </w:tabs>
            <w:rPr>
              <w:b w:val="0"/>
              <w:bCs w:val="0"/>
              <w:noProof/>
              <w:kern w:val="2"/>
              <w:sz w:val="24"/>
              <w:szCs w:val="24"/>
              <w:lang w:eastAsia="en-US"/>
              <w14:ligatures w14:val="standardContextual"/>
            </w:rPr>
          </w:pPr>
          <w:hyperlink w:anchor="_Toc214930866" w:history="1">
            <w:r w:rsidRPr="002B47BB">
              <w:rPr>
                <w:rStyle w:val="Hyperlink"/>
                <w:noProof/>
              </w:rPr>
              <w:t>5.1 Case Study 1</w:t>
            </w:r>
            <w:r>
              <w:rPr>
                <w:noProof/>
                <w:webHidden/>
              </w:rPr>
              <w:tab/>
            </w:r>
            <w:r>
              <w:rPr>
                <w:noProof/>
                <w:webHidden/>
              </w:rPr>
              <w:fldChar w:fldCharType="begin"/>
            </w:r>
            <w:r>
              <w:rPr>
                <w:noProof/>
                <w:webHidden/>
              </w:rPr>
              <w:instrText xml:space="preserve"> PAGEREF _Toc214930866 \h </w:instrText>
            </w:r>
            <w:r>
              <w:rPr>
                <w:noProof/>
                <w:webHidden/>
              </w:rPr>
            </w:r>
            <w:r>
              <w:rPr>
                <w:noProof/>
                <w:webHidden/>
              </w:rPr>
              <w:fldChar w:fldCharType="separate"/>
            </w:r>
            <w:r w:rsidR="00D53666">
              <w:rPr>
                <w:noProof/>
                <w:webHidden/>
              </w:rPr>
              <w:t>78</w:t>
            </w:r>
            <w:r>
              <w:rPr>
                <w:noProof/>
                <w:webHidden/>
              </w:rPr>
              <w:fldChar w:fldCharType="end"/>
            </w:r>
          </w:hyperlink>
        </w:p>
        <w:p w14:paraId="5DAF468D" w14:textId="7FFC16DE" w:rsidR="00C83808" w:rsidRDefault="00C83808">
          <w:pPr>
            <w:pStyle w:val="TOC2"/>
            <w:tabs>
              <w:tab w:val="right" w:leader="dot" w:pos="8630"/>
            </w:tabs>
            <w:rPr>
              <w:b w:val="0"/>
              <w:bCs w:val="0"/>
              <w:noProof/>
              <w:kern w:val="2"/>
              <w:sz w:val="24"/>
              <w:szCs w:val="24"/>
              <w:lang w:eastAsia="en-US"/>
              <w14:ligatures w14:val="standardContextual"/>
            </w:rPr>
          </w:pPr>
          <w:hyperlink w:anchor="_Toc214930867" w:history="1">
            <w:r w:rsidRPr="002B47BB">
              <w:rPr>
                <w:rStyle w:val="Hyperlink"/>
                <w:noProof/>
              </w:rPr>
              <w:t>5.2 Software Case Studies</w:t>
            </w:r>
            <w:r>
              <w:rPr>
                <w:noProof/>
                <w:webHidden/>
              </w:rPr>
              <w:tab/>
            </w:r>
            <w:r>
              <w:rPr>
                <w:noProof/>
                <w:webHidden/>
              </w:rPr>
              <w:fldChar w:fldCharType="begin"/>
            </w:r>
            <w:r>
              <w:rPr>
                <w:noProof/>
                <w:webHidden/>
              </w:rPr>
              <w:instrText xml:space="preserve"> PAGEREF _Toc214930867 \h </w:instrText>
            </w:r>
            <w:r>
              <w:rPr>
                <w:noProof/>
                <w:webHidden/>
              </w:rPr>
            </w:r>
            <w:r>
              <w:rPr>
                <w:noProof/>
                <w:webHidden/>
              </w:rPr>
              <w:fldChar w:fldCharType="separate"/>
            </w:r>
            <w:r w:rsidR="00D53666">
              <w:rPr>
                <w:noProof/>
                <w:webHidden/>
              </w:rPr>
              <w:t>79</w:t>
            </w:r>
            <w:r>
              <w:rPr>
                <w:noProof/>
                <w:webHidden/>
              </w:rPr>
              <w:fldChar w:fldCharType="end"/>
            </w:r>
          </w:hyperlink>
        </w:p>
        <w:p w14:paraId="2832896F" w14:textId="5E6A3DE8" w:rsidR="00C83808" w:rsidRDefault="00C83808">
          <w:pPr>
            <w:pStyle w:val="TOC3"/>
            <w:tabs>
              <w:tab w:val="right" w:leader="dot" w:pos="8630"/>
            </w:tabs>
            <w:rPr>
              <w:noProof/>
              <w:kern w:val="2"/>
              <w:sz w:val="24"/>
              <w:szCs w:val="24"/>
              <w:lang w:eastAsia="en-US"/>
              <w14:ligatures w14:val="standardContextual"/>
            </w:rPr>
          </w:pPr>
          <w:hyperlink w:anchor="_Toc214930868" w:history="1">
            <w:r w:rsidRPr="002B47BB">
              <w:rPr>
                <w:rStyle w:val="Hyperlink"/>
                <w:noProof/>
              </w:rPr>
              <w:t>5.2.1 AI In the Software Research Section</w:t>
            </w:r>
            <w:r>
              <w:rPr>
                <w:noProof/>
                <w:webHidden/>
              </w:rPr>
              <w:tab/>
            </w:r>
            <w:r>
              <w:rPr>
                <w:noProof/>
                <w:webHidden/>
              </w:rPr>
              <w:fldChar w:fldCharType="begin"/>
            </w:r>
            <w:r>
              <w:rPr>
                <w:noProof/>
                <w:webHidden/>
              </w:rPr>
              <w:instrText xml:space="preserve"> PAGEREF _Toc214930868 \h </w:instrText>
            </w:r>
            <w:r>
              <w:rPr>
                <w:noProof/>
                <w:webHidden/>
              </w:rPr>
            </w:r>
            <w:r>
              <w:rPr>
                <w:noProof/>
                <w:webHidden/>
              </w:rPr>
              <w:fldChar w:fldCharType="separate"/>
            </w:r>
            <w:r w:rsidR="00D53666">
              <w:rPr>
                <w:noProof/>
                <w:webHidden/>
              </w:rPr>
              <w:t>79</w:t>
            </w:r>
            <w:r>
              <w:rPr>
                <w:noProof/>
                <w:webHidden/>
              </w:rPr>
              <w:fldChar w:fldCharType="end"/>
            </w:r>
          </w:hyperlink>
        </w:p>
        <w:p w14:paraId="35CF249E" w14:textId="21BD50FE" w:rsidR="00C83808" w:rsidRDefault="00C83808">
          <w:pPr>
            <w:pStyle w:val="TOC3"/>
            <w:tabs>
              <w:tab w:val="right" w:leader="dot" w:pos="8630"/>
            </w:tabs>
            <w:rPr>
              <w:noProof/>
              <w:kern w:val="2"/>
              <w:sz w:val="24"/>
              <w:szCs w:val="24"/>
              <w:lang w:eastAsia="en-US"/>
              <w14:ligatures w14:val="standardContextual"/>
            </w:rPr>
          </w:pPr>
          <w:hyperlink w:anchor="_Toc214930869" w:history="1">
            <w:r w:rsidRPr="002B47BB">
              <w:rPr>
                <w:rStyle w:val="Hyperlink"/>
                <w:noProof/>
              </w:rPr>
              <w:t>5.2.2 AI in UI Specification Development Using Figma</w:t>
            </w:r>
            <w:r>
              <w:rPr>
                <w:noProof/>
                <w:webHidden/>
              </w:rPr>
              <w:tab/>
            </w:r>
            <w:r>
              <w:rPr>
                <w:noProof/>
                <w:webHidden/>
              </w:rPr>
              <w:fldChar w:fldCharType="begin"/>
            </w:r>
            <w:r>
              <w:rPr>
                <w:noProof/>
                <w:webHidden/>
              </w:rPr>
              <w:instrText xml:space="preserve"> PAGEREF _Toc214930869 \h </w:instrText>
            </w:r>
            <w:r>
              <w:rPr>
                <w:noProof/>
                <w:webHidden/>
              </w:rPr>
            </w:r>
            <w:r>
              <w:rPr>
                <w:noProof/>
                <w:webHidden/>
              </w:rPr>
              <w:fldChar w:fldCharType="separate"/>
            </w:r>
            <w:r w:rsidR="00D53666">
              <w:rPr>
                <w:noProof/>
                <w:webHidden/>
              </w:rPr>
              <w:t>80</w:t>
            </w:r>
            <w:r>
              <w:rPr>
                <w:noProof/>
                <w:webHidden/>
              </w:rPr>
              <w:fldChar w:fldCharType="end"/>
            </w:r>
          </w:hyperlink>
        </w:p>
        <w:p w14:paraId="66BC8B33" w14:textId="7C8461C4" w:rsidR="00C83808" w:rsidRDefault="00C83808">
          <w:pPr>
            <w:pStyle w:val="TOC3"/>
            <w:tabs>
              <w:tab w:val="right" w:leader="dot" w:pos="8630"/>
            </w:tabs>
            <w:rPr>
              <w:noProof/>
              <w:kern w:val="2"/>
              <w:sz w:val="24"/>
              <w:szCs w:val="24"/>
              <w:lang w:eastAsia="en-US"/>
              <w14:ligatures w14:val="standardContextual"/>
            </w:rPr>
          </w:pPr>
          <w:hyperlink w:anchor="_Toc214930870" w:history="1">
            <w:r w:rsidRPr="002B47BB">
              <w:rPr>
                <w:rStyle w:val="Hyperlink"/>
                <w:noProof/>
              </w:rPr>
              <w:t>5.2.3 AI in Software Design</w:t>
            </w:r>
            <w:r>
              <w:rPr>
                <w:noProof/>
                <w:webHidden/>
              </w:rPr>
              <w:tab/>
            </w:r>
            <w:r>
              <w:rPr>
                <w:noProof/>
                <w:webHidden/>
              </w:rPr>
              <w:fldChar w:fldCharType="begin"/>
            </w:r>
            <w:r>
              <w:rPr>
                <w:noProof/>
                <w:webHidden/>
              </w:rPr>
              <w:instrText xml:space="preserve"> PAGEREF _Toc214930870 \h </w:instrText>
            </w:r>
            <w:r>
              <w:rPr>
                <w:noProof/>
                <w:webHidden/>
              </w:rPr>
            </w:r>
            <w:r>
              <w:rPr>
                <w:noProof/>
                <w:webHidden/>
              </w:rPr>
              <w:fldChar w:fldCharType="separate"/>
            </w:r>
            <w:r w:rsidR="00D53666">
              <w:rPr>
                <w:noProof/>
                <w:webHidden/>
              </w:rPr>
              <w:t>80</w:t>
            </w:r>
            <w:r>
              <w:rPr>
                <w:noProof/>
                <w:webHidden/>
              </w:rPr>
              <w:fldChar w:fldCharType="end"/>
            </w:r>
          </w:hyperlink>
        </w:p>
        <w:p w14:paraId="6A352081" w14:textId="1FE92D65" w:rsidR="00C83808" w:rsidRDefault="00C83808">
          <w:pPr>
            <w:pStyle w:val="TOC2"/>
            <w:tabs>
              <w:tab w:val="right" w:leader="dot" w:pos="8630"/>
            </w:tabs>
            <w:rPr>
              <w:b w:val="0"/>
              <w:bCs w:val="0"/>
              <w:noProof/>
              <w:kern w:val="2"/>
              <w:sz w:val="24"/>
              <w:szCs w:val="24"/>
              <w:lang w:eastAsia="en-US"/>
              <w14:ligatures w14:val="standardContextual"/>
            </w:rPr>
          </w:pPr>
          <w:hyperlink w:anchor="_Toc214930871" w:history="1">
            <w:r w:rsidRPr="002B47BB">
              <w:rPr>
                <w:rStyle w:val="Hyperlink"/>
                <w:noProof/>
              </w:rPr>
              <w:t>5.3 Hardware Case Study</w:t>
            </w:r>
            <w:r>
              <w:rPr>
                <w:noProof/>
                <w:webHidden/>
              </w:rPr>
              <w:tab/>
            </w:r>
            <w:r>
              <w:rPr>
                <w:noProof/>
                <w:webHidden/>
              </w:rPr>
              <w:fldChar w:fldCharType="begin"/>
            </w:r>
            <w:r>
              <w:rPr>
                <w:noProof/>
                <w:webHidden/>
              </w:rPr>
              <w:instrText xml:space="preserve"> PAGEREF _Toc214930871 \h </w:instrText>
            </w:r>
            <w:r>
              <w:rPr>
                <w:noProof/>
                <w:webHidden/>
              </w:rPr>
            </w:r>
            <w:r>
              <w:rPr>
                <w:noProof/>
                <w:webHidden/>
              </w:rPr>
              <w:fldChar w:fldCharType="separate"/>
            </w:r>
            <w:r w:rsidR="00D53666">
              <w:rPr>
                <w:noProof/>
                <w:webHidden/>
              </w:rPr>
              <w:t>80</w:t>
            </w:r>
            <w:r>
              <w:rPr>
                <w:noProof/>
                <w:webHidden/>
              </w:rPr>
              <w:fldChar w:fldCharType="end"/>
            </w:r>
          </w:hyperlink>
        </w:p>
        <w:p w14:paraId="132CF42B" w14:textId="61072AD6" w:rsidR="00C83808" w:rsidRDefault="00C83808">
          <w:pPr>
            <w:pStyle w:val="TOC1"/>
            <w:tabs>
              <w:tab w:val="right" w:leader="dot" w:pos="8630"/>
            </w:tabs>
            <w:rPr>
              <w:b w:val="0"/>
              <w:bCs w:val="0"/>
              <w:i w:val="0"/>
              <w:iCs w:val="0"/>
              <w:noProof/>
              <w:kern w:val="2"/>
              <w:lang w:eastAsia="en-US"/>
              <w14:ligatures w14:val="standardContextual"/>
            </w:rPr>
          </w:pPr>
          <w:hyperlink w:anchor="_Toc214930872" w:history="1">
            <w:r w:rsidRPr="002B47BB">
              <w:rPr>
                <w:rStyle w:val="Hyperlink"/>
                <w:noProof/>
              </w:rPr>
              <w:t>Ch 6: Hardware Design</w:t>
            </w:r>
            <w:r>
              <w:rPr>
                <w:noProof/>
                <w:webHidden/>
              </w:rPr>
              <w:tab/>
            </w:r>
            <w:r>
              <w:rPr>
                <w:noProof/>
                <w:webHidden/>
              </w:rPr>
              <w:fldChar w:fldCharType="begin"/>
            </w:r>
            <w:r>
              <w:rPr>
                <w:noProof/>
                <w:webHidden/>
              </w:rPr>
              <w:instrText xml:space="preserve"> PAGEREF _Toc214930872 \h </w:instrText>
            </w:r>
            <w:r>
              <w:rPr>
                <w:noProof/>
                <w:webHidden/>
              </w:rPr>
            </w:r>
            <w:r>
              <w:rPr>
                <w:noProof/>
                <w:webHidden/>
              </w:rPr>
              <w:fldChar w:fldCharType="separate"/>
            </w:r>
            <w:r w:rsidR="00D53666">
              <w:rPr>
                <w:noProof/>
                <w:webHidden/>
              </w:rPr>
              <w:t>82</w:t>
            </w:r>
            <w:r>
              <w:rPr>
                <w:noProof/>
                <w:webHidden/>
              </w:rPr>
              <w:fldChar w:fldCharType="end"/>
            </w:r>
          </w:hyperlink>
        </w:p>
        <w:p w14:paraId="3E9FE066" w14:textId="791D0391" w:rsidR="00C83808" w:rsidRDefault="00C83808">
          <w:pPr>
            <w:pStyle w:val="TOC1"/>
            <w:tabs>
              <w:tab w:val="right" w:leader="dot" w:pos="8630"/>
            </w:tabs>
            <w:rPr>
              <w:b w:val="0"/>
              <w:bCs w:val="0"/>
              <w:i w:val="0"/>
              <w:iCs w:val="0"/>
              <w:noProof/>
              <w:kern w:val="2"/>
              <w:lang w:eastAsia="en-US"/>
              <w14:ligatures w14:val="standardContextual"/>
            </w:rPr>
          </w:pPr>
          <w:hyperlink w:anchor="_Toc214930873" w:history="1">
            <w:r w:rsidRPr="002B47BB">
              <w:rPr>
                <w:rStyle w:val="Hyperlink"/>
                <w:noProof/>
              </w:rPr>
              <w:t>Ch 7: Software Design</w:t>
            </w:r>
            <w:r>
              <w:rPr>
                <w:noProof/>
                <w:webHidden/>
              </w:rPr>
              <w:tab/>
            </w:r>
            <w:r>
              <w:rPr>
                <w:noProof/>
                <w:webHidden/>
              </w:rPr>
              <w:fldChar w:fldCharType="begin"/>
            </w:r>
            <w:r>
              <w:rPr>
                <w:noProof/>
                <w:webHidden/>
              </w:rPr>
              <w:instrText xml:space="preserve"> PAGEREF _Toc214930873 \h </w:instrText>
            </w:r>
            <w:r>
              <w:rPr>
                <w:noProof/>
                <w:webHidden/>
              </w:rPr>
            </w:r>
            <w:r>
              <w:rPr>
                <w:noProof/>
                <w:webHidden/>
              </w:rPr>
              <w:fldChar w:fldCharType="separate"/>
            </w:r>
            <w:r w:rsidR="00D53666">
              <w:rPr>
                <w:noProof/>
                <w:webHidden/>
              </w:rPr>
              <w:t>85</w:t>
            </w:r>
            <w:r>
              <w:rPr>
                <w:noProof/>
                <w:webHidden/>
              </w:rPr>
              <w:fldChar w:fldCharType="end"/>
            </w:r>
          </w:hyperlink>
        </w:p>
        <w:p w14:paraId="16708D89" w14:textId="5D300473" w:rsidR="00C83808" w:rsidRDefault="00C83808">
          <w:pPr>
            <w:pStyle w:val="TOC2"/>
            <w:tabs>
              <w:tab w:val="right" w:leader="dot" w:pos="8630"/>
            </w:tabs>
            <w:rPr>
              <w:b w:val="0"/>
              <w:bCs w:val="0"/>
              <w:noProof/>
              <w:kern w:val="2"/>
              <w:sz w:val="24"/>
              <w:szCs w:val="24"/>
              <w:lang w:eastAsia="en-US"/>
              <w14:ligatures w14:val="standardContextual"/>
            </w:rPr>
          </w:pPr>
          <w:hyperlink w:anchor="_Toc214930874" w:history="1">
            <w:r w:rsidRPr="002B47BB">
              <w:rPr>
                <w:rStyle w:val="Hyperlink"/>
                <w:noProof/>
              </w:rPr>
              <w:t>7.1 System Overview</w:t>
            </w:r>
            <w:r>
              <w:rPr>
                <w:noProof/>
                <w:webHidden/>
              </w:rPr>
              <w:tab/>
            </w:r>
            <w:r>
              <w:rPr>
                <w:noProof/>
                <w:webHidden/>
              </w:rPr>
              <w:fldChar w:fldCharType="begin"/>
            </w:r>
            <w:r>
              <w:rPr>
                <w:noProof/>
                <w:webHidden/>
              </w:rPr>
              <w:instrText xml:space="preserve"> PAGEREF _Toc214930874 \h </w:instrText>
            </w:r>
            <w:r>
              <w:rPr>
                <w:noProof/>
                <w:webHidden/>
              </w:rPr>
            </w:r>
            <w:r>
              <w:rPr>
                <w:noProof/>
                <w:webHidden/>
              </w:rPr>
              <w:fldChar w:fldCharType="separate"/>
            </w:r>
            <w:r w:rsidR="00D53666">
              <w:rPr>
                <w:noProof/>
                <w:webHidden/>
              </w:rPr>
              <w:t>85</w:t>
            </w:r>
            <w:r>
              <w:rPr>
                <w:noProof/>
                <w:webHidden/>
              </w:rPr>
              <w:fldChar w:fldCharType="end"/>
            </w:r>
          </w:hyperlink>
        </w:p>
        <w:p w14:paraId="76F28A7F" w14:textId="0A46B0FD" w:rsidR="00C83808" w:rsidRDefault="00C83808">
          <w:pPr>
            <w:pStyle w:val="TOC2"/>
            <w:tabs>
              <w:tab w:val="right" w:leader="dot" w:pos="8630"/>
            </w:tabs>
            <w:rPr>
              <w:b w:val="0"/>
              <w:bCs w:val="0"/>
              <w:noProof/>
              <w:kern w:val="2"/>
              <w:sz w:val="24"/>
              <w:szCs w:val="24"/>
              <w:lang w:eastAsia="en-US"/>
              <w14:ligatures w14:val="standardContextual"/>
            </w:rPr>
          </w:pPr>
          <w:hyperlink w:anchor="_Toc214930875" w:history="1">
            <w:r w:rsidRPr="002B47BB">
              <w:rPr>
                <w:rStyle w:val="Hyperlink"/>
                <w:noProof/>
              </w:rPr>
              <w:t>7.2 ESP32 Software Flow</w:t>
            </w:r>
            <w:r>
              <w:rPr>
                <w:noProof/>
                <w:webHidden/>
              </w:rPr>
              <w:tab/>
            </w:r>
            <w:r>
              <w:rPr>
                <w:noProof/>
                <w:webHidden/>
              </w:rPr>
              <w:fldChar w:fldCharType="begin"/>
            </w:r>
            <w:r>
              <w:rPr>
                <w:noProof/>
                <w:webHidden/>
              </w:rPr>
              <w:instrText xml:space="preserve"> PAGEREF _Toc214930875 \h </w:instrText>
            </w:r>
            <w:r>
              <w:rPr>
                <w:noProof/>
                <w:webHidden/>
              </w:rPr>
            </w:r>
            <w:r>
              <w:rPr>
                <w:noProof/>
                <w:webHidden/>
              </w:rPr>
              <w:fldChar w:fldCharType="separate"/>
            </w:r>
            <w:r w:rsidR="00D53666">
              <w:rPr>
                <w:noProof/>
                <w:webHidden/>
              </w:rPr>
              <w:t>86</w:t>
            </w:r>
            <w:r>
              <w:rPr>
                <w:noProof/>
                <w:webHidden/>
              </w:rPr>
              <w:fldChar w:fldCharType="end"/>
            </w:r>
          </w:hyperlink>
        </w:p>
        <w:p w14:paraId="51B82026" w14:textId="14701BC8" w:rsidR="00C83808" w:rsidRDefault="00C83808">
          <w:pPr>
            <w:pStyle w:val="TOC2"/>
            <w:tabs>
              <w:tab w:val="right" w:leader="dot" w:pos="8630"/>
            </w:tabs>
            <w:rPr>
              <w:b w:val="0"/>
              <w:bCs w:val="0"/>
              <w:noProof/>
              <w:kern w:val="2"/>
              <w:sz w:val="24"/>
              <w:szCs w:val="24"/>
              <w:lang w:eastAsia="en-US"/>
              <w14:ligatures w14:val="standardContextual"/>
            </w:rPr>
          </w:pPr>
          <w:hyperlink w:anchor="_Toc214930876" w:history="1">
            <w:r w:rsidRPr="002B47BB">
              <w:rPr>
                <w:rStyle w:val="Hyperlink"/>
                <w:noProof/>
              </w:rPr>
              <w:t>7.3 Raspberry Pi4 Software Flow</w:t>
            </w:r>
            <w:r>
              <w:rPr>
                <w:noProof/>
                <w:webHidden/>
              </w:rPr>
              <w:tab/>
            </w:r>
            <w:r>
              <w:rPr>
                <w:noProof/>
                <w:webHidden/>
              </w:rPr>
              <w:fldChar w:fldCharType="begin"/>
            </w:r>
            <w:r>
              <w:rPr>
                <w:noProof/>
                <w:webHidden/>
              </w:rPr>
              <w:instrText xml:space="preserve"> PAGEREF _Toc214930876 \h </w:instrText>
            </w:r>
            <w:r>
              <w:rPr>
                <w:noProof/>
                <w:webHidden/>
              </w:rPr>
            </w:r>
            <w:r>
              <w:rPr>
                <w:noProof/>
                <w:webHidden/>
              </w:rPr>
              <w:fldChar w:fldCharType="separate"/>
            </w:r>
            <w:r w:rsidR="00D53666">
              <w:rPr>
                <w:noProof/>
                <w:webHidden/>
              </w:rPr>
              <w:t>89</w:t>
            </w:r>
            <w:r>
              <w:rPr>
                <w:noProof/>
                <w:webHidden/>
              </w:rPr>
              <w:fldChar w:fldCharType="end"/>
            </w:r>
          </w:hyperlink>
        </w:p>
        <w:p w14:paraId="1FB62EF1" w14:textId="4633A052" w:rsidR="00C83808" w:rsidRDefault="00C83808">
          <w:pPr>
            <w:pStyle w:val="TOC2"/>
            <w:tabs>
              <w:tab w:val="right" w:leader="dot" w:pos="8630"/>
            </w:tabs>
            <w:rPr>
              <w:b w:val="0"/>
              <w:bCs w:val="0"/>
              <w:noProof/>
              <w:kern w:val="2"/>
              <w:sz w:val="24"/>
              <w:szCs w:val="24"/>
              <w:lang w:eastAsia="en-US"/>
              <w14:ligatures w14:val="standardContextual"/>
            </w:rPr>
          </w:pPr>
          <w:hyperlink w:anchor="_Toc214930877" w:history="1">
            <w:r w:rsidRPr="002B47BB">
              <w:rPr>
                <w:rStyle w:val="Hyperlink"/>
                <w:noProof/>
              </w:rPr>
              <w:t>7.4 ESP32 &amp; Pi4 Integration Flow</w:t>
            </w:r>
            <w:r>
              <w:rPr>
                <w:noProof/>
                <w:webHidden/>
              </w:rPr>
              <w:tab/>
            </w:r>
            <w:r>
              <w:rPr>
                <w:noProof/>
                <w:webHidden/>
              </w:rPr>
              <w:fldChar w:fldCharType="begin"/>
            </w:r>
            <w:r>
              <w:rPr>
                <w:noProof/>
                <w:webHidden/>
              </w:rPr>
              <w:instrText xml:space="preserve"> PAGEREF _Toc214930877 \h </w:instrText>
            </w:r>
            <w:r>
              <w:rPr>
                <w:noProof/>
                <w:webHidden/>
              </w:rPr>
            </w:r>
            <w:r>
              <w:rPr>
                <w:noProof/>
                <w:webHidden/>
              </w:rPr>
              <w:fldChar w:fldCharType="separate"/>
            </w:r>
            <w:r w:rsidR="00D53666">
              <w:rPr>
                <w:noProof/>
                <w:webHidden/>
              </w:rPr>
              <w:t>92</w:t>
            </w:r>
            <w:r>
              <w:rPr>
                <w:noProof/>
                <w:webHidden/>
              </w:rPr>
              <w:fldChar w:fldCharType="end"/>
            </w:r>
          </w:hyperlink>
        </w:p>
        <w:p w14:paraId="2B33A4ED" w14:textId="4CD609FE" w:rsidR="00C83808" w:rsidRDefault="00C83808">
          <w:pPr>
            <w:pStyle w:val="TOC2"/>
            <w:tabs>
              <w:tab w:val="right" w:leader="dot" w:pos="8630"/>
            </w:tabs>
            <w:rPr>
              <w:b w:val="0"/>
              <w:bCs w:val="0"/>
              <w:noProof/>
              <w:kern w:val="2"/>
              <w:sz w:val="24"/>
              <w:szCs w:val="24"/>
              <w:lang w:eastAsia="en-US"/>
              <w14:ligatures w14:val="standardContextual"/>
            </w:rPr>
          </w:pPr>
          <w:hyperlink w:anchor="_Toc214930878" w:history="1">
            <w:r w:rsidRPr="002B47BB">
              <w:rPr>
                <w:rStyle w:val="Hyperlink"/>
                <w:noProof/>
              </w:rPr>
              <w:t>7.5 Software Components</w:t>
            </w:r>
            <w:r>
              <w:rPr>
                <w:noProof/>
                <w:webHidden/>
              </w:rPr>
              <w:tab/>
            </w:r>
            <w:r>
              <w:rPr>
                <w:noProof/>
                <w:webHidden/>
              </w:rPr>
              <w:fldChar w:fldCharType="begin"/>
            </w:r>
            <w:r>
              <w:rPr>
                <w:noProof/>
                <w:webHidden/>
              </w:rPr>
              <w:instrText xml:space="preserve"> PAGEREF _Toc214930878 \h </w:instrText>
            </w:r>
            <w:r>
              <w:rPr>
                <w:noProof/>
                <w:webHidden/>
              </w:rPr>
            </w:r>
            <w:r>
              <w:rPr>
                <w:noProof/>
                <w:webHidden/>
              </w:rPr>
              <w:fldChar w:fldCharType="separate"/>
            </w:r>
            <w:r w:rsidR="00D53666">
              <w:rPr>
                <w:noProof/>
                <w:webHidden/>
              </w:rPr>
              <w:t>93</w:t>
            </w:r>
            <w:r>
              <w:rPr>
                <w:noProof/>
                <w:webHidden/>
              </w:rPr>
              <w:fldChar w:fldCharType="end"/>
            </w:r>
          </w:hyperlink>
        </w:p>
        <w:p w14:paraId="774AD59C" w14:textId="1B90D69D" w:rsidR="00C83808" w:rsidRDefault="00C83808">
          <w:pPr>
            <w:pStyle w:val="TOC3"/>
            <w:tabs>
              <w:tab w:val="right" w:leader="dot" w:pos="8630"/>
            </w:tabs>
            <w:rPr>
              <w:noProof/>
              <w:kern w:val="2"/>
              <w:sz w:val="24"/>
              <w:szCs w:val="24"/>
              <w:lang w:eastAsia="en-US"/>
              <w14:ligatures w14:val="standardContextual"/>
            </w:rPr>
          </w:pPr>
          <w:hyperlink w:anchor="_Toc214930879" w:history="1">
            <w:r w:rsidRPr="002B47BB">
              <w:rPr>
                <w:rStyle w:val="Hyperlink"/>
                <w:noProof/>
              </w:rPr>
              <w:t>7.5.1 Database</w:t>
            </w:r>
            <w:r>
              <w:rPr>
                <w:noProof/>
                <w:webHidden/>
              </w:rPr>
              <w:tab/>
            </w:r>
            <w:r>
              <w:rPr>
                <w:noProof/>
                <w:webHidden/>
              </w:rPr>
              <w:fldChar w:fldCharType="begin"/>
            </w:r>
            <w:r>
              <w:rPr>
                <w:noProof/>
                <w:webHidden/>
              </w:rPr>
              <w:instrText xml:space="preserve"> PAGEREF _Toc214930879 \h </w:instrText>
            </w:r>
            <w:r>
              <w:rPr>
                <w:noProof/>
                <w:webHidden/>
              </w:rPr>
            </w:r>
            <w:r>
              <w:rPr>
                <w:noProof/>
                <w:webHidden/>
              </w:rPr>
              <w:fldChar w:fldCharType="separate"/>
            </w:r>
            <w:r w:rsidR="00D53666">
              <w:rPr>
                <w:noProof/>
                <w:webHidden/>
              </w:rPr>
              <w:t>93</w:t>
            </w:r>
            <w:r>
              <w:rPr>
                <w:noProof/>
                <w:webHidden/>
              </w:rPr>
              <w:fldChar w:fldCharType="end"/>
            </w:r>
          </w:hyperlink>
        </w:p>
        <w:p w14:paraId="0CF1C6BF" w14:textId="1789C983" w:rsidR="00C83808" w:rsidRDefault="00C83808">
          <w:pPr>
            <w:pStyle w:val="TOC3"/>
            <w:tabs>
              <w:tab w:val="right" w:leader="dot" w:pos="8630"/>
            </w:tabs>
            <w:rPr>
              <w:noProof/>
              <w:kern w:val="2"/>
              <w:sz w:val="24"/>
              <w:szCs w:val="24"/>
              <w:lang w:eastAsia="en-US"/>
              <w14:ligatures w14:val="standardContextual"/>
            </w:rPr>
          </w:pPr>
          <w:hyperlink w:anchor="_Toc214930880" w:history="1">
            <w:r w:rsidRPr="002B47BB">
              <w:rPr>
                <w:rStyle w:val="Hyperlink"/>
                <w:noProof/>
              </w:rPr>
              <w:t>7.5.2 UI Spec</w:t>
            </w:r>
            <w:r>
              <w:rPr>
                <w:noProof/>
                <w:webHidden/>
              </w:rPr>
              <w:tab/>
            </w:r>
            <w:r>
              <w:rPr>
                <w:noProof/>
                <w:webHidden/>
              </w:rPr>
              <w:fldChar w:fldCharType="begin"/>
            </w:r>
            <w:r>
              <w:rPr>
                <w:noProof/>
                <w:webHidden/>
              </w:rPr>
              <w:instrText xml:space="preserve"> PAGEREF _Toc214930880 \h </w:instrText>
            </w:r>
            <w:r>
              <w:rPr>
                <w:noProof/>
                <w:webHidden/>
              </w:rPr>
            </w:r>
            <w:r>
              <w:rPr>
                <w:noProof/>
                <w:webHidden/>
              </w:rPr>
              <w:fldChar w:fldCharType="separate"/>
            </w:r>
            <w:r w:rsidR="00D53666">
              <w:rPr>
                <w:noProof/>
                <w:webHidden/>
              </w:rPr>
              <w:t>93</w:t>
            </w:r>
            <w:r>
              <w:rPr>
                <w:noProof/>
                <w:webHidden/>
              </w:rPr>
              <w:fldChar w:fldCharType="end"/>
            </w:r>
          </w:hyperlink>
        </w:p>
        <w:p w14:paraId="326257A4" w14:textId="6DB83314" w:rsidR="00C83808" w:rsidRDefault="00C83808">
          <w:pPr>
            <w:pStyle w:val="TOC2"/>
            <w:tabs>
              <w:tab w:val="right" w:leader="dot" w:pos="8630"/>
            </w:tabs>
            <w:rPr>
              <w:b w:val="0"/>
              <w:bCs w:val="0"/>
              <w:noProof/>
              <w:kern w:val="2"/>
              <w:sz w:val="24"/>
              <w:szCs w:val="24"/>
              <w:lang w:eastAsia="en-US"/>
              <w14:ligatures w14:val="standardContextual"/>
            </w:rPr>
          </w:pPr>
          <w:hyperlink w:anchor="_Toc214930881" w:history="1">
            <w:r w:rsidRPr="002B47BB">
              <w:rPr>
                <w:rStyle w:val="Hyperlink"/>
                <w:noProof/>
              </w:rPr>
              <w:t>7.6 Conclusion</w:t>
            </w:r>
            <w:r>
              <w:rPr>
                <w:noProof/>
                <w:webHidden/>
              </w:rPr>
              <w:tab/>
            </w:r>
            <w:r>
              <w:rPr>
                <w:noProof/>
                <w:webHidden/>
              </w:rPr>
              <w:fldChar w:fldCharType="begin"/>
            </w:r>
            <w:r>
              <w:rPr>
                <w:noProof/>
                <w:webHidden/>
              </w:rPr>
              <w:instrText xml:space="preserve"> PAGEREF _Toc214930881 \h </w:instrText>
            </w:r>
            <w:r>
              <w:rPr>
                <w:noProof/>
                <w:webHidden/>
              </w:rPr>
            </w:r>
            <w:r>
              <w:rPr>
                <w:noProof/>
                <w:webHidden/>
              </w:rPr>
              <w:fldChar w:fldCharType="separate"/>
            </w:r>
            <w:r w:rsidR="00D53666">
              <w:rPr>
                <w:noProof/>
                <w:webHidden/>
              </w:rPr>
              <w:t>94</w:t>
            </w:r>
            <w:r>
              <w:rPr>
                <w:noProof/>
                <w:webHidden/>
              </w:rPr>
              <w:fldChar w:fldCharType="end"/>
            </w:r>
          </w:hyperlink>
        </w:p>
        <w:p w14:paraId="01C908A5" w14:textId="7E2F70DC" w:rsidR="00C83808" w:rsidRDefault="00C83808">
          <w:pPr>
            <w:pStyle w:val="TOC1"/>
            <w:tabs>
              <w:tab w:val="right" w:leader="dot" w:pos="8630"/>
            </w:tabs>
            <w:rPr>
              <w:b w:val="0"/>
              <w:bCs w:val="0"/>
              <w:i w:val="0"/>
              <w:iCs w:val="0"/>
              <w:noProof/>
              <w:kern w:val="2"/>
              <w:lang w:eastAsia="en-US"/>
              <w14:ligatures w14:val="standardContextual"/>
            </w:rPr>
          </w:pPr>
          <w:hyperlink w:anchor="_Toc214930882" w:history="1">
            <w:r w:rsidRPr="002B47BB">
              <w:rPr>
                <w:rStyle w:val="Hyperlink"/>
                <w:noProof/>
              </w:rPr>
              <w:t>Ch 8: System Fabrication/Prototype Construction</w:t>
            </w:r>
            <w:r>
              <w:rPr>
                <w:noProof/>
                <w:webHidden/>
              </w:rPr>
              <w:tab/>
            </w:r>
            <w:r>
              <w:rPr>
                <w:noProof/>
                <w:webHidden/>
              </w:rPr>
              <w:fldChar w:fldCharType="begin"/>
            </w:r>
            <w:r>
              <w:rPr>
                <w:noProof/>
                <w:webHidden/>
              </w:rPr>
              <w:instrText xml:space="preserve"> PAGEREF _Toc214930882 \h </w:instrText>
            </w:r>
            <w:r>
              <w:rPr>
                <w:noProof/>
                <w:webHidden/>
              </w:rPr>
            </w:r>
            <w:r>
              <w:rPr>
                <w:noProof/>
                <w:webHidden/>
              </w:rPr>
              <w:fldChar w:fldCharType="separate"/>
            </w:r>
            <w:r w:rsidR="00D53666">
              <w:rPr>
                <w:noProof/>
                <w:webHidden/>
              </w:rPr>
              <w:t>95</w:t>
            </w:r>
            <w:r>
              <w:rPr>
                <w:noProof/>
                <w:webHidden/>
              </w:rPr>
              <w:fldChar w:fldCharType="end"/>
            </w:r>
          </w:hyperlink>
        </w:p>
        <w:p w14:paraId="185D6228" w14:textId="76194A3B" w:rsidR="00C83808" w:rsidRDefault="00C83808">
          <w:pPr>
            <w:pStyle w:val="TOC1"/>
            <w:tabs>
              <w:tab w:val="right" w:leader="dot" w:pos="8630"/>
            </w:tabs>
            <w:rPr>
              <w:b w:val="0"/>
              <w:bCs w:val="0"/>
              <w:i w:val="0"/>
              <w:iCs w:val="0"/>
              <w:noProof/>
              <w:kern w:val="2"/>
              <w:lang w:eastAsia="en-US"/>
              <w14:ligatures w14:val="standardContextual"/>
            </w:rPr>
          </w:pPr>
          <w:hyperlink w:anchor="_Toc214930883" w:history="1">
            <w:r w:rsidRPr="002B47BB">
              <w:rPr>
                <w:rStyle w:val="Hyperlink"/>
                <w:noProof/>
              </w:rPr>
              <w:t>Ch 9: System Testing</w:t>
            </w:r>
            <w:r>
              <w:rPr>
                <w:noProof/>
                <w:webHidden/>
              </w:rPr>
              <w:tab/>
            </w:r>
            <w:r>
              <w:rPr>
                <w:noProof/>
                <w:webHidden/>
              </w:rPr>
              <w:fldChar w:fldCharType="begin"/>
            </w:r>
            <w:r>
              <w:rPr>
                <w:noProof/>
                <w:webHidden/>
              </w:rPr>
              <w:instrText xml:space="preserve"> PAGEREF _Toc214930883 \h </w:instrText>
            </w:r>
            <w:r>
              <w:rPr>
                <w:noProof/>
                <w:webHidden/>
              </w:rPr>
            </w:r>
            <w:r>
              <w:rPr>
                <w:noProof/>
                <w:webHidden/>
              </w:rPr>
              <w:fldChar w:fldCharType="separate"/>
            </w:r>
            <w:r w:rsidR="00D53666">
              <w:rPr>
                <w:noProof/>
                <w:webHidden/>
              </w:rPr>
              <w:t>98</w:t>
            </w:r>
            <w:r>
              <w:rPr>
                <w:noProof/>
                <w:webHidden/>
              </w:rPr>
              <w:fldChar w:fldCharType="end"/>
            </w:r>
          </w:hyperlink>
        </w:p>
        <w:p w14:paraId="518B658F" w14:textId="479EA073" w:rsidR="00C83808" w:rsidRDefault="00C83808">
          <w:pPr>
            <w:pStyle w:val="TOC1"/>
            <w:tabs>
              <w:tab w:val="right" w:leader="dot" w:pos="8630"/>
            </w:tabs>
            <w:rPr>
              <w:b w:val="0"/>
              <w:bCs w:val="0"/>
              <w:i w:val="0"/>
              <w:iCs w:val="0"/>
              <w:noProof/>
              <w:kern w:val="2"/>
              <w:lang w:eastAsia="en-US"/>
              <w14:ligatures w14:val="standardContextual"/>
            </w:rPr>
          </w:pPr>
          <w:hyperlink w:anchor="_Toc214930884" w:history="1">
            <w:r w:rsidRPr="002B47BB">
              <w:rPr>
                <w:rStyle w:val="Hyperlink"/>
                <w:noProof/>
              </w:rPr>
              <w:t>Ch 10: Administrative Content</w:t>
            </w:r>
            <w:r>
              <w:rPr>
                <w:noProof/>
                <w:webHidden/>
              </w:rPr>
              <w:tab/>
            </w:r>
            <w:r>
              <w:rPr>
                <w:noProof/>
                <w:webHidden/>
              </w:rPr>
              <w:fldChar w:fldCharType="begin"/>
            </w:r>
            <w:r>
              <w:rPr>
                <w:noProof/>
                <w:webHidden/>
              </w:rPr>
              <w:instrText xml:space="preserve"> PAGEREF _Toc214930884 \h </w:instrText>
            </w:r>
            <w:r>
              <w:rPr>
                <w:noProof/>
                <w:webHidden/>
              </w:rPr>
            </w:r>
            <w:r>
              <w:rPr>
                <w:noProof/>
                <w:webHidden/>
              </w:rPr>
              <w:fldChar w:fldCharType="separate"/>
            </w:r>
            <w:r w:rsidR="00D53666">
              <w:rPr>
                <w:noProof/>
                <w:webHidden/>
              </w:rPr>
              <w:t>102</w:t>
            </w:r>
            <w:r>
              <w:rPr>
                <w:noProof/>
                <w:webHidden/>
              </w:rPr>
              <w:fldChar w:fldCharType="end"/>
            </w:r>
          </w:hyperlink>
        </w:p>
        <w:p w14:paraId="6BC4054D" w14:textId="2490D7ED" w:rsidR="00C83808" w:rsidRDefault="00C83808">
          <w:pPr>
            <w:pStyle w:val="TOC2"/>
            <w:tabs>
              <w:tab w:val="right" w:leader="dot" w:pos="8630"/>
            </w:tabs>
            <w:rPr>
              <w:b w:val="0"/>
              <w:bCs w:val="0"/>
              <w:noProof/>
              <w:kern w:val="2"/>
              <w:sz w:val="24"/>
              <w:szCs w:val="24"/>
              <w:lang w:eastAsia="en-US"/>
              <w14:ligatures w14:val="standardContextual"/>
            </w:rPr>
          </w:pPr>
          <w:hyperlink w:anchor="_Toc214930885" w:history="1">
            <w:r w:rsidRPr="002B47BB">
              <w:rPr>
                <w:rStyle w:val="Hyperlink"/>
                <w:noProof/>
              </w:rPr>
              <w:t>10.1 Project Milestones</w:t>
            </w:r>
            <w:r>
              <w:rPr>
                <w:noProof/>
                <w:webHidden/>
              </w:rPr>
              <w:tab/>
            </w:r>
            <w:r>
              <w:rPr>
                <w:noProof/>
                <w:webHidden/>
              </w:rPr>
              <w:fldChar w:fldCharType="begin"/>
            </w:r>
            <w:r>
              <w:rPr>
                <w:noProof/>
                <w:webHidden/>
              </w:rPr>
              <w:instrText xml:space="preserve"> PAGEREF _Toc214930885 \h </w:instrText>
            </w:r>
            <w:r>
              <w:rPr>
                <w:noProof/>
                <w:webHidden/>
              </w:rPr>
            </w:r>
            <w:r>
              <w:rPr>
                <w:noProof/>
                <w:webHidden/>
              </w:rPr>
              <w:fldChar w:fldCharType="separate"/>
            </w:r>
            <w:r w:rsidR="00D53666">
              <w:rPr>
                <w:noProof/>
                <w:webHidden/>
              </w:rPr>
              <w:t>102</w:t>
            </w:r>
            <w:r>
              <w:rPr>
                <w:noProof/>
                <w:webHidden/>
              </w:rPr>
              <w:fldChar w:fldCharType="end"/>
            </w:r>
          </w:hyperlink>
        </w:p>
        <w:p w14:paraId="5A0C3975" w14:textId="32897476" w:rsidR="00C83808" w:rsidRDefault="00C83808">
          <w:pPr>
            <w:pStyle w:val="TOC2"/>
            <w:tabs>
              <w:tab w:val="right" w:leader="dot" w:pos="8630"/>
            </w:tabs>
            <w:rPr>
              <w:b w:val="0"/>
              <w:bCs w:val="0"/>
              <w:noProof/>
              <w:kern w:val="2"/>
              <w:sz w:val="24"/>
              <w:szCs w:val="24"/>
              <w:lang w:eastAsia="en-US"/>
              <w14:ligatures w14:val="standardContextual"/>
            </w:rPr>
          </w:pPr>
          <w:hyperlink w:anchor="_Toc214930886" w:history="1">
            <w:r w:rsidRPr="002B47BB">
              <w:rPr>
                <w:rStyle w:val="Hyperlink"/>
                <w:noProof/>
              </w:rPr>
              <w:t>10.2 Budget and Funding</w:t>
            </w:r>
            <w:r>
              <w:rPr>
                <w:noProof/>
                <w:webHidden/>
              </w:rPr>
              <w:tab/>
            </w:r>
            <w:r>
              <w:rPr>
                <w:noProof/>
                <w:webHidden/>
              </w:rPr>
              <w:fldChar w:fldCharType="begin"/>
            </w:r>
            <w:r>
              <w:rPr>
                <w:noProof/>
                <w:webHidden/>
              </w:rPr>
              <w:instrText xml:space="preserve"> PAGEREF _Toc214930886 \h </w:instrText>
            </w:r>
            <w:r>
              <w:rPr>
                <w:noProof/>
                <w:webHidden/>
              </w:rPr>
            </w:r>
            <w:r>
              <w:rPr>
                <w:noProof/>
                <w:webHidden/>
              </w:rPr>
              <w:fldChar w:fldCharType="separate"/>
            </w:r>
            <w:r w:rsidR="00D53666">
              <w:rPr>
                <w:noProof/>
                <w:webHidden/>
              </w:rPr>
              <w:t>103</w:t>
            </w:r>
            <w:r>
              <w:rPr>
                <w:noProof/>
                <w:webHidden/>
              </w:rPr>
              <w:fldChar w:fldCharType="end"/>
            </w:r>
          </w:hyperlink>
        </w:p>
        <w:p w14:paraId="2205194B" w14:textId="31221763" w:rsidR="00C83808" w:rsidRDefault="00C83808">
          <w:pPr>
            <w:pStyle w:val="TOC2"/>
            <w:tabs>
              <w:tab w:val="right" w:leader="dot" w:pos="8630"/>
            </w:tabs>
            <w:rPr>
              <w:b w:val="0"/>
              <w:bCs w:val="0"/>
              <w:noProof/>
              <w:kern w:val="2"/>
              <w:sz w:val="24"/>
              <w:szCs w:val="24"/>
              <w:lang w:eastAsia="en-US"/>
              <w14:ligatures w14:val="standardContextual"/>
            </w:rPr>
          </w:pPr>
          <w:hyperlink w:anchor="_Toc214930887" w:history="1">
            <w:r w:rsidRPr="002B47BB">
              <w:rPr>
                <w:rStyle w:val="Hyperlink"/>
                <w:noProof/>
              </w:rPr>
              <w:t>10.3 Work Distribution</w:t>
            </w:r>
            <w:r>
              <w:rPr>
                <w:noProof/>
                <w:webHidden/>
              </w:rPr>
              <w:tab/>
            </w:r>
            <w:r>
              <w:rPr>
                <w:noProof/>
                <w:webHidden/>
              </w:rPr>
              <w:fldChar w:fldCharType="begin"/>
            </w:r>
            <w:r>
              <w:rPr>
                <w:noProof/>
                <w:webHidden/>
              </w:rPr>
              <w:instrText xml:space="preserve"> PAGEREF _Toc214930887 \h </w:instrText>
            </w:r>
            <w:r>
              <w:rPr>
                <w:noProof/>
                <w:webHidden/>
              </w:rPr>
            </w:r>
            <w:r>
              <w:rPr>
                <w:noProof/>
                <w:webHidden/>
              </w:rPr>
              <w:fldChar w:fldCharType="separate"/>
            </w:r>
            <w:r w:rsidR="00D53666">
              <w:rPr>
                <w:noProof/>
                <w:webHidden/>
              </w:rPr>
              <w:t>104</w:t>
            </w:r>
            <w:r>
              <w:rPr>
                <w:noProof/>
                <w:webHidden/>
              </w:rPr>
              <w:fldChar w:fldCharType="end"/>
            </w:r>
          </w:hyperlink>
        </w:p>
        <w:p w14:paraId="38A81947" w14:textId="73B1E385" w:rsidR="00C83808" w:rsidRDefault="00C83808">
          <w:pPr>
            <w:pStyle w:val="TOC1"/>
            <w:tabs>
              <w:tab w:val="right" w:leader="dot" w:pos="8630"/>
            </w:tabs>
            <w:rPr>
              <w:b w:val="0"/>
              <w:bCs w:val="0"/>
              <w:i w:val="0"/>
              <w:iCs w:val="0"/>
              <w:noProof/>
              <w:kern w:val="2"/>
              <w:lang w:eastAsia="en-US"/>
              <w14:ligatures w14:val="standardContextual"/>
            </w:rPr>
          </w:pPr>
          <w:hyperlink w:anchor="_Toc214930888" w:history="1">
            <w:r w:rsidRPr="002B47BB">
              <w:rPr>
                <w:rStyle w:val="Hyperlink"/>
                <w:noProof/>
              </w:rPr>
              <w:t>Ch 11: Conclusion</w:t>
            </w:r>
            <w:r>
              <w:rPr>
                <w:noProof/>
                <w:webHidden/>
              </w:rPr>
              <w:tab/>
            </w:r>
            <w:r>
              <w:rPr>
                <w:noProof/>
                <w:webHidden/>
              </w:rPr>
              <w:fldChar w:fldCharType="begin"/>
            </w:r>
            <w:r>
              <w:rPr>
                <w:noProof/>
                <w:webHidden/>
              </w:rPr>
              <w:instrText xml:space="preserve"> PAGEREF _Toc214930888 \h </w:instrText>
            </w:r>
            <w:r>
              <w:rPr>
                <w:noProof/>
                <w:webHidden/>
              </w:rPr>
            </w:r>
            <w:r>
              <w:rPr>
                <w:noProof/>
                <w:webHidden/>
              </w:rPr>
              <w:fldChar w:fldCharType="separate"/>
            </w:r>
            <w:r w:rsidR="00D53666">
              <w:rPr>
                <w:noProof/>
                <w:webHidden/>
              </w:rPr>
              <w:t>105</w:t>
            </w:r>
            <w:r>
              <w:rPr>
                <w:noProof/>
                <w:webHidden/>
              </w:rPr>
              <w:fldChar w:fldCharType="end"/>
            </w:r>
          </w:hyperlink>
        </w:p>
        <w:p w14:paraId="3D21AD66" w14:textId="23DE9A20" w:rsidR="00F4624E" w:rsidRPr="00114CFC" w:rsidRDefault="00F4624E">
          <w:pPr>
            <w:rPr>
              <w:rFonts w:ascii="Times New Roman" w:hAnsi="Times New Roman" w:cs="Times New Roman"/>
              <w:color w:val="000000" w:themeColor="text1"/>
            </w:rPr>
          </w:pPr>
          <w:r w:rsidRPr="00114CFC">
            <w:rPr>
              <w:rFonts w:ascii="Times New Roman" w:hAnsi="Times New Roman" w:cs="Times New Roman"/>
              <w:b/>
              <w:bCs/>
              <w:color w:val="000000" w:themeColor="text1"/>
            </w:rPr>
            <w:fldChar w:fldCharType="end"/>
          </w:r>
        </w:p>
      </w:sdtContent>
    </w:sdt>
    <w:p w14:paraId="110E7406" w14:textId="77777777" w:rsidR="00594FD1" w:rsidRPr="00114CFC" w:rsidRDefault="00594FD1" w:rsidP="3B0F19E9">
      <w:pPr>
        <w:spacing w:line="240" w:lineRule="auto"/>
        <w:rPr>
          <w:rFonts w:ascii="Times New Roman" w:eastAsia="Times New Roman" w:hAnsi="Times New Roman" w:cs="Times New Roman"/>
          <w:color w:val="000000" w:themeColor="text1"/>
        </w:rPr>
      </w:pPr>
    </w:p>
    <w:p w14:paraId="21DE6E58" w14:textId="00C53491" w:rsidR="00F31A92" w:rsidRPr="00114CFC" w:rsidRDefault="00F31A92" w:rsidP="00F31A92">
      <w:pPr>
        <w:pStyle w:val="TOCHeading"/>
        <w:rPr>
          <w:rFonts w:ascii="Times New Roman" w:hAnsi="Times New Roman" w:cs="Times New Roman"/>
          <w:color w:val="000000" w:themeColor="text1"/>
        </w:rPr>
      </w:pPr>
      <w:r w:rsidRPr="00114CFC">
        <w:rPr>
          <w:rFonts w:ascii="Times New Roman" w:hAnsi="Times New Roman" w:cs="Times New Roman"/>
          <w:color w:val="000000" w:themeColor="text1"/>
        </w:rPr>
        <w:t>List of Tables</w:t>
      </w:r>
    </w:p>
    <w:p w14:paraId="17C3C228" w14:textId="77777777" w:rsidR="00F31A92" w:rsidRPr="00114CFC" w:rsidRDefault="00F31A92">
      <w:pPr>
        <w:pStyle w:val="TableofFigures"/>
        <w:tabs>
          <w:tab w:val="right" w:leader="dot" w:pos="8630"/>
        </w:tabs>
        <w:rPr>
          <w:rFonts w:ascii="Times New Roman" w:eastAsia="Times New Roman" w:hAnsi="Times New Roman" w:cs="Times New Roman"/>
          <w:color w:val="000000" w:themeColor="text1"/>
        </w:rPr>
      </w:pPr>
    </w:p>
    <w:p w14:paraId="1A6780D0" w14:textId="5C7AB861"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r w:rsidRPr="00114CFC">
        <w:rPr>
          <w:rFonts w:ascii="Times New Roman" w:eastAsia="Times New Roman" w:hAnsi="Times New Roman" w:cs="Times New Roman"/>
          <w:color w:val="000000" w:themeColor="text1"/>
        </w:rPr>
        <w:fldChar w:fldCharType="begin"/>
      </w:r>
      <w:r w:rsidRPr="00114CFC">
        <w:rPr>
          <w:rFonts w:ascii="Times New Roman" w:eastAsia="Times New Roman" w:hAnsi="Times New Roman" w:cs="Times New Roman"/>
          <w:color w:val="000000" w:themeColor="text1"/>
        </w:rPr>
        <w:instrText xml:space="preserve"> TOC \h \z \c "Table" </w:instrText>
      </w:r>
      <w:r w:rsidRPr="00114CFC">
        <w:rPr>
          <w:rFonts w:ascii="Times New Roman" w:eastAsia="Times New Roman" w:hAnsi="Times New Roman" w:cs="Times New Roman"/>
          <w:color w:val="000000" w:themeColor="text1"/>
        </w:rPr>
        <w:fldChar w:fldCharType="separate"/>
      </w:r>
      <w:hyperlink w:anchor="_Toc212674171" w:history="1">
        <w:r w:rsidRPr="00114CFC">
          <w:rPr>
            <w:rStyle w:val="Hyperlink"/>
            <w:rFonts w:ascii="Times New Roman" w:hAnsi="Times New Roman" w:cs="Times New Roman"/>
          </w:rPr>
          <w:t>Table 1: Key Engineering Specifications</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_Toc212674171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8</w:t>
        </w:r>
        <w:r w:rsidRPr="00114CFC">
          <w:rPr>
            <w:rFonts w:ascii="Times New Roman" w:hAnsi="Times New Roman" w:cs="Times New Roman"/>
            <w:webHidden/>
          </w:rPr>
          <w:fldChar w:fldCharType="end"/>
        </w:r>
      </w:hyperlink>
    </w:p>
    <w:p w14:paraId="0FC57CF0" w14:textId="06B893F8"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72" w:history="1">
        <w:r w:rsidRPr="00114CFC">
          <w:rPr>
            <w:rStyle w:val="Hyperlink"/>
            <w:rFonts w:ascii="Times New Roman" w:hAnsi="Times New Roman" w:cs="Times New Roman"/>
          </w:rPr>
          <w:t>Table 2: Key Component Specifications</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_Toc212674172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9</w:t>
        </w:r>
        <w:r w:rsidRPr="00114CFC">
          <w:rPr>
            <w:rFonts w:ascii="Times New Roman" w:hAnsi="Times New Roman" w:cs="Times New Roman"/>
            <w:webHidden/>
          </w:rPr>
          <w:fldChar w:fldCharType="end"/>
        </w:r>
      </w:hyperlink>
    </w:p>
    <w:p w14:paraId="2656C0B5" w14:textId="1E3247AD"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73" w:history="1">
        <w:r w:rsidRPr="00114CFC">
          <w:rPr>
            <w:rStyle w:val="Hyperlink"/>
            <w:rFonts w:ascii="Times New Roman" w:hAnsi="Times New Roman" w:cs="Times New Roman"/>
          </w:rPr>
          <w:t>Table 3: Optical Component Specifications</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_Toc212674173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9</w:t>
        </w:r>
        <w:r w:rsidRPr="00114CFC">
          <w:rPr>
            <w:rFonts w:ascii="Times New Roman" w:hAnsi="Times New Roman" w:cs="Times New Roman"/>
            <w:webHidden/>
          </w:rPr>
          <w:fldChar w:fldCharType="end"/>
        </w:r>
      </w:hyperlink>
    </w:p>
    <w:p w14:paraId="692B9819" w14:textId="01FC92DC"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74" w:history="1">
        <w:r w:rsidRPr="00114CFC">
          <w:rPr>
            <w:rStyle w:val="Hyperlink"/>
            <w:rFonts w:ascii="Times New Roman" w:hAnsi="Times New Roman" w:cs="Times New Roman"/>
          </w:rPr>
          <w:t>Table 4: Display Architecture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_Toc212674174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19</w:t>
        </w:r>
        <w:r w:rsidRPr="00114CFC">
          <w:rPr>
            <w:rFonts w:ascii="Times New Roman" w:hAnsi="Times New Roman" w:cs="Times New Roman"/>
            <w:webHidden/>
          </w:rPr>
          <w:fldChar w:fldCharType="end"/>
        </w:r>
      </w:hyperlink>
    </w:p>
    <w:p w14:paraId="4876E7B3" w14:textId="39670220"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75" w:history="1">
        <w:r w:rsidRPr="00114CFC">
          <w:rPr>
            <w:rStyle w:val="Hyperlink"/>
            <w:rFonts w:ascii="Times New Roman" w:hAnsi="Times New Roman" w:cs="Times New Roman"/>
          </w:rPr>
          <w:t>Table 5: OLED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_Toc212674175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21</w:t>
        </w:r>
        <w:r w:rsidRPr="00114CFC">
          <w:rPr>
            <w:rFonts w:ascii="Times New Roman" w:hAnsi="Times New Roman" w:cs="Times New Roman"/>
            <w:webHidden/>
          </w:rPr>
          <w:fldChar w:fldCharType="end"/>
        </w:r>
      </w:hyperlink>
    </w:p>
    <w:p w14:paraId="14A39818" w14:textId="2774F70A"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76" w:history="1">
        <w:r w:rsidRPr="00114CFC">
          <w:rPr>
            <w:rStyle w:val="Hyperlink"/>
            <w:rFonts w:ascii="Times New Roman" w:hAnsi="Times New Roman" w:cs="Times New Roman"/>
          </w:rPr>
          <w:t>Table 6: Waveplate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_Toc212674176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23</w:t>
        </w:r>
        <w:r w:rsidRPr="00114CFC">
          <w:rPr>
            <w:rFonts w:ascii="Times New Roman" w:hAnsi="Times New Roman" w:cs="Times New Roman"/>
            <w:webHidden/>
          </w:rPr>
          <w:fldChar w:fldCharType="end"/>
        </w:r>
      </w:hyperlink>
    </w:p>
    <w:p w14:paraId="630E90EE" w14:textId="2BBCBA29"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77" w:history="1">
        <w:r w:rsidRPr="00114CFC">
          <w:rPr>
            <w:rStyle w:val="Hyperlink"/>
            <w:rFonts w:ascii="Times New Roman" w:hAnsi="Times New Roman" w:cs="Times New Roman"/>
          </w:rPr>
          <w:t>Table 7: Polarizer Product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_Toc212674177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24</w:t>
        </w:r>
        <w:r w:rsidRPr="00114CFC">
          <w:rPr>
            <w:rFonts w:ascii="Times New Roman" w:hAnsi="Times New Roman" w:cs="Times New Roman"/>
            <w:webHidden/>
          </w:rPr>
          <w:fldChar w:fldCharType="end"/>
        </w:r>
      </w:hyperlink>
    </w:p>
    <w:p w14:paraId="40DAEDDA" w14:textId="335D83D3"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78" w:history="1">
        <w:r w:rsidRPr="00114CFC">
          <w:rPr>
            <w:rStyle w:val="Hyperlink"/>
            <w:rFonts w:ascii="Times New Roman" w:hAnsi="Times New Roman" w:cs="Times New Roman"/>
          </w:rPr>
          <w:t>Table 8: Collimator Technology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_Toc212674178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25</w:t>
        </w:r>
        <w:r w:rsidRPr="00114CFC">
          <w:rPr>
            <w:rFonts w:ascii="Times New Roman" w:hAnsi="Times New Roman" w:cs="Times New Roman"/>
            <w:webHidden/>
          </w:rPr>
          <w:fldChar w:fldCharType="end"/>
        </w:r>
      </w:hyperlink>
    </w:p>
    <w:p w14:paraId="29E3938C" w14:textId="300C1402"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79" w:history="1">
        <w:r w:rsidRPr="00114CFC">
          <w:rPr>
            <w:rStyle w:val="Hyperlink"/>
            <w:rFonts w:ascii="Times New Roman" w:hAnsi="Times New Roman" w:cs="Times New Roman"/>
          </w:rPr>
          <w:t>Table 9: Collimator Product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_Toc212674179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27</w:t>
        </w:r>
        <w:r w:rsidRPr="00114CFC">
          <w:rPr>
            <w:rFonts w:ascii="Times New Roman" w:hAnsi="Times New Roman" w:cs="Times New Roman"/>
            <w:webHidden/>
          </w:rPr>
          <w:fldChar w:fldCharType="end"/>
        </w:r>
      </w:hyperlink>
    </w:p>
    <w:p w14:paraId="1AA0230D" w14:textId="7248D44B"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0" w:history="1">
        <w:r w:rsidRPr="00114CFC">
          <w:rPr>
            <w:rStyle w:val="Hyperlink"/>
            <w:rFonts w:ascii="Times New Roman" w:hAnsi="Times New Roman" w:cs="Times New Roman"/>
          </w:rPr>
          <w:t>Table 10: Mirror Technology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_Toc212674180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28</w:t>
        </w:r>
        <w:r w:rsidRPr="00114CFC">
          <w:rPr>
            <w:rFonts w:ascii="Times New Roman" w:hAnsi="Times New Roman" w:cs="Times New Roman"/>
            <w:webHidden/>
          </w:rPr>
          <w:fldChar w:fldCharType="end"/>
        </w:r>
      </w:hyperlink>
    </w:p>
    <w:p w14:paraId="0C6D5E40" w14:textId="37452F2E"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1" w:history="1">
        <w:r w:rsidRPr="00114CFC">
          <w:rPr>
            <w:rStyle w:val="Hyperlink"/>
            <w:rFonts w:ascii="Times New Roman" w:hAnsi="Times New Roman" w:cs="Times New Roman"/>
          </w:rPr>
          <w:t>Table 11: Mirror Product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_Toc212674181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30</w:t>
        </w:r>
        <w:r w:rsidRPr="00114CFC">
          <w:rPr>
            <w:rFonts w:ascii="Times New Roman" w:hAnsi="Times New Roman" w:cs="Times New Roman"/>
            <w:webHidden/>
          </w:rPr>
          <w:fldChar w:fldCharType="end"/>
        </w:r>
      </w:hyperlink>
    </w:p>
    <w:p w14:paraId="5AC57D63" w14:textId="69C05D4E"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2" w:history="1">
        <w:r w:rsidRPr="00114CFC">
          <w:rPr>
            <w:rStyle w:val="Hyperlink"/>
            <w:rFonts w:ascii="Times New Roman" w:hAnsi="Times New Roman" w:cs="Times New Roman"/>
          </w:rPr>
          <w:t>Table 12: Mirror Technology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_Toc212674182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32</w:t>
        </w:r>
        <w:r w:rsidRPr="00114CFC">
          <w:rPr>
            <w:rFonts w:ascii="Times New Roman" w:hAnsi="Times New Roman" w:cs="Times New Roman"/>
            <w:webHidden/>
          </w:rPr>
          <w:fldChar w:fldCharType="end"/>
        </w:r>
      </w:hyperlink>
    </w:p>
    <w:p w14:paraId="65682B62" w14:textId="0C057F27"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3" w:history="1">
        <w:r w:rsidRPr="00114CFC">
          <w:rPr>
            <w:rStyle w:val="Hyperlink"/>
            <w:rFonts w:ascii="Times New Roman" w:hAnsi="Times New Roman" w:cs="Times New Roman"/>
          </w:rPr>
          <w:t>Table 13: Mirror Product Comparisons</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_Toc212674183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33</w:t>
        </w:r>
        <w:r w:rsidRPr="00114CFC">
          <w:rPr>
            <w:rFonts w:ascii="Times New Roman" w:hAnsi="Times New Roman" w:cs="Times New Roman"/>
            <w:webHidden/>
          </w:rPr>
          <w:fldChar w:fldCharType="end"/>
        </w:r>
      </w:hyperlink>
    </w:p>
    <w:p w14:paraId="6855486F" w14:textId="74F05B12"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4" w:history="1">
        <w:r w:rsidRPr="00114CFC">
          <w:rPr>
            <w:rStyle w:val="Hyperlink"/>
            <w:rFonts w:ascii="Times New Roman" w:hAnsi="Times New Roman" w:cs="Times New Roman"/>
          </w:rPr>
          <w:t>Table 14: Magnifier Technology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_Toc212674184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34</w:t>
        </w:r>
        <w:r w:rsidRPr="00114CFC">
          <w:rPr>
            <w:rFonts w:ascii="Times New Roman" w:hAnsi="Times New Roman" w:cs="Times New Roman"/>
            <w:webHidden/>
          </w:rPr>
          <w:fldChar w:fldCharType="end"/>
        </w:r>
      </w:hyperlink>
    </w:p>
    <w:p w14:paraId="2AC8B181" w14:textId="6D0CE952"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5" w:history="1">
        <w:r w:rsidRPr="00114CFC">
          <w:rPr>
            <w:rStyle w:val="Hyperlink"/>
            <w:rFonts w:ascii="Times New Roman" w:hAnsi="Times New Roman" w:cs="Times New Roman"/>
          </w:rPr>
          <w:t>Table 15: Magnifier Product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_Toc212674185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35</w:t>
        </w:r>
        <w:r w:rsidRPr="00114CFC">
          <w:rPr>
            <w:rFonts w:ascii="Times New Roman" w:hAnsi="Times New Roman" w:cs="Times New Roman"/>
            <w:webHidden/>
          </w:rPr>
          <w:fldChar w:fldCharType="end"/>
        </w:r>
      </w:hyperlink>
    </w:p>
    <w:p w14:paraId="704E59E8" w14:textId="2F441BEB"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6" w:history="1">
        <w:r w:rsidRPr="00114CFC">
          <w:rPr>
            <w:rStyle w:val="Hyperlink"/>
            <w:rFonts w:ascii="Times New Roman" w:hAnsi="Times New Roman" w:cs="Times New Roman"/>
          </w:rPr>
          <w:t>Table 16: Self-Dimming Element Technology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_Toc212674186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37</w:t>
        </w:r>
        <w:r w:rsidRPr="00114CFC">
          <w:rPr>
            <w:rFonts w:ascii="Times New Roman" w:hAnsi="Times New Roman" w:cs="Times New Roman"/>
            <w:webHidden/>
          </w:rPr>
          <w:fldChar w:fldCharType="end"/>
        </w:r>
      </w:hyperlink>
    </w:p>
    <w:p w14:paraId="08DC1464" w14:textId="2817622E"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7" w:history="1">
        <w:r w:rsidRPr="00114CFC">
          <w:rPr>
            <w:rStyle w:val="Hyperlink"/>
            <w:rFonts w:ascii="Times New Roman" w:hAnsi="Times New Roman" w:cs="Times New Roman"/>
          </w:rPr>
          <w:t>Table 17 Self-Dimming Element Product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_Toc212674187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38</w:t>
        </w:r>
        <w:r w:rsidRPr="00114CFC">
          <w:rPr>
            <w:rFonts w:ascii="Times New Roman" w:hAnsi="Times New Roman" w:cs="Times New Roman"/>
            <w:webHidden/>
          </w:rPr>
          <w:fldChar w:fldCharType="end"/>
        </w:r>
      </w:hyperlink>
    </w:p>
    <w:p w14:paraId="7E070496" w14:textId="35EE07CF"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8" w:history="1">
        <w:r w:rsidRPr="00114CFC">
          <w:rPr>
            <w:rStyle w:val="Hyperlink"/>
            <w:rFonts w:ascii="Times New Roman" w:hAnsi="Times New Roman" w:cs="Times New Roman"/>
          </w:rPr>
          <w:t>Table 18: Optical Combiner Technology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_Toc212674188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39</w:t>
        </w:r>
        <w:r w:rsidRPr="00114CFC">
          <w:rPr>
            <w:rFonts w:ascii="Times New Roman" w:hAnsi="Times New Roman" w:cs="Times New Roman"/>
            <w:webHidden/>
          </w:rPr>
          <w:fldChar w:fldCharType="end"/>
        </w:r>
      </w:hyperlink>
    </w:p>
    <w:p w14:paraId="6E47DA89" w14:textId="46C28EDA"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89" w:history="1">
        <w:r w:rsidRPr="00114CFC">
          <w:rPr>
            <w:rStyle w:val="Hyperlink"/>
            <w:rFonts w:ascii="Times New Roman" w:hAnsi="Times New Roman" w:cs="Times New Roman"/>
          </w:rPr>
          <w:t>Table 19: Optical Combiner Product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_Toc212674189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41</w:t>
        </w:r>
        <w:r w:rsidRPr="00114CFC">
          <w:rPr>
            <w:rFonts w:ascii="Times New Roman" w:hAnsi="Times New Roman" w:cs="Times New Roman"/>
            <w:webHidden/>
          </w:rPr>
          <w:fldChar w:fldCharType="end"/>
        </w:r>
      </w:hyperlink>
    </w:p>
    <w:p w14:paraId="5597B720" w14:textId="5F2C629B"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0" w:history="1">
        <w:r w:rsidRPr="00114CFC">
          <w:rPr>
            <w:rStyle w:val="Hyperlink"/>
            <w:rFonts w:ascii="Times New Roman" w:hAnsi="Times New Roman" w:cs="Times New Roman"/>
          </w:rPr>
          <w:t>Table 20: List of Components Power Requirements (Made with ChatGPT, 2025)</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_Toc212674190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42</w:t>
        </w:r>
        <w:r w:rsidRPr="00114CFC">
          <w:rPr>
            <w:rFonts w:ascii="Times New Roman" w:hAnsi="Times New Roman" w:cs="Times New Roman"/>
            <w:webHidden/>
          </w:rPr>
          <w:fldChar w:fldCharType="end"/>
        </w:r>
      </w:hyperlink>
    </w:p>
    <w:p w14:paraId="38591C1E" w14:textId="6F69CD30"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1" w:history="1">
        <w:r w:rsidRPr="00114CFC">
          <w:rPr>
            <w:rStyle w:val="Hyperlink"/>
            <w:rFonts w:ascii="Times New Roman" w:hAnsi="Times New Roman" w:cs="Times New Roman"/>
          </w:rPr>
          <w:t>Table 21: Linear vs Switching Voltage Regulators (Made with ChatGPT, 2025)</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_Toc212674191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43</w:t>
        </w:r>
        <w:r w:rsidRPr="00114CFC">
          <w:rPr>
            <w:rFonts w:ascii="Times New Roman" w:hAnsi="Times New Roman" w:cs="Times New Roman"/>
            <w:webHidden/>
          </w:rPr>
          <w:fldChar w:fldCharType="end"/>
        </w:r>
      </w:hyperlink>
    </w:p>
    <w:p w14:paraId="4D988E67" w14:textId="78ED159A"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2" w:history="1">
        <w:r w:rsidRPr="00114CFC">
          <w:rPr>
            <w:rStyle w:val="Hyperlink"/>
            <w:rFonts w:ascii="Times New Roman" w:hAnsi="Times New Roman" w:cs="Times New Roman"/>
          </w:rPr>
          <w:t>Table 225V Regulators Comparison (Made with ChatGPT, 2025)</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_Toc212674192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44</w:t>
        </w:r>
        <w:r w:rsidRPr="00114CFC">
          <w:rPr>
            <w:rFonts w:ascii="Times New Roman" w:hAnsi="Times New Roman" w:cs="Times New Roman"/>
            <w:webHidden/>
          </w:rPr>
          <w:fldChar w:fldCharType="end"/>
        </w:r>
      </w:hyperlink>
    </w:p>
    <w:p w14:paraId="709BE7A5" w14:textId="774AEA71"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3" w:history="1">
        <w:r w:rsidRPr="00114CFC">
          <w:rPr>
            <w:rStyle w:val="Hyperlink"/>
            <w:rFonts w:ascii="Times New Roman" w:hAnsi="Times New Roman" w:cs="Times New Roman"/>
          </w:rPr>
          <w:t>Table 23: 3.3V Regulators Comparison (Made with ChatGPT, 2025)</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_Toc212674193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45</w:t>
        </w:r>
        <w:r w:rsidRPr="00114CFC">
          <w:rPr>
            <w:rFonts w:ascii="Times New Roman" w:hAnsi="Times New Roman" w:cs="Times New Roman"/>
            <w:webHidden/>
          </w:rPr>
          <w:fldChar w:fldCharType="end"/>
        </w:r>
      </w:hyperlink>
    </w:p>
    <w:p w14:paraId="2812AA2A" w14:textId="76153025"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4" w:history="1">
        <w:r w:rsidRPr="00114CFC">
          <w:rPr>
            <w:rStyle w:val="Hyperlink"/>
            <w:rFonts w:ascii="Times New Roman" w:hAnsi="Times New Roman" w:cs="Times New Roman"/>
          </w:rPr>
          <w:t>Table 24: List of Parts for the Altimeter (Made with ChatGPT, 2025)</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_Toc212674194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49</w:t>
        </w:r>
        <w:r w:rsidRPr="00114CFC">
          <w:rPr>
            <w:rFonts w:ascii="Times New Roman" w:hAnsi="Times New Roman" w:cs="Times New Roman"/>
            <w:webHidden/>
          </w:rPr>
          <w:fldChar w:fldCharType="end"/>
        </w:r>
      </w:hyperlink>
    </w:p>
    <w:p w14:paraId="6F16E572" w14:textId="5D6E5110"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5" w:history="1">
        <w:r w:rsidRPr="00114CFC">
          <w:rPr>
            <w:rStyle w:val="Hyperlink"/>
            <w:rFonts w:ascii="Times New Roman" w:hAnsi="Times New Roman" w:cs="Times New Roman"/>
          </w:rPr>
          <w:t>Table 25: List of Parts for the IMU(Made with ChatGPT, 2025)</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_Toc212674195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52</w:t>
        </w:r>
        <w:r w:rsidRPr="00114CFC">
          <w:rPr>
            <w:rFonts w:ascii="Times New Roman" w:hAnsi="Times New Roman" w:cs="Times New Roman"/>
            <w:webHidden/>
          </w:rPr>
          <w:fldChar w:fldCharType="end"/>
        </w:r>
      </w:hyperlink>
    </w:p>
    <w:p w14:paraId="5C6D3E99" w14:textId="712660CF"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6" w:history="1">
        <w:r w:rsidRPr="00114CFC">
          <w:rPr>
            <w:rStyle w:val="Hyperlink"/>
            <w:rFonts w:ascii="Times New Roman" w:hAnsi="Times New Roman" w:cs="Times New Roman"/>
          </w:rPr>
          <w:t>Table 26: MCU Combination Comparison [57]</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_Toc212674196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58</w:t>
        </w:r>
        <w:r w:rsidRPr="00114CFC">
          <w:rPr>
            <w:rFonts w:ascii="Times New Roman" w:hAnsi="Times New Roman" w:cs="Times New Roman"/>
            <w:webHidden/>
          </w:rPr>
          <w:fldChar w:fldCharType="end"/>
        </w:r>
      </w:hyperlink>
    </w:p>
    <w:p w14:paraId="66075AE8" w14:textId="4D86416D"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7" w:history="1">
        <w:r w:rsidRPr="00114CFC">
          <w:rPr>
            <w:rStyle w:val="Hyperlink"/>
            <w:rFonts w:ascii="Times New Roman" w:hAnsi="Times New Roman" w:cs="Times New Roman"/>
          </w:rPr>
          <w:t>Table 27:OS Comparison [58]</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_Toc212674197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59</w:t>
        </w:r>
        <w:r w:rsidRPr="00114CFC">
          <w:rPr>
            <w:rFonts w:ascii="Times New Roman" w:hAnsi="Times New Roman" w:cs="Times New Roman"/>
            <w:webHidden/>
          </w:rPr>
          <w:fldChar w:fldCharType="end"/>
        </w:r>
      </w:hyperlink>
    </w:p>
    <w:p w14:paraId="433762A1" w14:textId="4434A093"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8" w:history="1">
        <w:r w:rsidRPr="00114CFC">
          <w:rPr>
            <w:rStyle w:val="Hyperlink"/>
            <w:rFonts w:ascii="Times New Roman" w:hAnsi="Times New Roman" w:cs="Times New Roman"/>
          </w:rPr>
          <w:t>Table 28: Programming Language Comparison [58]</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_Toc212674198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61</w:t>
        </w:r>
        <w:r w:rsidRPr="00114CFC">
          <w:rPr>
            <w:rFonts w:ascii="Times New Roman" w:hAnsi="Times New Roman" w:cs="Times New Roman"/>
            <w:webHidden/>
          </w:rPr>
          <w:fldChar w:fldCharType="end"/>
        </w:r>
      </w:hyperlink>
    </w:p>
    <w:p w14:paraId="3ECF86FE" w14:textId="6E53F9C4"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199" w:history="1">
        <w:r w:rsidRPr="00114CFC">
          <w:rPr>
            <w:rStyle w:val="Hyperlink"/>
            <w:rFonts w:ascii="Times New Roman" w:hAnsi="Times New Roman" w:cs="Times New Roman"/>
          </w:rPr>
          <w:t>Table 29: IDE Comparison [58]</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_Toc212674199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63</w:t>
        </w:r>
        <w:r w:rsidRPr="00114CFC">
          <w:rPr>
            <w:rFonts w:ascii="Times New Roman" w:hAnsi="Times New Roman" w:cs="Times New Roman"/>
            <w:webHidden/>
          </w:rPr>
          <w:fldChar w:fldCharType="end"/>
        </w:r>
      </w:hyperlink>
    </w:p>
    <w:p w14:paraId="3A7A8335" w14:textId="28B4D316"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0" w:history="1">
        <w:r w:rsidRPr="00114CFC">
          <w:rPr>
            <w:rStyle w:val="Hyperlink"/>
            <w:rFonts w:ascii="Times New Roman" w:hAnsi="Times New Roman" w:cs="Times New Roman"/>
          </w:rPr>
          <w:t>Table 30: Pi OS Comparison [58]</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_Toc212674200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65</w:t>
        </w:r>
        <w:r w:rsidRPr="00114CFC">
          <w:rPr>
            <w:rFonts w:ascii="Times New Roman" w:hAnsi="Times New Roman" w:cs="Times New Roman"/>
            <w:webHidden/>
          </w:rPr>
          <w:fldChar w:fldCharType="end"/>
        </w:r>
      </w:hyperlink>
    </w:p>
    <w:p w14:paraId="0908664B" w14:textId="346925AB"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1" w:history="1">
        <w:r w:rsidRPr="00114CFC">
          <w:rPr>
            <w:rStyle w:val="Hyperlink"/>
            <w:rFonts w:ascii="Times New Roman" w:hAnsi="Times New Roman" w:cs="Times New Roman"/>
          </w:rPr>
          <w:t>Table 31: Pi Programming Language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_Toc212674201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66</w:t>
        </w:r>
        <w:r w:rsidRPr="00114CFC">
          <w:rPr>
            <w:rFonts w:ascii="Times New Roman" w:hAnsi="Times New Roman" w:cs="Times New Roman"/>
            <w:webHidden/>
          </w:rPr>
          <w:fldChar w:fldCharType="end"/>
        </w:r>
      </w:hyperlink>
    </w:p>
    <w:p w14:paraId="2248FD27" w14:textId="10488DCF"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2" w:history="1">
        <w:r w:rsidRPr="00114CFC">
          <w:rPr>
            <w:rStyle w:val="Hyperlink"/>
            <w:rFonts w:ascii="Times New Roman" w:hAnsi="Times New Roman" w:cs="Times New Roman"/>
          </w:rPr>
          <w:t>Table 32: Data Logging Comparison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_Toc212674202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67</w:t>
        </w:r>
        <w:r w:rsidRPr="00114CFC">
          <w:rPr>
            <w:rFonts w:ascii="Times New Roman" w:hAnsi="Times New Roman" w:cs="Times New Roman"/>
            <w:webHidden/>
          </w:rPr>
          <w:fldChar w:fldCharType="end"/>
        </w:r>
      </w:hyperlink>
    </w:p>
    <w:p w14:paraId="65247398" w14:textId="0525D77A"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3" w:history="1">
        <w:r w:rsidRPr="00114CFC">
          <w:rPr>
            <w:rStyle w:val="Hyperlink"/>
            <w:rFonts w:ascii="Times New Roman" w:hAnsi="Times New Roman" w:cs="Times New Roman"/>
          </w:rPr>
          <w:t>Table 33: DO-178 Version History [59]</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_Toc212674203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70</w:t>
        </w:r>
        <w:r w:rsidRPr="00114CFC">
          <w:rPr>
            <w:rFonts w:ascii="Times New Roman" w:hAnsi="Times New Roman" w:cs="Times New Roman"/>
            <w:webHidden/>
          </w:rPr>
          <w:fldChar w:fldCharType="end"/>
        </w:r>
      </w:hyperlink>
    </w:p>
    <w:p w14:paraId="4273716D" w14:textId="7410AB68"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4" w:history="1">
        <w:r w:rsidRPr="00114CFC">
          <w:rPr>
            <w:rStyle w:val="Hyperlink"/>
            <w:rFonts w:ascii="Times New Roman" w:hAnsi="Times New Roman" w:cs="Times New Roman"/>
          </w:rPr>
          <w:t>Table 34: Design Assurance Levels [59]</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_Toc212674204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71</w:t>
        </w:r>
        <w:r w:rsidRPr="00114CFC">
          <w:rPr>
            <w:rFonts w:ascii="Times New Roman" w:hAnsi="Times New Roman" w:cs="Times New Roman"/>
            <w:webHidden/>
          </w:rPr>
          <w:fldChar w:fldCharType="end"/>
        </w:r>
      </w:hyperlink>
    </w:p>
    <w:p w14:paraId="61D328F4" w14:textId="339B40D0"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5" w:history="1">
        <w:r w:rsidRPr="00114CFC">
          <w:rPr>
            <w:rStyle w:val="Hyperlink"/>
            <w:rFonts w:ascii="Times New Roman" w:hAnsi="Times New Roman" w:cs="Times New Roman"/>
          </w:rPr>
          <w:t>Table 35: DO-178C Principles Related to P.E.G.A.S.U.S. [59]</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_Toc212674205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71</w:t>
        </w:r>
        <w:r w:rsidRPr="00114CFC">
          <w:rPr>
            <w:rFonts w:ascii="Times New Roman" w:hAnsi="Times New Roman" w:cs="Times New Roman"/>
            <w:webHidden/>
          </w:rPr>
          <w:fldChar w:fldCharType="end"/>
        </w:r>
      </w:hyperlink>
    </w:p>
    <w:p w14:paraId="7CD707FB" w14:textId="66A6EA75"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6" w:history="1">
        <w:r w:rsidRPr="00114CFC">
          <w:rPr>
            <w:rStyle w:val="Hyperlink"/>
            <w:rFonts w:ascii="Times New Roman" w:hAnsi="Times New Roman" w:cs="Times New Roman"/>
          </w:rPr>
          <w:t>Table 36: MISRA-C Version History [59]</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_Toc212674206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72</w:t>
        </w:r>
        <w:r w:rsidRPr="00114CFC">
          <w:rPr>
            <w:rFonts w:ascii="Times New Roman" w:hAnsi="Times New Roman" w:cs="Times New Roman"/>
            <w:webHidden/>
          </w:rPr>
          <w:fldChar w:fldCharType="end"/>
        </w:r>
      </w:hyperlink>
    </w:p>
    <w:p w14:paraId="605A253D" w14:textId="653C8A93"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7" w:history="1">
        <w:r w:rsidRPr="00114CFC">
          <w:rPr>
            <w:rStyle w:val="Hyperlink"/>
            <w:rFonts w:ascii="Times New Roman" w:hAnsi="Times New Roman" w:cs="Times New Roman"/>
          </w:rPr>
          <w:t>Table 37: Relevant MISRA-C Objectives [59]</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_Toc212674207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73</w:t>
        </w:r>
        <w:r w:rsidRPr="00114CFC">
          <w:rPr>
            <w:rFonts w:ascii="Times New Roman" w:hAnsi="Times New Roman" w:cs="Times New Roman"/>
            <w:webHidden/>
          </w:rPr>
          <w:fldChar w:fldCharType="end"/>
        </w:r>
      </w:hyperlink>
    </w:p>
    <w:p w14:paraId="7D537524" w14:textId="49D144D7"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8" w:history="1">
        <w:r w:rsidRPr="00114CFC">
          <w:rPr>
            <w:rStyle w:val="Hyperlink"/>
            <w:rFonts w:ascii="Times New Roman" w:hAnsi="Times New Roman" w:cs="Times New Roman"/>
          </w:rPr>
          <w:t>Table 38: MIL-STD-1472 Version History [59]</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_Toc212674208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73</w:t>
        </w:r>
        <w:r w:rsidRPr="00114CFC">
          <w:rPr>
            <w:rFonts w:ascii="Times New Roman" w:hAnsi="Times New Roman" w:cs="Times New Roman"/>
            <w:webHidden/>
          </w:rPr>
          <w:fldChar w:fldCharType="end"/>
        </w:r>
      </w:hyperlink>
    </w:p>
    <w:p w14:paraId="05C1DA12" w14:textId="5BF78251"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09" w:history="1">
        <w:r w:rsidRPr="00114CFC">
          <w:rPr>
            <w:rStyle w:val="Hyperlink"/>
            <w:rFonts w:ascii="Times New Roman" w:hAnsi="Times New Roman" w:cs="Times New Roman"/>
          </w:rPr>
          <w:t>Table 39: Relevant MIL-STD-1472 Rules [59]</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_Toc212674209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74</w:t>
        </w:r>
        <w:r w:rsidRPr="00114CFC">
          <w:rPr>
            <w:rFonts w:ascii="Times New Roman" w:hAnsi="Times New Roman" w:cs="Times New Roman"/>
            <w:webHidden/>
          </w:rPr>
          <w:fldChar w:fldCharType="end"/>
        </w:r>
      </w:hyperlink>
    </w:p>
    <w:p w14:paraId="7B379809" w14:textId="6D5B04B6" w:rsidR="00F31A92" w:rsidRPr="00114CFC" w:rsidRDefault="00F31A92" w:rsidP="00F31A92">
      <w:pPr>
        <w:pStyle w:val="TOCHeading"/>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fldChar w:fldCharType="end"/>
      </w:r>
      <w:r w:rsidRPr="00114CFC">
        <w:rPr>
          <w:rFonts w:ascii="Times New Roman" w:hAnsi="Times New Roman" w:cs="Times New Roman"/>
          <w:color w:val="000000" w:themeColor="text1"/>
        </w:rPr>
        <w:t>List of Figures</w:t>
      </w:r>
      <w:r w:rsidR="7FDE8F02" w:rsidRPr="00114CFC">
        <w:rPr>
          <w:rFonts w:ascii="Times New Roman" w:eastAsia="Times New Roman" w:hAnsi="Times New Roman" w:cs="Times New Roman"/>
          <w:color w:val="000000" w:themeColor="text1"/>
        </w:rPr>
        <w:fldChar w:fldCharType="begin"/>
      </w:r>
      <w:r w:rsidRPr="00114CFC">
        <w:rPr>
          <w:rFonts w:ascii="Times New Roman" w:eastAsia="Times New Roman" w:hAnsi="Times New Roman" w:cs="Times New Roman"/>
          <w:color w:val="000000" w:themeColor="text1"/>
        </w:rPr>
        <w:instrText xml:space="preserve"> TOC \h \z \c "Figure" </w:instrText>
      </w:r>
      <w:r w:rsidR="7FDE8F02" w:rsidRPr="00114CFC">
        <w:rPr>
          <w:rFonts w:ascii="Times New Roman" w:eastAsia="Times New Roman" w:hAnsi="Times New Roman" w:cs="Times New Roman"/>
          <w:color w:val="000000" w:themeColor="text1"/>
        </w:rPr>
        <w:fldChar w:fldCharType="separate"/>
      </w:r>
    </w:p>
    <w:p w14:paraId="1ED07B25" w14:textId="19975FE4"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0" w:history="1">
        <w:r w:rsidRPr="00114CFC">
          <w:rPr>
            <w:rStyle w:val="Hyperlink"/>
            <w:rFonts w:ascii="Times New Roman" w:hAnsi="Times New Roman" w:cs="Times New Roman"/>
          </w:rPr>
          <w:t>Figure 1: Project Hardware Block Diagram</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_Toc212674210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10</w:t>
        </w:r>
        <w:r w:rsidRPr="00114CFC">
          <w:rPr>
            <w:rFonts w:ascii="Times New Roman" w:hAnsi="Times New Roman" w:cs="Times New Roman"/>
            <w:webHidden/>
          </w:rPr>
          <w:fldChar w:fldCharType="end"/>
        </w:r>
      </w:hyperlink>
    </w:p>
    <w:p w14:paraId="3F11073E" w14:textId="2CE9DE29"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1" w:history="1">
        <w:r w:rsidRPr="00114CFC">
          <w:rPr>
            <w:rStyle w:val="Hyperlink"/>
            <w:rFonts w:ascii="Times New Roman" w:hAnsi="Times New Roman" w:cs="Times New Roman"/>
          </w:rPr>
          <w:t>Figure 2: Display Optics Hardware Block Diagram</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_Toc212674211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11</w:t>
        </w:r>
        <w:r w:rsidRPr="00114CFC">
          <w:rPr>
            <w:rFonts w:ascii="Times New Roman" w:hAnsi="Times New Roman" w:cs="Times New Roman"/>
            <w:webHidden/>
          </w:rPr>
          <w:fldChar w:fldCharType="end"/>
        </w:r>
      </w:hyperlink>
    </w:p>
    <w:p w14:paraId="0B4FB656" w14:textId="4F93A5A0"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2" w:history="1">
        <w:r w:rsidRPr="00114CFC">
          <w:rPr>
            <w:rStyle w:val="Hyperlink"/>
            <w:rFonts w:ascii="Times New Roman" w:hAnsi="Times New Roman" w:cs="Times New Roman"/>
          </w:rPr>
          <w:t>Figure 3: Optical Design Schematic</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_Toc212674212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11</w:t>
        </w:r>
        <w:r w:rsidRPr="00114CFC">
          <w:rPr>
            <w:rFonts w:ascii="Times New Roman" w:hAnsi="Times New Roman" w:cs="Times New Roman"/>
            <w:webHidden/>
          </w:rPr>
          <w:fldChar w:fldCharType="end"/>
        </w:r>
      </w:hyperlink>
    </w:p>
    <w:p w14:paraId="0C12A86F" w14:textId="0773B475"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3" w:history="1">
        <w:r w:rsidRPr="00114CFC">
          <w:rPr>
            <w:rStyle w:val="Hyperlink"/>
            <w:rFonts w:ascii="Times New Roman" w:hAnsi="Times New Roman" w:cs="Times New Roman"/>
          </w:rPr>
          <w:t>Figure 4: Software Diagram</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_Toc212674213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12</w:t>
        </w:r>
        <w:r w:rsidRPr="00114CFC">
          <w:rPr>
            <w:rFonts w:ascii="Times New Roman" w:hAnsi="Times New Roman" w:cs="Times New Roman"/>
            <w:webHidden/>
          </w:rPr>
          <w:fldChar w:fldCharType="end"/>
        </w:r>
      </w:hyperlink>
    </w:p>
    <w:p w14:paraId="42D45DBA" w14:textId="014ACD47"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4" w:history="1">
        <w:r w:rsidRPr="00114CFC">
          <w:rPr>
            <w:rStyle w:val="Hyperlink"/>
            <w:rFonts w:ascii="Times New Roman" w:hAnsi="Times New Roman" w:cs="Times New Roman"/>
          </w:rPr>
          <w:t>Figure 5: Prototype Illustration</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_Toc212674214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13</w:t>
        </w:r>
        <w:r w:rsidRPr="00114CFC">
          <w:rPr>
            <w:rFonts w:ascii="Times New Roman" w:hAnsi="Times New Roman" w:cs="Times New Roman"/>
            <w:webHidden/>
          </w:rPr>
          <w:fldChar w:fldCharType="end"/>
        </w:r>
      </w:hyperlink>
    </w:p>
    <w:p w14:paraId="681C7346" w14:textId="1836C843"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5" w:history="1">
        <w:r w:rsidRPr="00114CFC">
          <w:rPr>
            <w:rStyle w:val="Hyperlink"/>
            <w:rFonts w:ascii="Times New Roman" w:hAnsi="Times New Roman" w:cs="Times New Roman"/>
          </w:rPr>
          <w:t>Figure 6: Graphical User Interface</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_Toc212674215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13</w:t>
        </w:r>
        <w:r w:rsidRPr="00114CFC">
          <w:rPr>
            <w:rFonts w:ascii="Times New Roman" w:hAnsi="Times New Roman" w:cs="Times New Roman"/>
            <w:webHidden/>
          </w:rPr>
          <w:fldChar w:fldCharType="end"/>
        </w:r>
      </w:hyperlink>
    </w:p>
    <w:p w14:paraId="267F21F1" w14:textId="002ED8C5"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6" w:history="1">
        <w:r w:rsidRPr="00114CFC">
          <w:rPr>
            <w:rStyle w:val="Hyperlink"/>
            <w:rFonts w:ascii="Times New Roman" w:hAnsi="Times New Roman" w:cs="Times New Roman"/>
          </w:rPr>
          <w:t>Figure 7: House of Quality</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_Toc212674216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14</w:t>
        </w:r>
        <w:r w:rsidRPr="00114CFC">
          <w:rPr>
            <w:rFonts w:ascii="Times New Roman" w:hAnsi="Times New Roman" w:cs="Times New Roman"/>
            <w:webHidden/>
          </w:rPr>
          <w:fldChar w:fldCharType="end"/>
        </w:r>
      </w:hyperlink>
    </w:p>
    <w:p w14:paraId="7645E866" w14:textId="1E252B3D"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7" w:history="1">
        <w:r w:rsidRPr="00114CFC">
          <w:rPr>
            <w:rStyle w:val="Hyperlink"/>
            <w:rFonts w:ascii="Times New Roman" w:hAnsi="Times New Roman" w:cs="Times New Roman"/>
          </w:rPr>
          <w:t>Figure 8: Main PCB</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_Toc212674217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82</w:t>
        </w:r>
        <w:r w:rsidRPr="00114CFC">
          <w:rPr>
            <w:rFonts w:ascii="Times New Roman" w:hAnsi="Times New Roman" w:cs="Times New Roman"/>
            <w:webHidden/>
          </w:rPr>
          <w:fldChar w:fldCharType="end"/>
        </w:r>
      </w:hyperlink>
    </w:p>
    <w:p w14:paraId="72F186B0" w14:textId="646B849A"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8" w:history="1">
        <w:r w:rsidRPr="00114CFC">
          <w:rPr>
            <w:rStyle w:val="Hyperlink"/>
            <w:rFonts w:ascii="Times New Roman" w:hAnsi="Times New Roman" w:cs="Times New Roman"/>
          </w:rPr>
          <w:t>Figure 9: 12V - 5V Regulator</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_Toc212674218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83</w:t>
        </w:r>
        <w:r w:rsidRPr="00114CFC">
          <w:rPr>
            <w:rFonts w:ascii="Times New Roman" w:hAnsi="Times New Roman" w:cs="Times New Roman"/>
            <w:webHidden/>
          </w:rPr>
          <w:fldChar w:fldCharType="end"/>
        </w:r>
      </w:hyperlink>
    </w:p>
    <w:p w14:paraId="36C914E2" w14:textId="016B7BFD"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19" w:history="1">
        <w:r w:rsidRPr="00114CFC">
          <w:rPr>
            <w:rStyle w:val="Hyperlink"/>
            <w:rFonts w:ascii="Times New Roman" w:hAnsi="Times New Roman" w:cs="Times New Roman"/>
          </w:rPr>
          <w:t>Figure 10: 5V - 3.3V Regulator</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_Toc212674219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83</w:t>
        </w:r>
        <w:r w:rsidRPr="00114CFC">
          <w:rPr>
            <w:rFonts w:ascii="Times New Roman" w:hAnsi="Times New Roman" w:cs="Times New Roman"/>
            <w:webHidden/>
          </w:rPr>
          <w:fldChar w:fldCharType="end"/>
        </w:r>
      </w:hyperlink>
    </w:p>
    <w:p w14:paraId="5B33012F" w14:textId="39DD1C36"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20" w:history="1">
        <w:r w:rsidRPr="00114CFC">
          <w:rPr>
            <w:rStyle w:val="Hyperlink"/>
            <w:rFonts w:ascii="Times New Roman" w:hAnsi="Times New Roman" w:cs="Times New Roman"/>
          </w:rPr>
          <w:t>Figure 11: Altimeter Schematic</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_Toc212674220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84</w:t>
        </w:r>
        <w:r w:rsidRPr="00114CFC">
          <w:rPr>
            <w:rFonts w:ascii="Times New Roman" w:hAnsi="Times New Roman" w:cs="Times New Roman"/>
            <w:webHidden/>
          </w:rPr>
          <w:fldChar w:fldCharType="end"/>
        </w:r>
      </w:hyperlink>
    </w:p>
    <w:p w14:paraId="4EC1552B" w14:textId="1C0AC732"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21" w:history="1">
        <w:r w:rsidRPr="00114CFC">
          <w:rPr>
            <w:rStyle w:val="Hyperlink"/>
            <w:rFonts w:ascii="Times New Roman" w:hAnsi="Times New Roman" w:cs="Times New Roman"/>
          </w:rPr>
          <w:t>Figure 12: Inertial Measurement Unit(IMU) Schematic</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_Toc212674221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84</w:t>
        </w:r>
        <w:r w:rsidRPr="00114CFC">
          <w:rPr>
            <w:rFonts w:ascii="Times New Roman" w:hAnsi="Times New Roman" w:cs="Times New Roman"/>
            <w:webHidden/>
          </w:rPr>
          <w:fldChar w:fldCharType="end"/>
        </w:r>
      </w:hyperlink>
    </w:p>
    <w:p w14:paraId="69ED3E71" w14:textId="670AC43E"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22" w:history="1">
        <w:r w:rsidRPr="00114CFC">
          <w:rPr>
            <w:rStyle w:val="Hyperlink"/>
            <w:rFonts w:ascii="Times New Roman" w:hAnsi="Times New Roman" w:cs="Times New Roman"/>
          </w:rPr>
          <w:t>Figure 13: System Flow REMOVE GPS [62]</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_Toc212674222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85</w:t>
        </w:r>
        <w:r w:rsidRPr="00114CFC">
          <w:rPr>
            <w:rFonts w:ascii="Times New Roman" w:hAnsi="Times New Roman" w:cs="Times New Roman"/>
            <w:webHidden/>
          </w:rPr>
          <w:fldChar w:fldCharType="end"/>
        </w:r>
      </w:hyperlink>
    </w:p>
    <w:p w14:paraId="4D815D80" w14:textId="5520D15D"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23" w:history="1">
        <w:r w:rsidRPr="00114CFC">
          <w:rPr>
            <w:rStyle w:val="Hyperlink"/>
            <w:rFonts w:ascii="Times New Roman" w:hAnsi="Times New Roman" w:cs="Times New Roman"/>
          </w:rPr>
          <w:t>Figure 14: ESP32 Software Flow [62]</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_Toc212674223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87</w:t>
        </w:r>
        <w:r w:rsidRPr="00114CFC">
          <w:rPr>
            <w:rFonts w:ascii="Times New Roman" w:hAnsi="Times New Roman" w:cs="Times New Roman"/>
            <w:webHidden/>
          </w:rPr>
          <w:fldChar w:fldCharType="end"/>
        </w:r>
      </w:hyperlink>
    </w:p>
    <w:p w14:paraId="76ECD947" w14:textId="13FF5A6B" w:rsidR="00F31A92" w:rsidRPr="00114CFC" w:rsidRDefault="0BDF1914">
      <w:pPr>
        <w:pStyle w:val="TableofFigures"/>
        <w:tabs>
          <w:tab w:val="right" w:leader="dot" w:pos="8630"/>
        </w:tabs>
        <w:rPr>
          <w:rFonts w:ascii="Times New Roman" w:hAnsi="Times New Roman" w:cs="Times New Roman"/>
          <w:kern w:val="2"/>
          <w:lang w:eastAsia="en-US"/>
          <w14:ligatures w14:val="standardContextual"/>
        </w:rPr>
      </w:pPr>
      <w:hyperlink w:anchor="_Toc212674224" w:history="1">
        <w:r w:rsidRPr="00114CFC">
          <w:rPr>
            <w:rStyle w:val="Hyperlink"/>
            <w:rFonts w:ascii="Times New Roman" w:hAnsi="Times New Roman" w:cs="Times New Roman"/>
          </w:rPr>
          <w:t>Figure 15: Relevant Equations [62]</w:t>
        </w:r>
        <w:r w:rsidR="00F31A92" w:rsidRPr="00114CFC">
          <w:rPr>
            <w:rFonts w:ascii="Times New Roman" w:hAnsi="Times New Roman" w:cs="Times New Roman"/>
            <w:webHidden/>
          </w:rPr>
          <w:tab/>
        </w:r>
        <w:r w:rsidR="2A0D1D14">
          <w:rPr>
            <w:rFonts w:ascii="Times New Roman" w:hAnsi="Times New Roman" w:cs="Times New Roman"/>
            <w:b/>
            <w:bCs/>
            <w:noProof/>
            <w:webHidden/>
          </w:rPr>
          <w:t>Error! Bookmark not defined.</w:t>
        </w:r>
      </w:hyperlink>
    </w:p>
    <w:p w14:paraId="77587A91" w14:textId="71BABC45"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25" w:history="1">
        <w:r w:rsidRPr="00114CFC">
          <w:rPr>
            <w:rStyle w:val="Hyperlink"/>
            <w:rFonts w:ascii="Times New Roman" w:hAnsi="Times New Roman" w:cs="Times New Roman"/>
          </w:rPr>
          <w:t>Figure 16: CBOR Datagram [62]</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_Toc212674225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89</w:t>
        </w:r>
        <w:r w:rsidRPr="00114CFC">
          <w:rPr>
            <w:rFonts w:ascii="Times New Roman" w:hAnsi="Times New Roman" w:cs="Times New Roman"/>
            <w:webHidden/>
          </w:rPr>
          <w:fldChar w:fldCharType="end"/>
        </w:r>
      </w:hyperlink>
    </w:p>
    <w:p w14:paraId="1862FD98" w14:textId="56E8142C"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26" w:history="1">
        <w:r w:rsidRPr="00114CFC">
          <w:rPr>
            <w:rStyle w:val="Hyperlink"/>
            <w:rFonts w:ascii="Times New Roman" w:hAnsi="Times New Roman" w:cs="Times New Roman"/>
          </w:rPr>
          <w:t>Figure 17: Pi4 Software Flow [62]</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_Toc212674226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90</w:t>
        </w:r>
        <w:r w:rsidRPr="00114CFC">
          <w:rPr>
            <w:rFonts w:ascii="Times New Roman" w:hAnsi="Times New Roman" w:cs="Times New Roman"/>
            <w:webHidden/>
          </w:rPr>
          <w:fldChar w:fldCharType="end"/>
        </w:r>
      </w:hyperlink>
    </w:p>
    <w:p w14:paraId="28A77FDF" w14:textId="55E0F016"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27" w:history="1">
        <w:r w:rsidRPr="00114CFC">
          <w:rPr>
            <w:rStyle w:val="Hyperlink"/>
            <w:rFonts w:ascii="Times New Roman" w:hAnsi="Times New Roman" w:cs="Times New Roman"/>
          </w:rPr>
          <w:t>Figure 18: Pi4 Use Case Diagram [62]</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_Toc212674227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91</w:t>
        </w:r>
        <w:r w:rsidRPr="00114CFC">
          <w:rPr>
            <w:rFonts w:ascii="Times New Roman" w:hAnsi="Times New Roman" w:cs="Times New Roman"/>
            <w:webHidden/>
          </w:rPr>
          <w:fldChar w:fldCharType="end"/>
        </w:r>
      </w:hyperlink>
    </w:p>
    <w:p w14:paraId="3CE144B6" w14:textId="668524D5"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28" w:history="1">
        <w:r w:rsidRPr="00114CFC">
          <w:rPr>
            <w:rStyle w:val="Hyperlink"/>
            <w:rFonts w:ascii="Times New Roman" w:hAnsi="Times New Roman" w:cs="Times New Roman"/>
          </w:rPr>
          <w:t>Figure 19: MCU Integration Flow [62]</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_Toc212674228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92</w:t>
        </w:r>
        <w:r w:rsidRPr="00114CFC">
          <w:rPr>
            <w:rFonts w:ascii="Times New Roman" w:hAnsi="Times New Roman" w:cs="Times New Roman"/>
            <w:webHidden/>
          </w:rPr>
          <w:fldChar w:fldCharType="end"/>
        </w:r>
      </w:hyperlink>
    </w:p>
    <w:p w14:paraId="2915C486" w14:textId="45F0684D"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29" w:history="1">
        <w:r w:rsidRPr="00114CFC">
          <w:rPr>
            <w:rStyle w:val="Hyperlink"/>
            <w:rFonts w:ascii="Times New Roman" w:hAnsi="Times New Roman" w:cs="Times New Roman"/>
          </w:rPr>
          <w:t>Figure 20: Database Schema</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_Toc212674229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93</w:t>
        </w:r>
        <w:r w:rsidRPr="00114CFC">
          <w:rPr>
            <w:rFonts w:ascii="Times New Roman" w:hAnsi="Times New Roman" w:cs="Times New Roman"/>
            <w:webHidden/>
          </w:rPr>
          <w:fldChar w:fldCharType="end"/>
        </w:r>
      </w:hyperlink>
    </w:p>
    <w:p w14:paraId="43210A51" w14:textId="0EB9CDF5"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30" w:history="1">
        <w:r w:rsidRPr="00114CFC">
          <w:rPr>
            <w:rStyle w:val="Hyperlink"/>
            <w:rFonts w:ascii="Times New Roman" w:hAnsi="Times New Roman" w:cs="Times New Roman"/>
          </w:rPr>
          <w:t>Figure 21: Data UI Spec [Figma AI]</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_Toc212674230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93</w:t>
        </w:r>
        <w:r w:rsidRPr="00114CFC">
          <w:rPr>
            <w:rFonts w:ascii="Times New Roman" w:hAnsi="Times New Roman" w:cs="Times New Roman"/>
            <w:webHidden/>
          </w:rPr>
          <w:fldChar w:fldCharType="end"/>
        </w:r>
      </w:hyperlink>
    </w:p>
    <w:p w14:paraId="6595A3C2" w14:textId="7F57AAE1"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31" w:history="1">
        <w:r w:rsidRPr="00114CFC">
          <w:rPr>
            <w:rStyle w:val="Hyperlink"/>
            <w:rFonts w:ascii="Times New Roman" w:hAnsi="Times New Roman" w:cs="Times New Roman"/>
          </w:rPr>
          <w:t>Figure 22: Camera UI Spec [Figma AI]</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_Toc212674231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94</w:t>
        </w:r>
        <w:r w:rsidRPr="00114CFC">
          <w:rPr>
            <w:rFonts w:ascii="Times New Roman" w:hAnsi="Times New Roman" w:cs="Times New Roman"/>
            <w:webHidden/>
          </w:rPr>
          <w:fldChar w:fldCharType="end"/>
        </w:r>
      </w:hyperlink>
    </w:p>
    <w:p w14:paraId="38B83D9E" w14:textId="75DD7688"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32" w:history="1">
        <w:r w:rsidRPr="00114CFC">
          <w:rPr>
            <w:rStyle w:val="Hyperlink"/>
            <w:rFonts w:ascii="Times New Roman" w:hAnsi="Times New Roman" w:cs="Times New Roman"/>
          </w:rPr>
          <w:t>Figure 23: Project Milestones [13]</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_Toc212674232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103</w:t>
        </w:r>
        <w:r w:rsidRPr="00114CFC">
          <w:rPr>
            <w:rFonts w:ascii="Times New Roman" w:hAnsi="Times New Roman" w:cs="Times New Roman"/>
            <w:webHidden/>
          </w:rPr>
          <w:fldChar w:fldCharType="end"/>
        </w:r>
      </w:hyperlink>
    </w:p>
    <w:p w14:paraId="0F209EB5" w14:textId="7ED83EEE"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33" w:history="1">
        <w:r w:rsidRPr="00114CFC">
          <w:rPr>
            <w:rStyle w:val="Hyperlink"/>
            <w:rFonts w:ascii="Times New Roman" w:hAnsi="Times New Roman" w:cs="Times New Roman"/>
          </w:rPr>
          <w:t>Figure 24: Bill of Materials [13]</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_Toc212674233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104</w:t>
        </w:r>
        <w:r w:rsidRPr="00114CFC">
          <w:rPr>
            <w:rFonts w:ascii="Times New Roman" w:hAnsi="Times New Roman" w:cs="Times New Roman"/>
            <w:webHidden/>
          </w:rPr>
          <w:fldChar w:fldCharType="end"/>
        </w:r>
      </w:hyperlink>
    </w:p>
    <w:p w14:paraId="71754417" w14:textId="35BB4EC7" w:rsidR="00F31A92" w:rsidRPr="00114CFC" w:rsidRDefault="00F31A92">
      <w:pPr>
        <w:pStyle w:val="TableofFigures"/>
        <w:tabs>
          <w:tab w:val="right" w:leader="dot" w:pos="8630"/>
        </w:tabs>
        <w:rPr>
          <w:rFonts w:ascii="Times New Roman" w:hAnsi="Times New Roman" w:cs="Times New Roman"/>
          <w:kern w:val="2"/>
          <w:lang w:eastAsia="en-US"/>
          <w14:ligatures w14:val="standardContextual"/>
        </w:rPr>
      </w:pPr>
      <w:hyperlink w:anchor="_Toc212674234" w:history="1">
        <w:r w:rsidRPr="00114CFC">
          <w:rPr>
            <w:rStyle w:val="Hyperlink"/>
            <w:rFonts w:ascii="Times New Roman" w:hAnsi="Times New Roman" w:cs="Times New Roman"/>
          </w:rPr>
          <w:t>Figure 25: Distribution of Workload</w:t>
        </w:r>
        <w:r w:rsidRPr="00114CFC">
          <w:rPr>
            <w:rFonts w:ascii="Times New Roman" w:hAnsi="Times New Roman" w:cs="Times New Roman"/>
            <w:webHidden/>
          </w:rPr>
          <w:tab/>
        </w:r>
        <w:r w:rsidRPr="00114CFC">
          <w:rPr>
            <w:rFonts w:ascii="Times New Roman" w:hAnsi="Times New Roman" w:cs="Times New Roman"/>
            <w:webHidden/>
          </w:rPr>
          <w:fldChar w:fldCharType="begin"/>
        </w:r>
        <w:r w:rsidRPr="00114CFC">
          <w:rPr>
            <w:rFonts w:ascii="Times New Roman" w:hAnsi="Times New Roman" w:cs="Times New Roman"/>
            <w:webHidden/>
          </w:rPr>
          <w:instrText xml:space="preserve"> PAGEREF _Toc212674234 \h </w:instrText>
        </w:r>
        <w:r w:rsidRPr="00114CFC">
          <w:rPr>
            <w:rFonts w:ascii="Times New Roman" w:hAnsi="Times New Roman" w:cs="Times New Roman"/>
            <w:webHidden/>
          </w:rPr>
        </w:r>
        <w:r w:rsidRPr="00114CFC">
          <w:rPr>
            <w:rFonts w:ascii="Times New Roman" w:hAnsi="Times New Roman" w:cs="Times New Roman"/>
            <w:webHidden/>
          </w:rPr>
          <w:fldChar w:fldCharType="separate"/>
        </w:r>
        <w:r w:rsidR="00D53666">
          <w:rPr>
            <w:rFonts w:ascii="Times New Roman" w:hAnsi="Times New Roman" w:cs="Times New Roman"/>
            <w:noProof/>
            <w:webHidden/>
          </w:rPr>
          <w:t>105</w:t>
        </w:r>
        <w:r w:rsidRPr="00114CFC">
          <w:rPr>
            <w:rFonts w:ascii="Times New Roman" w:hAnsi="Times New Roman" w:cs="Times New Roman"/>
            <w:webHidden/>
          </w:rPr>
          <w:fldChar w:fldCharType="end"/>
        </w:r>
      </w:hyperlink>
    </w:p>
    <w:p w14:paraId="050BB8ED" w14:textId="4507A502" w:rsidR="00594FD1" w:rsidRPr="00114CFC" w:rsidRDefault="00594FD1" w:rsidP="3B0F19E9">
      <w:pPr>
        <w:spacing w:line="240" w:lineRule="auto"/>
        <w:rPr>
          <w:rFonts w:ascii="Times New Roman" w:eastAsia="Times New Roman" w:hAnsi="Times New Roman" w:cs="Times New Roman"/>
          <w:color w:val="000000" w:themeColor="text1"/>
        </w:rPr>
      </w:pPr>
    </w:p>
    <w:p w14:paraId="440E64B9" w14:textId="0DAA04B4" w:rsidR="7FDE8F02" w:rsidRPr="00114CFC" w:rsidRDefault="7FDE8F02" w:rsidP="7FDE8F02">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fldChar w:fldCharType="end"/>
      </w:r>
    </w:p>
    <w:p w14:paraId="092148F9" w14:textId="77777777" w:rsidR="00594FD1" w:rsidRPr="00114CFC" w:rsidRDefault="00594FD1" w:rsidP="3B0F19E9">
      <w:pPr>
        <w:spacing w:line="240" w:lineRule="auto"/>
        <w:rPr>
          <w:rFonts w:ascii="Times New Roman" w:eastAsia="Times New Roman" w:hAnsi="Times New Roman" w:cs="Times New Roman"/>
          <w:color w:val="000000" w:themeColor="text1"/>
        </w:rPr>
      </w:pPr>
    </w:p>
    <w:p w14:paraId="24D88A65" w14:textId="2DC21160" w:rsidR="0906E5A2" w:rsidRPr="00114CFC" w:rsidRDefault="0906E5A2" w:rsidP="3B0F19E9">
      <w:pPr>
        <w:spacing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Appendix A </w:t>
      </w:r>
      <w:r w:rsidRPr="00114CFC">
        <w:rPr>
          <w:rFonts w:ascii="Times New Roman" w:hAnsi="Times New Roman" w:cs="Times New Roman"/>
          <w:color w:val="000000" w:themeColor="text1"/>
        </w:rPr>
        <w:tab/>
      </w:r>
      <w:r w:rsidRPr="00114CFC">
        <w:rPr>
          <w:rFonts w:ascii="Times New Roman" w:hAnsi="Times New Roman" w:cs="Times New Roman"/>
          <w:color w:val="000000" w:themeColor="text1"/>
        </w:rPr>
        <w:tab/>
      </w:r>
      <w:r w:rsidR="7C6949F1" w:rsidRPr="00114CFC">
        <w:rPr>
          <w:rFonts w:ascii="Times New Roman" w:eastAsia="Times New Roman" w:hAnsi="Times New Roman" w:cs="Times New Roman"/>
          <w:b/>
          <w:bCs/>
          <w:color w:val="000000" w:themeColor="text1"/>
        </w:rPr>
        <w:t xml:space="preserve">References </w:t>
      </w:r>
    </w:p>
    <w:p w14:paraId="3937B01D" w14:textId="12909E51" w:rsidR="7C6949F1" w:rsidRPr="00114CFC" w:rsidRDefault="7C6949F1" w:rsidP="3B0F19E9">
      <w:pPr>
        <w:spacing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Appendix B               Copyright Permission</w:t>
      </w:r>
    </w:p>
    <w:p w14:paraId="01D25AB9" w14:textId="349F1371" w:rsidR="7C6949F1" w:rsidRPr="00114CFC" w:rsidRDefault="7C6949F1" w:rsidP="3B0F19E9">
      <w:pPr>
        <w:spacing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Appendix C               Data Sheet (if necessary) </w:t>
      </w:r>
    </w:p>
    <w:p w14:paraId="7DF9E287" w14:textId="2277798F" w:rsidR="7C6949F1" w:rsidRPr="00114CFC" w:rsidRDefault="7C6949F1" w:rsidP="3B0F19E9">
      <w:pPr>
        <w:spacing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Appendix D               Software Code (if necessary) </w:t>
      </w:r>
    </w:p>
    <w:p w14:paraId="6BD76201" w14:textId="08775FB9" w:rsidR="7C6949F1" w:rsidRPr="00114CFC" w:rsidRDefault="7C6949F1" w:rsidP="3B0F19E9">
      <w:pPr>
        <w:spacing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Appendix E               ChatGPT Prompts and Outcomes (if necessary) </w:t>
      </w:r>
    </w:p>
    <w:p w14:paraId="3D4B674F" w14:textId="1D79134D" w:rsidR="7C6949F1" w:rsidRPr="00114CFC" w:rsidRDefault="7C6949F1" w:rsidP="3B0F19E9">
      <w:pPr>
        <w:spacing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Appendix F               etc. </w:t>
      </w:r>
    </w:p>
    <w:p w14:paraId="1C7E485A" w14:textId="77777777" w:rsidR="00F4624E" w:rsidRPr="00114CFC" w:rsidRDefault="00F4624E" w:rsidP="3B0F19E9">
      <w:pPr>
        <w:spacing w:after="200" w:line="240" w:lineRule="auto"/>
        <w:rPr>
          <w:rFonts w:ascii="Times New Roman" w:eastAsia="Times New Roman" w:hAnsi="Times New Roman" w:cs="Times New Roman"/>
          <w:color w:val="000000" w:themeColor="text1"/>
        </w:rPr>
        <w:sectPr w:rsidR="00F4624E" w:rsidRPr="00114CFC" w:rsidSect="00F4624E">
          <w:headerReference w:type="default" r:id="rId10"/>
          <w:footerReference w:type="even" r:id="rId11"/>
          <w:footerReference w:type="default" r:id="rId12"/>
          <w:headerReference w:type="first" r:id="rId13"/>
          <w:footerReference w:type="first" r:id="rId14"/>
          <w:pgSz w:w="12240" w:h="15840"/>
          <w:pgMar w:top="1440" w:right="1440" w:bottom="1440" w:left="2160" w:header="720" w:footer="720" w:gutter="0"/>
          <w:pgNumType w:fmt="lowerRoman"/>
          <w:cols w:space="720"/>
          <w:docGrid w:linePitch="360"/>
        </w:sectPr>
      </w:pPr>
    </w:p>
    <w:p w14:paraId="20F1E388" w14:textId="5C86C82E" w:rsidR="00A2F98E" w:rsidRPr="00114CFC" w:rsidRDefault="00A2F98E" w:rsidP="7FDE8F02">
      <w:pPr>
        <w:pStyle w:val="Heading1"/>
      </w:pPr>
      <w:bookmarkStart w:id="0" w:name="_Toc212668918"/>
      <w:bookmarkStart w:id="1" w:name="_Toc212669141"/>
      <w:bookmarkStart w:id="2" w:name="_Toc214930816"/>
      <w:r w:rsidRPr="00114CFC">
        <w:lastRenderedPageBreak/>
        <w:t>Ch 1: Executive Summary</w:t>
      </w:r>
      <w:bookmarkEnd w:id="0"/>
      <w:bookmarkEnd w:id="1"/>
      <w:bookmarkEnd w:id="2"/>
    </w:p>
    <w:p w14:paraId="78F40813" w14:textId="77777777" w:rsidR="00C04068" w:rsidRPr="00114CFC" w:rsidRDefault="00C04068" w:rsidP="00C04068">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P.E.G.A.S.U.S [11] project </w:t>
      </w:r>
      <w:r>
        <w:rPr>
          <w:rFonts w:ascii="Times New Roman" w:eastAsia="Times New Roman" w:hAnsi="Times New Roman" w:cs="Times New Roman"/>
          <w:color w:val="000000" w:themeColor="text1"/>
        </w:rPr>
        <w:t>was</w:t>
      </w:r>
      <w:r w:rsidRPr="00114CFC">
        <w:rPr>
          <w:rFonts w:ascii="Times New Roman" w:eastAsia="Times New Roman" w:hAnsi="Times New Roman" w:cs="Times New Roman"/>
          <w:color w:val="000000" w:themeColor="text1"/>
        </w:rPr>
        <w:t xml:space="preserve"> a student-led senior design project with the goal of creating a portable alternative to current aircraft heads-up displays (HUDs).  In most aircrafts, they either come with a HUD or they do not, and aftermarket ones are few and far between.  The goal of this project </w:t>
      </w:r>
      <w:r>
        <w:rPr>
          <w:rFonts w:ascii="Times New Roman" w:eastAsia="Times New Roman" w:hAnsi="Times New Roman" w:cs="Times New Roman"/>
          <w:color w:val="000000" w:themeColor="text1"/>
        </w:rPr>
        <w:t>was</w:t>
      </w:r>
      <w:r w:rsidRPr="00114CFC">
        <w:rPr>
          <w:rFonts w:ascii="Times New Roman" w:eastAsia="Times New Roman" w:hAnsi="Times New Roman" w:cs="Times New Roman"/>
          <w:color w:val="000000" w:themeColor="text1"/>
        </w:rPr>
        <w:t xml:space="preserve"> to create a HUD that provides basic data such as heading, speed, altitude, and an increased FOV to the pilot.  The P.E.G.A.S.U.S. project is portable enough to easily transfer between aircrafts and helpful enough to make it worth putting in an aircraft.  This project not only fills a gap in current aviation technology but also demonstrates the feasibility of making HUDs accessible to all the aviation community.</w:t>
      </w:r>
    </w:p>
    <w:p w14:paraId="44E6B50B" w14:textId="77777777" w:rsidR="00C04068" w:rsidRPr="00114CFC" w:rsidRDefault="00C04068" w:rsidP="00C04068">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Not only does this project fill a gap in the aviation community, but it will also serve as the senior capstone project for our group.  Through this project, Ethan gain</w:t>
      </w:r>
      <w:r>
        <w:rPr>
          <w:rFonts w:ascii="Times New Roman" w:eastAsia="Times New Roman" w:hAnsi="Times New Roman" w:cs="Times New Roman"/>
          <w:color w:val="000000" w:themeColor="text1"/>
        </w:rPr>
        <w:t>ed</w:t>
      </w:r>
      <w:r w:rsidRPr="00114CFC">
        <w:rPr>
          <w:rFonts w:ascii="Times New Roman" w:eastAsia="Times New Roman" w:hAnsi="Times New Roman" w:cs="Times New Roman"/>
          <w:color w:val="000000" w:themeColor="text1"/>
        </w:rPr>
        <w:t xml:space="preserve"> hands-on experience with designing, prototyping, testing, and building industry-ready optical devices.  Frank learn</w:t>
      </w:r>
      <w:r>
        <w:rPr>
          <w:rFonts w:ascii="Times New Roman" w:eastAsia="Times New Roman" w:hAnsi="Times New Roman" w:cs="Times New Roman"/>
          <w:color w:val="000000" w:themeColor="text1"/>
        </w:rPr>
        <w:t>ed</w:t>
      </w:r>
      <w:r w:rsidRPr="00114CFC">
        <w:rPr>
          <w:rFonts w:ascii="Times New Roman" w:eastAsia="Times New Roman" w:hAnsi="Times New Roman" w:cs="Times New Roman"/>
          <w:color w:val="000000" w:themeColor="text1"/>
        </w:rPr>
        <w:t xml:space="preserve"> how PCBs are designed from the ground up, which is a highly desirable industry skill.  Luke learn</w:t>
      </w:r>
      <w:r>
        <w:rPr>
          <w:rFonts w:ascii="Times New Roman" w:eastAsia="Times New Roman" w:hAnsi="Times New Roman" w:cs="Times New Roman"/>
          <w:color w:val="000000" w:themeColor="text1"/>
        </w:rPr>
        <w:t>ed</w:t>
      </w:r>
      <w:r w:rsidRPr="00114CFC">
        <w:rPr>
          <w:rFonts w:ascii="Times New Roman" w:eastAsia="Times New Roman" w:hAnsi="Times New Roman" w:cs="Times New Roman"/>
          <w:color w:val="000000" w:themeColor="text1"/>
        </w:rPr>
        <w:t xml:space="preserve"> how to read flight data and create a GUI on a microcontroller as well as other embedded software skills.  All these skills will culminate in a working product that will hopefully help pilots and provide a cheaper alternative for the few products that do exist today.</w:t>
      </w:r>
    </w:p>
    <w:p w14:paraId="0D084C73" w14:textId="76C24E63" w:rsidR="063CF362" w:rsidRPr="00114CFC" w:rsidRDefault="063CF362" w:rsidP="3B0F19E9">
      <w:pPr>
        <w:spacing w:after="200" w:line="240" w:lineRule="auto"/>
        <w:rPr>
          <w:rFonts w:ascii="Times New Roman" w:eastAsia="Times New Roman" w:hAnsi="Times New Roman" w:cs="Times New Roman"/>
          <w:color w:val="000000" w:themeColor="text1"/>
          <w:sz w:val="28"/>
          <w:szCs w:val="28"/>
        </w:rPr>
      </w:pPr>
    </w:p>
    <w:p w14:paraId="2EAF02F8" w14:textId="076B5B51" w:rsidR="063CF362" w:rsidRPr="00114CFC" w:rsidRDefault="063CF362" w:rsidP="3B0F19E9">
      <w:pPr>
        <w:spacing w:after="200" w:line="240" w:lineRule="auto"/>
        <w:rPr>
          <w:rFonts w:ascii="Times New Roman" w:eastAsia="Times New Roman" w:hAnsi="Times New Roman" w:cs="Times New Roman"/>
          <w:color w:val="000000" w:themeColor="text1"/>
        </w:rPr>
      </w:pPr>
    </w:p>
    <w:p w14:paraId="5F36F8E0" w14:textId="05B48C0A" w:rsidR="354F9B15" w:rsidRPr="00114CFC" w:rsidRDefault="354F9B15" w:rsidP="00F4624E">
      <w:pPr>
        <w:pStyle w:val="Heading1"/>
      </w:pPr>
      <w:bookmarkStart w:id="3" w:name="_Toc212668919"/>
      <w:bookmarkStart w:id="4" w:name="_Toc212669142"/>
      <w:bookmarkStart w:id="5" w:name="_Toc214930817"/>
      <w:r w:rsidRPr="00114CFC">
        <w:t>Ch 2: Project Description</w:t>
      </w:r>
      <w:bookmarkEnd w:id="3"/>
      <w:bookmarkEnd w:id="4"/>
      <w:bookmarkEnd w:id="5"/>
    </w:p>
    <w:p w14:paraId="093C8825" w14:textId="1BFEAC73" w:rsidR="354F9B15" w:rsidRPr="00114CFC" w:rsidRDefault="354F9B15" w:rsidP="00F4624E">
      <w:pPr>
        <w:pStyle w:val="Heading2"/>
      </w:pPr>
      <w:bookmarkStart w:id="6" w:name="_Toc212669143"/>
      <w:bookmarkStart w:id="7" w:name="_Toc214930818"/>
      <w:r w:rsidRPr="00114CFC">
        <w:t>2.1 Project Background</w:t>
      </w:r>
      <w:bookmarkEnd w:id="6"/>
      <w:bookmarkEnd w:id="7"/>
    </w:p>
    <w:p w14:paraId="7F90C485" w14:textId="275D53D4"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Situational awareness is the primary factor that ensures the safe operation of millions of vehicles around the world each day. In aviation, it is often the case that pilots must make quick decisions during flight based on readings from a complex suite of flight parameter instruments as well as navigational data. This is in addition to understanding their operational environment via visual observation. However, pilots have to increasingly rely on their instrumentation readings as meteorological conditions around them deteriorate and visibility is diminished.  It is imperative that these readings are easily visible and clearly displayed, within context, in a cockpit environment. </w:t>
      </w:r>
    </w:p>
    <w:p w14:paraId="18C86402" w14:textId="60C1F152"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Currently, there are a variety of ways that pilots are able to stay situationally aware when operating in the sky.  These various technologies and systems provide aid in understanding an aircraft’s position in the surrounding airspace as well as relative to other aircraft, what the potential nearby hazards could be, and the current and predicted weather conditions for the operational environment. Global Navigation Satellite Systems (or GNSS) provide navigational data and information to pilots and aircraft via satellite communication. These systems allow for an enhanced understanding of the aircraft’s position in space as well as its position relative to the desired flight path (Canal Geomatics, 2024).  Aircraft flight data monitoring of basic instruments such as airspeed </w:t>
      </w:r>
      <w:r w:rsidRPr="00114CFC">
        <w:rPr>
          <w:rFonts w:ascii="Times New Roman" w:eastAsia="Times New Roman" w:hAnsi="Times New Roman" w:cs="Times New Roman"/>
          <w:color w:val="000000" w:themeColor="text1"/>
        </w:rPr>
        <w:lastRenderedPageBreak/>
        <w:t xml:space="preserve">indicators, attitude indicators, angle of attack indicators, manifold pressure, RPM, and G-indicators all provide vital feedback to pilots that helps them understand and properly manipulate the mechanics of the aircraft to ensure a successful flight (FAA, 2025). Often, these instruments are spread out across the cockpit on multiple digital as well as analog displays.  It is typical to have a GPS display configured to the center of the cockpit, while analog instrument readings are spread out panoramically under an airplane’s dashboard.  The people using these devices often have to divert their attention from the surrounding airspace or wherever they are trying to fly to in order to look around in the cockpit and properly monitor and understand their instrument readings and GPS data. </w:t>
      </w:r>
    </w:p>
    <w:p w14:paraId="4B11D88A" w14:textId="01C778A1"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 Heads-Up-Display (hereon referred to as a HUD) is a technology that solves this issue of diverted attention by being able to project relevant flight information to a pilot in the line of their external forward vision. The data from this display is projected onto a semitransparent display panel, allowing for visualization of flight parameters in the pilot’s direct field of view (Skybrary, 2025). With this new capability of enhanced flight parameter view, a pilot does not have to divert their attention multiple times to a flight instrument panel and GPS display. By being able to read flight data in the same perceived plane, the pilot can focus on the surrounding airspace and have visual input in flying the plane while also ready access to this critical and on-demand information.</w:t>
      </w:r>
    </w:p>
    <w:p w14:paraId="5528BC02" w14:textId="586AFC5D" w:rsidR="063CF362" w:rsidRPr="00114CFC" w:rsidRDefault="063CF362" w:rsidP="3B0F19E9">
      <w:pPr>
        <w:spacing w:line="240" w:lineRule="auto"/>
        <w:rPr>
          <w:rFonts w:ascii="Times New Roman" w:eastAsia="Times New Roman" w:hAnsi="Times New Roman" w:cs="Times New Roman"/>
          <w:color w:val="000000" w:themeColor="text1"/>
        </w:rPr>
      </w:pPr>
    </w:p>
    <w:p w14:paraId="5E28C5C7" w14:textId="331FFC5F" w:rsidR="354F9B15" w:rsidRPr="00114CFC" w:rsidRDefault="354F9B15" w:rsidP="00F4624E">
      <w:pPr>
        <w:pStyle w:val="Heading2"/>
      </w:pPr>
      <w:bookmarkStart w:id="8" w:name="_Toc212669144"/>
      <w:bookmarkStart w:id="9" w:name="_Toc214930819"/>
      <w:r w:rsidRPr="00114CFC">
        <w:t>2.2 Precedent</w:t>
      </w:r>
      <w:bookmarkEnd w:id="8"/>
      <w:bookmarkEnd w:id="9"/>
    </w:p>
    <w:p w14:paraId="7663A44F" w14:textId="052B8EBB"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HUDs are a popular means of projecting information in various types of vehicles and in recent years, the automotive industry has become one of the chief market segments for this kind of technology. As far as past projects are concerned, a UCF team has done a variation of a heads-up display called the “Huddy Buddy”. This project aimed to solve a popular issue within driving automobiles, in that smart phone applications are often built to have the smartphone displaying navigational or speed data but are meant to be physically mounted in front of the driver causing complications. The solution to this was for the group to build their own HUD that was integrated with a smartphone to project that data into the same visual plane as the rest of the road (from the driver’s perspective) (Glowth, et al. 2025). This project helped our team to gain insights regarding what worked for their HUD as well as what the challenges were. These insights helped us to more well-define our portability requirements as well as things like visibility and computing requirements for the system. </w:t>
      </w:r>
    </w:p>
    <w:p w14:paraId="3293DD81" w14:textId="4FB91804"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In the commercial aviation industry, HUDs are a popular accessory but often come with some limitations. Namely, most HUDs integrated into commercial aircraft come directly from the aircraft manufacturer and directly integrated into the airplane itself. If this is not the case, it is typical that commercial HUDs for aviation are very expensive and require some complex installation work to be successfully integrated into the flight experience. For example, the </w:t>
      </w:r>
      <w:r w:rsidRPr="00114CFC">
        <w:rPr>
          <w:rFonts w:ascii="Times New Roman" w:eastAsia="Times New Roman" w:hAnsi="Times New Roman" w:cs="Times New Roman"/>
          <w:i/>
          <w:iCs/>
          <w:color w:val="000000" w:themeColor="text1"/>
        </w:rPr>
        <w:t>SkyDisplay</w:t>
      </w:r>
      <w:r w:rsidRPr="00114CFC">
        <w:rPr>
          <w:rFonts w:ascii="Times New Roman" w:eastAsia="Times New Roman" w:hAnsi="Times New Roman" w:cs="Times New Roman"/>
          <w:color w:val="000000" w:themeColor="text1"/>
        </w:rPr>
        <w:t xml:space="preserve"> from MyGoFlight is a HUD that integrates into an aircraft’s existing instrument infrastructure (with technologies from companies such as Garmin or HoneyWell). This is a phenomenal piece of equipment but can run at a pretty hefty price tag for the consumer.  Installing this system with a common digital Primary Flight Display can cost around $30,000 and installing it with a system from Aspen Avionics, a </w:t>
      </w:r>
      <w:r w:rsidRPr="00114CFC">
        <w:rPr>
          <w:rFonts w:ascii="Times New Roman" w:eastAsia="Times New Roman" w:hAnsi="Times New Roman" w:cs="Times New Roman"/>
          <w:color w:val="000000" w:themeColor="text1"/>
        </w:rPr>
        <w:lastRenderedPageBreak/>
        <w:t>much cheaper option, can still cost upwards of $15,500. It is for this reason that we aim to develop a lower-cost and more portable unit that fits the needs of a private aviator as opposed to midsized commercial or private aircraft (MYGOFLIGHT, 2025).</w:t>
      </w:r>
    </w:p>
    <w:p w14:paraId="5E199152" w14:textId="0FB51D87" w:rsidR="354F9B15" w:rsidRPr="00114CFC" w:rsidRDefault="354F9B15" w:rsidP="3B0F19E9">
      <w:pPr>
        <w:spacing w:after="0" w:line="240" w:lineRule="auto"/>
        <w:rPr>
          <w:rFonts w:ascii="Times New Roman" w:eastAsia="Times New Roman" w:hAnsi="Times New Roman" w:cs="Times New Roman"/>
          <w:color w:val="000000" w:themeColor="text1"/>
          <w:sz w:val="28"/>
          <w:szCs w:val="28"/>
        </w:rPr>
      </w:pPr>
      <w:r w:rsidRPr="00114CFC">
        <w:rPr>
          <w:rFonts w:ascii="Times New Roman" w:eastAsia="Times New Roman" w:hAnsi="Times New Roman" w:cs="Times New Roman"/>
          <w:b/>
          <w:bCs/>
          <w:color w:val="000000" w:themeColor="text1"/>
          <w:sz w:val="28"/>
          <w:szCs w:val="28"/>
        </w:rPr>
        <w:t>Existing and Past Projects</w:t>
      </w:r>
    </w:p>
    <w:p w14:paraId="715B7DDF" w14:textId="7DDE209C"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There are many different heads up displays that are already in use, especially in cars, but there is a lack of them in planes, particularly in cheaper private planes like the Cessna 172. This is one of the most used planes and it lacks some of the special features large airliners and military level aircraft have.  While it does show the altitude and speed that this project will display it presents it through dials spread all across the pilot's cockpit. If all of the most used measures can be displayed into one central spot so the pilot does not need to scan multiple gauges this can improve safety and the pilot's overall ability to focus on flying. While there are some after-market options that are offered, they are very expensive. While a more affordable option is preferred, the reliability of a plane's HUD must be accurate and constantly updated in real time to avoid any safety concerns and is one of the main reasons for its hefty price tag.</w:t>
      </w:r>
    </w:p>
    <w:p w14:paraId="5F390C7A" w14:textId="4CC4EF04" w:rsidR="063CF362" w:rsidRPr="00114CFC" w:rsidRDefault="063CF362" w:rsidP="3B0F19E9">
      <w:pPr>
        <w:spacing w:line="240" w:lineRule="auto"/>
        <w:rPr>
          <w:rFonts w:ascii="Times New Roman" w:eastAsia="Times New Roman" w:hAnsi="Times New Roman" w:cs="Times New Roman"/>
          <w:color w:val="000000" w:themeColor="text1"/>
        </w:rPr>
      </w:pPr>
    </w:p>
    <w:p w14:paraId="5DD838D2" w14:textId="3A90C63B"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Heads up displays (HUDs) are becoming increasingly popular for displaying data due to their low profile and ability to relay important data. Because of this many production cars come with already built in HUDs. While they are able to give important information, they don't take away from the driver's field of view or make the vehicle more unsafe to drive. It really does the opposite by putting all of the data that the driver would look down on the dash for directly in front of their vision of the road, so there is no shift in focus to check speed or other data on the dash like the RPMs. </w:t>
      </w:r>
    </w:p>
    <w:p w14:paraId="6B464C0B" w14:textId="266B017A" w:rsidR="063CF362" w:rsidRPr="00114CFC" w:rsidRDefault="063CF362" w:rsidP="3B0F19E9">
      <w:pPr>
        <w:spacing w:line="240" w:lineRule="auto"/>
        <w:rPr>
          <w:rFonts w:ascii="Times New Roman" w:eastAsia="Times New Roman" w:hAnsi="Times New Roman" w:cs="Times New Roman"/>
          <w:color w:val="000000" w:themeColor="text1"/>
        </w:rPr>
      </w:pPr>
    </w:p>
    <w:p w14:paraId="6A910A6A" w14:textId="2C49FF27"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newer cars having these features are a good safety feature, but most of the cars on the road do not have this capability, and it really can be added through an aftermarket product. Amazon sells multiple different options that offer the same features. The only requirement is a compatible car outlet for the product. This will give older cars the same features as the newly manufactured ones and provide a good alternative as opposed to buying a new car. The amazon products have multiple options and are small, compact products with no difficult install. They stick onto somewhere on the dash and either have a flip up glass pane or have a screen saver that goes onto the window that shows a projection. </w:t>
      </w:r>
    </w:p>
    <w:p w14:paraId="6F3B2388" w14:textId="687F62E0" w:rsidR="063CF362" w:rsidRPr="00114CFC" w:rsidRDefault="063CF362" w:rsidP="3B0F19E9">
      <w:pPr>
        <w:spacing w:line="240" w:lineRule="auto"/>
        <w:rPr>
          <w:rFonts w:ascii="Times New Roman" w:eastAsia="Times New Roman" w:hAnsi="Times New Roman" w:cs="Times New Roman"/>
          <w:color w:val="000000" w:themeColor="text1"/>
        </w:rPr>
      </w:pPr>
    </w:p>
    <w:p w14:paraId="2235EBCB" w14:textId="04C0705C" w:rsidR="354F9B15" w:rsidRPr="00114CFC" w:rsidRDefault="354F9B15" w:rsidP="3B0F19E9">
      <w:pPr>
        <w:spacing w:after="0" w:line="240" w:lineRule="auto"/>
        <w:rPr>
          <w:rFonts w:ascii="Times New Roman" w:eastAsia="Times New Roman" w:hAnsi="Times New Roman" w:cs="Times New Roman"/>
          <w:color w:val="000000" w:themeColor="text1"/>
          <w:sz w:val="28"/>
          <w:szCs w:val="28"/>
        </w:rPr>
      </w:pPr>
      <w:r w:rsidRPr="00114CFC">
        <w:rPr>
          <w:rFonts w:ascii="Times New Roman" w:eastAsia="Times New Roman" w:hAnsi="Times New Roman" w:cs="Times New Roman"/>
          <w:b/>
          <w:bCs/>
          <w:color w:val="000000" w:themeColor="text1"/>
          <w:sz w:val="28"/>
          <w:szCs w:val="28"/>
        </w:rPr>
        <w:t>MOMAN - Heads Up Display for Cars</w:t>
      </w:r>
    </w:p>
    <w:p w14:paraId="2CC74B25" w14:textId="7D7CDF10"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is one of the middle-priced HUD for a car. It cost $49.95 pre-taxes and it is manufactured by MOMAN, a photo, video and audio company. They make many different aftermarket electrical products for automobiles. This specific HUD is mounted to the dash of a vehicle and uses a vertical piece of glass attached to a base to present its data. It is connected using a 5V usb cable or connects to a cigarette lighter. The features are extensive with speed</w:t>
      </w:r>
      <w:r w:rsidRPr="00114CFC">
        <w:rPr>
          <w:rFonts w:ascii="Times New Roman" w:eastAsia="Times New Roman" w:hAnsi="Times New Roman" w:cs="Times New Roman"/>
          <w:color w:val="000000" w:themeColor="text1"/>
          <w:sz w:val="22"/>
          <w:szCs w:val="22"/>
        </w:rPr>
        <w:t xml:space="preserve">, </w:t>
      </w:r>
      <w:r w:rsidRPr="00114CFC">
        <w:rPr>
          <w:rFonts w:ascii="Times New Roman" w:eastAsia="Times New Roman" w:hAnsi="Times New Roman" w:cs="Times New Roman"/>
          <w:color w:val="000000" w:themeColor="text1"/>
        </w:rPr>
        <w:t>time, driving distance, date, altitude, compass, driving direction, speeding alarm, and fatigue driving. MOMAN claims to have no delays and functions built in to prevent glare and night and day settings for clear visibility no matter what time of day. MOMAN provides a good example of a product that is an affordable and reliable option with many different features and a good display, which are all of the desired traits of a good HUD (MOMAN Amazon, 2025).</w:t>
      </w:r>
    </w:p>
    <w:p w14:paraId="0663E7CB" w14:textId="13554B27" w:rsidR="063CF362" w:rsidRPr="00114CFC" w:rsidRDefault="063CF362" w:rsidP="3B0F19E9">
      <w:pPr>
        <w:spacing w:line="240" w:lineRule="auto"/>
        <w:rPr>
          <w:rFonts w:ascii="Times New Roman" w:eastAsia="Times New Roman" w:hAnsi="Times New Roman" w:cs="Times New Roman"/>
          <w:color w:val="000000" w:themeColor="text1"/>
        </w:rPr>
      </w:pPr>
    </w:p>
    <w:p w14:paraId="206CF1F9" w14:textId="0F8DD73A"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KUOWEIHUD - Heads Up Display for Cars</w:t>
      </w:r>
    </w:p>
    <w:p w14:paraId="7D969C17" w14:textId="29DA00E6"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is one of the cheapest options found on amazon for HUD. It costs $13.99 before taxes and fees and is manufactured by KUOWEIHUD. They specifically specialize in making cheap HUDs for cars. This product in specific is only able to connect using a USB cable and it utilizes the windshield to project its image. It does not use a glass panel like the last product and rather just shines the data up onto the glass. With the cheaper price tag comes much fewer features. The only bit of data that this device displays is speed with a maximum speed at 115mph. It uses a GPS to track speed and claims a max of 1.8mph of error. While speed is a good bit of data to display it is the only piece of data and is the reason the HUD is so cheap. If speed is the only thing that is needed, then it would be a good choice (KUOWEIHUD Amazon, 2025).</w:t>
      </w:r>
    </w:p>
    <w:p w14:paraId="6F041866" w14:textId="677588D9" w:rsidR="063CF362" w:rsidRPr="00114CFC" w:rsidRDefault="063CF362" w:rsidP="3B0F19E9">
      <w:pPr>
        <w:spacing w:line="240" w:lineRule="auto"/>
        <w:rPr>
          <w:rFonts w:ascii="Times New Roman" w:eastAsia="Times New Roman" w:hAnsi="Times New Roman" w:cs="Times New Roman"/>
          <w:color w:val="000000" w:themeColor="text1"/>
        </w:rPr>
      </w:pPr>
    </w:p>
    <w:p w14:paraId="300D510C" w14:textId="4F709082"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HUDWAY - Drive</w:t>
      </w:r>
    </w:p>
    <w:p w14:paraId="3B082A12" w14:textId="4A1DA2CE"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HUD is on the higher end of the price range for cars, costing $329 before taxes and fees. It is manufactured by HUDWAY, which is another company that specializes in making HUDs for cars. With this being the most expensive out of the three car options it does have the most features. While the other displays have a set of data that is displayed, the HUDWAY Drive has the capability to customize the data shown. The screen has a high resolution and has the capability of displaying navigation, phone calls, music, notifications, and OBD-2 data. OBD-2 Data is required for special installation, but it makes the HUD capable of displaying data coming directly from the car and makes it very reliable due to its use of the car's instruments and not other outside devices. It can display speed, RPM, temperature, time, fuel capacity, battery level, and really any other data received from the OBD-2. While this HUD costs multiple times more than any of the other HUDS it could be worth the price for the extra features it offers. It allows the user to display the data they want and with high reliability with the use of the OBD-2 data. The only other downside besides the price is the extra installation time to plug into the OBD-2 (Hudway, 2020).</w:t>
      </w:r>
    </w:p>
    <w:p w14:paraId="07F61A27" w14:textId="688B3195" w:rsidR="063CF362" w:rsidRPr="00114CFC" w:rsidRDefault="063CF362" w:rsidP="3B0F19E9">
      <w:pPr>
        <w:spacing w:after="0" w:line="240" w:lineRule="auto"/>
        <w:rPr>
          <w:rFonts w:ascii="Times New Roman" w:eastAsia="Times New Roman" w:hAnsi="Times New Roman" w:cs="Times New Roman"/>
          <w:color w:val="000000" w:themeColor="text1"/>
        </w:rPr>
      </w:pPr>
    </w:p>
    <w:p w14:paraId="38B94CA6" w14:textId="51A0257F" w:rsidR="063CF362" w:rsidRPr="00114CFC" w:rsidRDefault="063CF362" w:rsidP="3B0F19E9">
      <w:pPr>
        <w:spacing w:after="0" w:line="240" w:lineRule="auto"/>
        <w:rPr>
          <w:rFonts w:ascii="Times New Roman" w:eastAsia="Times New Roman" w:hAnsi="Times New Roman" w:cs="Times New Roman"/>
          <w:color w:val="000000" w:themeColor="text1"/>
        </w:rPr>
      </w:pPr>
    </w:p>
    <w:p w14:paraId="53027012" w14:textId="7E1DE057"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GARMIN - GHD 2100 Head-Up Display</w:t>
      </w:r>
    </w:p>
    <w:p w14:paraId="0E7DE215" w14:textId="4CBCCEE0"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HUD is designed for planes and is an optional addition when purchasing an aircraft. It is manufactured by GARMIN, and it is only purchasable through a dealer and according to an article on AIN written by Matt Thurber the option to include this is $668,700. This makes it a serious financial purchase and could be too expensive an option for some buyers. This display is installed from the top of the cockpit instead of the dash and hangs in the pilot's field of view. It can show flight path markers, flight director, acceleration error, speed error, and other quantitative measures such as elevation and pitch. This is one of the only real options for plane HUD s and its expensive price tag could make it unaffordable. The price isn't unjustified, with the installation being part of the plane and using expensive instruments for very high reliability the price reflects a reliable product. There is little room for errors in flight HUDs with little differences meaning there could be a crash or rough landing. While GARMINS HUD is expensive there is no need to worry about the information being wrong. With this in mind it is a good product with an expensive but fair price tag (Thurber, 2024).</w:t>
      </w:r>
    </w:p>
    <w:p w14:paraId="674A4769" w14:textId="5FCE2951" w:rsidR="063CF362" w:rsidRPr="00114CFC" w:rsidRDefault="063CF362" w:rsidP="3B0F19E9">
      <w:pPr>
        <w:spacing w:after="0" w:line="240" w:lineRule="auto"/>
        <w:rPr>
          <w:rFonts w:ascii="Times New Roman" w:eastAsia="Times New Roman" w:hAnsi="Times New Roman" w:cs="Times New Roman"/>
          <w:color w:val="000000" w:themeColor="text1"/>
        </w:rPr>
      </w:pPr>
    </w:p>
    <w:p w14:paraId="249296AC" w14:textId="10379110"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Military Heads-Up Display</w:t>
      </w:r>
    </w:p>
    <w:p w14:paraId="5E17D9F5" w14:textId="1C8E42EA"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F-18 is one of many military planes that has been utilizing HUDS for the last 50 years. They were manufactured by multiple different companies going all the way back to the 70s with two of the most notable manufacturers being L-3 and Rockwell. The public has never really gotten access to products from these companies, with most of the technology being contracted out by the government. This is why commercial planes did not catch up and started using their own HUDS until the 80s. All the military technology remains ahead, with the newer HUDs being built directly into the headset instead of having it on a glass panel on the dash. The headset for the F-35 still displays all the same flight data important to the pilot, but now when the pilot can be scanning the skies and not looking forward, the data will still be visible with the use of the headset. Some of the features of the headset are airspeed, altitude, heading, weapon status, and target designation, as well as real-time infrared imagery from the aircraft's Distributed Aperture System (DAS) to give the pilot a 360-degree, "see-through" view of their surroundings. This is by far one of the most advanced HUDs ever made but it is not a realistic option for residential use..</w:t>
      </w:r>
    </w:p>
    <w:p w14:paraId="25C02B06" w14:textId="06BF1723" w:rsidR="063CF362" w:rsidRPr="00114CFC" w:rsidRDefault="063CF362" w:rsidP="3B0F19E9">
      <w:pPr>
        <w:spacing w:line="240" w:lineRule="auto"/>
        <w:rPr>
          <w:rFonts w:ascii="Times New Roman" w:eastAsia="Times New Roman" w:hAnsi="Times New Roman" w:cs="Times New Roman"/>
          <w:color w:val="000000" w:themeColor="text1"/>
        </w:rPr>
      </w:pPr>
    </w:p>
    <w:p w14:paraId="55832987" w14:textId="1513DDA6"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Lessons From These Products / Projects</w:t>
      </w:r>
    </w:p>
    <w:p w14:paraId="10A98242" w14:textId="6DC565AC"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Upon reviewing the existing products, we have determined that the typical heads-up display for the aviation industry is an expensive one with proprietary software as well as hardware integration into the airplane. These systems often project flight parameters. Our solution would allow for a portable and accessible HUD module that not only enables enhanced visibility of key flight parameters, but also additional visibility in terms of an increased field of view for the pilot. Because of this, we are paying close attention to the increased visibility in meeting parameters such as brightness, screen resolution, and contrast.  </w:t>
      </w:r>
    </w:p>
    <w:p w14:paraId="0A85F685" w14:textId="4F4E687F" w:rsidR="063CF362" w:rsidRPr="00114CFC" w:rsidRDefault="063CF362" w:rsidP="3B0F19E9">
      <w:pPr>
        <w:spacing w:line="240" w:lineRule="auto"/>
        <w:rPr>
          <w:rFonts w:ascii="Times New Roman" w:eastAsia="Times New Roman" w:hAnsi="Times New Roman" w:cs="Times New Roman"/>
          <w:color w:val="000000" w:themeColor="text1"/>
        </w:rPr>
      </w:pPr>
    </w:p>
    <w:p w14:paraId="5059ECA0" w14:textId="29D19E79" w:rsidR="354F9B15" w:rsidRPr="00114CFC" w:rsidRDefault="354F9B15" w:rsidP="00F4624E">
      <w:pPr>
        <w:pStyle w:val="Heading2"/>
      </w:pPr>
      <w:bookmarkStart w:id="10" w:name="_Toc212669145"/>
      <w:bookmarkStart w:id="11" w:name="_Toc214930820"/>
      <w:r w:rsidRPr="00114CFC">
        <w:t>2.3 Project Goals &amp; Objectives</w:t>
      </w:r>
      <w:bookmarkEnd w:id="10"/>
      <w:bookmarkEnd w:id="11"/>
    </w:p>
    <w:p w14:paraId="05659537" w14:textId="77777777" w:rsidR="0020750F" w:rsidRPr="00114CFC" w:rsidRDefault="0020750F" w:rsidP="0020750F">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overall goal for this project </w:t>
      </w:r>
      <w:r>
        <w:rPr>
          <w:rFonts w:ascii="Times New Roman" w:eastAsia="Times New Roman" w:hAnsi="Times New Roman" w:cs="Times New Roman"/>
          <w:color w:val="000000" w:themeColor="text1"/>
        </w:rPr>
        <w:t>was</w:t>
      </w:r>
      <w:r w:rsidRPr="00114CFC">
        <w:rPr>
          <w:rFonts w:ascii="Times New Roman" w:eastAsia="Times New Roman" w:hAnsi="Times New Roman" w:cs="Times New Roman"/>
          <w:color w:val="000000" w:themeColor="text1"/>
        </w:rPr>
        <w:t xml:space="preserve"> to develop a self-contained and portable heads-up display for aircrafts.  Currently, there are no affordable options for any aircraft in the residential sector, and we plan to change that.  Our product </w:t>
      </w:r>
      <w:r>
        <w:rPr>
          <w:rFonts w:ascii="Times New Roman" w:eastAsia="Times New Roman" w:hAnsi="Times New Roman" w:cs="Times New Roman"/>
          <w:color w:val="000000" w:themeColor="text1"/>
        </w:rPr>
        <w:t>has</w:t>
      </w:r>
      <w:r w:rsidRPr="00114CFC">
        <w:rPr>
          <w:rFonts w:ascii="Times New Roman" w:eastAsia="Times New Roman" w:hAnsi="Times New Roman" w:cs="Times New Roman"/>
          <w:color w:val="000000" w:themeColor="text1"/>
        </w:rPr>
        <w:t xml:space="preserve"> a box that houses all sensors and other electrical components as well as lenses for the optical display.  There </w:t>
      </w:r>
      <w:r>
        <w:rPr>
          <w:rFonts w:ascii="Times New Roman" w:eastAsia="Times New Roman" w:hAnsi="Times New Roman" w:cs="Times New Roman"/>
          <w:color w:val="000000" w:themeColor="text1"/>
        </w:rPr>
        <w:t xml:space="preserve">is </w:t>
      </w:r>
      <w:r w:rsidRPr="00114CFC">
        <w:rPr>
          <w:rFonts w:ascii="Times New Roman" w:eastAsia="Times New Roman" w:hAnsi="Times New Roman" w:cs="Times New Roman"/>
          <w:color w:val="000000" w:themeColor="text1"/>
        </w:rPr>
        <w:t xml:space="preserve"> a piece of glass that stick</w:t>
      </w:r>
      <w:r>
        <w:rPr>
          <w:rFonts w:ascii="Times New Roman" w:eastAsia="Times New Roman" w:hAnsi="Times New Roman" w:cs="Times New Roman"/>
          <w:color w:val="000000" w:themeColor="text1"/>
        </w:rPr>
        <w:t>s</w:t>
      </w:r>
      <w:r w:rsidRPr="00114CFC">
        <w:rPr>
          <w:rFonts w:ascii="Times New Roman" w:eastAsia="Times New Roman" w:hAnsi="Times New Roman" w:cs="Times New Roman"/>
          <w:color w:val="000000" w:themeColor="text1"/>
        </w:rPr>
        <w:t xml:space="preserve"> out of the box to display the GUI.  The idea behind this project </w:t>
      </w:r>
      <w:r>
        <w:rPr>
          <w:rFonts w:ascii="Times New Roman" w:eastAsia="Times New Roman" w:hAnsi="Times New Roman" w:cs="Times New Roman"/>
          <w:color w:val="000000" w:themeColor="text1"/>
        </w:rPr>
        <w:t>was</w:t>
      </w:r>
      <w:r w:rsidRPr="00114CFC">
        <w:rPr>
          <w:rFonts w:ascii="Times New Roman" w:eastAsia="Times New Roman" w:hAnsi="Times New Roman" w:cs="Times New Roman"/>
          <w:color w:val="000000" w:themeColor="text1"/>
        </w:rPr>
        <w:t xml:space="preserve"> to create a portable, affordable, and self-contained heads-up display to fill a gap in the personal aviation industry.</w:t>
      </w:r>
    </w:p>
    <w:p w14:paraId="251A18C1" w14:textId="77777777" w:rsidR="0020750F" w:rsidRPr="00114CFC" w:rsidRDefault="0020750F" w:rsidP="0020750F">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Listed below are the P.E.G.A.S.U.S. goals and objectives as determined by the engineering team.  The goals are used to define the intended outcomes this project </w:t>
      </w:r>
      <w:r>
        <w:rPr>
          <w:rFonts w:ascii="Times New Roman" w:eastAsia="Times New Roman" w:hAnsi="Times New Roman" w:cs="Times New Roman"/>
          <w:color w:val="000000" w:themeColor="text1"/>
        </w:rPr>
        <w:t>achieved</w:t>
      </w:r>
      <w:r w:rsidRPr="00114CFC">
        <w:rPr>
          <w:rFonts w:ascii="Times New Roman" w:eastAsia="Times New Roman" w:hAnsi="Times New Roman" w:cs="Times New Roman"/>
          <w:color w:val="000000" w:themeColor="text1"/>
        </w:rPr>
        <w:t>, while objectives specify the concrete deliverables.  There are also advanced goals and objectives which are feasible if time permits.  Alongside advanced goals and objectives, stretch goals and objectives are listed as items that are beyond the scope of our implementation but would be very beneficial to this project if added.</w:t>
      </w:r>
    </w:p>
    <w:p w14:paraId="000649B2" w14:textId="1E382CC3"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Goals</w:t>
      </w:r>
    </w:p>
    <w:p w14:paraId="245A8A0A" w14:textId="2108B9CF"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Basic Goals:</w:t>
      </w:r>
    </w:p>
    <w:p w14:paraId="04FFF3CB" w14:textId="5F82ABA8"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Develop a portable standalone Heads-Up-Display (HUD) for aircraft. </w:t>
      </w:r>
    </w:p>
    <w:p w14:paraId="35CD47A2" w14:textId="02056773"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System will display essential flight parameters </w:t>
      </w:r>
    </w:p>
    <w:p w14:paraId="757616CE" w14:textId="58E144D4"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System will incorporate a Graphical User Interface (GUI). </w:t>
      </w:r>
    </w:p>
    <w:p w14:paraId="43ABF477" w14:textId="5752030B"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System will have debugging capabilities for the engineering team.</w:t>
      </w:r>
    </w:p>
    <w:p w14:paraId="448FAD65" w14:textId="7D18C516"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Good HUD visibility in variable lighting conditions / polarizations.</w:t>
      </w:r>
    </w:p>
    <w:p w14:paraId="622DCB84" w14:textId="302560F6"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LCD clarity maintained throughout system.</w:t>
      </w:r>
    </w:p>
    <w:p w14:paraId="12B132DC" w14:textId="3D765231"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Portable optical components. </w:t>
      </w:r>
    </w:p>
    <w:p w14:paraId="6DCD4FC6" w14:textId="648436E9" w:rsidR="354F9B15" w:rsidRPr="00114CFC" w:rsidRDefault="354F9B15" w:rsidP="3B0F19E9">
      <w:pPr>
        <w:spacing w:line="240" w:lineRule="auto"/>
        <w:ind w:left="72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Advanced Goals:</w:t>
      </w:r>
    </w:p>
    <w:p w14:paraId="0D3C2F9E" w14:textId="22FAE884"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Incorporate an adaptive lighting system so that HUD can be viewed comfortably in any visibility conditions.</w:t>
      </w:r>
    </w:p>
    <w:p w14:paraId="1A78E5E9" w14:textId="44017AAC"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Optimized eye-box virtual image</w:t>
      </w:r>
    </w:p>
    <w:p w14:paraId="3A9B7D2A" w14:textId="54D5FE8A" w:rsidR="354F9B15" w:rsidRPr="00114CFC" w:rsidRDefault="354F9B15" w:rsidP="3B0F19E9">
      <w:pPr>
        <w:spacing w:line="240" w:lineRule="auto"/>
        <w:ind w:left="72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Stretch Goals:</w:t>
      </w:r>
    </w:p>
    <w:p w14:paraId="129B66B2" w14:textId="5FB7E54F"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Read, calculate, and display ground and air speed data. </w:t>
      </w:r>
    </w:p>
    <w:p w14:paraId="216BF256" w14:textId="127AE892"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Implement a GUI navigation feature.</w:t>
      </w:r>
    </w:p>
    <w:p w14:paraId="5B8CEDF1" w14:textId="69D25C31"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Overlay pilot’s flight path on to their FOV from navigation software.</w:t>
      </w:r>
    </w:p>
    <w:p w14:paraId="76A590F7" w14:textId="3CDC6D3F"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Head / Eye tracking for dynamic eye box.</w:t>
      </w:r>
    </w:p>
    <w:p w14:paraId="3F598525" w14:textId="79770A66" w:rsidR="354F9B15" w:rsidRPr="00114CFC" w:rsidRDefault="354F9B15" w:rsidP="3B0F19E9">
      <w:pPr>
        <w:pStyle w:val="ListParagraph"/>
        <w:numPr>
          <w:ilvl w:val="0"/>
          <w:numId w:val="8"/>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Variable Focus of system optics. </w:t>
      </w:r>
    </w:p>
    <w:p w14:paraId="31091CB9" w14:textId="193A3F78"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Objectives</w:t>
      </w:r>
    </w:p>
    <w:p w14:paraId="1ABA6FA4" w14:textId="39146E84"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Basic Objectives:</w:t>
      </w:r>
    </w:p>
    <w:p w14:paraId="4606A806" w14:textId="154A821C"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P.E.G.A.S.U.S. must be roughly the size of a briefcase. </w:t>
      </w:r>
    </w:p>
    <w:p w14:paraId="522860F8" w14:textId="7FA4D56C"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House all optical components and sensors in a single housing.</w:t>
      </w:r>
    </w:p>
    <w:p w14:paraId="3415F343" w14:textId="5F0337BE"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device will be fully powered by a 12V outlet inside the plane.</w:t>
      </w:r>
    </w:p>
    <w:p w14:paraId="0471828D" w14:textId="5EEDE5BA"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P.E.G.A.S.U.S. will read and compute sensor data in real time.</w:t>
      </w:r>
    </w:p>
    <w:p w14:paraId="319DD894" w14:textId="6AEF2B36"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Implement an Inertial Measurement Unit (IMU) to calculate three-dimensional attitude data and compass heading data.</w:t>
      </w:r>
    </w:p>
    <w:p w14:paraId="2A23B8CD" w14:textId="7E023600"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Implement an altimeter for altitude data reading.</w:t>
      </w:r>
    </w:p>
    <w:p w14:paraId="3DE554EF" w14:textId="60478F35"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Incorporate one microcontroller unit (MCU) designated to real-time sensor reading. </w:t>
      </w:r>
    </w:p>
    <w:p w14:paraId="60A61DA7" w14:textId="63DE0266"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Implement a dedicated MCU </w:t>
      </w:r>
      <w:r w:rsidR="00CF47E9" w:rsidRPr="00114CFC">
        <w:rPr>
          <w:rFonts w:ascii="Times New Roman" w:eastAsia="Times New Roman" w:hAnsi="Times New Roman" w:cs="Times New Roman"/>
          <w:color w:val="000000" w:themeColor="text1"/>
        </w:rPr>
        <w:t>for data formatting and GUI display control</w:t>
      </w:r>
      <w:r w:rsidRPr="00114CFC">
        <w:rPr>
          <w:rFonts w:ascii="Times New Roman" w:eastAsia="Times New Roman" w:hAnsi="Times New Roman" w:cs="Times New Roman"/>
          <w:color w:val="000000" w:themeColor="text1"/>
        </w:rPr>
        <w:t>.</w:t>
      </w:r>
    </w:p>
    <w:p w14:paraId="240413DE" w14:textId="3EDD7F2C"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GUI will display attitude (orientation in space) data, altitude, and compass heading.</w:t>
      </w:r>
    </w:p>
    <w:p w14:paraId="26E15B0D" w14:textId="25D72DB2"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MCU will periodically log flight data onto a local storage device for debugging purposes.</w:t>
      </w:r>
    </w:p>
    <w:p w14:paraId="69EE923B" w14:textId="10EF7972"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HUD Visibility Above Threshold through polarized and unpolarized lenses. </w:t>
      </w:r>
    </w:p>
    <w:p w14:paraId="56787A8E" w14:textId="750C8651"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LCD resolution still clear at virtual image plane because of optical component optimization.</w:t>
      </w:r>
    </w:p>
    <w:p w14:paraId="79A55B30" w14:textId="106EA584" w:rsidR="354F9B15" w:rsidRPr="00114CFC" w:rsidRDefault="354F9B15" w:rsidP="3B0F19E9">
      <w:pPr>
        <w:pStyle w:val="ListParagraph"/>
        <w:numPr>
          <w:ilvl w:val="0"/>
          <w:numId w:val="7"/>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Optical Components within physical constraints of package (package dimensions: 304mm x 127mm x 254mm).</w:t>
      </w:r>
    </w:p>
    <w:p w14:paraId="19389A87" w14:textId="75D5AD8D" w:rsidR="354F9B15" w:rsidRPr="00114CFC" w:rsidRDefault="354F9B15" w:rsidP="3B0F19E9">
      <w:pPr>
        <w:spacing w:line="240" w:lineRule="auto"/>
        <w:ind w:firstLine="72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Advanced Objectives:</w:t>
      </w:r>
    </w:p>
    <w:p w14:paraId="79F6B19E" w14:textId="6E9736B3" w:rsidR="354F9B15" w:rsidRPr="00114CFC" w:rsidRDefault="354F9B15" w:rsidP="3B0F19E9">
      <w:pPr>
        <w:pStyle w:val="ListParagraph"/>
        <w:numPr>
          <w:ilvl w:val="0"/>
          <w:numId w:val="6"/>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System displays data for &gt;80% of total flight time with restart technology if an unexpected shut off occurs. </w:t>
      </w:r>
    </w:p>
    <w:p w14:paraId="7A18F7B8" w14:textId="0887D9AC" w:rsidR="354F9B15" w:rsidRPr="00114CFC" w:rsidRDefault="354F9B15" w:rsidP="3B0F19E9">
      <w:pPr>
        <w:pStyle w:val="ListParagraph"/>
        <w:numPr>
          <w:ilvl w:val="0"/>
          <w:numId w:val="6"/>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Increase blind-side FOV with use of lateral cameras bringing up FOV to full 210° of human eyesight.</w:t>
      </w:r>
    </w:p>
    <w:p w14:paraId="200397FF" w14:textId="5561225C" w:rsidR="354F9B15" w:rsidRPr="00114CFC" w:rsidRDefault="354F9B15" w:rsidP="3B0F19E9">
      <w:pPr>
        <w:pStyle w:val="ListParagraph"/>
        <w:numPr>
          <w:ilvl w:val="0"/>
          <w:numId w:val="6"/>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Adaptive Visibility of System based on ambient lighting. </w:t>
      </w:r>
    </w:p>
    <w:p w14:paraId="2D5D1A6A" w14:textId="5EC3CF4C" w:rsidR="354F9B15" w:rsidRPr="00114CFC" w:rsidRDefault="354F9B15" w:rsidP="3B0F19E9">
      <w:pPr>
        <w:pStyle w:val="ListParagraph"/>
        <w:numPr>
          <w:ilvl w:val="0"/>
          <w:numId w:val="6"/>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Correct for system aberrations and distortion specifically localized within target eye box area.</w:t>
      </w:r>
    </w:p>
    <w:p w14:paraId="56B9B5AE" w14:textId="42914C61" w:rsidR="354F9B15" w:rsidRPr="00114CFC" w:rsidRDefault="354F9B15" w:rsidP="3B0F19E9">
      <w:pPr>
        <w:spacing w:line="240" w:lineRule="auto"/>
        <w:ind w:firstLine="72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Stretch Objectives:</w:t>
      </w:r>
    </w:p>
    <w:p w14:paraId="281075AD" w14:textId="6CEF710E" w:rsidR="354F9B15" w:rsidRPr="00114CFC" w:rsidRDefault="354F9B15" w:rsidP="3B0F19E9">
      <w:pPr>
        <w:pStyle w:val="ListParagraph"/>
        <w:numPr>
          <w:ilvl w:val="0"/>
          <w:numId w:val="5"/>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P.E.G.A.S.U.S. parses GPS data for accurate route-planning through a routing algorithm to allow for a general flight direction for the pilot.</w:t>
      </w:r>
    </w:p>
    <w:p w14:paraId="689CC0AB" w14:textId="4BAD891E" w:rsidR="354F9B15" w:rsidRPr="00114CFC" w:rsidRDefault="354F9B15" w:rsidP="3B0F19E9">
      <w:pPr>
        <w:pStyle w:val="ListParagraph"/>
        <w:numPr>
          <w:ilvl w:val="0"/>
          <w:numId w:val="5"/>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Display two kinds of route overlays in the form of a full navigation overlay and a minimal navigation overlay to give the pilot more versatility in their routing display options.</w:t>
      </w:r>
    </w:p>
    <w:p w14:paraId="151963D6" w14:textId="7F97EAD3" w:rsidR="354F9B15" w:rsidRPr="00114CFC" w:rsidRDefault="354F9B15" w:rsidP="3B0F19E9">
      <w:pPr>
        <w:pStyle w:val="ListParagraph"/>
        <w:numPr>
          <w:ilvl w:val="0"/>
          <w:numId w:val="5"/>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Integrate cameras with a computer-vision model to allow for runway detection and overlay for increased landing safety in poor conditions.</w:t>
      </w:r>
    </w:p>
    <w:p w14:paraId="6AD3B4F0" w14:textId="0D1C248A" w:rsidR="354F9B15" w:rsidRPr="00114CFC" w:rsidRDefault="354F9B15" w:rsidP="3B0F19E9">
      <w:pPr>
        <w:pStyle w:val="ListParagraph"/>
        <w:numPr>
          <w:ilvl w:val="0"/>
          <w:numId w:val="5"/>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Mechanically adjust optics to shift virtual image plane based on user tracking. </w:t>
      </w:r>
    </w:p>
    <w:p w14:paraId="189EDF4B" w14:textId="24757DEC" w:rsidR="354F9B15" w:rsidRPr="00114CFC" w:rsidRDefault="354F9B15" w:rsidP="3B0F19E9">
      <w:pPr>
        <w:pStyle w:val="ListParagraph"/>
        <w:numPr>
          <w:ilvl w:val="0"/>
          <w:numId w:val="5"/>
        </w:num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Add tunability to collimating optics for varying user focus conditions.</w:t>
      </w:r>
    </w:p>
    <w:p w14:paraId="440D7F39" w14:textId="5D4E73BD" w:rsidR="063CF362" w:rsidRPr="00114CFC" w:rsidRDefault="063CF362" w:rsidP="3B0F19E9">
      <w:pPr>
        <w:spacing w:line="240" w:lineRule="auto"/>
        <w:ind w:left="1080"/>
        <w:rPr>
          <w:rFonts w:ascii="Times New Roman" w:eastAsia="Times New Roman" w:hAnsi="Times New Roman" w:cs="Times New Roman"/>
          <w:color w:val="000000" w:themeColor="text1"/>
        </w:rPr>
      </w:pPr>
    </w:p>
    <w:p w14:paraId="2A298125" w14:textId="45760409" w:rsidR="354F9B15" w:rsidRPr="00114CFC" w:rsidRDefault="354F9B15" w:rsidP="00F4624E">
      <w:pPr>
        <w:pStyle w:val="Heading2"/>
      </w:pPr>
      <w:bookmarkStart w:id="12" w:name="_Toc212669146"/>
      <w:bookmarkStart w:id="13" w:name="_Toc214930821"/>
      <w:r w:rsidRPr="00114CFC">
        <w:t>2.4 Features and Functionalities</w:t>
      </w:r>
      <w:bookmarkEnd w:id="12"/>
      <w:bookmarkEnd w:id="13"/>
      <w:r w:rsidRPr="00114CFC">
        <w:t xml:space="preserve"> </w:t>
      </w:r>
    </w:p>
    <w:p w14:paraId="4446442E" w14:textId="4F151C3F"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Project Capabilities</w:t>
      </w:r>
    </w:p>
    <w:p w14:paraId="45DC3554" w14:textId="42153E39"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There are </w:t>
      </w:r>
      <w:r w:rsidR="00177EAB">
        <w:rPr>
          <w:rFonts w:ascii="Times New Roman" w:eastAsia="Times New Roman" w:hAnsi="Times New Roman" w:cs="Times New Roman"/>
          <w:color w:val="000000" w:themeColor="text1"/>
        </w:rPr>
        <w:t>two</w:t>
      </w:r>
      <w:r w:rsidRPr="00114CFC">
        <w:rPr>
          <w:rFonts w:ascii="Times New Roman" w:eastAsia="Times New Roman" w:hAnsi="Times New Roman" w:cs="Times New Roman"/>
          <w:color w:val="000000" w:themeColor="text1"/>
        </w:rPr>
        <w:t xml:space="preserve"> different devices for peripherals used for data acquisition for the display. There will be a </w:t>
      </w:r>
      <w:r w:rsidR="00177EAB">
        <w:rPr>
          <w:rFonts w:ascii="Times New Roman" w:eastAsia="Times New Roman" w:hAnsi="Times New Roman" w:cs="Times New Roman"/>
          <w:color w:val="000000" w:themeColor="text1"/>
        </w:rPr>
        <w:t xml:space="preserve">barometer and a 9-axis IMU.  </w:t>
      </w:r>
      <w:r w:rsidRPr="00114CFC">
        <w:rPr>
          <w:rFonts w:ascii="Times New Roman" w:eastAsia="Times New Roman" w:hAnsi="Times New Roman" w:cs="Times New Roman"/>
          <w:color w:val="000000" w:themeColor="text1"/>
        </w:rPr>
        <w:t xml:space="preserve">With these </w:t>
      </w:r>
      <w:r w:rsidR="00177EAB">
        <w:rPr>
          <w:rFonts w:ascii="Times New Roman" w:eastAsia="Times New Roman" w:hAnsi="Times New Roman" w:cs="Times New Roman"/>
          <w:color w:val="000000" w:themeColor="text1"/>
        </w:rPr>
        <w:t>two</w:t>
      </w:r>
      <w:r w:rsidRPr="00114CFC">
        <w:rPr>
          <w:rFonts w:ascii="Times New Roman" w:eastAsia="Times New Roman" w:hAnsi="Times New Roman" w:cs="Times New Roman"/>
          <w:color w:val="000000" w:themeColor="text1"/>
        </w:rPr>
        <w:t xml:space="preserve"> devices an array of different data can be displayed to a pilot in real time to help navigate an aircraft in a safe manner. Each of these </w:t>
      </w:r>
      <w:r w:rsidR="00177EAB">
        <w:rPr>
          <w:rFonts w:ascii="Times New Roman" w:eastAsia="Times New Roman" w:hAnsi="Times New Roman" w:cs="Times New Roman"/>
          <w:color w:val="000000" w:themeColor="text1"/>
        </w:rPr>
        <w:t>two</w:t>
      </w:r>
      <w:r w:rsidRPr="00114CFC">
        <w:rPr>
          <w:rFonts w:ascii="Times New Roman" w:eastAsia="Times New Roman" w:hAnsi="Times New Roman" w:cs="Times New Roman"/>
          <w:color w:val="000000" w:themeColor="text1"/>
        </w:rPr>
        <w:t xml:space="preserve"> different peripherals serves a different purpose and is important to the design. All of the data </w:t>
      </w:r>
      <w:r w:rsidR="001E002D">
        <w:rPr>
          <w:rFonts w:ascii="Times New Roman" w:eastAsia="Times New Roman" w:hAnsi="Times New Roman" w:cs="Times New Roman"/>
          <w:color w:val="000000" w:themeColor="text1"/>
        </w:rPr>
        <w:t xml:space="preserve">is </w:t>
      </w:r>
      <w:r w:rsidRPr="00114CFC">
        <w:rPr>
          <w:rFonts w:ascii="Times New Roman" w:eastAsia="Times New Roman" w:hAnsi="Times New Roman" w:cs="Times New Roman"/>
          <w:color w:val="000000" w:themeColor="text1"/>
        </w:rPr>
        <w:t xml:space="preserve"> displayed onto a glass screen and none of the parts need</w:t>
      </w:r>
      <w:r w:rsidR="001E002D">
        <w:rPr>
          <w:rFonts w:ascii="Times New Roman" w:eastAsia="Times New Roman" w:hAnsi="Times New Roman" w:cs="Times New Roman"/>
          <w:color w:val="000000" w:themeColor="text1"/>
        </w:rPr>
        <w:t>ed</w:t>
      </w:r>
      <w:r w:rsidRPr="00114CFC">
        <w:rPr>
          <w:rFonts w:ascii="Times New Roman" w:eastAsia="Times New Roman" w:hAnsi="Times New Roman" w:cs="Times New Roman"/>
          <w:color w:val="000000" w:themeColor="text1"/>
        </w:rPr>
        <w:t xml:space="preserve"> to be bolted or screwed down. None of the pieces are made to fit a specific type of plane and will be universal for any plane that has the necessary power required. The glass window is located on the dash in front of the pilot. </w:t>
      </w:r>
    </w:p>
    <w:p w14:paraId="12FDBC51" w14:textId="17ABBAA0" w:rsidR="063CF362" w:rsidRPr="00114CFC" w:rsidRDefault="063CF362" w:rsidP="3B0F19E9">
      <w:pPr>
        <w:spacing w:line="240" w:lineRule="auto"/>
        <w:rPr>
          <w:rFonts w:ascii="Times New Roman" w:eastAsia="Times New Roman" w:hAnsi="Times New Roman" w:cs="Times New Roman"/>
          <w:color w:val="000000" w:themeColor="text1"/>
        </w:rPr>
      </w:pPr>
    </w:p>
    <w:p w14:paraId="0F619C7F" w14:textId="6572F291" w:rsidR="354F9B15" w:rsidRPr="00114CFC" w:rsidRDefault="354F9B1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other peripherals are the more important flight data measures, and they will all be displayed on the flight setting. The hardware </w:t>
      </w:r>
      <w:r w:rsidR="00177EAB">
        <w:rPr>
          <w:rFonts w:ascii="Times New Roman" w:eastAsia="Times New Roman" w:hAnsi="Times New Roman" w:cs="Times New Roman"/>
          <w:color w:val="000000" w:themeColor="text1"/>
        </w:rPr>
        <w:t>has</w:t>
      </w:r>
      <w:r w:rsidRPr="00114CFC">
        <w:rPr>
          <w:rFonts w:ascii="Times New Roman" w:eastAsia="Times New Roman" w:hAnsi="Times New Roman" w:cs="Times New Roman"/>
          <w:color w:val="000000" w:themeColor="text1"/>
        </w:rPr>
        <w:t xml:space="preserve"> enough power to be able to rapidly get all measured data and display and update values quickly. The values displayed will be the speed, location, altitude, and the pitch. These are all of the important measures that could be helpful during the flight.</w:t>
      </w:r>
    </w:p>
    <w:p w14:paraId="32A88B61" w14:textId="458FB702" w:rsidR="063CF362" w:rsidRPr="00114CFC" w:rsidRDefault="063CF362" w:rsidP="3B0F19E9">
      <w:pPr>
        <w:spacing w:line="240" w:lineRule="auto"/>
        <w:rPr>
          <w:rFonts w:ascii="Times New Roman" w:eastAsia="Times New Roman" w:hAnsi="Times New Roman" w:cs="Times New Roman"/>
          <w:color w:val="000000" w:themeColor="text1"/>
        </w:rPr>
      </w:pPr>
    </w:p>
    <w:p w14:paraId="34069D03" w14:textId="016F29E3" w:rsidR="354F9B15" w:rsidRPr="00114CFC" w:rsidRDefault="354F9B15" w:rsidP="00F4624E">
      <w:pPr>
        <w:pStyle w:val="Heading2"/>
      </w:pPr>
      <w:bookmarkStart w:id="14" w:name="_Toc212669147"/>
      <w:bookmarkStart w:id="15" w:name="_Toc214930822"/>
      <w:r w:rsidRPr="00114CFC">
        <w:t>2.5 List of Requirements and Specifications</w:t>
      </w:r>
      <w:bookmarkEnd w:id="14"/>
      <w:bookmarkEnd w:id="15"/>
      <w:r w:rsidRPr="00114CFC">
        <w:t xml:space="preserve">  </w:t>
      </w:r>
    </w:p>
    <w:p w14:paraId="24A5BBA1" w14:textId="17236444"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Listing clear qualitative and quantitative requirements for this project is crucial to its success.  By mapping out what system requirements are, designing will be simpler due to understanding what range certain components need to be in for use as a viable option.  By defining these measures, we also ensure that the project meets certain practical benchmarks as a useful tool for pilots.  Below are the two tables for system and component specifications for use across this project.</w:t>
      </w:r>
    </w:p>
    <w:p w14:paraId="3DA058D8" w14:textId="46537912" w:rsidR="354F9B15" w:rsidRPr="00114CFC" w:rsidRDefault="354F9B15" w:rsidP="3B0F19E9">
      <w:pPr>
        <w:spacing w:line="240" w:lineRule="auto"/>
        <w:rPr>
          <w:rFonts w:ascii="Times New Roman" w:eastAsia="Times New Roman" w:hAnsi="Times New Roman" w:cs="Times New Roman"/>
          <w:color w:val="000000" w:themeColor="text1"/>
          <w:sz w:val="26"/>
          <w:szCs w:val="26"/>
        </w:rPr>
      </w:pPr>
      <w:r w:rsidRPr="00114CFC">
        <w:rPr>
          <w:rFonts w:ascii="Times New Roman" w:eastAsia="Times New Roman" w:hAnsi="Times New Roman" w:cs="Times New Roman"/>
          <w:b/>
          <w:bCs/>
          <w:color w:val="000000" w:themeColor="text1"/>
          <w:sz w:val="26"/>
          <w:szCs w:val="26"/>
        </w:rPr>
        <w:t xml:space="preserve">2.5.1 Seven Key Engineering Specifications with Quantitative Measures: </w:t>
      </w:r>
    </w:p>
    <w:p w14:paraId="55AD9CB8" w14:textId="039D50D4" w:rsidR="00F31A92" w:rsidRPr="00114CFC" w:rsidRDefault="00F31A92" w:rsidP="00BB31E8">
      <w:pPr>
        <w:pStyle w:val="Caption"/>
        <w:keepNext/>
        <w:jc w:val="center"/>
        <w:rPr>
          <w:rFonts w:ascii="Times New Roman" w:hAnsi="Times New Roman" w:cs="Times New Roman"/>
          <w:color w:val="000000" w:themeColor="text1"/>
          <w:sz w:val="24"/>
          <w:szCs w:val="24"/>
        </w:rPr>
      </w:pPr>
      <w:bookmarkStart w:id="16" w:name="_Toc212671608"/>
      <w:bookmarkStart w:id="17" w:name="_Toc212674171"/>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Key Engineering Specifications</w:t>
      </w:r>
      <w:bookmarkEnd w:id="16"/>
      <w:bookmarkEnd w:id="17"/>
    </w:p>
    <w:tbl>
      <w:tblPr>
        <w:tblStyle w:val="TableGrid"/>
        <w:tblW w:w="9007" w:type="dxa"/>
        <w:tblInd w:w="-1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2017"/>
        <w:gridCol w:w="1490"/>
        <w:gridCol w:w="4240"/>
        <w:gridCol w:w="1260"/>
      </w:tblGrid>
      <w:tr w:rsidR="00F31A92" w:rsidRPr="00114CFC" w14:paraId="4DF26DCA" w14:textId="77777777" w:rsidTr="3DB5DD88">
        <w:trPr>
          <w:trHeight w:val="300"/>
        </w:trPr>
        <w:tc>
          <w:tcPr>
            <w:tcW w:w="2017" w:type="dxa"/>
            <w:tcMar>
              <w:left w:w="105" w:type="dxa"/>
              <w:right w:w="105" w:type="dxa"/>
            </w:tcMar>
            <w:vAlign w:val="center"/>
          </w:tcPr>
          <w:p w14:paraId="3448C195" w14:textId="13D0BB20" w:rsidR="063CF362" w:rsidRPr="00114CFC" w:rsidRDefault="3B1237D1" w:rsidP="3B0F19E9">
            <w:pPr>
              <w:jc w:val="cente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Parameter</w:t>
            </w:r>
          </w:p>
        </w:tc>
        <w:tc>
          <w:tcPr>
            <w:tcW w:w="1490" w:type="dxa"/>
            <w:tcMar>
              <w:left w:w="105" w:type="dxa"/>
              <w:right w:w="105" w:type="dxa"/>
            </w:tcMar>
            <w:vAlign w:val="center"/>
          </w:tcPr>
          <w:p w14:paraId="43E7A421" w14:textId="03868610" w:rsidR="063CF362" w:rsidRPr="00114CFC" w:rsidRDefault="3B1237D1" w:rsidP="3B0F19E9">
            <w:pPr>
              <w:jc w:val="cente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Specification</w:t>
            </w:r>
          </w:p>
        </w:tc>
        <w:tc>
          <w:tcPr>
            <w:tcW w:w="4240" w:type="dxa"/>
            <w:tcMar>
              <w:left w:w="105" w:type="dxa"/>
              <w:right w:w="105" w:type="dxa"/>
            </w:tcMar>
            <w:vAlign w:val="center"/>
          </w:tcPr>
          <w:p w14:paraId="715B74C8" w14:textId="60CC746B" w:rsidR="063CF362" w:rsidRPr="00114CFC" w:rsidRDefault="3B1237D1" w:rsidP="3B0F19E9">
            <w:pPr>
              <w:jc w:val="cente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Description</w:t>
            </w:r>
          </w:p>
        </w:tc>
        <w:tc>
          <w:tcPr>
            <w:tcW w:w="1260" w:type="dxa"/>
            <w:tcMar>
              <w:left w:w="105" w:type="dxa"/>
              <w:right w:w="105" w:type="dxa"/>
            </w:tcMar>
            <w:vAlign w:val="center"/>
          </w:tcPr>
          <w:p w14:paraId="49490AFF" w14:textId="7CE83EDF" w:rsidR="063CF362" w:rsidRPr="00114CFC" w:rsidRDefault="3B1237D1" w:rsidP="3B0F19E9">
            <w:pPr>
              <w:jc w:val="cente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Priority</w:t>
            </w:r>
          </w:p>
        </w:tc>
      </w:tr>
      <w:tr w:rsidR="00F31A92" w:rsidRPr="00114CFC" w14:paraId="097C4060" w14:textId="77777777" w:rsidTr="3DB5DD88">
        <w:trPr>
          <w:trHeight w:val="300"/>
        </w:trPr>
        <w:tc>
          <w:tcPr>
            <w:tcW w:w="2017" w:type="dxa"/>
            <w:shd w:val="clear" w:color="auto" w:fill="FFFF00"/>
            <w:tcMar>
              <w:left w:w="105" w:type="dxa"/>
              <w:right w:w="105" w:type="dxa"/>
            </w:tcMar>
            <w:vAlign w:val="center"/>
          </w:tcPr>
          <w:p w14:paraId="72544FE3" w14:textId="1E8ABAAD" w:rsidR="063CF362" w:rsidRPr="00114CFC" w:rsidRDefault="006F1341" w:rsidP="3B0F19E9">
            <w:pPr>
              <w:rPr>
                <w:rFonts w:ascii="Times New Roman" w:eastAsia="Times New Roman" w:hAnsi="Times New Roman" w:cs="Times New Roman"/>
                <w:color w:val="000000" w:themeColor="text1"/>
                <w:sz w:val="22"/>
                <w:szCs w:val="22"/>
                <w:highlight w:val="yellow"/>
              </w:rPr>
            </w:pPr>
            <w:r>
              <w:rPr>
                <w:rFonts w:ascii="Times New Roman" w:eastAsia="Times New Roman" w:hAnsi="Times New Roman" w:cs="Times New Roman"/>
                <w:color w:val="000000" w:themeColor="text1"/>
                <w:sz w:val="22"/>
                <w:szCs w:val="22"/>
                <w:highlight w:val="yellow"/>
              </w:rPr>
              <w:t>Accuracy</w:t>
            </w:r>
          </w:p>
        </w:tc>
        <w:tc>
          <w:tcPr>
            <w:tcW w:w="1490" w:type="dxa"/>
            <w:shd w:val="clear" w:color="auto" w:fill="FFFF00"/>
            <w:tcMar>
              <w:left w:w="105" w:type="dxa"/>
              <w:right w:w="105" w:type="dxa"/>
            </w:tcMar>
            <w:vAlign w:val="center"/>
          </w:tcPr>
          <w:p w14:paraId="5A9976AB" w14:textId="4A3AA971" w:rsidR="063CF362" w:rsidRPr="00114CFC" w:rsidRDefault="00882490" w:rsidP="3B0F19E9">
            <w:pPr>
              <w:rPr>
                <w:rFonts w:ascii="Times New Roman" w:eastAsia="Times New Roman" w:hAnsi="Times New Roman" w:cs="Times New Roman"/>
                <w:color w:val="000000" w:themeColor="text1"/>
                <w:sz w:val="22"/>
                <w:szCs w:val="22"/>
                <w:highlight w:val="yellow"/>
              </w:rPr>
            </w:pPr>
            <w:r>
              <w:rPr>
                <w:rFonts w:ascii="Times New Roman" w:eastAsia="Times New Roman" w:hAnsi="Times New Roman" w:cs="Times New Roman"/>
                <w:color w:val="000000" w:themeColor="text1"/>
                <w:sz w:val="22"/>
                <w:szCs w:val="22"/>
                <w:highlight w:val="yellow"/>
              </w:rPr>
              <w:t>~</w:t>
            </w:r>
            <w:r w:rsidR="001F10BF">
              <w:rPr>
                <w:rFonts w:ascii="Times New Roman" w:eastAsia="Times New Roman" w:hAnsi="Times New Roman" w:cs="Times New Roman"/>
                <w:color w:val="000000" w:themeColor="text1"/>
                <w:sz w:val="22"/>
                <w:szCs w:val="22"/>
                <w:highlight w:val="yellow"/>
              </w:rPr>
              <w:t>10%</w:t>
            </w:r>
          </w:p>
        </w:tc>
        <w:tc>
          <w:tcPr>
            <w:tcW w:w="4240" w:type="dxa"/>
            <w:shd w:val="clear" w:color="auto" w:fill="FFFF00"/>
            <w:tcMar>
              <w:left w:w="105" w:type="dxa"/>
              <w:right w:w="105" w:type="dxa"/>
            </w:tcMar>
            <w:vAlign w:val="center"/>
          </w:tcPr>
          <w:p w14:paraId="198D4194" w14:textId="29A3254C" w:rsidR="063CF362" w:rsidRPr="00114CFC" w:rsidRDefault="001F10BF" w:rsidP="3B0F19E9">
            <w:pPr>
              <w:rPr>
                <w:rFonts w:ascii="Times New Roman" w:eastAsia="Times New Roman" w:hAnsi="Times New Roman" w:cs="Times New Roman"/>
                <w:color w:val="000000" w:themeColor="text1"/>
                <w:sz w:val="22"/>
                <w:szCs w:val="22"/>
                <w:highlight w:val="yellow"/>
              </w:rPr>
            </w:pPr>
            <w:r>
              <w:rPr>
                <w:rFonts w:ascii="Times New Roman" w:eastAsia="Times New Roman" w:hAnsi="Times New Roman" w:cs="Times New Roman"/>
                <w:color w:val="000000" w:themeColor="text1"/>
                <w:sz w:val="22"/>
                <w:szCs w:val="22"/>
                <w:highlight w:val="yellow"/>
              </w:rPr>
              <w:t>Ensures data is accurately displayed t pilot</w:t>
            </w:r>
          </w:p>
        </w:tc>
        <w:tc>
          <w:tcPr>
            <w:tcW w:w="1260" w:type="dxa"/>
            <w:shd w:val="clear" w:color="auto" w:fill="FFFF00"/>
            <w:tcMar>
              <w:left w:w="105" w:type="dxa"/>
              <w:right w:w="105" w:type="dxa"/>
            </w:tcMar>
            <w:vAlign w:val="center"/>
          </w:tcPr>
          <w:p w14:paraId="12B3DC61" w14:textId="3DFBB37D" w:rsidR="063CF362" w:rsidRPr="00114CFC" w:rsidRDefault="3B1237D1" w:rsidP="3B0F19E9">
            <w:pPr>
              <w:rPr>
                <w:rFonts w:ascii="Times New Roman" w:eastAsia="Times New Roman" w:hAnsi="Times New Roman" w:cs="Times New Roman"/>
                <w:color w:val="000000" w:themeColor="text1"/>
                <w:sz w:val="22"/>
                <w:szCs w:val="22"/>
                <w:highlight w:val="yellow"/>
              </w:rPr>
            </w:pPr>
            <w:r w:rsidRPr="3D6DB3F2">
              <w:rPr>
                <w:rFonts w:ascii="Times New Roman" w:eastAsia="Times New Roman" w:hAnsi="Times New Roman" w:cs="Times New Roman"/>
                <w:color w:val="000000" w:themeColor="text1"/>
                <w:sz w:val="22"/>
                <w:szCs w:val="22"/>
                <w:highlight w:val="yellow"/>
              </w:rPr>
              <w:t>High</w:t>
            </w:r>
          </w:p>
        </w:tc>
      </w:tr>
      <w:tr w:rsidR="00F31A92" w:rsidRPr="00114CFC" w14:paraId="18E70108" w14:textId="77777777" w:rsidTr="3DB5DD88">
        <w:trPr>
          <w:trHeight w:val="300"/>
        </w:trPr>
        <w:tc>
          <w:tcPr>
            <w:tcW w:w="2017" w:type="dxa"/>
            <w:tcMar>
              <w:left w:w="105" w:type="dxa"/>
              <w:right w:w="105" w:type="dxa"/>
            </w:tcMar>
            <w:vAlign w:val="center"/>
          </w:tcPr>
          <w:p w14:paraId="0166A7D4" w14:textId="5722BE80"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Total System Power Consumption</w:t>
            </w:r>
          </w:p>
        </w:tc>
        <w:tc>
          <w:tcPr>
            <w:tcW w:w="1490" w:type="dxa"/>
            <w:tcMar>
              <w:left w:w="105" w:type="dxa"/>
              <w:right w:w="105" w:type="dxa"/>
            </w:tcMar>
            <w:vAlign w:val="center"/>
          </w:tcPr>
          <w:p w14:paraId="22DA7D0D" w14:textId="6ED182CE"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&lt;21W</w:t>
            </w:r>
          </w:p>
        </w:tc>
        <w:tc>
          <w:tcPr>
            <w:tcW w:w="4240" w:type="dxa"/>
            <w:tcMar>
              <w:left w:w="105" w:type="dxa"/>
              <w:right w:w="105" w:type="dxa"/>
            </w:tcMar>
            <w:vAlign w:val="center"/>
          </w:tcPr>
          <w:p w14:paraId="098DA1F9" w14:textId="44624BC1"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Critical for aircraft electrical load margin</w:t>
            </w:r>
          </w:p>
        </w:tc>
        <w:tc>
          <w:tcPr>
            <w:tcW w:w="1260" w:type="dxa"/>
            <w:tcMar>
              <w:left w:w="105" w:type="dxa"/>
              <w:right w:w="105" w:type="dxa"/>
            </w:tcMar>
            <w:vAlign w:val="center"/>
          </w:tcPr>
          <w:p w14:paraId="670ED70A" w14:textId="71236A1D"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High</w:t>
            </w:r>
          </w:p>
        </w:tc>
      </w:tr>
      <w:tr w:rsidR="00F31A92" w:rsidRPr="00114CFC" w14:paraId="7BF22712" w14:textId="77777777" w:rsidTr="3DB5DD88">
        <w:trPr>
          <w:trHeight w:val="300"/>
        </w:trPr>
        <w:tc>
          <w:tcPr>
            <w:tcW w:w="2017" w:type="dxa"/>
            <w:shd w:val="clear" w:color="auto" w:fill="FFFF00"/>
            <w:tcMar>
              <w:left w:w="105" w:type="dxa"/>
              <w:right w:w="105" w:type="dxa"/>
            </w:tcMar>
            <w:vAlign w:val="center"/>
          </w:tcPr>
          <w:p w14:paraId="63E186CA" w14:textId="33F8490F"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Display Brightness</w:t>
            </w:r>
          </w:p>
        </w:tc>
        <w:tc>
          <w:tcPr>
            <w:tcW w:w="1490" w:type="dxa"/>
            <w:shd w:val="clear" w:color="auto" w:fill="FFFF00"/>
            <w:tcMar>
              <w:left w:w="105" w:type="dxa"/>
              <w:right w:w="105" w:type="dxa"/>
            </w:tcMar>
            <w:vAlign w:val="center"/>
          </w:tcPr>
          <w:p w14:paraId="66C014B0" w14:textId="1FD335C6" w:rsidR="063CF362" w:rsidRPr="00114CFC" w:rsidRDefault="3B1237D1" w:rsidP="3B0F19E9">
            <w:pPr>
              <w:rPr>
                <w:rFonts w:ascii="Times New Roman" w:eastAsia="Times New Roman" w:hAnsi="Times New Roman" w:cs="Times New Roman"/>
                <w:color w:val="000000" w:themeColor="text1"/>
                <w:sz w:val="22"/>
                <w:szCs w:val="22"/>
              </w:rPr>
            </w:pPr>
            <w:r w:rsidRPr="3DB5DD88">
              <w:rPr>
                <w:rFonts w:ascii="Times New Roman" w:eastAsia="Times New Roman" w:hAnsi="Times New Roman" w:cs="Times New Roman"/>
                <w:color w:val="000000" w:themeColor="text1"/>
                <w:sz w:val="22"/>
                <w:szCs w:val="22"/>
              </w:rPr>
              <w:t>&gt;</w:t>
            </w:r>
            <w:r w:rsidR="7AF99C13" w:rsidRPr="3DB5DD88">
              <w:rPr>
                <w:rFonts w:ascii="Times New Roman" w:eastAsia="Times New Roman" w:hAnsi="Times New Roman" w:cs="Times New Roman"/>
                <w:color w:val="000000" w:themeColor="text1"/>
                <w:sz w:val="22"/>
                <w:szCs w:val="22"/>
              </w:rPr>
              <w:t xml:space="preserve">750 </w:t>
            </w:r>
            <w:r w:rsidRPr="3DB5DD88">
              <w:rPr>
                <w:rFonts w:ascii="Times New Roman" w:eastAsia="Times New Roman" w:hAnsi="Times New Roman" w:cs="Times New Roman"/>
                <w:color w:val="000000" w:themeColor="text1"/>
                <w:sz w:val="22"/>
                <w:szCs w:val="22"/>
              </w:rPr>
              <w:t xml:space="preserve">nits </w:t>
            </w:r>
          </w:p>
        </w:tc>
        <w:tc>
          <w:tcPr>
            <w:tcW w:w="4240" w:type="dxa"/>
            <w:shd w:val="clear" w:color="auto" w:fill="FFFF00"/>
            <w:tcMar>
              <w:left w:w="105" w:type="dxa"/>
              <w:right w:w="105" w:type="dxa"/>
            </w:tcMar>
            <w:vAlign w:val="center"/>
          </w:tcPr>
          <w:p w14:paraId="73E6B23A" w14:textId="238DDE79"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Ensures HUD visibility in cockpit daylight</w:t>
            </w:r>
          </w:p>
        </w:tc>
        <w:tc>
          <w:tcPr>
            <w:tcW w:w="1260" w:type="dxa"/>
            <w:shd w:val="clear" w:color="auto" w:fill="FFFF00"/>
            <w:tcMar>
              <w:left w:w="105" w:type="dxa"/>
              <w:right w:w="105" w:type="dxa"/>
            </w:tcMar>
            <w:vAlign w:val="center"/>
          </w:tcPr>
          <w:p w14:paraId="26B5F6AE" w14:textId="3DEFF8C8"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High</w:t>
            </w:r>
          </w:p>
        </w:tc>
      </w:tr>
      <w:tr w:rsidR="00F31A92" w:rsidRPr="00114CFC" w14:paraId="02181859" w14:textId="77777777" w:rsidTr="3DB5DD88">
        <w:trPr>
          <w:trHeight w:val="300"/>
        </w:trPr>
        <w:tc>
          <w:tcPr>
            <w:tcW w:w="2017" w:type="dxa"/>
            <w:shd w:val="clear" w:color="auto" w:fill="FFFF00"/>
            <w:tcMar>
              <w:left w:w="105" w:type="dxa"/>
              <w:right w:w="105" w:type="dxa"/>
            </w:tcMar>
            <w:vAlign w:val="center"/>
          </w:tcPr>
          <w:p w14:paraId="08B2F8F9" w14:textId="741141B2"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System Boot Time</w:t>
            </w:r>
          </w:p>
        </w:tc>
        <w:tc>
          <w:tcPr>
            <w:tcW w:w="1490" w:type="dxa"/>
            <w:shd w:val="clear" w:color="auto" w:fill="FFFF00"/>
            <w:tcMar>
              <w:left w:w="105" w:type="dxa"/>
              <w:right w:w="105" w:type="dxa"/>
            </w:tcMar>
            <w:vAlign w:val="center"/>
          </w:tcPr>
          <w:p w14:paraId="2ABD73F0" w14:textId="387F5131"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&lt; 1 minute </w:t>
            </w:r>
          </w:p>
        </w:tc>
        <w:tc>
          <w:tcPr>
            <w:tcW w:w="4240" w:type="dxa"/>
            <w:shd w:val="clear" w:color="auto" w:fill="FFFF00"/>
            <w:tcMar>
              <w:left w:w="105" w:type="dxa"/>
              <w:right w:w="105" w:type="dxa"/>
            </w:tcMar>
            <w:vAlign w:val="center"/>
          </w:tcPr>
          <w:p w14:paraId="27A8CDCE" w14:textId="118A237D"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Pilot needs minimal delay at startup</w:t>
            </w:r>
          </w:p>
        </w:tc>
        <w:tc>
          <w:tcPr>
            <w:tcW w:w="1260" w:type="dxa"/>
            <w:shd w:val="clear" w:color="auto" w:fill="FFFF00"/>
            <w:tcMar>
              <w:left w:w="105" w:type="dxa"/>
              <w:right w:w="105" w:type="dxa"/>
            </w:tcMar>
            <w:vAlign w:val="center"/>
          </w:tcPr>
          <w:p w14:paraId="20FDAD66" w14:textId="683715D9"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Med</w:t>
            </w:r>
          </w:p>
        </w:tc>
      </w:tr>
      <w:tr w:rsidR="00F31A92" w:rsidRPr="00114CFC" w14:paraId="700FF1F7" w14:textId="77777777" w:rsidTr="3DB5DD88">
        <w:trPr>
          <w:trHeight w:val="300"/>
        </w:trPr>
        <w:tc>
          <w:tcPr>
            <w:tcW w:w="2017" w:type="dxa"/>
            <w:tcMar>
              <w:left w:w="105" w:type="dxa"/>
              <w:right w:w="105" w:type="dxa"/>
            </w:tcMar>
            <w:vAlign w:val="center"/>
          </w:tcPr>
          <w:p w14:paraId="09892D00" w14:textId="22F20379" w:rsidR="063CF362" w:rsidRPr="00114CFC" w:rsidRDefault="00BB31E8"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Attitude</w:t>
            </w:r>
            <w:r w:rsidR="3B1237D1" w:rsidRPr="00114CFC">
              <w:rPr>
                <w:rFonts w:ascii="Times New Roman" w:eastAsia="Times New Roman" w:hAnsi="Times New Roman" w:cs="Times New Roman"/>
                <w:color w:val="000000" w:themeColor="text1"/>
                <w:sz w:val="22"/>
                <w:szCs w:val="22"/>
              </w:rPr>
              <w:t xml:space="preserve"> Measurement, Processing and Display Time</w:t>
            </w:r>
          </w:p>
        </w:tc>
        <w:tc>
          <w:tcPr>
            <w:tcW w:w="1490" w:type="dxa"/>
            <w:tcMar>
              <w:left w:w="105" w:type="dxa"/>
              <w:right w:w="105" w:type="dxa"/>
            </w:tcMar>
            <w:vAlign w:val="center"/>
          </w:tcPr>
          <w:p w14:paraId="251F4B84" w14:textId="24CE0134"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&lt;200ms </w:t>
            </w:r>
          </w:p>
        </w:tc>
        <w:tc>
          <w:tcPr>
            <w:tcW w:w="4240" w:type="dxa"/>
            <w:tcMar>
              <w:left w:w="105" w:type="dxa"/>
              <w:right w:w="105" w:type="dxa"/>
            </w:tcMar>
            <w:vAlign w:val="center"/>
          </w:tcPr>
          <w:p w14:paraId="0CE94E27" w14:textId="2947F67B"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Ensures prompt reading to ensure accurate display of data</w:t>
            </w:r>
          </w:p>
        </w:tc>
        <w:tc>
          <w:tcPr>
            <w:tcW w:w="1260" w:type="dxa"/>
            <w:tcMar>
              <w:left w:w="105" w:type="dxa"/>
              <w:right w:w="105" w:type="dxa"/>
            </w:tcMar>
            <w:vAlign w:val="center"/>
          </w:tcPr>
          <w:p w14:paraId="37EBEE47" w14:textId="06A54FEB"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Med</w:t>
            </w:r>
          </w:p>
          <w:p w14:paraId="1A70F06E" w14:textId="643381DB" w:rsidR="063CF362" w:rsidRPr="00114CFC" w:rsidRDefault="063CF362" w:rsidP="3B0F19E9">
            <w:pPr>
              <w:rPr>
                <w:rFonts w:ascii="Times New Roman" w:eastAsia="Times New Roman" w:hAnsi="Times New Roman" w:cs="Times New Roman"/>
                <w:color w:val="000000" w:themeColor="text1"/>
                <w:sz w:val="22"/>
                <w:szCs w:val="22"/>
              </w:rPr>
            </w:pPr>
          </w:p>
          <w:p w14:paraId="7BA51385" w14:textId="4DFC908C" w:rsidR="063CF362" w:rsidRPr="00114CFC" w:rsidRDefault="063CF362" w:rsidP="3B0F19E9">
            <w:pPr>
              <w:rPr>
                <w:rFonts w:ascii="Times New Roman" w:eastAsia="Times New Roman" w:hAnsi="Times New Roman" w:cs="Times New Roman"/>
                <w:color w:val="000000" w:themeColor="text1"/>
                <w:sz w:val="22"/>
                <w:szCs w:val="22"/>
              </w:rPr>
            </w:pPr>
          </w:p>
          <w:p w14:paraId="4C80877E" w14:textId="485B88E9" w:rsidR="063CF362" w:rsidRPr="00114CFC" w:rsidRDefault="063CF362" w:rsidP="3B0F19E9">
            <w:pPr>
              <w:rPr>
                <w:rFonts w:ascii="Times New Roman" w:eastAsia="Times New Roman" w:hAnsi="Times New Roman" w:cs="Times New Roman"/>
                <w:color w:val="000000" w:themeColor="text1"/>
                <w:sz w:val="22"/>
                <w:szCs w:val="22"/>
              </w:rPr>
            </w:pPr>
          </w:p>
        </w:tc>
      </w:tr>
      <w:tr w:rsidR="00F31A92" w:rsidRPr="00114CFC" w14:paraId="6BEB6626" w14:textId="77777777" w:rsidTr="3DB5DD88">
        <w:trPr>
          <w:trHeight w:val="300"/>
        </w:trPr>
        <w:tc>
          <w:tcPr>
            <w:tcW w:w="2017" w:type="dxa"/>
            <w:tcMar>
              <w:left w:w="105" w:type="dxa"/>
              <w:right w:w="105" w:type="dxa"/>
            </w:tcMar>
            <w:vAlign w:val="center"/>
          </w:tcPr>
          <w:p w14:paraId="6AA1FEB4" w14:textId="3DCA06FE"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IMU Polling Rate</w:t>
            </w:r>
          </w:p>
        </w:tc>
        <w:tc>
          <w:tcPr>
            <w:tcW w:w="1490" w:type="dxa"/>
            <w:tcMar>
              <w:left w:w="105" w:type="dxa"/>
              <w:right w:w="105" w:type="dxa"/>
            </w:tcMar>
            <w:vAlign w:val="center"/>
          </w:tcPr>
          <w:p w14:paraId="13881728" w14:textId="7BFC7EDF"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&gt;9.9 Hz </w:t>
            </w:r>
          </w:p>
        </w:tc>
        <w:tc>
          <w:tcPr>
            <w:tcW w:w="4240" w:type="dxa"/>
            <w:tcMar>
              <w:left w:w="105" w:type="dxa"/>
              <w:right w:w="105" w:type="dxa"/>
            </w:tcMar>
            <w:vAlign w:val="center"/>
          </w:tcPr>
          <w:p w14:paraId="6F9667B5" w14:textId="482926BE"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Smooth sensor readings</w:t>
            </w:r>
          </w:p>
        </w:tc>
        <w:tc>
          <w:tcPr>
            <w:tcW w:w="1260" w:type="dxa"/>
            <w:tcMar>
              <w:left w:w="105" w:type="dxa"/>
              <w:right w:w="105" w:type="dxa"/>
            </w:tcMar>
            <w:vAlign w:val="center"/>
          </w:tcPr>
          <w:p w14:paraId="55D031ED" w14:textId="4E4858FE"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Med</w:t>
            </w:r>
          </w:p>
        </w:tc>
      </w:tr>
      <w:tr w:rsidR="00F31A92" w:rsidRPr="00114CFC" w14:paraId="0AF16A82" w14:textId="77777777" w:rsidTr="3DB5DD88">
        <w:trPr>
          <w:trHeight w:val="300"/>
        </w:trPr>
        <w:tc>
          <w:tcPr>
            <w:tcW w:w="2017" w:type="dxa"/>
            <w:tcMar>
              <w:left w:w="105" w:type="dxa"/>
              <w:right w:w="105" w:type="dxa"/>
            </w:tcMar>
            <w:vAlign w:val="center"/>
          </w:tcPr>
          <w:p w14:paraId="784456F7" w14:textId="52465FF2"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GUI Refresh Rate</w:t>
            </w:r>
          </w:p>
        </w:tc>
        <w:tc>
          <w:tcPr>
            <w:tcW w:w="1490" w:type="dxa"/>
            <w:tcMar>
              <w:left w:w="105" w:type="dxa"/>
              <w:right w:w="105" w:type="dxa"/>
            </w:tcMar>
            <w:vAlign w:val="center"/>
          </w:tcPr>
          <w:p w14:paraId="7A157008" w14:textId="186C8031"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&gt; 30 FPS </w:t>
            </w:r>
          </w:p>
        </w:tc>
        <w:tc>
          <w:tcPr>
            <w:tcW w:w="4240" w:type="dxa"/>
            <w:tcMar>
              <w:left w:w="105" w:type="dxa"/>
              <w:right w:w="105" w:type="dxa"/>
            </w:tcMar>
            <w:vAlign w:val="center"/>
          </w:tcPr>
          <w:p w14:paraId="438491F2" w14:textId="2918F4DC"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Ensures a responsive GUI</w:t>
            </w:r>
          </w:p>
        </w:tc>
        <w:tc>
          <w:tcPr>
            <w:tcW w:w="1260" w:type="dxa"/>
            <w:tcMar>
              <w:left w:w="105" w:type="dxa"/>
              <w:right w:w="105" w:type="dxa"/>
            </w:tcMar>
            <w:vAlign w:val="center"/>
          </w:tcPr>
          <w:p w14:paraId="071DD714" w14:textId="1C4954C5"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Med</w:t>
            </w:r>
          </w:p>
        </w:tc>
      </w:tr>
      <w:tr w:rsidR="00F31A92" w:rsidRPr="00114CFC" w14:paraId="31D97DAD" w14:textId="77777777" w:rsidTr="3DB5DD88">
        <w:trPr>
          <w:trHeight w:val="300"/>
        </w:trPr>
        <w:tc>
          <w:tcPr>
            <w:tcW w:w="2017" w:type="dxa"/>
            <w:tcMar>
              <w:left w:w="105" w:type="dxa"/>
              <w:right w:w="105" w:type="dxa"/>
            </w:tcMar>
            <w:vAlign w:val="center"/>
          </w:tcPr>
          <w:p w14:paraId="6612B3D2" w14:textId="7A5257D8" w:rsidR="063CF362" w:rsidRPr="00114CFC" w:rsidRDefault="3B1237D1" w:rsidP="3B0F19E9">
            <w:pPr>
              <w:rPr>
                <w:rFonts w:ascii="Times New Roman" w:eastAsia="Times New Roman" w:hAnsi="Times New Roman" w:cs="Times New Roman"/>
                <w:color w:val="000000" w:themeColor="text1"/>
                <w:sz w:val="22"/>
                <w:szCs w:val="22"/>
                <w:highlight w:val="yellow"/>
              </w:rPr>
            </w:pPr>
            <w:r w:rsidRPr="3D6DB3F2">
              <w:rPr>
                <w:rFonts w:ascii="Times New Roman" w:eastAsia="Times New Roman" w:hAnsi="Times New Roman" w:cs="Times New Roman"/>
                <w:color w:val="000000" w:themeColor="text1"/>
                <w:sz w:val="22"/>
                <w:szCs w:val="22"/>
                <w:highlight w:val="yellow"/>
              </w:rPr>
              <w:t>Total System Weight (including housing)</w:t>
            </w:r>
          </w:p>
        </w:tc>
        <w:tc>
          <w:tcPr>
            <w:tcW w:w="1490" w:type="dxa"/>
            <w:tcMar>
              <w:left w:w="105" w:type="dxa"/>
              <w:right w:w="105" w:type="dxa"/>
            </w:tcMar>
            <w:vAlign w:val="center"/>
          </w:tcPr>
          <w:p w14:paraId="6E160B35" w14:textId="627EE997" w:rsidR="063CF362" w:rsidRPr="00114CFC" w:rsidRDefault="3B1237D1" w:rsidP="3B0F19E9">
            <w:pPr>
              <w:rPr>
                <w:rFonts w:ascii="Times New Roman" w:eastAsia="Times New Roman" w:hAnsi="Times New Roman" w:cs="Times New Roman"/>
                <w:color w:val="000000" w:themeColor="text1"/>
                <w:sz w:val="22"/>
                <w:szCs w:val="22"/>
                <w:highlight w:val="yellow"/>
              </w:rPr>
            </w:pPr>
            <w:r w:rsidRPr="3D6DB3F2">
              <w:rPr>
                <w:rFonts w:ascii="Times New Roman" w:eastAsia="Times New Roman" w:hAnsi="Times New Roman" w:cs="Times New Roman"/>
                <w:color w:val="000000" w:themeColor="text1"/>
                <w:sz w:val="22"/>
                <w:szCs w:val="22"/>
                <w:highlight w:val="yellow"/>
              </w:rPr>
              <w:t>&lt;11 lbs</w:t>
            </w:r>
            <w:r w:rsidRPr="00114CFC">
              <w:rPr>
                <w:rFonts w:ascii="Times New Roman" w:eastAsia="Times New Roman" w:hAnsi="Times New Roman" w:cs="Times New Roman"/>
                <w:color w:val="000000" w:themeColor="text1"/>
                <w:sz w:val="22"/>
                <w:szCs w:val="22"/>
              </w:rPr>
              <w:t xml:space="preserve"> </w:t>
            </w:r>
          </w:p>
        </w:tc>
        <w:tc>
          <w:tcPr>
            <w:tcW w:w="4240" w:type="dxa"/>
            <w:tcMar>
              <w:left w:w="105" w:type="dxa"/>
              <w:right w:w="105" w:type="dxa"/>
            </w:tcMar>
            <w:vAlign w:val="center"/>
          </w:tcPr>
          <w:p w14:paraId="0AF72FCB" w14:textId="0E30CAC0" w:rsidR="063CF362" w:rsidRPr="00114CFC" w:rsidRDefault="3B1237D1" w:rsidP="3B0F19E9">
            <w:pPr>
              <w:rPr>
                <w:rFonts w:ascii="Times New Roman" w:eastAsia="Times New Roman" w:hAnsi="Times New Roman" w:cs="Times New Roman"/>
                <w:color w:val="000000" w:themeColor="text1"/>
                <w:sz w:val="22"/>
                <w:szCs w:val="22"/>
                <w:highlight w:val="yellow"/>
              </w:rPr>
            </w:pPr>
            <w:r w:rsidRPr="3D6DB3F2">
              <w:rPr>
                <w:rFonts w:ascii="Times New Roman" w:eastAsia="Times New Roman" w:hAnsi="Times New Roman" w:cs="Times New Roman"/>
                <w:color w:val="000000" w:themeColor="text1"/>
                <w:sz w:val="22"/>
                <w:szCs w:val="22"/>
                <w:highlight w:val="yellow"/>
              </w:rPr>
              <w:t>Keeps system portable and minimizes aircraft load</w:t>
            </w:r>
          </w:p>
        </w:tc>
        <w:tc>
          <w:tcPr>
            <w:tcW w:w="1260" w:type="dxa"/>
            <w:tcMar>
              <w:left w:w="105" w:type="dxa"/>
              <w:right w:w="105" w:type="dxa"/>
            </w:tcMar>
            <w:vAlign w:val="center"/>
          </w:tcPr>
          <w:p w14:paraId="4735C649" w14:textId="75D3591C" w:rsidR="063CF362" w:rsidRPr="00114CFC" w:rsidRDefault="3B1237D1" w:rsidP="3B0F19E9">
            <w:pPr>
              <w:rPr>
                <w:rFonts w:ascii="Times New Roman" w:eastAsia="Times New Roman" w:hAnsi="Times New Roman" w:cs="Times New Roman"/>
                <w:color w:val="000000" w:themeColor="text1"/>
                <w:sz w:val="22"/>
                <w:szCs w:val="22"/>
                <w:highlight w:val="yellow"/>
              </w:rPr>
            </w:pPr>
            <w:r w:rsidRPr="3D6DB3F2">
              <w:rPr>
                <w:rFonts w:ascii="Times New Roman" w:eastAsia="Times New Roman" w:hAnsi="Times New Roman" w:cs="Times New Roman"/>
                <w:color w:val="000000" w:themeColor="text1"/>
                <w:sz w:val="22"/>
                <w:szCs w:val="22"/>
                <w:highlight w:val="yellow"/>
              </w:rPr>
              <w:t>Low</w:t>
            </w:r>
          </w:p>
        </w:tc>
      </w:tr>
      <w:tr w:rsidR="00F31A92" w:rsidRPr="00114CFC" w14:paraId="6E9CFE4C" w14:textId="77777777" w:rsidTr="3DB5DD88">
        <w:trPr>
          <w:trHeight w:val="300"/>
        </w:trPr>
        <w:tc>
          <w:tcPr>
            <w:tcW w:w="2017" w:type="dxa"/>
            <w:tcMar>
              <w:left w:w="105" w:type="dxa"/>
              <w:right w:w="105" w:type="dxa"/>
            </w:tcMar>
            <w:vAlign w:val="center"/>
          </w:tcPr>
          <w:p w14:paraId="5E67E1FD" w14:textId="490BA0AE"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Horizontal Field of View Overlay*</w:t>
            </w:r>
          </w:p>
        </w:tc>
        <w:tc>
          <w:tcPr>
            <w:tcW w:w="1490" w:type="dxa"/>
            <w:tcMar>
              <w:left w:w="105" w:type="dxa"/>
              <w:right w:w="105" w:type="dxa"/>
            </w:tcMar>
            <w:vAlign w:val="center"/>
          </w:tcPr>
          <w:p w14:paraId="3D3E7C24" w14:textId="17523251" w:rsidR="063CF362" w:rsidRPr="00114CFC" w:rsidRDefault="3B1237D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sz w:val="22"/>
                <w:szCs w:val="22"/>
              </w:rPr>
              <w:t>&gt;39</w:t>
            </w:r>
            <w:r w:rsidRPr="00114CFC">
              <w:rPr>
                <w:rFonts w:ascii="Times New Roman" w:eastAsia="Times New Roman" w:hAnsi="Times New Roman" w:cs="Times New Roman"/>
                <w:color w:val="000000" w:themeColor="text1"/>
              </w:rPr>
              <w:t xml:space="preserve">° </w:t>
            </w:r>
          </w:p>
        </w:tc>
        <w:tc>
          <w:tcPr>
            <w:tcW w:w="4240" w:type="dxa"/>
            <w:tcMar>
              <w:left w:w="105" w:type="dxa"/>
              <w:right w:w="105" w:type="dxa"/>
            </w:tcMar>
            <w:vAlign w:val="center"/>
          </w:tcPr>
          <w:p w14:paraId="7FD66916" w14:textId="0D047B97"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Provides useful HUD coverage</w:t>
            </w:r>
          </w:p>
        </w:tc>
        <w:tc>
          <w:tcPr>
            <w:tcW w:w="1260" w:type="dxa"/>
            <w:tcMar>
              <w:left w:w="105" w:type="dxa"/>
              <w:right w:w="105" w:type="dxa"/>
            </w:tcMar>
            <w:vAlign w:val="center"/>
          </w:tcPr>
          <w:p w14:paraId="39222EB7" w14:textId="4C4CAEDD"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Low</w:t>
            </w:r>
          </w:p>
        </w:tc>
      </w:tr>
    </w:tbl>
    <w:p w14:paraId="36164AC2" w14:textId="38EF4F38"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 Indicates an advanced goal</w:t>
      </w:r>
    </w:p>
    <w:p w14:paraId="4BC18708" w14:textId="2C90EA10" w:rsidR="354F9B15" w:rsidRPr="00114CFC" w:rsidRDefault="354F9B15" w:rsidP="00BB31E8">
      <w:pPr>
        <w:pStyle w:val="Heading3"/>
      </w:pPr>
      <w:bookmarkStart w:id="18" w:name="_Toc212669148"/>
      <w:bookmarkStart w:id="19" w:name="_Toc214930823"/>
      <w:r w:rsidRPr="00114CFC">
        <w:t>2.5.2 Key Component Specifications</w:t>
      </w:r>
      <w:bookmarkEnd w:id="18"/>
      <w:bookmarkEnd w:id="19"/>
    </w:p>
    <w:p w14:paraId="0077CF93" w14:textId="57F90DC1" w:rsidR="00F31A92" w:rsidRPr="00114CFC" w:rsidRDefault="00F31A92" w:rsidP="00BB31E8">
      <w:pPr>
        <w:pStyle w:val="Caption"/>
        <w:keepNext/>
        <w:jc w:val="center"/>
        <w:rPr>
          <w:rFonts w:ascii="Times New Roman" w:hAnsi="Times New Roman" w:cs="Times New Roman"/>
          <w:color w:val="000000" w:themeColor="text1"/>
          <w:sz w:val="24"/>
          <w:szCs w:val="24"/>
        </w:rPr>
      </w:pPr>
      <w:bookmarkStart w:id="20" w:name="_Toc212674172"/>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Key Component Specifications</w:t>
      </w:r>
      <w:bookmarkEnd w:id="20"/>
    </w:p>
    <w:tbl>
      <w:tblPr>
        <w:tblStyle w:val="TableGridLight"/>
        <w:tblW w:w="0" w:type="auto"/>
        <w:tblInd w:w="2" w:type="dxa"/>
        <w:tblBorders>
          <w:top w:val="single" w:sz="6" w:space="0" w:color="auto"/>
          <w:left w:val="single" w:sz="6" w:space="0" w:color="auto"/>
          <w:bottom w:val="single" w:sz="6" w:space="0" w:color="auto"/>
          <w:right w:val="single" w:sz="6" w:space="0" w:color="auto"/>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896"/>
        <w:gridCol w:w="2032"/>
        <w:gridCol w:w="2498"/>
        <w:gridCol w:w="2919"/>
      </w:tblGrid>
      <w:tr w:rsidR="00F31A92" w:rsidRPr="00114CFC" w14:paraId="2AC6E5AB" w14:textId="77777777" w:rsidTr="0D1F2F47">
        <w:trPr>
          <w:trHeight w:val="300"/>
        </w:trPr>
        <w:tc>
          <w:tcPr>
            <w:tcW w:w="1896" w:type="dxa"/>
            <w:tcMar>
              <w:left w:w="105" w:type="dxa"/>
              <w:right w:w="105" w:type="dxa"/>
            </w:tcMar>
            <w:vAlign w:val="center"/>
          </w:tcPr>
          <w:p w14:paraId="035953FA" w14:textId="4B479A9C"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Component</w:t>
            </w:r>
          </w:p>
        </w:tc>
        <w:tc>
          <w:tcPr>
            <w:tcW w:w="2032" w:type="dxa"/>
            <w:tcMar>
              <w:left w:w="105" w:type="dxa"/>
              <w:right w:w="105" w:type="dxa"/>
            </w:tcMar>
            <w:vAlign w:val="center"/>
          </w:tcPr>
          <w:p w14:paraId="54023542" w14:textId="2E1FFCB5"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Specification</w:t>
            </w:r>
          </w:p>
        </w:tc>
        <w:tc>
          <w:tcPr>
            <w:tcW w:w="2498" w:type="dxa"/>
            <w:tcMar>
              <w:left w:w="105" w:type="dxa"/>
              <w:right w:w="105" w:type="dxa"/>
            </w:tcMar>
            <w:vAlign w:val="center"/>
          </w:tcPr>
          <w:p w14:paraId="3F326401" w14:textId="3C5C5F12"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Quantitative Target</w:t>
            </w:r>
          </w:p>
        </w:tc>
        <w:tc>
          <w:tcPr>
            <w:tcW w:w="2919" w:type="dxa"/>
            <w:tcMar>
              <w:left w:w="105" w:type="dxa"/>
              <w:right w:w="105" w:type="dxa"/>
            </w:tcMar>
            <w:vAlign w:val="center"/>
          </w:tcPr>
          <w:p w14:paraId="5018971B" w14:textId="109E6A9D"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rPr>
              <w:t>Notes</w:t>
            </w:r>
          </w:p>
        </w:tc>
      </w:tr>
      <w:tr w:rsidR="00F31A92" w:rsidRPr="00114CFC" w14:paraId="739FB876" w14:textId="77777777" w:rsidTr="0D1F2F47">
        <w:trPr>
          <w:trHeight w:val="300"/>
        </w:trPr>
        <w:tc>
          <w:tcPr>
            <w:tcW w:w="1896" w:type="dxa"/>
            <w:tcMar>
              <w:left w:w="105" w:type="dxa"/>
              <w:right w:w="105" w:type="dxa"/>
            </w:tcMar>
            <w:vAlign w:val="center"/>
          </w:tcPr>
          <w:p w14:paraId="1030FB6C" w14:textId="1AB18493"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ESP32-S3 MCU</w:t>
            </w:r>
          </w:p>
        </w:tc>
        <w:tc>
          <w:tcPr>
            <w:tcW w:w="2032" w:type="dxa"/>
            <w:tcMar>
              <w:left w:w="105" w:type="dxa"/>
              <w:right w:w="105" w:type="dxa"/>
            </w:tcMar>
            <w:vAlign w:val="center"/>
          </w:tcPr>
          <w:p w14:paraId="47CE90CA" w14:textId="0C9D59F5"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Max I²C/SPI bus rate</w:t>
            </w:r>
          </w:p>
        </w:tc>
        <w:tc>
          <w:tcPr>
            <w:tcW w:w="2498" w:type="dxa"/>
            <w:tcMar>
              <w:left w:w="105" w:type="dxa"/>
              <w:right w:w="105" w:type="dxa"/>
            </w:tcMar>
            <w:vAlign w:val="center"/>
          </w:tcPr>
          <w:p w14:paraId="19E6E6E6" w14:textId="408ED06C"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I²C @ 400 kHz, SPI @ 10 MHz</w:t>
            </w:r>
          </w:p>
        </w:tc>
        <w:tc>
          <w:tcPr>
            <w:tcW w:w="2919" w:type="dxa"/>
            <w:tcMar>
              <w:left w:w="105" w:type="dxa"/>
              <w:right w:w="105" w:type="dxa"/>
            </w:tcMar>
            <w:vAlign w:val="center"/>
          </w:tcPr>
          <w:p w14:paraId="25DD1A4A" w14:textId="7FB3C225"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Handles multiple sensors without bottleneck.</w:t>
            </w:r>
          </w:p>
        </w:tc>
      </w:tr>
      <w:tr w:rsidR="00F31A92" w:rsidRPr="00114CFC" w14:paraId="7BD07B3F" w14:textId="77777777" w:rsidTr="0D1F2F47">
        <w:trPr>
          <w:trHeight w:val="300"/>
        </w:trPr>
        <w:tc>
          <w:tcPr>
            <w:tcW w:w="1896" w:type="dxa"/>
            <w:tcMar>
              <w:left w:w="105" w:type="dxa"/>
              <w:right w:w="105" w:type="dxa"/>
            </w:tcMar>
            <w:vAlign w:val="center"/>
          </w:tcPr>
          <w:p w14:paraId="10B1F60F" w14:textId="69C07DB0" w:rsidR="063CF362" w:rsidRPr="00114CFC" w:rsidRDefault="028ED4FE" w:rsidP="0D1F2F47">
            <w:pPr>
              <w:spacing w:after="160"/>
              <w:rPr>
                <w:rFonts w:ascii="Times New Roman" w:eastAsia="Times New Roman" w:hAnsi="Times New Roman" w:cs="Times New Roman"/>
                <w:color w:val="000000" w:themeColor="text1"/>
              </w:rPr>
            </w:pPr>
            <w:r w:rsidRPr="0D1F2F47">
              <w:rPr>
                <w:rFonts w:ascii="Times New Roman" w:eastAsia="Times New Roman" w:hAnsi="Times New Roman" w:cs="Times New Roman"/>
                <w:color w:val="000000" w:themeColor="text1"/>
              </w:rPr>
              <w:t>MPU9250</w:t>
            </w:r>
          </w:p>
        </w:tc>
        <w:tc>
          <w:tcPr>
            <w:tcW w:w="2032" w:type="dxa"/>
            <w:tcMar>
              <w:left w:w="105" w:type="dxa"/>
              <w:right w:w="105" w:type="dxa"/>
            </w:tcMar>
            <w:vAlign w:val="center"/>
          </w:tcPr>
          <w:p w14:paraId="319FCE73" w14:textId="02F89B1D"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IMU data  accuracy</w:t>
            </w:r>
          </w:p>
        </w:tc>
        <w:tc>
          <w:tcPr>
            <w:tcW w:w="2498" w:type="dxa"/>
            <w:tcMar>
              <w:left w:w="105" w:type="dxa"/>
              <w:right w:w="105" w:type="dxa"/>
            </w:tcMar>
            <w:vAlign w:val="center"/>
          </w:tcPr>
          <w:p w14:paraId="01A1CD04" w14:textId="3BAC195D"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±2000 °/s, 16-bit</w:t>
            </w:r>
          </w:p>
        </w:tc>
        <w:tc>
          <w:tcPr>
            <w:tcW w:w="2919" w:type="dxa"/>
            <w:tcMar>
              <w:left w:w="105" w:type="dxa"/>
              <w:right w:w="105" w:type="dxa"/>
            </w:tcMar>
            <w:vAlign w:val="center"/>
          </w:tcPr>
          <w:p w14:paraId="7ECC44ED" w14:textId="5D6646E9"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Detects fast aircraft IMU changes.</w:t>
            </w:r>
          </w:p>
        </w:tc>
      </w:tr>
      <w:tr w:rsidR="00F31A92" w:rsidRPr="00114CFC" w14:paraId="4F959457" w14:textId="77777777" w:rsidTr="0D1F2F47">
        <w:trPr>
          <w:trHeight w:val="300"/>
        </w:trPr>
        <w:tc>
          <w:tcPr>
            <w:tcW w:w="1896" w:type="dxa"/>
            <w:tcMar>
              <w:left w:w="105" w:type="dxa"/>
              <w:right w:w="105" w:type="dxa"/>
            </w:tcMar>
            <w:vAlign w:val="center"/>
          </w:tcPr>
          <w:p w14:paraId="05AA2CBD" w14:textId="7D18482F" w:rsidR="063CF362" w:rsidRPr="00114CFC" w:rsidRDefault="0966344F" w:rsidP="7C679D27">
            <w:pPr>
              <w:spacing w:after="160"/>
            </w:pPr>
            <w:r w:rsidRPr="0D1F2F47">
              <w:rPr>
                <w:rFonts w:ascii="Times New Roman" w:eastAsia="Times New Roman" w:hAnsi="Times New Roman" w:cs="Times New Roman"/>
                <w:color w:val="000000" w:themeColor="text1"/>
              </w:rPr>
              <w:t>MS5611</w:t>
            </w:r>
          </w:p>
        </w:tc>
        <w:tc>
          <w:tcPr>
            <w:tcW w:w="2032" w:type="dxa"/>
            <w:tcMar>
              <w:left w:w="105" w:type="dxa"/>
              <w:right w:w="105" w:type="dxa"/>
            </w:tcMar>
            <w:vAlign w:val="center"/>
          </w:tcPr>
          <w:p w14:paraId="16741CBB" w14:textId="1260B4A6"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Altitude resolution</w:t>
            </w:r>
          </w:p>
        </w:tc>
        <w:tc>
          <w:tcPr>
            <w:tcW w:w="2498" w:type="dxa"/>
            <w:tcMar>
              <w:left w:w="105" w:type="dxa"/>
              <w:right w:w="105" w:type="dxa"/>
            </w:tcMar>
            <w:vAlign w:val="center"/>
          </w:tcPr>
          <w:p w14:paraId="7E572645" w14:textId="4BD0CECD"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±0.1 m (24-bit oversampling)</w:t>
            </w:r>
          </w:p>
        </w:tc>
        <w:tc>
          <w:tcPr>
            <w:tcW w:w="2919" w:type="dxa"/>
            <w:tcMar>
              <w:left w:w="105" w:type="dxa"/>
              <w:right w:w="105" w:type="dxa"/>
            </w:tcMar>
            <w:vAlign w:val="center"/>
          </w:tcPr>
          <w:p w14:paraId="3FD9106B" w14:textId="32257370"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Needed for flight altitude awareness.</w:t>
            </w:r>
          </w:p>
        </w:tc>
      </w:tr>
      <w:tr w:rsidR="00F31A92" w:rsidRPr="00114CFC" w14:paraId="322E6E78" w14:textId="77777777" w:rsidTr="0D1F2F47">
        <w:trPr>
          <w:trHeight w:val="300"/>
        </w:trPr>
        <w:tc>
          <w:tcPr>
            <w:tcW w:w="1896" w:type="dxa"/>
            <w:tcMar>
              <w:left w:w="105" w:type="dxa"/>
              <w:right w:w="105" w:type="dxa"/>
            </w:tcMar>
            <w:vAlign w:val="center"/>
          </w:tcPr>
          <w:p w14:paraId="18A44E3C" w14:textId="46CE5ADB"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GPS (PA1616S)*</w:t>
            </w:r>
          </w:p>
        </w:tc>
        <w:tc>
          <w:tcPr>
            <w:tcW w:w="2032" w:type="dxa"/>
            <w:tcMar>
              <w:left w:w="105" w:type="dxa"/>
              <w:right w:w="105" w:type="dxa"/>
            </w:tcMar>
            <w:vAlign w:val="center"/>
          </w:tcPr>
          <w:p w14:paraId="21C484A2" w14:textId="35A73453"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Position accuracy</w:t>
            </w:r>
          </w:p>
        </w:tc>
        <w:tc>
          <w:tcPr>
            <w:tcW w:w="2498" w:type="dxa"/>
            <w:tcMar>
              <w:left w:w="105" w:type="dxa"/>
              <w:right w:w="105" w:type="dxa"/>
            </w:tcMar>
            <w:vAlign w:val="center"/>
          </w:tcPr>
          <w:p w14:paraId="6FC89ECE" w14:textId="0D942524"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&lt; 3 m CEP, update rate 10 Hz</w:t>
            </w:r>
          </w:p>
        </w:tc>
        <w:tc>
          <w:tcPr>
            <w:tcW w:w="2919" w:type="dxa"/>
            <w:tcMar>
              <w:left w:w="105" w:type="dxa"/>
              <w:right w:w="105" w:type="dxa"/>
            </w:tcMar>
            <w:vAlign w:val="center"/>
          </w:tcPr>
          <w:p w14:paraId="110DF782" w14:textId="1800394E"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Sufficient for navigation overlay.</w:t>
            </w:r>
          </w:p>
        </w:tc>
      </w:tr>
      <w:tr w:rsidR="00F31A92" w:rsidRPr="00114CFC" w14:paraId="5236A20E" w14:textId="77777777" w:rsidTr="0D1F2F47">
        <w:trPr>
          <w:trHeight w:val="300"/>
        </w:trPr>
        <w:tc>
          <w:tcPr>
            <w:tcW w:w="1896" w:type="dxa"/>
            <w:tcMar>
              <w:left w:w="105" w:type="dxa"/>
              <w:right w:w="105" w:type="dxa"/>
            </w:tcMar>
            <w:vAlign w:val="center"/>
          </w:tcPr>
          <w:p w14:paraId="3384D2B7" w14:textId="24C6542A"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Raspberry Pi 4</w:t>
            </w:r>
          </w:p>
        </w:tc>
        <w:tc>
          <w:tcPr>
            <w:tcW w:w="2032" w:type="dxa"/>
            <w:tcMar>
              <w:left w:w="105" w:type="dxa"/>
              <w:right w:w="105" w:type="dxa"/>
            </w:tcMar>
            <w:vAlign w:val="center"/>
          </w:tcPr>
          <w:p w14:paraId="78B4564E" w14:textId="729EF0B0"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Processing power</w:t>
            </w:r>
          </w:p>
        </w:tc>
        <w:tc>
          <w:tcPr>
            <w:tcW w:w="2498" w:type="dxa"/>
            <w:tcMar>
              <w:left w:w="105" w:type="dxa"/>
              <w:right w:w="105" w:type="dxa"/>
            </w:tcMar>
            <w:vAlign w:val="center"/>
          </w:tcPr>
          <w:p w14:paraId="3C9D8F50" w14:textId="002C37C4"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Quad-core 1.5 GHz, ≥4 GB RAM</w:t>
            </w:r>
          </w:p>
        </w:tc>
        <w:tc>
          <w:tcPr>
            <w:tcW w:w="2919" w:type="dxa"/>
            <w:tcMar>
              <w:left w:w="105" w:type="dxa"/>
              <w:right w:w="105" w:type="dxa"/>
            </w:tcMar>
            <w:vAlign w:val="center"/>
          </w:tcPr>
          <w:p w14:paraId="3FDE5B4E" w14:textId="21E295B7"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Ensures GUI rendering + camera feed overlay.</w:t>
            </w:r>
          </w:p>
        </w:tc>
      </w:tr>
      <w:tr w:rsidR="00F31A92" w:rsidRPr="00114CFC" w14:paraId="7E8CD729" w14:textId="77777777" w:rsidTr="0D1F2F47">
        <w:trPr>
          <w:trHeight w:val="300"/>
        </w:trPr>
        <w:tc>
          <w:tcPr>
            <w:tcW w:w="1896" w:type="dxa"/>
            <w:tcMar>
              <w:left w:w="105" w:type="dxa"/>
              <w:right w:w="105" w:type="dxa"/>
            </w:tcMar>
            <w:vAlign w:val="center"/>
          </w:tcPr>
          <w:p w14:paraId="432100F7" w14:textId="63842F66"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Pi Camera (160° FOV)</w:t>
            </w:r>
          </w:p>
        </w:tc>
        <w:tc>
          <w:tcPr>
            <w:tcW w:w="2032" w:type="dxa"/>
            <w:tcMar>
              <w:left w:w="105" w:type="dxa"/>
              <w:right w:w="105" w:type="dxa"/>
            </w:tcMar>
            <w:vAlign w:val="center"/>
          </w:tcPr>
          <w:p w14:paraId="701A4379" w14:textId="2B69AED2"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Resolution &amp; FPS</w:t>
            </w:r>
          </w:p>
        </w:tc>
        <w:tc>
          <w:tcPr>
            <w:tcW w:w="2498" w:type="dxa"/>
            <w:tcMar>
              <w:left w:w="105" w:type="dxa"/>
              <w:right w:w="105" w:type="dxa"/>
            </w:tcMar>
            <w:vAlign w:val="center"/>
          </w:tcPr>
          <w:p w14:paraId="528459AF" w14:textId="52797051"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8 MP @ 30 FPS</w:t>
            </w:r>
          </w:p>
        </w:tc>
        <w:tc>
          <w:tcPr>
            <w:tcW w:w="2919" w:type="dxa"/>
            <w:tcMar>
              <w:left w:w="105" w:type="dxa"/>
              <w:right w:w="105" w:type="dxa"/>
            </w:tcMar>
            <w:vAlign w:val="center"/>
          </w:tcPr>
          <w:p w14:paraId="3C077925" w14:textId="43C6D65E" w:rsidR="063CF362" w:rsidRPr="00114CFC" w:rsidRDefault="3B1237D1" w:rsidP="3B0F19E9">
            <w:pPr>
              <w:spacing w:after="16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Provides wide visual for HUD overlay.</w:t>
            </w:r>
          </w:p>
        </w:tc>
      </w:tr>
    </w:tbl>
    <w:p w14:paraId="69A081CA" w14:textId="104C7DB5" w:rsidR="3D6DB3F2" w:rsidRDefault="3D6DB3F2"/>
    <w:p w14:paraId="5F0BC039" w14:textId="29CE7CE2" w:rsidR="354F9B15" w:rsidRPr="00114CFC" w:rsidRDefault="354F9B15"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 Indicates an advanced goal</w:t>
      </w:r>
    </w:p>
    <w:p w14:paraId="7F62ACF8" w14:textId="44DDAFC8" w:rsidR="00F31A92" w:rsidRPr="00114CFC" w:rsidRDefault="00F31A92" w:rsidP="00BB31E8">
      <w:pPr>
        <w:pStyle w:val="Caption"/>
        <w:keepNext/>
        <w:jc w:val="center"/>
        <w:rPr>
          <w:rFonts w:ascii="Times New Roman" w:hAnsi="Times New Roman" w:cs="Times New Roman"/>
          <w:color w:val="000000" w:themeColor="text1"/>
          <w:sz w:val="24"/>
          <w:szCs w:val="24"/>
        </w:rPr>
      </w:pPr>
      <w:bookmarkStart w:id="21" w:name="_Toc212674173"/>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Optical Component Specifications</w:t>
      </w:r>
      <w:bookmarkEnd w:id="21"/>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522"/>
        <w:gridCol w:w="5674"/>
      </w:tblGrid>
      <w:tr w:rsidR="00F31A92" w:rsidRPr="00114CFC" w14:paraId="0A74BC74" w14:textId="77777777" w:rsidTr="3DB5DD88">
        <w:trPr>
          <w:trHeight w:val="300"/>
        </w:trPr>
        <w:tc>
          <w:tcPr>
            <w:tcW w:w="352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451A33F" w14:textId="56C5E452" w:rsidR="063CF362" w:rsidRPr="00114CFC" w:rsidRDefault="3B1237D1" w:rsidP="3B0F19E9">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b/>
              </w:rPr>
              <w:t>Optical Component</w:t>
            </w:r>
            <w:r w:rsidRPr="3D6DB3F2">
              <w:rPr>
                <w:rFonts w:ascii="Times New Roman" w:eastAsia="Times New Roman" w:hAnsi="Times New Roman" w:cs="Times New Roman"/>
              </w:rPr>
              <w:t xml:space="preserve"> </w:t>
            </w:r>
          </w:p>
        </w:tc>
        <w:tc>
          <w:tcPr>
            <w:tcW w:w="567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F373C6D" w14:textId="75D16240" w:rsidR="063CF362" w:rsidRPr="00114CFC" w:rsidRDefault="3B1237D1" w:rsidP="3B0F19E9">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b/>
              </w:rPr>
              <w:t>Parameter / Specification / Units</w:t>
            </w:r>
            <w:r w:rsidRPr="3D6DB3F2">
              <w:rPr>
                <w:rFonts w:ascii="Times New Roman" w:eastAsia="Times New Roman" w:hAnsi="Times New Roman" w:cs="Times New Roman"/>
              </w:rPr>
              <w:t xml:space="preserve"> </w:t>
            </w:r>
          </w:p>
        </w:tc>
      </w:tr>
      <w:tr w:rsidR="00F31A92" w:rsidRPr="00114CFC" w14:paraId="669F76FB" w14:textId="77777777" w:rsidTr="3DB5DD88">
        <w:trPr>
          <w:trHeight w:val="300"/>
        </w:trPr>
        <w:tc>
          <w:tcPr>
            <w:tcW w:w="352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271F0E9" w14:textId="7F0EF48A" w:rsidR="3D6DB3F2" w:rsidRPr="3D6DB3F2" w:rsidRDefault="3D6DB3F2" w:rsidP="3D6DB3F2">
            <w:pPr>
              <w:spacing w:after="0"/>
              <w:rPr>
                <w:rFonts w:ascii="Times New Roman" w:eastAsia="Times New Roman" w:hAnsi="Times New Roman" w:cs="Times New Roman"/>
              </w:rPr>
            </w:pPr>
            <w:r w:rsidRPr="3DB5DD88">
              <w:rPr>
                <w:rFonts w:ascii="Times New Roman" w:eastAsia="Times New Roman" w:hAnsi="Times New Roman" w:cs="Times New Roman"/>
              </w:rPr>
              <w:t>Micro-</w:t>
            </w:r>
            <w:r w:rsidR="6A43AC68" w:rsidRPr="3DB5DD88">
              <w:rPr>
                <w:rFonts w:ascii="Times New Roman" w:eastAsia="Times New Roman" w:hAnsi="Times New Roman" w:cs="Times New Roman"/>
              </w:rPr>
              <w:t>Display</w:t>
            </w:r>
          </w:p>
        </w:tc>
        <w:tc>
          <w:tcPr>
            <w:tcW w:w="567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FCE9414" w14:textId="20A4C3DF" w:rsidR="3D6DB3F2" w:rsidRDefault="3D6DB3F2" w:rsidP="3D6DB3F2">
            <w:pPr>
              <w:spacing w:after="0"/>
              <w:rPr>
                <w:rFonts w:ascii="Times New Roman" w:eastAsia="Times New Roman" w:hAnsi="Times New Roman" w:cs="Times New Roman"/>
              </w:rPr>
            </w:pPr>
            <w:r w:rsidRPr="3DB5DD88">
              <w:rPr>
                <w:rFonts w:ascii="Times New Roman" w:eastAsia="Times New Roman" w:hAnsi="Times New Roman" w:cs="Times New Roman"/>
              </w:rPr>
              <w:t xml:space="preserve">Size: </w:t>
            </w:r>
            <w:r w:rsidR="79E15185" w:rsidRPr="3DB5DD88">
              <w:rPr>
                <w:rFonts w:ascii="Times New Roman" w:eastAsia="Times New Roman" w:hAnsi="Times New Roman" w:cs="Times New Roman"/>
              </w:rPr>
              <w:t>3 inches x 2 inches</w:t>
            </w:r>
          </w:p>
          <w:p w14:paraId="44CBAFFE" w14:textId="124A010B" w:rsidR="3D6DB3F2" w:rsidRDefault="3D6DB3F2" w:rsidP="3D6DB3F2">
            <w:pPr>
              <w:spacing w:after="0"/>
              <w:rPr>
                <w:rFonts w:ascii="Times New Roman" w:eastAsia="Times New Roman" w:hAnsi="Times New Roman" w:cs="Times New Roman"/>
              </w:rPr>
            </w:pPr>
            <w:r w:rsidRPr="3DB5DD88">
              <w:rPr>
                <w:rFonts w:ascii="Times New Roman" w:eastAsia="Times New Roman" w:hAnsi="Times New Roman" w:cs="Times New Roman"/>
              </w:rPr>
              <w:t xml:space="preserve">Resolution: </w:t>
            </w:r>
            <w:r w:rsidR="6B9A6A17" w:rsidRPr="3DB5DD88">
              <w:rPr>
                <w:rFonts w:ascii="Times New Roman" w:eastAsia="Times New Roman" w:hAnsi="Times New Roman" w:cs="Times New Roman"/>
              </w:rPr>
              <w:t xml:space="preserve">(640 x 480) </w:t>
            </w:r>
            <w:r w:rsidRPr="3DB5DD88">
              <w:rPr>
                <w:rFonts w:ascii="Times New Roman" w:eastAsia="Times New Roman" w:hAnsi="Times New Roman" w:cs="Times New Roman"/>
              </w:rPr>
              <w:t xml:space="preserve"> </w:t>
            </w:r>
          </w:p>
          <w:p w14:paraId="1399B4AB" w14:textId="508BF3A3" w:rsidR="3D6DB3F2" w:rsidRPr="3D6DB3F2" w:rsidRDefault="3D6DB3F2" w:rsidP="3D6DB3F2">
            <w:pPr>
              <w:spacing w:after="0"/>
              <w:rPr>
                <w:rFonts w:ascii="Times New Roman" w:eastAsia="Times New Roman" w:hAnsi="Times New Roman" w:cs="Times New Roman"/>
              </w:rPr>
            </w:pPr>
            <w:r w:rsidRPr="3DB5DD88">
              <w:rPr>
                <w:rFonts w:ascii="Times New Roman" w:eastAsia="Times New Roman" w:hAnsi="Times New Roman" w:cs="Times New Roman"/>
              </w:rPr>
              <w:t>Brightness: (&gt;</w:t>
            </w:r>
            <w:r w:rsidR="4367FC4D" w:rsidRPr="3DB5DD88">
              <w:rPr>
                <w:rFonts w:ascii="Times New Roman" w:eastAsia="Times New Roman" w:hAnsi="Times New Roman" w:cs="Times New Roman"/>
              </w:rPr>
              <w:t>750</w:t>
            </w:r>
            <w:r w:rsidRPr="3DB5DD88">
              <w:rPr>
                <w:rFonts w:ascii="Times New Roman" w:eastAsia="Times New Roman" w:hAnsi="Times New Roman" w:cs="Times New Roman"/>
              </w:rPr>
              <w:t xml:space="preserve"> nits)  </w:t>
            </w:r>
          </w:p>
        </w:tc>
      </w:tr>
      <w:tr w:rsidR="00F31A92" w:rsidRPr="00114CFC" w14:paraId="165F4ABA" w14:textId="77777777" w:rsidTr="3DB5DD88">
        <w:trPr>
          <w:trHeight w:val="300"/>
        </w:trPr>
        <w:tc>
          <w:tcPr>
            <w:tcW w:w="352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0690429" w14:textId="1624DEB4"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λ/4 Waveplate </w:t>
            </w:r>
          </w:p>
        </w:tc>
        <w:tc>
          <w:tcPr>
            <w:tcW w:w="567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806626C" w14:textId="2BE93B69"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Type: Achromatic  </w:t>
            </w:r>
          </w:p>
          <w:p w14:paraId="34FA3D75" w14:textId="2AC19B88"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Wavelengths: 380-700nm  </w:t>
            </w:r>
          </w:p>
          <w:p w14:paraId="38CC4288" w14:textId="46F24DFC"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Polarization: Linear to Circular Conversion  </w:t>
            </w:r>
          </w:p>
        </w:tc>
      </w:tr>
      <w:tr w:rsidR="00F31A92" w:rsidRPr="00114CFC" w14:paraId="320DF936" w14:textId="77777777" w:rsidTr="3DB5DD88">
        <w:trPr>
          <w:trHeight w:val="300"/>
        </w:trPr>
        <w:tc>
          <w:tcPr>
            <w:tcW w:w="352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07FE95B" w14:textId="5444F20A" w:rsidR="3D6DB3F2" w:rsidRPr="3D6DB3F2" w:rsidRDefault="3714AADC" w:rsidP="3DB5DD88">
            <w:pPr>
              <w:spacing w:after="0"/>
              <w:rPr>
                <w:rFonts w:ascii="Times New Roman" w:eastAsia="Times New Roman" w:hAnsi="Times New Roman" w:cs="Times New Roman"/>
              </w:rPr>
            </w:pPr>
            <w:r w:rsidRPr="3DB5DD88">
              <w:rPr>
                <w:rFonts w:ascii="Times New Roman" w:eastAsia="Times New Roman" w:hAnsi="Times New Roman" w:cs="Times New Roman"/>
              </w:rPr>
              <w:t xml:space="preserve">Positive Petzval </w:t>
            </w:r>
            <w:r w:rsidR="35EC7059" w:rsidRPr="3DB5DD88">
              <w:rPr>
                <w:rFonts w:ascii="Times New Roman" w:eastAsia="Times New Roman" w:hAnsi="Times New Roman" w:cs="Times New Roman"/>
              </w:rPr>
              <w:t>Lens</w:t>
            </w:r>
          </w:p>
        </w:tc>
        <w:tc>
          <w:tcPr>
            <w:tcW w:w="567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370F83D" w14:textId="129F5A7B"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Lens Type: Achromatic Doublet</w:t>
            </w:r>
          </w:p>
          <w:p w14:paraId="7E840F0E" w14:textId="61F7F835"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Lens Diameter: &gt;18mm</w:t>
            </w:r>
          </w:p>
          <w:p w14:paraId="587DC3D4" w14:textId="4AA3F660" w:rsidR="3D6DB3F2" w:rsidRDefault="3D6DB3F2" w:rsidP="3D6DB3F2">
            <w:pPr>
              <w:spacing w:after="0"/>
              <w:rPr>
                <w:rFonts w:ascii="Times New Roman" w:eastAsia="Times New Roman" w:hAnsi="Times New Roman" w:cs="Times New Roman"/>
              </w:rPr>
            </w:pPr>
            <w:r w:rsidRPr="3DB5DD88">
              <w:rPr>
                <w:rFonts w:ascii="Times New Roman" w:eastAsia="Times New Roman" w:hAnsi="Times New Roman" w:cs="Times New Roman"/>
              </w:rPr>
              <w:t xml:space="preserve">Focal Length: </w:t>
            </w:r>
            <w:r w:rsidR="651A9C43" w:rsidRPr="3DB5DD88">
              <w:rPr>
                <w:rFonts w:ascii="Times New Roman" w:eastAsia="Times New Roman" w:hAnsi="Times New Roman" w:cs="Times New Roman"/>
              </w:rPr>
              <w:t>40</w:t>
            </w:r>
            <w:r w:rsidRPr="3DB5DD88">
              <w:rPr>
                <w:rFonts w:ascii="Times New Roman" w:eastAsia="Times New Roman" w:hAnsi="Times New Roman" w:cs="Times New Roman"/>
              </w:rPr>
              <w:t xml:space="preserve">mm  </w:t>
            </w:r>
          </w:p>
          <w:p w14:paraId="6DF6DED2" w14:textId="1E4E4EDB"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Material: Optical Grade Glass (BK7, Silica) or Acrylic  </w:t>
            </w:r>
          </w:p>
        </w:tc>
      </w:tr>
      <w:tr w:rsidR="3DB5DD88" w14:paraId="1C8A4507" w14:textId="77777777" w:rsidTr="3DB5DD88">
        <w:trPr>
          <w:trHeight w:val="300"/>
        </w:trPr>
        <w:tc>
          <w:tcPr>
            <w:tcW w:w="352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B334E2E" w14:textId="3474F232" w:rsidR="2D0F7F0F" w:rsidRDefault="2D0F7F0F" w:rsidP="3DB5DD88">
            <w:pPr>
              <w:rPr>
                <w:rFonts w:ascii="Times New Roman" w:eastAsia="Times New Roman" w:hAnsi="Times New Roman" w:cs="Times New Roman"/>
              </w:rPr>
            </w:pPr>
            <w:r w:rsidRPr="3DB5DD88">
              <w:rPr>
                <w:rFonts w:ascii="Times New Roman" w:eastAsia="Times New Roman" w:hAnsi="Times New Roman" w:cs="Times New Roman"/>
              </w:rPr>
              <w:t xml:space="preserve">Negative Petzval Lens </w:t>
            </w:r>
          </w:p>
        </w:tc>
        <w:tc>
          <w:tcPr>
            <w:tcW w:w="567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C21A308" w14:textId="1F38C0E5" w:rsidR="1F408CEF" w:rsidRDefault="1F408CEF" w:rsidP="3DB5DD88">
            <w:pPr>
              <w:rPr>
                <w:rFonts w:ascii="Times New Roman" w:eastAsia="Times New Roman" w:hAnsi="Times New Roman" w:cs="Times New Roman"/>
              </w:rPr>
            </w:pPr>
            <w:r w:rsidRPr="3DB5DD88">
              <w:rPr>
                <w:rFonts w:ascii="Times New Roman" w:eastAsia="Times New Roman" w:hAnsi="Times New Roman" w:cs="Times New Roman"/>
              </w:rPr>
              <w:t xml:space="preserve">Lens Type: Negative Meniscus </w:t>
            </w:r>
          </w:p>
          <w:p w14:paraId="40624137" w14:textId="0551D692" w:rsidR="1F408CEF" w:rsidRDefault="1F408CEF" w:rsidP="3DB5DD88">
            <w:pPr>
              <w:rPr>
                <w:rFonts w:ascii="Times New Roman" w:eastAsia="Times New Roman" w:hAnsi="Times New Roman" w:cs="Times New Roman"/>
              </w:rPr>
            </w:pPr>
            <w:r w:rsidRPr="3DB5DD88">
              <w:rPr>
                <w:rFonts w:ascii="Times New Roman" w:eastAsia="Times New Roman" w:hAnsi="Times New Roman" w:cs="Times New Roman"/>
              </w:rPr>
              <w:t>Lens Diameter: 50mm</w:t>
            </w:r>
          </w:p>
          <w:p w14:paraId="2A837B9D" w14:textId="1DEDDE3D" w:rsidR="1F408CEF" w:rsidRDefault="1F408CEF" w:rsidP="3DB5DD88">
            <w:pPr>
              <w:rPr>
                <w:rFonts w:ascii="Times New Roman" w:eastAsia="Times New Roman" w:hAnsi="Times New Roman" w:cs="Times New Roman"/>
              </w:rPr>
            </w:pPr>
            <w:r w:rsidRPr="3DB5DD88">
              <w:rPr>
                <w:rFonts w:ascii="Times New Roman" w:eastAsia="Times New Roman" w:hAnsi="Times New Roman" w:cs="Times New Roman"/>
              </w:rPr>
              <w:t>EFL: -500mm</w:t>
            </w:r>
          </w:p>
        </w:tc>
      </w:tr>
      <w:tr w:rsidR="00F31A92" w:rsidRPr="00114CFC" w14:paraId="4A2887B0" w14:textId="77777777" w:rsidTr="3DB5DD88">
        <w:trPr>
          <w:trHeight w:val="300"/>
        </w:trPr>
        <w:tc>
          <w:tcPr>
            <w:tcW w:w="352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A5B8267" w14:textId="5949AB43"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Flat Mirror  </w:t>
            </w:r>
          </w:p>
        </w:tc>
        <w:tc>
          <w:tcPr>
            <w:tcW w:w="567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CACACCE" w14:textId="1121692B"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Size: 40mm square</w:t>
            </w:r>
          </w:p>
          <w:p w14:paraId="39B7A74E" w14:textId="4DE26505"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Reflectivity: 90%</w:t>
            </w:r>
          </w:p>
          <w:p w14:paraId="39F0466E" w14:textId="6D7D7FF5"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Material: Optical Reflective Coating (Silver, Aluminum)   </w:t>
            </w:r>
          </w:p>
        </w:tc>
      </w:tr>
      <w:tr w:rsidR="00F31A92" w:rsidRPr="00114CFC" w14:paraId="31D3A369" w14:textId="77777777" w:rsidTr="3DB5DD88">
        <w:trPr>
          <w:trHeight w:val="300"/>
        </w:trPr>
        <w:tc>
          <w:tcPr>
            <w:tcW w:w="352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8BF4220" w14:textId="5C2483D4"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Magnifying Lens  </w:t>
            </w:r>
          </w:p>
        </w:tc>
        <w:tc>
          <w:tcPr>
            <w:tcW w:w="567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FD3FE1B" w14:textId="626224EB"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Lens Type: Aspheric Singlet</w:t>
            </w:r>
          </w:p>
          <w:p w14:paraId="6E627DD7" w14:textId="373DFEE1"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Lens Diameter:   &gt;25mm</w:t>
            </w:r>
          </w:p>
          <w:p w14:paraId="0195DA8B" w14:textId="2861D80D"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Focal Length: 18-24mm  </w:t>
            </w:r>
          </w:p>
          <w:p w14:paraId="17A39ECD" w14:textId="7EDFE9AA"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Material: Optical Grade Glass (BK7, Silica) or Acrylic (anti-reflective)  </w:t>
            </w:r>
          </w:p>
        </w:tc>
      </w:tr>
      <w:tr w:rsidR="00F31A92" w:rsidRPr="00114CFC" w14:paraId="32C2F16A" w14:textId="77777777" w:rsidTr="3DB5DD88">
        <w:trPr>
          <w:trHeight w:val="300"/>
        </w:trPr>
        <w:tc>
          <w:tcPr>
            <w:tcW w:w="352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FECA642" w14:textId="491D014C"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Electrochromic Glass Element  </w:t>
            </w:r>
          </w:p>
        </w:tc>
        <w:tc>
          <w:tcPr>
            <w:tcW w:w="567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75FADE7" w14:textId="5AE7CDAB"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Size: 6.5’’ x 6’’  </w:t>
            </w:r>
          </w:p>
          <w:p w14:paraId="242DF4E4" w14:textId="78828711"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Thickness: &gt;5mm  </w:t>
            </w:r>
          </w:p>
          <w:p w14:paraId="6F7946C2" w14:textId="13F65F55"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Transparency: Variable based on ambient light</w:t>
            </w:r>
          </w:p>
        </w:tc>
      </w:tr>
      <w:tr w:rsidR="00F31A92" w:rsidRPr="00114CFC" w14:paraId="0E1E2DE6" w14:textId="77777777" w:rsidTr="3DB5DD88">
        <w:trPr>
          <w:trHeight w:val="300"/>
        </w:trPr>
        <w:tc>
          <w:tcPr>
            <w:tcW w:w="352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09EA9F5" w14:textId="7CF1263C"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Optical Combiner Film  </w:t>
            </w:r>
          </w:p>
        </w:tc>
        <w:tc>
          <w:tcPr>
            <w:tcW w:w="567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6FDD1CA" w14:textId="24F1F34F"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Size: 6.5’’ x 6’’  </w:t>
            </w:r>
          </w:p>
          <w:p w14:paraId="110B3157" w14:textId="2A39AC17"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Thickness: 0.1-0.5mm  </w:t>
            </w:r>
          </w:p>
          <w:p w14:paraId="6A924661" w14:textId="159DAFD4"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Transparency: 40-60%   </w:t>
            </w:r>
          </w:p>
          <w:p w14:paraId="480E3C99" w14:textId="37F82700" w:rsid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 xml:space="preserve">Reflectivity: 40-70%  </w:t>
            </w:r>
          </w:p>
          <w:p w14:paraId="60D55BC0" w14:textId="205260EE" w:rsidR="3D6DB3F2" w:rsidRPr="3D6DB3F2" w:rsidRDefault="3D6DB3F2" w:rsidP="3D6DB3F2">
            <w:pPr>
              <w:spacing w:after="0"/>
              <w:rPr>
                <w:rFonts w:ascii="Times New Roman" w:eastAsia="Times New Roman" w:hAnsi="Times New Roman" w:cs="Times New Roman"/>
              </w:rPr>
            </w:pPr>
            <w:r w:rsidRPr="3D6DB3F2">
              <w:rPr>
                <w:rFonts w:ascii="Times New Roman" w:eastAsia="Times New Roman" w:hAnsi="Times New Roman" w:cs="Times New Roman"/>
              </w:rPr>
              <w:t>Material: Holographic Optical Film or Dielectric Coated Film</w:t>
            </w:r>
          </w:p>
        </w:tc>
      </w:tr>
    </w:tbl>
    <w:p w14:paraId="0AA5DB9D" w14:textId="6A6CA02B" w:rsidR="063CF362" w:rsidRPr="00114CFC" w:rsidRDefault="063CF362" w:rsidP="3B0F19E9">
      <w:pPr>
        <w:spacing w:line="240" w:lineRule="auto"/>
        <w:rPr>
          <w:rFonts w:ascii="Times New Roman" w:eastAsia="Times New Roman" w:hAnsi="Times New Roman" w:cs="Times New Roman"/>
          <w:color w:val="000000" w:themeColor="text1"/>
        </w:rPr>
      </w:pPr>
    </w:p>
    <w:p w14:paraId="749B9642" w14:textId="73B37D70" w:rsidR="063CF362" w:rsidRPr="00114CFC" w:rsidRDefault="063CF362" w:rsidP="3B0F19E9">
      <w:pPr>
        <w:spacing w:line="240" w:lineRule="auto"/>
        <w:rPr>
          <w:rFonts w:ascii="Times New Roman" w:eastAsia="Times New Roman" w:hAnsi="Times New Roman" w:cs="Times New Roman"/>
          <w:color w:val="000000" w:themeColor="text1"/>
        </w:rPr>
      </w:pPr>
    </w:p>
    <w:p w14:paraId="7C6A419A" w14:textId="14F34F14" w:rsidR="00F31A92" w:rsidRPr="00114CFC" w:rsidRDefault="354F9B15" w:rsidP="00F31A92">
      <w:pPr>
        <w:keepNext/>
        <w:spacing w:after="200" w:line="240" w:lineRule="auto"/>
        <w:rPr>
          <w:rFonts w:ascii="Times New Roman" w:hAnsi="Times New Roman" w:cs="Times New Roman"/>
          <w:color w:val="000000" w:themeColor="text1"/>
        </w:rPr>
      </w:pPr>
      <w:bookmarkStart w:id="22" w:name="_Toc212669149"/>
      <w:bookmarkStart w:id="23" w:name="_Toc214930824"/>
      <w:r w:rsidRPr="00114CFC">
        <w:rPr>
          <w:rStyle w:val="Heading2Char"/>
          <w:rFonts w:eastAsiaTheme="minorEastAsia"/>
        </w:rPr>
        <w:t>2.6 Project Hardware Block Diagram</w:t>
      </w:r>
      <w:bookmarkEnd w:id="22"/>
      <w:bookmarkEnd w:id="23"/>
      <w:r w:rsidRPr="00114CFC">
        <w:rPr>
          <w:rFonts w:ascii="Times New Roman" w:eastAsia="Times New Roman" w:hAnsi="Times New Roman" w:cs="Times New Roman"/>
          <w:b/>
          <w:bCs/>
          <w:color w:val="000000" w:themeColor="text1"/>
          <w:sz w:val="28"/>
          <w:szCs w:val="28"/>
        </w:rPr>
        <w:t xml:space="preserve"> </w:t>
      </w:r>
    </w:p>
    <w:p w14:paraId="4EF9B22B" w14:textId="7F6D9680" w:rsidR="4F7D2C3C" w:rsidRDefault="7237ED26" w:rsidP="2B23233E">
      <w:r>
        <w:rPr>
          <w:noProof/>
        </w:rPr>
        <w:drawing>
          <wp:inline distT="0" distB="0" distL="0" distR="0" wp14:anchorId="7BB2477D" wp14:editId="3CA4A705">
            <wp:extent cx="5486400" cy="3086100"/>
            <wp:effectExtent l="0" t="0" r="0" b="0"/>
            <wp:docPr id="8996840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84061" name="Picture 899684061"/>
                    <pic:cNvPicPr/>
                  </pic:nvPicPr>
                  <pic:blipFill>
                    <a:blip r:embed="rId15">
                      <a:extLst>
                        <a:ext uri="{28A0092B-C50C-407E-A947-70E740481C1C}">
                          <a14:useLocalDpi xmlns:a14="http://schemas.microsoft.com/office/drawing/2010/main"/>
                        </a:ext>
                      </a:extLst>
                    </a:blip>
                    <a:stretch>
                      <a:fillRect/>
                    </a:stretch>
                  </pic:blipFill>
                  <pic:spPr>
                    <a:xfrm>
                      <a:off x="0" y="0"/>
                      <a:ext cx="5486400" cy="3086100"/>
                    </a:xfrm>
                    <a:prstGeom prst="rect">
                      <a:avLst/>
                    </a:prstGeom>
                  </pic:spPr>
                </pic:pic>
              </a:graphicData>
            </a:graphic>
          </wp:inline>
        </w:drawing>
      </w:r>
    </w:p>
    <w:p w14:paraId="1363BE7D" w14:textId="1077EFC3" w:rsidR="00F31A92" w:rsidRPr="00114CFC" w:rsidRDefault="00F31A92" w:rsidP="00F31A92">
      <w:pPr>
        <w:pStyle w:val="Caption"/>
        <w:rPr>
          <w:rFonts w:ascii="Times New Roman" w:hAnsi="Times New Roman" w:cs="Times New Roman"/>
          <w:color w:val="000000" w:themeColor="text1"/>
          <w:sz w:val="24"/>
          <w:szCs w:val="24"/>
        </w:rPr>
      </w:pPr>
      <w:bookmarkStart w:id="24" w:name="_Toc212674210"/>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Project Hardware Block Diagram</w:t>
      </w:r>
      <w:bookmarkEnd w:id="24"/>
    </w:p>
    <w:p w14:paraId="7BA2770C" w14:textId="7EA40EBA" w:rsidR="354F9B15" w:rsidRPr="00114CFC" w:rsidRDefault="354F9B15"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i/>
          <w:iCs/>
          <w:color w:val="000000" w:themeColor="text1"/>
        </w:rPr>
        <w:t xml:space="preserve">  </w:t>
      </w:r>
    </w:p>
    <w:p w14:paraId="20D01696" w14:textId="4369E26E" w:rsidR="354F9B15" w:rsidRPr="00114CFC" w:rsidRDefault="354F9B15" w:rsidP="3B0F19E9">
      <w:pPr>
        <w:spacing w:after="200" w:line="240" w:lineRule="auto"/>
        <w:rPr>
          <w:rFonts w:ascii="Times New Roman" w:eastAsia="Aptos" w:hAnsi="Times New Roman" w:cs="Times New Roman"/>
          <w:color w:val="000000" w:themeColor="text1"/>
        </w:rPr>
      </w:pPr>
      <w:r w:rsidRPr="00114CFC">
        <w:rPr>
          <w:rFonts w:ascii="Times New Roman" w:hAnsi="Times New Roman" w:cs="Times New Roman"/>
          <w:noProof/>
          <w:color w:val="000000" w:themeColor="text1"/>
        </w:rPr>
        <w:drawing>
          <wp:inline distT="0" distB="0" distL="0" distR="0" wp14:anchorId="23A71227" wp14:editId="76D83C36">
            <wp:extent cx="5486400" cy="1304925"/>
            <wp:effectExtent l="0" t="0" r="0" b="0"/>
            <wp:docPr id="16644083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408372" name=""/>
                    <pic:cNvPicPr/>
                  </pic:nvPicPr>
                  <pic:blipFill>
                    <a:blip r:embed="rId16">
                      <a:extLst>
                        <a:ext uri="{28A0092B-C50C-407E-A947-70E740481C1C}">
                          <a14:useLocalDpi xmlns:a14="http://schemas.microsoft.com/office/drawing/2010/main" val="0"/>
                        </a:ext>
                      </a:extLst>
                    </a:blip>
                    <a:stretch>
                      <a:fillRect/>
                    </a:stretch>
                  </pic:blipFill>
                  <pic:spPr>
                    <a:xfrm>
                      <a:off x="0" y="0"/>
                      <a:ext cx="5486400" cy="1304925"/>
                    </a:xfrm>
                    <a:prstGeom prst="rect">
                      <a:avLst/>
                    </a:prstGeom>
                  </pic:spPr>
                </pic:pic>
              </a:graphicData>
            </a:graphic>
          </wp:inline>
        </w:drawing>
      </w:r>
    </w:p>
    <w:p w14:paraId="35D479BA" w14:textId="5DB0E7F7" w:rsidR="00F31A92" w:rsidRPr="00114CFC" w:rsidRDefault="00F31A92" w:rsidP="00F31A92">
      <w:pPr>
        <w:pStyle w:val="Caption"/>
        <w:rPr>
          <w:rFonts w:ascii="Times New Roman" w:hAnsi="Times New Roman" w:cs="Times New Roman"/>
          <w:color w:val="000000" w:themeColor="text1"/>
          <w:sz w:val="24"/>
          <w:szCs w:val="24"/>
        </w:rPr>
      </w:pPr>
      <w:bookmarkStart w:id="25" w:name="_Toc212674211"/>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Display Optics Hardware Block Diagram</w:t>
      </w:r>
      <w:bookmarkEnd w:id="25"/>
    </w:p>
    <w:p w14:paraId="0DF1C68F" w14:textId="77777777" w:rsidR="00F31A92" w:rsidRPr="00114CFC" w:rsidRDefault="354F9B15" w:rsidP="00F31A92">
      <w:pPr>
        <w:keepNext/>
        <w:spacing w:after="200" w:line="240" w:lineRule="auto"/>
        <w:rPr>
          <w:rFonts w:ascii="Times New Roman" w:hAnsi="Times New Roman" w:cs="Times New Roman"/>
          <w:color w:val="000000" w:themeColor="text1"/>
        </w:rPr>
      </w:pPr>
      <w:r>
        <w:rPr>
          <w:noProof/>
        </w:rPr>
        <w:drawing>
          <wp:inline distT="0" distB="0" distL="0" distR="0" wp14:anchorId="73DEB99B" wp14:editId="047C36BA">
            <wp:extent cx="4972050" cy="5160182"/>
            <wp:effectExtent l="0" t="0" r="0" b="0"/>
            <wp:docPr id="13956482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48206" name=""/>
                    <pic:cNvPicPr/>
                  </pic:nvPicPr>
                  <pic:blipFill>
                    <a:blip r:embed="rId17">
                      <a:extLst>
                        <a:ext uri="{28A0092B-C50C-407E-A947-70E740481C1C}">
                          <a14:useLocalDpi xmlns:a14="http://schemas.microsoft.com/office/drawing/2010/main"/>
                        </a:ext>
                      </a:extLst>
                    </a:blip>
                    <a:stretch>
                      <a:fillRect/>
                    </a:stretch>
                  </pic:blipFill>
                  <pic:spPr>
                    <a:xfrm>
                      <a:off x="0" y="0"/>
                      <a:ext cx="4972050" cy="5160182"/>
                    </a:xfrm>
                    <a:prstGeom prst="rect">
                      <a:avLst/>
                    </a:prstGeom>
                  </pic:spPr>
                </pic:pic>
              </a:graphicData>
            </a:graphic>
          </wp:inline>
        </w:drawing>
      </w:r>
    </w:p>
    <w:p w14:paraId="404DC135" w14:textId="18E5402D" w:rsidR="00F31A92" w:rsidRPr="00114CFC" w:rsidRDefault="00F31A92" w:rsidP="0D1F2F47">
      <w:pPr>
        <w:pStyle w:val="Caption"/>
        <w:rPr>
          <w:rFonts w:ascii="Times New Roman" w:eastAsia="Aptos" w:hAnsi="Times New Roman" w:cs="Times New Roman"/>
          <w:color w:val="000000" w:themeColor="text1"/>
          <w:sz w:val="24"/>
          <w:szCs w:val="24"/>
        </w:rPr>
      </w:pPr>
      <w:bookmarkStart w:id="26" w:name="_Toc212674212"/>
      <w:r w:rsidRPr="0D1F2F47">
        <w:rPr>
          <w:rFonts w:ascii="Times New Roman" w:hAnsi="Times New Roman" w:cs="Times New Roman"/>
          <w:color w:val="000000" w:themeColor="text1"/>
          <w:sz w:val="24"/>
          <w:szCs w:val="24"/>
        </w:rPr>
        <w:t xml:space="preserve">Figure </w:t>
      </w:r>
      <w:r w:rsidRPr="0D1F2F47">
        <w:rPr>
          <w:rFonts w:ascii="Times New Roman" w:hAnsi="Times New Roman" w:cs="Times New Roman"/>
          <w:color w:val="000000" w:themeColor="text1"/>
          <w:sz w:val="24"/>
          <w:szCs w:val="24"/>
        </w:rPr>
        <w:fldChar w:fldCharType="begin"/>
      </w:r>
      <w:r w:rsidRPr="0D1F2F47">
        <w:rPr>
          <w:rFonts w:ascii="Times New Roman" w:hAnsi="Times New Roman" w:cs="Times New Roman"/>
          <w:color w:val="000000" w:themeColor="text1"/>
          <w:sz w:val="24"/>
          <w:szCs w:val="24"/>
        </w:rPr>
        <w:instrText xml:space="preserve"> SEQ Figure \* ARABIC </w:instrText>
      </w:r>
      <w:r w:rsidRPr="0D1F2F47">
        <w:rPr>
          <w:rFonts w:ascii="Times New Roman" w:hAnsi="Times New Roman" w:cs="Times New Roman"/>
          <w:color w:val="000000" w:themeColor="text1"/>
          <w:sz w:val="24"/>
          <w:szCs w:val="24"/>
        </w:rPr>
        <w:fldChar w:fldCharType="separate"/>
      </w:r>
      <w:r w:rsidR="00D53666" w:rsidRPr="0D1F2F47">
        <w:rPr>
          <w:rFonts w:ascii="Times New Roman" w:hAnsi="Times New Roman" w:cs="Times New Roman"/>
          <w:noProof/>
          <w:color w:val="000000" w:themeColor="text1"/>
          <w:sz w:val="24"/>
          <w:szCs w:val="24"/>
        </w:rPr>
        <w:t>3</w:t>
      </w:r>
      <w:r w:rsidRPr="0D1F2F47">
        <w:rPr>
          <w:rFonts w:ascii="Times New Roman" w:hAnsi="Times New Roman" w:cs="Times New Roman"/>
          <w:color w:val="000000" w:themeColor="text1"/>
          <w:sz w:val="24"/>
          <w:szCs w:val="24"/>
        </w:rPr>
        <w:fldChar w:fldCharType="end"/>
      </w:r>
      <w:r w:rsidRPr="0D1F2F47">
        <w:rPr>
          <w:rFonts w:ascii="Times New Roman" w:hAnsi="Times New Roman" w:cs="Times New Roman"/>
          <w:color w:val="000000" w:themeColor="text1"/>
          <w:sz w:val="24"/>
          <w:szCs w:val="24"/>
        </w:rPr>
        <w:t>: Optical Design Schematic</w:t>
      </w:r>
      <w:bookmarkStart w:id="27" w:name="_Toc212669150"/>
      <w:bookmarkEnd w:id="26"/>
    </w:p>
    <w:p w14:paraId="68B77001" w14:textId="77777777" w:rsidR="00F31A92" w:rsidRPr="00114CFC" w:rsidRDefault="00F31A92" w:rsidP="00F4624E">
      <w:pPr>
        <w:pStyle w:val="Heading2"/>
      </w:pPr>
    </w:p>
    <w:p w14:paraId="383A0228" w14:textId="01F9D6F0" w:rsidR="354F9B15" w:rsidRPr="00114CFC" w:rsidRDefault="354F9B15" w:rsidP="00F4624E">
      <w:pPr>
        <w:pStyle w:val="Heading2"/>
      </w:pPr>
      <w:bookmarkStart w:id="28" w:name="_Toc214930825"/>
      <w:r w:rsidRPr="00114CFC">
        <w:t>2.7 Project Software Diagram / Flowchart</w:t>
      </w:r>
      <w:bookmarkEnd w:id="27"/>
      <w:bookmarkEnd w:id="28"/>
    </w:p>
    <w:p w14:paraId="5C17589D" w14:textId="77777777" w:rsidR="00F31A92" w:rsidRPr="00114CFC" w:rsidRDefault="354F9B15" w:rsidP="00F31A92">
      <w:pPr>
        <w:keepNext/>
        <w:spacing w:after="200" w:line="240" w:lineRule="auto"/>
        <w:rPr>
          <w:rFonts w:ascii="Times New Roman" w:hAnsi="Times New Roman" w:cs="Times New Roman"/>
          <w:color w:val="000000" w:themeColor="text1"/>
        </w:rPr>
      </w:pPr>
      <w:r w:rsidRPr="00114CFC">
        <w:rPr>
          <w:rFonts w:ascii="Times New Roman" w:hAnsi="Times New Roman" w:cs="Times New Roman"/>
          <w:noProof/>
          <w:color w:val="000000" w:themeColor="text1"/>
        </w:rPr>
        <w:drawing>
          <wp:inline distT="0" distB="0" distL="0" distR="0" wp14:anchorId="782F6D1D" wp14:editId="71931839">
            <wp:extent cx="5410200" cy="5486400"/>
            <wp:effectExtent l="0" t="0" r="0" b="0"/>
            <wp:docPr id="488177522" name="drawing" descr="A diagram of a driving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77522" name=""/>
                    <pic:cNvPicPr/>
                  </pic:nvPicPr>
                  <pic:blipFill>
                    <a:blip r:embed="rId18">
                      <a:extLst>
                        <a:ext uri="{28A0092B-C50C-407E-A947-70E740481C1C}">
                          <a14:useLocalDpi xmlns:a14="http://schemas.microsoft.com/office/drawing/2010/main" val="0"/>
                        </a:ext>
                      </a:extLst>
                    </a:blip>
                    <a:stretch>
                      <a:fillRect/>
                    </a:stretch>
                  </pic:blipFill>
                  <pic:spPr>
                    <a:xfrm>
                      <a:off x="0" y="0"/>
                      <a:ext cx="5410200" cy="5486400"/>
                    </a:xfrm>
                    <a:prstGeom prst="rect">
                      <a:avLst/>
                    </a:prstGeom>
                  </pic:spPr>
                </pic:pic>
              </a:graphicData>
            </a:graphic>
          </wp:inline>
        </w:drawing>
      </w:r>
    </w:p>
    <w:p w14:paraId="48BBC67B" w14:textId="3C7A0A26" w:rsidR="354F9B15" w:rsidRPr="00114CFC" w:rsidRDefault="00F31A92" w:rsidP="00F31A92">
      <w:pPr>
        <w:pStyle w:val="Caption"/>
        <w:rPr>
          <w:rFonts w:ascii="Times New Roman" w:eastAsia="Aptos" w:hAnsi="Times New Roman" w:cs="Times New Roman"/>
          <w:color w:val="000000" w:themeColor="text1"/>
          <w:sz w:val="24"/>
          <w:szCs w:val="24"/>
        </w:rPr>
      </w:pPr>
      <w:bookmarkStart w:id="29" w:name="_Toc212674213"/>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Software Diagram</w:t>
      </w:r>
      <w:bookmarkEnd w:id="29"/>
    </w:p>
    <w:p w14:paraId="035B1F5D" w14:textId="028EC31E" w:rsidR="063CF362" w:rsidRPr="00114CFC" w:rsidRDefault="063CF362" w:rsidP="3B0F19E9">
      <w:pPr>
        <w:spacing w:line="240" w:lineRule="auto"/>
        <w:rPr>
          <w:rFonts w:ascii="Times New Roman" w:eastAsia="Times New Roman" w:hAnsi="Times New Roman" w:cs="Times New Roman"/>
          <w:color w:val="000000" w:themeColor="text1"/>
          <w:sz w:val="28"/>
          <w:szCs w:val="28"/>
        </w:rPr>
      </w:pPr>
    </w:p>
    <w:p w14:paraId="4D96227B" w14:textId="68A130C5" w:rsidR="063CF362" w:rsidRPr="00114CFC" w:rsidRDefault="063CF362" w:rsidP="3B0F19E9">
      <w:pPr>
        <w:spacing w:line="240" w:lineRule="auto"/>
        <w:rPr>
          <w:rFonts w:ascii="Times New Roman" w:eastAsia="Times New Roman" w:hAnsi="Times New Roman" w:cs="Times New Roman"/>
          <w:color w:val="000000" w:themeColor="text1"/>
          <w:sz w:val="28"/>
          <w:szCs w:val="28"/>
        </w:rPr>
      </w:pPr>
    </w:p>
    <w:p w14:paraId="0B993002" w14:textId="34C2DCDA" w:rsidR="063CF362" w:rsidRPr="00114CFC" w:rsidRDefault="063CF362" w:rsidP="3B0F19E9">
      <w:pPr>
        <w:spacing w:line="240" w:lineRule="auto"/>
        <w:rPr>
          <w:rFonts w:ascii="Times New Roman" w:eastAsia="Times New Roman" w:hAnsi="Times New Roman" w:cs="Times New Roman"/>
          <w:color w:val="000000" w:themeColor="text1"/>
          <w:sz w:val="28"/>
          <w:szCs w:val="28"/>
        </w:rPr>
      </w:pPr>
    </w:p>
    <w:p w14:paraId="77CFAB8D" w14:textId="77777777" w:rsidR="00F31A92" w:rsidRPr="00114CFC" w:rsidRDefault="354F9B15" w:rsidP="005B38F7">
      <w:pPr>
        <w:keepNext/>
        <w:spacing w:line="240" w:lineRule="auto"/>
        <w:jc w:val="center"/>
        <w:rPr>
          <w:rFonts w:ascii="Times New Roman" w:hAnsi="Times New Roman" w:cs="Times New Roman"/>
          <w:color w:val="000000" w:themeColor="text1"/>
        </w:rPr>
      </w:pPr>
      <w:r w:rsidRPr="00114CFC">
        <w:rPr>
          <w:rFonts w:ascii="Times New Roman" w:hAnsi="Times New Roman" w:cs="Times New Roman"/>
          <w:noProof/>
          <w:color w:val="000000" w:themeColor="text1"/>
        </w:rPr>
        <w:drawing>
          <wp:inline distT="0" distB="0" distL="0" distR="0" wp14:anchorId="0318249D" wp14:editId="0BBC1B6F">
            <wp:extent cx="4800600" cy="2686050"/>
            <wp:effectExtent l="0" t="0" r="0" b="0"/>
            <wp:docPr id="13401999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99962" name=""/>
                    <pic:cNvPicPr/>
                  </pic:nvPicPr>
                  <pic:blipFill>
                    <a:blip r:embed="rId19">
                      <a:extLst>
                        <a:ext uri="{28A0092B-C50C-407E-A947-70E740481C1C}">
                          <a14:useLocalDpi xmlns:a14="http://schemas.microsoft.com/office/drawing/2010/main" val="0"/>
                        </a:ext>
                      </a:extLst>
                    </a:blip>
                    <a:stretch>
                      <a:fillRect/>
                    </a:stretch>
                  </pic:blipFill>
                  <pic:spPr>
                    <a:xfrm>
                      <a:off x="0" y="0"/>
                      <a:ext cx="4800600" cy="2686050"/>
                    </a:xfrm>
                    <a:prstGeom prst="rect">
                      <a:avLst/>
                    </a:prstGeom>
                  </pic:spPr>
                </pic:pic>
              </a:graphicData>
            </a:graphic>
          </wp:inline>
        </w:drawing>
      </w:r>
    </w:p>
    <w:p w14:paraId="51BEA68A" w14:textId="11181FC4" w:rsidR="354F9B15" w:rsidRPr="00114CFC" w:rsidRDefault="00F31A92" w:rsidP="00F31A92">
      <w:pPr>
        <w:pStyle w:val="Caption"/>
        <w:rPr>
          <w:rFonts w:ascii="Times New Roman" w:hAnsi="Times New Roman" w:cs="Times New Roman"/>
          <w:color w:val="000000" w:themeColor="text1"/>
          <w:sz w:val="24"/>
          <w:szCs w:val="24"/>
        </w:rPr>
      </w:pPr>
      <w:bookmarkStart w:id="30" w:name="_Toc212674214"/>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5</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Prototype Illustration</w:t>
      </w:r>
      <w:bookmarkEnd w:id="30"/>
    </w:p>
    <w:p w14:paraId="10E52F11" w14:textId="77777777" w:rsidR="00F31A92" w:rsidRPr="00114CFC" w:rsidRDefault="00F31A92" w:rsidP="00F31A92">
      <w:pPr>
        <w:rPr>
          <w:rFonts w:ascii="Times New Roman" w:hAnsi="Times New Roman" w:cs="Times New Roman"/>
          <w:color w:val="000000" w:themeColor="text1"/>
        </w:rPr>
      </w:pPr>
    </w:p>
    <w:p w14:paraId="46972F60" w14:textId="08125972" w:rsidR="354F9B15" w:rsidRPr="00114CFC" w:rsidRDefault="354F9B15" w:rsidP="00F4624E">
      <w:pPr>
        <w:pStyle w:val="Heading2"/>
      </w:pPr>
      <w:bookmarkStart w:id="31" w:name="_Toc212669151"/>
      <w:bookmarkStart w:id="32" w:name="_Toc214930826"/>
      <w:r w:rsidRPr="00114CFC">
        <w:t>2.8 Prototype Illustration &amp; GUI</w:t>
      </w:r>
      <w:bookmarkEnd w:id="31"/>
      <w:bookmarkEnd w:id="32"/>
      <w:r w:rsidRPr="00114CFC">
        <w:t xml:space="preserve"> </w:t>
      </w:r>
    </w:p>
    <w:p w14:paraId="331B6276" w14:textId="751FA0F0" w:rsidR="063CF362" w:rsidRPr="00114CFC" w:rsidRDefault="063CF362" w:rsidP="3B0F19E9">
      <w:pPr>
        <w:spacing w:line="240" w:lineRule="auto"/>
        <w:rPr>
          <w:rFonts w:ascii="Times New Roman" w:eastAsia="Times New Roman" w:hAnsi="Times New Roman" w:cs="Times New Roman"/>
          <w:color w:val="000000" w:themeColor="text1"/>
          <w:sz w:val="28"/>
          <w:szCs w:val="28"/>
        </w:rPr>
      </w:pPr>
    </w:p>
    <w:p w14:paraId="043AD864" w14:textId="77777777" w:rsidR="00F31A92" w:rsidRPr="00114CFC" w:rsidRDefault="354F9B15" w:rsidP="005B38F7">
      <w:pPr>
        <w:keepNext/>
        <w:spacing w:line="240" w:lineRule="auto"/>
        <w:jc w:val="center"/>
        <w:rPr>
          <w:rFonts w:ascii="Times New Roman" w:hAnsi="Times New Roman" w:cs="Times New Roman"/>
          <w:color w:val="000000" w:themeColor="text1"/>
        </w:rPr>
      </w:pPr>
      <w:r w:rsidRPr="00114CFC">
        <w:rPr>
          <w:rFonts w:ascii="Times New Roman" w:hAnsi="Times New Roman" w:cs="Times New Roman"/>
          <w:noProof/>
          <w:color w:val="000000" w:themeColor="text1"/>
        </w:rPr>
        <w:drawing>
          <wp:inline distT="0" distB="0" distL="0" distR="0" wp14:anchorId="09AB9A5A" wp14:editId="50E80823">
            <wp:extent cx="3228975" cy="3228975"/>
            <wp:effectExtent l="0" t="0" r="0" b="0"/>
            <wp:docPr id="519058578" name="drawing" descr="A close-up of a flight gau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58578" name=""/>
                    <pic:cNvPicPr/>
                  </pic:nvPicPr>
                  <pic:blipFill>
                    <a:blip r:embed="rId20">
                      <a:extLst>
                        <a:ext uri="{28A0092B-C50C-407E-A947-70E740481C1C}">
                          <a14:useLocalDpi xmlns:a14="http://schemas.microsoft.com/office/drawing/2010/main" val="0"/>
                        </a:ext>
                      </a:extLst>
                    </a:blip>
                    <a:stretch>
                      <a:fillRect/>
                    </a:stretch>
                  </pic:blipFill>
                  <pic:spPr>
                    <a:xfrm>
                      <a:off x="0" y="0"/>
                      <a:ext cx="3228975" cy="3228975"/>
                    </a:xfrm>
                    <a:prstGeom prst="rect">
                      <a:avLst/>
                    </a:prstGeom>
                  </pic:spPr>
                </pic:pic>
              </a:graphicData>
            </a:graphic>
          </wp:inline>
        </w:drawing>
      </w:r>
    </w:p>
    <w:p w14:paraId="0358A4EA" w14:textId="64B28F1E" w:rsidR="354F9B15" w:rsidRPr="00114CFC" w:rsidRDefault="00F31A92" w:rsidP="00F31A92">
      <w:pPr>
        <w:pStyle w:val="Caption"/>
        <w:rPr>
          <w:rFonts w:ascii="Times New Roman" w:eastAsia="Times New Roman" w:hAnsi="Times New Roman" w:cs="Times New Roman"/>
          <w:color w:val="000000" w:themeColor="text1"/>
          <w:sz w:val="24"/>
          <w:szCs w:val="24"/>
        </w:rPr>
      </w:pPr>
      <w:bookmarkStart w:id="33" w:name="_Toc212674215"/>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6</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Graphical User Interface</w:t>
      </w:r>
      <w:bookmarkEnd w:id="33"/>
    </w:p>
    <w:p w14:paraId="5FF0E43D" w14:textId="07D30E72" w:rsidR="063CF362" w:rsidRPr="00114CFC" w:rsidRDefault="063CF362" w:rsidP="3B0F19E9">
      <w:pPr>
        <w:spacing w:line="240" w:lineRule="auto"/>
        <w:rPr>
          <w:rFonts w:ascii="Times New Roman" w:eastAsia="Times New Roman" w:hAnsi="Times New Roman" w:cs="Times New Roman"/>
          <w:color w:val="000000" w:themeColor="text1"/>
        </w:rPr>
      </w:pPr>
    </w:p>
    <w:p w14:paraId="7BB54847" w14:textId="77777777" w:rsidR="00F31A92" w:rsidRPr="00114CFC" w:rsidRDefault="00F31A92" w:rsidP="3B0F19E9">
      <w:pPr>
        <w:spacing w:line="240" w:lineRule="auto"/>
        <w:rPr>
          <w:rFonts w:ascii="Times New Roman" w:eastAsia="Times New Roman" w:hAnsi="Times New Roman" w:cs="Times New Roman"/>
          <w:color w:val="000000" w:themeColor="text1"/>
        </w:rPr>
      </w:pPr>
    </w:p>
    <w:p w14:paraId="15C111AE" w14:textId="76648344" w:rsidR="354F9B15" w:rsidRPr="00114CFC" w:rsidRDefault="354F9B15" w:rsidP="00F4624E">
      <w:pPr>
        <w:pStyle w:val="Heading2"/>
      </w:pPr>
      <w:bookmarkStart w:id="34" w:name="_Toc212669152"/>
      <w:bookmarkStart w:id="35" w:name="_Toc214930827"/>
      <w:r w:rsidRPr="00114CFC">
        <w:t>2.9 House of Quality</w:t>
      </w:r>
      <w:bookmarkEnd w:id="34"/>
      <w:bookmarkEnd w:id="35"/>
    </w:p>
    <w:p w14:paraId="437A0281" w14:textId="77777777" w:rsidR="00F31A92" w:rsidRPr="00114CFC" w:rsidRDefault="354F9B15" w:rsidP="00903C4B">
      <w:pPr>
        <w:keepNext/>
        <w:spacing w:after="0" w:line="240" w:lineRule="auto"/>
        <w:jc w:val="center"/>
        <w:rPr>
          <w:rFonts w:ascii="Times New Roman" w:hAnsi="Times New Roman" w:cs="Times New Roman"/>
          <w:color w:val="000000" w:themeColor="text1"/>
        </w:rPr>
      </w:pPr>
      <w:r w:rsidRPr="00114CFC">
        <w:rPr>
          <w:rFonts w:ascii="Times New Roman" w:hAnsi="Times New Roman" w:cs="Times New Roman"/>
          <w:noProof/>
          <w:color w:val="000000" w:themeColor="text1"/>
        </w:rPr>
        <w:drawing>
          <wp:inline distT="0" distB="0" distL="0" distR="0" wp14:anchorId="5E6C1D9F" wp14:editId="4811DF98">
            <wp:extent cx="4295775" cy="5486400"/>
            <wp:effectExtent l="0" t="0" r="0" b="0"/>
            <wp:docPr id="1941962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962048" name=""/>
                    <pic:cNvPicPr/>
                  </pic:nvPicPr>
                  <pic:blipFill>
                    <a:blip r:embed="rId21">
                      <a:extLst>
                        <a:ext uri="{28A0092B-C50C-407E-A947-70E740481C1C}">
                          <a14:useLocalDpi xmlns:a14="http://schemas.microsoft.com/office/drawing/2010/main" val="0"/>
                        </a:ext>
                      </a:extLst>
                    </a:blip>
                    <a:stretch>
                      <a:fillRect/>
                    </a:stretch>
                  </pic:blipFill>
                  <pic:spPr>
                    <a:xfrm>
                      <a:off x="0" y="0"/>
                      <a:ext cx="4295775" cy="5486400"/>
                    </a:xfrm>
                    <a:prstGeom prst="rect">
                      <a:avLst/>
                    </a:prstGeom>
                  </pic:spPr>
                </pic:pic>
              </a:graphicData>
            </a:graphic>
          </wp:inline>
        </w:drawing>
      </w:r>
    </w:p>
    <w:p w14:paraId="6E452B50" w14:textId="3A7A5C96" w:rsidR="354F9B15" w:rsidRPr="00114CFC" w:rsidRDefault="00F31A92" w:rsidP="00F31A92">
      <w:pPr>
        <w:pStyle w:val="Caption"/>
        <w:rPr>
          <w:rFonts w:ascii="Times New Roman" w:eastAsia="Aptos" w:hAnsi="Times New Roman" w:cs="Times New Roman"/>
          <w:color w:val="000000" w:themeColor="text1"/>
          <w:sz w:val="24"/>
          <w:szCs w:val="24"/>
        </w:rPr>
      </w:pPr>
      <w:bookmarkStart w:id="36" w:name="_Toc212674216"/>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7</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House of Quality</w:t>
      </w:r>
      <w:bookmarkEnd w:id="36"/>
    </w:p>
    <w:p w14:paraId="449A9426" w14:textId="45CA3610" w:rsidR="063CF362" w:rsidRPr="00114CFC" w:rsidRDefault="063CF362" w:rsidP="3B0F19E9">
      <w:pPr>
        <w:spacing w:after="200" w:line="240" w:lineRule="auto"/>
        <w:rPr>
          <w:rFonts w:ascii="Times New Roman" w:eastAsia="Times New Roman" w:hAnsi="Times New Roman" w:cs="Times New Roman"/>
          <w:color w:val="000000" w:themeColor="text1"/>
          <w:sz w:val="18"/>
          <w:szCs w:val="18"/>
        </w:rPr>
      </w:pPr>
    </w:p>
    <w:p w14:paraId="1C9FFB74" w14:textId="7CFE195A" w:rsidR="063CF362" w:rsidRPr="00114CFC" w:rsidRDefault="063CF362" w:rsidP="3B0F19E9">
      <w:pPr>
        <w:spacing w:after="200" w:line="240" w:lineRule="auto"/>
        <w:rPr>
          <w:rFonts w:ascii="Times New Roman" w:eastAsia="Times New Roman" w:hAnsi="Times New Roman" w:cs="Times New Roman"/>
          <w:color w:val="000000" w:themeColor="text1"/>
          <w:sz w:val="18"/>
          <w:szCs w:val="18"/>
        </w:rPr>
      </w:pPr>
    </w:p>
    <w:p w14:paraId="53EC0D3C" w14:textId="214CB916" w:rsidR="063CF362" w:rsidRPr="00114CFC" w:rsidRDefault="063CF362" w:rsidP="3B0F19E9">
      <w:pPr>
        <w:spacing w:after="200" w:line="240" w:lineRule="auto"/>
        <w:rPr>
          <w:rFonts w:ascii="Times New Roman" w:eastAsia="Times New Roman" w:hAnsi="Times New Roman" w:cs="Times New Roman"/>
          <w:color w:val="000000" w:themeColor="text1"/>
          <w:sz w:val="28"/>
          <w:szCs w:val="28"/>
        </w:rPr>
      </w:pPr>
    </w:p>
    <w:p w14:paraId="2EB2BB59" w14:textId="5E62B642" w:rsidR="063CF362" w:rsidRPr="00114CFC" w:rsidRDefault="063CF362" w:rsidP="3B0F19E9">
      <w:pPr>
        <w:spacing w:after="200" w:line="240" w:lineRule="auto"/>
        <w:rPr>
          <w:rFonts w:ascii="Times New Roman" w:eastAsia="Times New Roman" w:hAnsi="Times New Roman" w:cs="Times New Roman"/>
          <w:color w:val="000000" w:themeColor="text1"/>
          <w:sz w:val="28"/>
          <w:szCs w:val="28"/>
        </w:rPr>
      </w:pPr>
    </w:p>
    <w:p w14:paraId="4A33FE0D" w14:textId="1CFB21CC" w:rsidR="063CF362" w:rsidRPr="00114CFC" w:rsidRDefault="063CF362" w:rsidP="3B0F19E9">
      <w:pPr>
        <w:spacing w:after="200" w:line="240" w:lineRule="auto"/>
        <w:rPr>
          <w:rFonts w:ascii="Times New Roman" w:eastAsia="Times New Roman" w:hAnsi="Times New Roman" w:cs="Times New Roman"/>
          <w:color w:val="000000" w:themeColor="text1"/>
          <w:sz w:val="28"/>
          <w:szCs w:val="28"/>
        </w:rPr>
      </w:pPr>
    </w:p>
    <w:p w14:paraId="2BE78EE8" w14:textId="46513AC5" w:rsidR="3B0F19E9" w:rsidRPr="00114CFC" w:rsidRDefault="3B0F19E9" w:rsidP="3B0F19E9">
      <w:pPr>
        <w:spacing w:after="200" w:line="240" w:lineRule="auto"/>
        <w:rPr>
          <w:rFonts w:ascii="Times New Roman" w:eastAsia="Times New Roman" w:hAnsi="Times New Roman" w:cs="Times New Roman"/>
          <w:color w:val="000000" w:themeColor="text1"/>
          <w:sz w:val="28"/>
          <w:szCs w:val="28"/>
        </w:rPr>
      </w:pPr>
    </w:p>
    <w:p w14:paraId="6109F3A0" w14:textId="7850EA22" w:rsidR="3B0F19E9" w:rsidRPr="00114CFC" w:rsidRDefault="3B0F19E9" w:rsidP="3B0F19E9">
      <w:pPr>
        <w:spacing w:after="200" w:line="240" w:lineRule="auto"/>
        <w:rPr>
          <w:rFonts w:ascii="Times New Roman" w:eastAsia="Times New Roman" w:hAnsi="Times New Roman" w:cs="Times New Roman"/>
          <w:color w:val="000000" w:themeColor="text1"/>
          <w:sz w:val="28"/>
          <w:szCs w:val="28"/>
        </w:rPr>
      </w:pPr>
    </w:p>
    <w:p w14:paraId="5FC47D48" w14:textId="0E7E98A5" w:rsidR="354F9B15" w:rsidRPr="00114CFC" w:rsidRDefault="354F9B15" w:rsidP="00F4624E">
      <w:pPr>
        <w:pStyle w:val="Heading2"/>
      </w:pPr>
      <w:bookmarkStart w:id="37" w:name="_Toc212669153"/>
      <w:bookmarkStart w:id="38" w:name="_Toc214930828"/>
      <w:r w:rsidRPr="00114CFC">
        <w:t>2.10 Test Plan &amp; Live Demonstration</w:t>
      </w:r>
      <w:bookmarkEnd w:id="37"/>
      <w:bookmarkEnd w:id="38"/>
    </w:p>
    <w:p w14:paraId="29ACA9F0" w14:textId="1781ADE9" w:rsidR="354F9B15" w:rsidRPr="00114CFC" w:rsidRDefault="354F9B15" w:rsidP="00F4624E">
      <w:pPr>
        <w:pStyle w:val="Heading3"/>
      </w:pPr>
      <w:bookmarkStart w:id="39" w:name="_Toc212669154"/>
      <w:bookmarkStart w:id="40" w:name="_Toc214930829"/>
      <w:r w:rsidRPr="00114CFC">
        <w:t>2.10.1 Test Plan</w:t>
      </w:r>
      <w:bookmarkEnd w:id="39"/>
      <w:bookmarkEnd w:id="40"/>
    </w:p>
    <w:p w14:paraId="13E8A81A" w14:textId="4F2501C6" w:rsidR="354F9B15" w:rsidRPr="00114CFC" w:rsidRDefault="354F9B15" w:rsidP="3B0F19E9">
      <w:pPr>
        <w:spacing w:after="200" w:line="240" w:lineRule="auto"/>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The testing of a heads-up display for an airplane requires the use of an airplane for some data pieces, but many pieces can be tested on the ground or in a car.  Our group </w:t>
      </w:r>
      <w:r w:rsidR="00177EAB">
        <w:rPr>
          <w:rFonts w:ascii="Times New Roman" w:eastAsia="Times New Roman" w:hAnsi="Times New Roman" w:cs="Times New Roman"/>
          <w:color w:val="000000" w:themeColor="text1"/>
          <w:sz w:val="22"/>
          <w:szCs w:val="22"/>
        </w:rPr>
        <w:t xml:space="preserve">tested attitude, heading and altitude on the ground.  </w:t>
      </w:r>
      <w:r w:rsidRPr="00114CFC">
        <w:rPr>
          <w:rFonts w:ascii="Times New Roman" w:eastAsia="Times New Roman" w:hAnsi="Times New Roman" w:cs="Times New Roman"/>
          <w:color w:val="000000" w:themeColor="text1"/>
          <w:sz w:val="22"/>
          <w:szCs w:val="22"/>
        </w:rPr>
        <w:t xml:space="preserve">The compass heading </w:t>
      </w:r>
      <w:r w:rsidR="00320BA3">
        <w:rPr>
          <w:rFonts w:ascii="Times New Roman" w:eastAsia="Times New Roman" w:hAnsi="Times New Roman" w:cs="Times New Roman"/>
          <w:color w:val="000000" w:themeColor="text1"/>
          <w:sz w:val="22"/>
          <w:szCs w:val="22"/>
        </w:rPr>
        <w:t>was</w:t>
      </w:r>
      <w:r w:rsidRPr="00114CFC">
        <w:rPr>
          <w:rFonts w:ascii="Times New Roman" w:eastAsia="Times New Roman" w:hAnsi="Times New Roman" w:cs="Times New Roman"/>
          <w:color w:val="000000" w:themeColor="text1"/>
          <w:sz w:val="22"/>
          <w:szCs w:val="22"/>
        </w:rPr>
        <w:t xml:space="preserve"> easy to test simply by comparing the display to a compass.  Pitch </w:t>
      </w:r>
      <w:r w:rsidR="00320BA3">
        <w:rPr>
          <w:rFonts w:ascii="Times New Roman" w:eastAsia="Times New Roman" w:hAnsi="Times New Roman" w:cs="Times New Roman"/>
          <w:color w:val="000000" w:themeColor="text1"/>
          <w:sz w:val="22"/>
          <w:szCs w:val="22"/>
        </w:rPr>
        <w:t>was</w:t>
      </w:r>
      <w:r w:rsidRPr="00114CFC">
        <w:rPr>
          <w:rFonts w:ascii="Times New Roman" w:eastAsia="Times New Roman" w:hAnsi="Times New Roman" w:cs="Times New Roman"/>
          <w:color w:val="000000" w:themeColor="text1"/>
          <w:sz w:val="22"/>
          <w:szCs w:val="22"/>
        </w:rPr>
        <w:t xml:space="preserve"> also easy to test by comparing it to a level and rotating the device around the respective axis.  For altimeter</w:t>
      </w:r>
      <w:r w:rsidR="00320BA3">
        <w:rPr>
          <w:rFonts w:ascii="Times New Roman" w:eastAsia="Times New Roman" w:hAnsi="Times New Roman" w:cs="Times New Roman"/>
          <w:color w:val="000000" w:themeColor="text1"/>
          <w:sz w:val="22"/>
          <w:szCs w:val="22"/>
        </w:rPr>
        <w:t>/barometer</w:t>
      </w:r>
      <w:r w:rsidRPr="00114CFC">
        <w:rPr>
          <w:rFonts w:ascii="Times New Roman" w:eastAsia="Times New Roman" w:hAnsi="Times New Roman" w:cs="Times New Roman"/>
          <w:color w:val="000000" w:themeColor="text1"/>
          <w:sz w:val="22"/>
          <w:szCs w:val="22"/>
        </w:rPr>
        <w:t xml:space="preserve"> testing, we </w:t>
      </w:r>
      <w:r w:rsidR="00320BA3">
        <w:rPr>
          <w:rFonts w:ascii="Times New Roman" w:eastAsia="Times New Roman" w:hAnsi="Times New Roman" w:cs="Times New Roman"/>
          <w:color w:val="000000" w:themeColor="text1"/>
          <w:sz w:val="22"/>
          <w:szCs w:val="22"/>
        </w:rPr>
        <w:t>went to the top and bottom floors of parking garages and buildings and compared</w:t>
      </w:r>
      <w:r w:rsidR="003130A6">
        <w:rPr>
          <w:rFonts w:ascii="Times New Roman" w:eastAsia="Times New Roman" w:hAnsi="Times New Roman" w:cs="Times New Roman"/>
          <w:color w:val="000000" w:themeColor="text1"/>
          <w:sz w:val="22"/>
          <w:szCs w:val="22"/>
        </w:rPr>
        <w:t xml:space="preserve"> with known values </w:t>
      </w:r>
      <w:r w:rsidRPr="00114CFC">
        <w:rPr>
          <w:rFonts w:ascii="Times New Roman" w:eastAsia="Times New Roman" w:hAnsi="Times New Roman" w:cs="Times New Roman"/>
          <w:color w:val="000000" w:themeColor="text1"/>
          <w:sz w:val="22"/>
          <w:szCs w:val="22"/>
        </w:rPr>
        <w:t xml:space="preserve">[16]. </w:t>
      </w:r>
    </w:p>
    <w:p w14:paraId="08BCBDDB" w14:textId="132CEC59" w:rsidR="354F9B15" w:rsidRPr="00114CFC" w:rsidRDefault="354F9B15" w:rsidP="00F4624E">
      <w:pPr>
        <w:pStyle w:val="Heading3"/>
      </w:pPr>
      <w:bookmarkStart w:id="41" w:name="_Toc212669155"/>
      <w:bookmarkStart w:id="42" w:name="_Toc214930830"/>
      <w:r w:rsidRPr="00114CFC">
        <w:t>2.10.2 Live Demonstration</w:t>
      </w:r>
      <w:bookmarkEnd w:id="41"/>
      <w:bookmarkEnd w:id="42"/>
    </w:p>
    <w:p w14:paraId="1BA5E7CF" w14:textId="0E32515F" w:rsidR="354F9B15" w:rsidRPr="00114CFC" w:rsidRDefault="354F9B15" w:rsidP="3B0F19E9">
      <w:pPr>
        <w:spacing w:after="200" w:line="240" w:lineRule="auto"/>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For our basic goals of three-dimensional orientation data, as mentioned in the test plan we </w:t>
      </w:r>
      <w:r w:rsidR="003130A6">
        <w:rPr>
          <w:rFonts w:ascii="Times New Roman" w:eastAsia="Times New Roman" w:hAnsi="Times New Roman" w:cs="Times New Roman"/>
          <w:color w:val="000000" w:themeColor="text1"/>
          <w:sz w:val="22"/>
          <w:szCs w:val="22"/>
        </w:rPr>
        <w:t>were</w:t>
      </w:r>
      <w:r w:rsidRPr="00114CFC">
        <w:rPr>
          <w:rFonts w:ascii="Times New Roman" w:eastAsia="Times New Roman" w:hAnsi="Times New Roman" w:cs="Times New Roman"/>
          <w:color w:val="000000" w:themeColor="text1"/>
          <w:sz w:val="22"/>
          <w:szCs w:val="22"/>
        </w:rPr>
        <w:t xml:space="preserve"> able to pick the HUD up and rotate it around each axis to demonstrate the changes. </w:t>
      </w:r>
      <w:r w:rsidR="00FA4C51">
        <w:rPr>
          <w:rFonts w:ascii="Times New Roman" w:eastAsia="Times New Roman" w:hAnsi="Times New Roman" w:cs="Times New Roman"/>
          <w:color w:val="000000" w:themeColor="text1"/>
          <w:sz w:val="22"/>
          <w:szCs w:val="22"/>
        </w:rPr>
        <w:t xml:space="preserve"> </w:t>
      </w:r>
      <w:r w:rsidRPr="00114CFC">
        <w:rPr>
          <w:rFonts w:ascii="Times New Roman" w:eastAsia="Times New Roman" w:hAnsi="Times New Roman" w:cs="Times New Roman"/>
          <w:color w:val="000000" w:themeColor="text1"/>
          <w:sz w:val="22"/>
          <w:szCs w:val="22"/>
        </w:rPr>
        <w:t>For the goal of HUD visibility in all weather conditions, we open</w:t>
      </w:r>
      <w:r w:rsidR="00FA4C51">
        <w:rPr>
          <w:rFonts w:ascii="Times New Roman" w:eastAsia="Times New Roman" w:hAnsi="Times New Roman" w:cs="Times New Roman"/>
          <w:color w:val="000000" w:themeColor="text1"/>
          <w:sz w:val="22"/>
          <w:szCs w:val="22"/>
        </w:rPr>
        <w:t>ed</w:t>
      </w:r>
      <w:r w:rsidRPr="00114CFC">
        <w:rPr>
          <w:rFonts w:ascii="Times New Roman" w:eastAsia="Times New Roman" w:hAnsi="Times New Roman" w:cs="Times New Roman"/>
          <w:color w:val="000000" w:themeColor="text1"/>
          <w:sz w:val="22"/>
          <w:szCs w:val="22"/>
        </w:rPr>
        <w:t xml:space="preserve"> and close</w:t>
      </w:r>
      <w:r w:rsidR="00FA4C51">
        <w:rPr>
          <w:rFonts w:ascii="Times New Roman" w:eastAsia="Times New Roman" w:hAnsi="Times New Roman" w:cs="Times New Roman"/>
          <w:color w:val="000000" w:themeColor="text1"/>
          <w:sz w:val="22"/>
          <w:szCs w:val="22"/>
        </w:rPr>
        <w:t>d</w:t>
      </w:r>
      <w:r w:rsidRPr="00114CFC">
        <w:rPr>
          <w:rFonts w:ascii="Times New Roman" w:eastAsia="Times New Roman" w:hAnsi="Times New Roman" w:cs="Times New Roman"/>
          <w:color w:val="000000" w:themeColor="text1"/>
          <w:sz w:val="22"/>
          <w:szCs w:val="22"/>
        </w:rPr>
        <w:t xml:space="preserve"> </w:t>
      </w:r>
      <w:r w:rsidR="00FA4C51">
        <w:rPr>
          <w:rFonts w:ascii="Times New Roman" w:eastAsia="Times New Roman" w:hAnsi="Times New Roman" w:cs="Times New Roman"/>
          <w:color w:val="000000" w:themeColor="text1"/>
          <w:sz w:val="22"/>
          <w:szCs w:val="22"/>
        </w:rPr>
        <w:t>t</w:t>
      </w:r>
      <w:r w:rsidR="00FA4C51" w:rsidRPr="00114CFC">
        <w:rPr>
          <w:rFonts w:ascii="Times New Roman" w:eastAsia="Times New Roman" w:hAnsi="Times New Roman" w:cs="Times New Roman"/>
          <w:color w:val="000000" w:themeColor="text1"/>
          <w:sz w:val="22"/>
          <w:szCs w:val="22"/>
        </w:rPr>
        <w:t>he</w:t>
      </w:r>
      <w:r w:rsidRPr="00114CFC">
        <w:rPr>
          <w:rFonts w:ascii="Times New Roman" w:eastAsia="Times New Roman" w:hAnsi="Times New Roman" w:cs="Times New Roman"/>
          <w:color w:val="000000" w:themeColor="text1"/>
          <w:sz w:val="22"/>
          <w:szCs w:val="22"/>
        </w:rPr>
        <w:t xml:space="preserve"> blinds in our demo room or go from inside to outside to display that the HUD is bright enough.  For altitude, we </w:t>
      </w:r>
      <w:r w:rsidR="00FA4C51">
        <w:rPr>
          <w:rFonts w:ascii="Times New Roman" w:eastAsia="Times New Roman" w:hAnsi="Times New Roman" w:cs="Times New Roman"/>
          <w:color w:val="000000" w:themeColor="text1"/>
          <w:sz w:val="22"/>
          <w:szCs w:val="22"/>
        </w:rPr>
        <w:t>raised and lowered the device from standing eye level to the ground and observed the change</w:t>
      </w:r>
      <w:r w:rsidRPr="00114CFC">
        <w:rPr>
          <w:rFonts w:ascii="Times New Roman" w:eastAsia="Times New Roman" w:hAnsi="Times New Roman" w:cs="Times New Roman"/>
          <w:color w:val="000000" w:themeColor="text1"/>
          <w:sz w:val="22"/>
          <w:szCs w:val="22"/>
        </w:rPr>
        <w:t>.</w:t>
      </w:r>
      <w:r w:rsidR="00FA4C51">
        <w:rPr>
          <w:rFonts w:ascii="Times New Roman" w:eastAsia="Times New Roman" w:hAnsi="Times New Roman" w:cs="Times New Roman"/>
          <w:color w:val="000000" w:themeColor="text1"/>
          <w:sz w:val="22"/>
          <w:szCs w:val="22"/>
        </w:rPr>
        <w:t xml:space="preserve">  </w:t>
      </w:r>
      <w:r w:rsidRPr="00114CFC">
        <w:rPr>
          <w:rFonts w:ascii="Times New Roman" w:eastAsia="Times New Roman" w:hAnsi="Times New Roman" w:cs="Times New Roman"/>
          <w:color w:val="000000" w:themeColor="text1"/>
          <w:sz w:val="22"/>
          <w:szCs w:val="22"/>
        </w:rPr>
        <w:t>While we cannot bring our reviewers into an airplane, we can demonstrate working components and software to them by doing these basic tests.</w:t>
      </w:r>
    </w:p>
    <w:p w14:paraId="193672D7" w14:textId="7BBA479E" w:rsidR="00F4624E" w:rsidRPr="00114CFC" w:rsidRDefault="00F4624E" w:rsidP="00F4624E">
      <w:pPr>
        <w:pStyle w:val="Heading1"/>
      </w:pPr>
      <w:bookmarkStart w:id="43" w:name="_Toc212668920"/>
      <w:bookmarkStart w:id="44" w:name="_Toc212669156"/>
    </w:p>
    <w:p w14:paraId="0647E5AD" w14:textId="4ECFE950" w:rsidR="67EF2EE8" w:rsidRPr="00114CFC" w:rsidRDefault="67EF2EE8" w:rsidP="00F4624E">
      <w:pPr>
        <w:pStyle w:val="Heading1"/>
        <w:rPr>
          <w:sz w:val="40"/>
          <w:szCs w:val="40"/>
        </w:rPr>
      </w:pPr>
      <w:bookmarkStart w:id="45" w:name="_Toc214930831"/>
      <w:r w:rsidRPr="00114CFC">
        <w:t>Ch 3: Research and Investigation</w:t>
      </w:r>
      <w:bookmarkEnd w:id="43"/>
      <w:bookmarkEnd w:id="44"/>
      <w:bookmarkEnd w:id="45"/>
    </w:p>
    <w:p w14:paraId="10A34FAB" w14:textId="6892187B" w:rsidR="063CF362" w:rsidRPr="00114CFC" w:rsidRDefault="7DF917D7" w:rsidP="00F4624E">
      <w:pPr>
        <w:pStyle w:val="Heading2"/>
      </w:pPr>
      <w:bookmarkStart w:id="46" w:name="_Toc212669157"/>
      <w:bookmarkStart w:id="47" w:name="_Toc214930832"/>
      <w:r>
        <w:t xml:space="preserve">3.1 </w:t>
      </w:r>
      <w:r w:rsidR="26C215BA">
        <w:t>Optics Hardware</w:t>
      </w:r>
      <w:bookmarkEnd w:id="46"/>
      <w:bookmarkEnd w:id="47"/>
    </w:p>
    <w:p w14:paraId="6A32C272" w14:textId="2E154A19" w:rsidR="6194ACD6" w:rsidRPr="00114CFC" w:rsidRDefault="6194ACD6" w:rsidP="00F4624E">
      <w:pPr>
        <w:pStyle w:val="Heading3"/>
      </w:pPr>
      <w:bookmarkStart w:id="48" w:name="_Toc214930833"/>
      <w:r w:rsidRPr="00114CFC">
        <w:t>3.1.</w:t>
      </w:r>
      <w:r w:rsidR="00F4624E" w:rsidRPr="00114CFC">
        <w:t>1</w:t>
      </w:r>
      <w:r w:rsidRPr="00114CFC">
        <w:t xml:space="preserve"> Display</w:t>
      </w:r>
      <w:r w:rsidR="2B92E489" w:rsidRPr="00114CFC">
        <w:t xml:space="preserve"> Architectures</w:t>
      </w:r>
      <w:bookmarkEnd w:id="48"/>
    </w:p>
    <w:p w14:paraId="544E8FEC" w14:textId="4F2FDB38" w:rsidR="1CFD0567" w:rsidRPr="00114CFC" w:rsidRDefault="7097753B"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In order to project our desired visual output to a pilot, our project and desired optical design </w:t>
      </w:r>
      <w:r w:rsidR="625AFC0C" w:rsidRPr="00114CFC">
        <w:rPr>
          <w:rFonts w:ascii="Times New Roman" w:eastAsia="Times New Roman" w:hAnsi="Times New Roman" w:cs="Times New Roman"/>
          <w:color w:val="000000" w:themeColor="text1"/>
        </w:rPr>
        <w:t>dictate</w:t>
      </w:r>
      <w:r w:rsidRPr="00114CFC">
        <w:rPr>
          <w:rFonts w:ascii="Times New Roman" w:eastAsia="Times New Roman" w:hAnsi="Times New Roman" w:cs="Times New Roman"/>
          <w:color w:val="000000" w:themeColor="text1"/>
        </w:rPr>
        <w:t xml:space="preserve"> that we incorporate a display </w:t>
      </w:r>
      <w:r w:rsidR="630F80D0" w:rsidRPr="00114CFC">
        <w:rPr>
          <w:rFonts w:ascii="Times New Roman" w:eastAsia="Times New Roman" w:hAnsi="Times New Roman" w:cs="Times New Roman"/>
          <w:color w:val="000000" w:themeColor="text1"/>
        </w:rPr>
        <w:t xml:space="preserve">to be projected throughout the system. </w:t>
      </w:r>
      <w:r w:rsidR="1C924E60" w:rsidRPr="00114CFC">
        <w:rPr>
          <w:rFonts w:ascii="Times New Roman" w:eastAsia="Times New Roman" w:hAnsi="Times New Roman" w:cs="Times New Roman"/>
          <w:color w:val="000000" w:themeColor="text1"/>
        </w:rPr>
        <w:t xml:space="preserve">During the discovery process, several display architectures </w:t>
      </w:r>
      <w:r w:rsidR="1653E9BA" w:rsidRPr="00114CFC">
        <w:rPr>
          <w:rFonts w:ascii="Times New Roman" w:eastAsia="Times New Roman" w:hAnsi="Times New Roman" w:cs="Times New Roman"/>
          <w:color w:val="000000" w:themeColor="text1"/>
        </w:rPr>
        <w:t>presented</w:t>
      </w:r>
      <w:r w:rsidR="1C924E60" w:rsidRPr="00114CFC">
        <w:rPr>
          <w:rFonts w:ascii="Times New Roman" w:eastAsia="Times New Roman" w:hAnsi="Times New Roman" w:cs="Times New Roman"/>
          <w:color w:val="000000" w:themeColor="text1"/>
        </w:rPr>
        <w:t xml:space="preserve"> themselves as potentially feasible options. These w</w:t>
      </w:r>
      <w:r w:rsidR="72D09A77" w:rsidRPr="00114CFC">
        <w:rPr>
          <w:rFonts w:ascii="Times New Roman" w:eastAsia="Times New Roman" w:hAnsi="Times New Roman" w:cs="Times New Roman"/>
          <w:color w:val="000000" w:themeColor="text1"/>
        </w:rPr>
        <w:t xml:space="preserve">ere notably a standard liquid crystal display (LCD), OLED </w:t>
      </w:r>
      <w:r w:rsidR="1FA26ABE" w:rsidRPr="00114CFC">
        <w:rPr>
          <w:rFonts w:ascii="Times New Roman" w:eastAsia="Times New Roman" w:hAnsi="Times New Roman" w:cs="Times New Roman"/>
          <w:color w:val="000000" w:themeColor="text1"/>
        </w:rPr>
        <w:t>displays</w:t>
      </w:r>
      <w:r w:rsidR="72D09A77" w:rsidRPr="00114CFC">
        <w:rPr>
          <w:rFonts w:ascii="Times New Roman" w:eastAsia="Times New Roman" w:hAnsi="Times New Roman" w:cs="Times New Roman"/>
          <w:color w:val="000000" w:themeColor="text1"/>
        </w:rPr>
        <w:t xml:space="preserve">, </w:t>
      </w:r>
      <w:r w:rsidR="7DDC6797" w:rsidRPr="00114CFC">
        <w:rPr>
          <w:rFonts w:ascii="Times New Roman" w:eastAsia="Times New Roman" w:hAnsi="Times New Roman" w:cs="Times New Roman"/>
          <w:color w:val="000000" w:themeColor="text1"/>
        </w:rPr>
        <w:t xml:space="preserve">and </w:t>
      </w:r>
      <w:r w:rsidR="3F73AEFB" w:rsidRPr="00114CFC">
        <w:rPr>
          <w:rFonts w:ascii="Times New Roman" w:eastAsia="Times New Roman" w:hAnsi="Times New Roman" w:cs="Times New Roman"/>
          <w:color w:val="000000" w:themeColor="text1"/>
        </w:rPr>
        <w:t>compact LED displays (Micro/Mini LEDs).</w:t>
      </w:r>
      <w:r w:rsidR="7DDC6797" w:rsidRPr="00114CFC">
        <w:rPr>
          <w:rFonts w:ascii="Times New Roman" w:eastAsia="Times New Roman" w:hAnsi="Times New Roman" w:cs="Times New Roman"/>
          <w:color w:val="000000" w:themeColor="text1"/>
        </w:rPr>
        <w:t xml:space="preserve"> </w:t>
      </w:r>
      <w:r w:rsidR="58A379A2" w:rsidRPr="00114CFC">
        <w:rPr>
          <w:rFonts w:ascii="Times New Roman" w:eastAsia="Times New Roman" w:hAnsi="Times New Roman" w:cs="Times New Roman"/>
          <w:color w:val="000000" w:themeColor="text1"/>
        </w:rPr>
        <w:t xml:space="preserve">Each one of these options provides a unique set of advantages in areas such as cost, resolution, </w:t>
      </w:r>
      <w:r w:rsidR="1CFD0567" w:rsidRPr="00114CFC">
        <w:rPr>
          <w:rFonts w:ascii="Times New Roman" w:eastAsia="Times New Roman" w:hAnsi="Times New Roman" w:cs="Times New Roman"/>
          <w:color w:val="000000" w:themeColor="text1"/>
        </w:rPr>
        <w:t xml:space="preserve">power consumption, output brightness, and more. This being said, the display </w:t>
      </w:r>
      <w:r w:rsidR="348BEE85" w:rsidRPr="00114CFC">
        <w:rPr>
          <w:rFonts w:ascii="Times New Roman" w:eastAsia="Times New Roman" w:hAnsi="Times New Roman" w:cs="Times New Roman"/>
          <w:color w:val="000000" w:themeColor="text1"/>
        </w:rPr>
        <w:t>architectures</w:t>
      </w:r>
      <w:r w:rsidR="1CFD0567" w:rsidRPr="00114CFC">
        <w:rPr>
          <w:rFonts w:ascii="Times New Roman" w:eastAsia="Times New Roman" w:hAnsi="Times New Roman" w:cs="Times New Roman"/>
          <w:color w:val="000000" w:themeColor="text1"/>
        </w:rPr>
        <w:t xml:space="preserve"> that we will review do come with some tradeoffs. </w:t>
      </w:r>
    </w:p>
    <w:p w14:paraId="3DEF6777" w14:textId="025A2A55" w:rsidR="6194ACD6" w:rsidRPr="00114CFC" w:rsidRDefault="6194ACD6" w:rsidP="00F4624E">
      <w:pPr>
        <w:pStyle w:val="Heading4"/>
      </w:pPr>
      <w:r w:rsidRPr="00114CFC">
        <w:t>3.1.</w:t>
      </w:r>
      <w:r w:rsidR="00F4624E" w:rsidRPr="00114CFC">
        <w:t>1</w:t>
      </w:r>
      <w:r w:rsidRPr="00114CFC">
        <w:t xml:space="preserve">.1 </w:t>
      </w:r>
      <w:r w:rsidR="4808566F" w:rsidRPr="00114CFC">
        <w:t xml:space="preserve">Liquid Crystal Displays (LCD) </w:t>
      </w:r>
    </w:p>
    <w:p w14:paraId="26D7F16C" w14:textId="575D8E1F" w:rsidR="4808566F" w:rsidRPr="00114CFC" w:rsidRDefault="4808566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Liquid Crystal Displays are </w:t>
      </w:r>
      <w:r w:rsidR="4828B78C" w:rsidRPr="00114CFC">
        <w:rPr>
          <w:rFonts w:ascii="Times New Roman" w:eastAsia="Times New Roman" w:hAnsi="Times New Roman" w:cs="Times New Roman"/>
          <w:color w:val="000000" w:themeColor="text1"/>
        </w:rPr>
        <w:t xml:space="preserve">a prominent optoelectronic display technology </w:t>
      </w:r>
      <w:r w:rsidR="28DA110A" w:rsidRPr="00114CFC">
        <w:rPr>
          <w:rFonts w:ascii="Times New Roman" w:eastAsia="Times New Roman" w:hAnsi="Times New Roman" w:cs="Times New Roman"/>
          <w:color w:val="000000" w:themeColor="text1"/>
        </w:rPr>
        <w:t xml:space="preserve">that has been around for decades. </w:t>
      </w:r>
      <w:r w:rsidR="0C7BFC7F" w:rsidRPr="00114CFC">
        <w:rPr>
          <w:rFonts w:ascii="Times New Roman" w:eastAsia="Times New Roman" w:hAnsi="Times New Roman" w:cs="Times New Roman"/>
          <w:color w:val="000000" w:themeColor="text1"/>
        </w:rPr>
        <w:t>LCDs</w:t>
      </w:r>
      <w:r w:rsidR="28DA110A" w:rsidRPr="00114CFC">
        <w:rPr>
          <w:rFonts w:ascii="Times New Roman" w:eastAsia="Times New Roman" w:hAnsi="Times New Roman" w:cs="Times New Roman"/>
          <w:color w:val="000000" w:themeColor="text1"/>
        </w:rPr>
        <w:t xml:space="preserve"> </w:t>
      </w:r>
      <w:r w:rsidR="2A5B6474" w:rsidRPr="00114CFC">
        <w:rPr>
          <w:rFonts w:ascii="Times New Roman" w:eastAsia="Times New Roman" w:hAnsi="Times New Roman" w:cs="Times New Roman"/>
          <w:color w:val="000000" w:themeColor="text1"/>
        </w:rPr>
        <w:t xml:space="preserve">take advantage of </w:t>
      </w:r>
      <w:r w:rsidR="28DA110A" w:rsidRPr="00114CFC">
        <w:rPr>
          <w:rFonts w:ascii="Times New Roman" w:eastAsia="Times New Roman" w:hAnsi="Times New Roman" w:cs="Times New Roman"/>
          <w:color w:val="000000" w:themeColor="text1"/>
        </w:rPr>
        <w:t xml:space="preserve">liquid crystals that are placed between various </w:t>
      </w:r>
      <w:r w:rsidR="5EA72D51" w:rsidRPr="00114CFC">
        <w:rPr>
          <w:rFonts w:ascii="Times New Roman" w:eastAsia="Times New Roman" w:hAnsi="Times New Roman" w:cs="Times New Roman"/>
          <w:color w:val="000000" w:themeColor="text1"/>
        </w:rPr>
        <w:t>polarizing filters.</w:t>
      </w:r>
      <w:r w:rsidR="34721A0D" w:rsidRPr="00114CFC">
        <w:rPr>
          <w:rFonts w:ascii="Times New Roman" w:eastAsia="Times New Roman" w:hAnsi="Times New Roman" w:cs="Times New Roman"/>
          <w:color w:val="000000" w:themeColor="text1"/>
        </w:rPr>
        <w:t xml:space="preserve"> </w:t>
      </w:r>
      <w:r w:rsidR="62833242" w:rsidRPr="00114CFC">
        <w:rPr>
          <w:rFonts w:ascii="Times New Roman" w:eastAsia="Times New Roman" w:hAnsi="Times New Roman" w:cs="Times New Roman"/>
          <w:color w:val="000000" w:themeColor="text1"/>
        </w:rPr>
        <w:t>T</w:t>
      </w:r>
      <w:r w:rsidR="261EE635" w:rsidRPr="00114CFC">
        <w:rPr>
          <w:rFonts w:ascii="Times New Roman" w:eastAsia="Times New Roman" w:hAnsi="Times New Roman" w:cs="Times New Roman"/>
          <w:color w:val="000000" w:themeColor="text1"/>
        </w:rPr>
        <w:t xml:space="preserve">hese crystals do not emit their own light, but instead the system takes advantage of a backlight, typically </w:t>
      </w:r>
      <w:r w:rsidR="6D3C91C8" w:rsidRPr="00114CFC">
        <w:rPr>
          <w:rFonts w:ascii="Times New Roman" w:eastAsia="Times New Roman" w:hAnsi="Times New Roman" w:cs="Times New Roman"/>
          <w:color w:val="000000" w:themeColor="text1"/>
        </w:rPr>
        <w:t xml:space="preserve">an LED. To produce images, the crystals modulate the backlight </w:t>
      </w:r>
      <w:r w:rsidR="44D11B72" w:rsidRPr="00114CFC">
        <w:rPr>
          <w:rFonts w:ascii="Times New Roman" w:eastAsia="Times New Roman" w:hAnsi="Times New Roman" w:cs="Times New Roman"/>
          <w:color w:val="000000" w:themeColor="text1"/>
        </w:rPr>
        <w:t>by changing their orientation as a response to an input electric current.</w:t>
      </w:r>
      <w:r w:rsidR="6D3C91C8" w:rsidRPr="00114CFC">
        <w:rPr>
          <w:rFonts w:ascii="Times New Roman" w:eastAsia="Times New Roman" w:hAnsi="Times New Roman" w:cs="Times New Roman"/>
          <w:color w:val="000000" w:themeColor="text1"/>
        </w:rPr>
        <w:t xml:space="preserve"> (citation 17)</w:t>
      </w:r>
      <w:r w:rsidR="2059A1BC" w:rsidRPr="00114CFC">
        <w:rPr>
          <w:rFonts w:ascii="Times New Roman" w:eastAsia="Times New Roman" w:hAnsi="Times New Roman" w:cs="Times New Roman"/>
          <w:color w:val="000000" w:themeColor="text1"/>
        </w:rPr>
        <w:t xml:space="preserve">. </w:t>
      </w:r>
      <w:r w:rsidR="58039ACB" w:rsidRPr="00114CFC">
        <w:rPr>
          <w:rFonts w:ascii="Times New Roman" w:eastAsia="Times New Roman" w:hAnsi="Times New Roman" w:cs="Times New Roman"/>
          <w:color w:val="000000" w:themeColor="text1"/>
        </w:rPr>
        <w:t xml:space="preserve">To add the complexity of colors to images, color filters are typically added to the system. </w:t>
      </w:r>
      <w:r w:rsidR="4AE3ADFC" w:rsidRPr="00114CFC">
        <w:rPr>
          <w:rFonts w:ascii="Times New Roman" w:eastAsia="Times New Roman" w:hAnsi="Times New Roman" w:cs="Times New Roman"/>
          <w:color w:val="000000" w:themeColor="text1"/>
        </w:rPr>
        <w:t xml:space="preserve">Each pixel on an LCD is made up of three sub-pixels that include a red, blue, and green filter respectively (citation 18). </w:t>
      </w:r>
    </w:p>
    <w:p w14:paraId="15AAE1E8" w14:textId="7DABC462" w:rsidR="0CFF81B9" w:rsidRPr="00114CFC" w:rsidRDefault="0CFF81B9"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Liquid crystals are substances that achieve the fluidity and physical properties of liquids but maintain a crystalline molecular structure. </w:t>
      </w:r>
      <w:r w:rsidR="72127441" w:rsidRPr="00114CFC">
        <w:rPr>
          <w:rFonts w:ascii="Times New Roman" w:eastAsia="Times New Roman" w:hAnsi="Times New Roman" w:cs="Times New Roman"/>
          <w:color w:val="000000" w:themeColor="text1"/>
        </w:rPr>
        <w:t>When an electric current is applied to this structure, the orientation of the full structure changes and because of this, the way that the structure interacts with incoming and outoing light also changes. By modulating the current that is driving these liquid crystals, we can also control the amount of light that pas</w:t>
      </w:r>
      <w:r w:rsidR="5677A23A" w:rsidRPr="00114CFC">
        <w:rPr>
          <w:rFonts w:ascii="Times New Roman" w:eastAsia="Times New Roman" w:hAnsi="Times New Roman" w:cs="Times New Roman"/>
          <w:color w:val="000000" w:themeColor="text1"/>
        </w:rPr>
        <w:t xml:space="preserve">ses through them, effectively allowing for a degree of freedom with respect to dimness. </w:t>
      </w:r>
    </w:p>
    <w:p w14:paraId="02D58904" w14:textId="36F7ECCF" w:rsidR="597FFA58" w:rsidRPr="00114CFC" w:rsidRDefault="3CB8EAE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backlight is the fundamental lighting element that allows for visibility of the LCD system. This process is initiated by a series of LED lamps that are diffused across the screen by a </w:t>
      </w:r>
      <w:r w:rsidR="022B6808" w:rsidRPr="00114CFC">
        <w:rPr>
          <w:rFonts w:ascii="Times New Roman" w:eastAsia="Times New Roman" w:hAnsi="Times New Roman" w:cs="Times New Roman"/>
          <w:color w:val="000000" w:themeColor="text1"/>
        </w:rPr>
        <w:t>diffuser panel. This diffused light is what will pass through the liquid crystal structure as well as a s</w:t>
      </w:r>
      <w:r w:rsidR="3E5A88F3" w:rsidRPr="00114CFC">
        <w:rPr>
          <w:rFonts w:ascii="Times New Roman" w:eastAsia="Times New Roman" w:hAnsi="Times New Roman" w:cs="Times New Roman"/>
          <w:color w:val="000000" w:themeColor="text1"/>
        </w:rPr>
        <w:t xml:space="preserve">et of polarizing filters to eventually produce the desired images at the output of the system. (citation 18). </w:t>
      </w:r>
      <w:r w:rsidR="1B0C15E1" w:rsidRPr="00114CFC">
        <w:rPr>
          <w:rFonts w:ascii="Times New Roman" w:eastAsia="Times New Roman" w:hAnsi="Times New Roman" w:cs="Times New Roman"/>
          <w:color w:val="000000" w:themeColor="text1"/>
        </w:rPr>
        <w:t xml:space="preserve">To create pixels to form more precise and color-accurate images, a combination of red, blue, and green sub-pixels are used. These sub-pixels are controlled by an array of thin-film-transistors that are modulated and allow for varying levels </w:t>
      </w:r>
      <w:r w:rsidR="7334345F" w:rsidRPr="00114CFC">
        <w:rPr>
          <w:rFonts w:ascii="Times New Roman" w:eastAsia="Times New Roman" w:hAnsi="Times New Roman" w:cs="Times New Roman"/>
          <w:color w:val="000000" w:themeColor="text1"/>
        </w:rPr>
        <w:t>of light to pass through based on their on or off states. The alignment of the liquid crystalline layer, w</w:t>
      </w:r>
      <w:r w:rsidR="138048F8" w:rsidRPr="00114CFC">
        <w:rPr>
          <w:rFonts w:ascii="Times New Roman" w:eastAsia="Times New Roman" w:hAnsi="Times New Roman" w:cs="Times New Roman"/>
          <w:color w:val="000000" w:themeColor="text1"/>
        </w:rPr>
        <w:t>hich is determined by incoming voltages applied to that layer, determines the amount of light reaching each color-filtered sub-pixel. This allows for a full set of colors to be produced by the system as a combination of red, green, and blue (citation 18).</w:t>
      </w:r>
    </w:p>
    <w:p w14:paraId="17472A8C" w14:textId="37D0D038" w:rsidR="21509AB6" w:rsidRPr="00114CFC" w:rsidRDefault="21509AB6" w:rsidP="3B0F19E9">
      <w:pPr>
        <w:spacing w:after="200" w:line="240" w:lineRule="auto"/>
        <w:rPr>
          <w:rFonts w:ascii="Times New Roman" w:eastAsia="Times New Roman" w:hAnsi="Times New Roman" w:cs="Times New Roman"/>
          <w:b/>
          <w:bCs/>
          <w:color w:val="000000" w:themeColor="text1"/>
          <w:sz w:val="28"/>
          <w:szCs w:val="28"/>
        </w:rPr>
      </w:pPr>
      <w:r w:rsidRPr="00114CFC">
        <w:rPr>
          <w:rFonts w:ascii="Times New Roman" w:eastAsia="Times New Roman" w:hAnsi="Times New Roman" w:cs="Times New Roman"/>
          <w:color w:val="000000" w:themeColor="text1"/>
        </w:rPr>
        <w:t>The three most prominent types of liquid crystal display technology are twisted nematic (TN)</w:t>
      </w:r>
      <w:r w:rsidR="4AC5898D" w:rsidRPr="00114CFC">
        <w:rPr>
          <w:rFonts w:ascii="Times New Roman" w:eastAsia="Times New Roman" w:hAnsi="Times New Roman" w:cs="Times New Roman"/>
          <w:color w:val="000000" w:themeColor="text1"/>
        </w:rPr>
        <w:t xml:space="preserve">, in-plane-switching (IPS), and vertical alignment (VA). </w:t>
      </w:r>
    </w:p>
    <w:p w14:paraId="1EC6DF23" w14:textId="2BAD66B6" w:rsidR="21389276" w:rsidRPr="00114CFC" w:rsidRDefault="15C2F969"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TN LCDs were the first commercially successful LCD technology. </w:t>
      </w:r>
      <w:r w:rsidR="21389276" w:rsidRPr="00114CFC">
        <w:rPr>
          <w:rFonts w:ascii="Times New Roman" w:eastAsia="Times New Roman" w:hAnsi="Times New Roman" w:cs="Times New Roman"/>
          <w:color w:val="000000" w:themeColor="text1"/>
        </w:rPr>
        <w:t>TN displays use a 90-degree twist of nematic liquid crystal fluid to modulate the amount of light passing through the system. Th</w:t>
      </w:r>
      <w:r w:rsidR="56ECE806" w:rsidRPr="00114CFC">
        <w:rPr>
          <w:rFonts w:ascii="Times New Roman" w:eastAsia="Times New Roman" w:hAnsi="Times New Roman" w:cs="Times New Roman"/>
          <w:color w:val="000000" w:themeColor="text1"/>
        </w:rPr>
        <w:t xml:space="preserve">is amount of light is based on </w:t>
      </w:r>
      <w:r w:rsidR="02BEE076" w:rsidRPr="00114CFC">
        <w:rPr>
          <w:rFonts w:ascii="Times New Roman" w:eastAsia="Times New Roman" w:hAnsi="Times New Roman" w:cs="Times New Roman"/>
          <w:color w:val="000000" w:themeColor="text1"/>
        </w:rPr>
        <w:t xml:space="preserve">changes in </w:t>
      </w:r>
      <w:r w:rsidR="56ECE806" w:rsidRPr="00114CFC">
        <w:rPr>
          <w:rFonts w:ascii="Times New Roman" w:eastAsia="Times New Roman" w:hAnsi="Times New Roman" w:cs="Times New Roman"/>
          <w:color w:val="000000" w:themeColor="text1"/>
        </w:rPr>
        <w:t>applied voltage to the liquid crystal fluid. This voltage, depending on what it is, will change t</w:t>
      </w:r>
      <w:r w:rsidR="29DAB2DC" w:rsidRPr="00114CFC">
        <w:rPr>
          <w:rFonts w:ascii="Times New Roman" w:eastAsia="Times New Roman" w:hAnsi="Times New Roman" w:cs="Times New Roman"/>
          <w:color w:val="000000" w:themeColor="text1"/>
        </w:rPr>
        <w:t>he “twist” or nematic orientation of the fluid which is what</w:t>
      </w:r>
      <w:r w:rsidR="7126FEBC" w:rsidRPr="00114CFC">
        <w:rPr>
          <w:rFonts w:ascii="Times New Roman" w:eastAsia="Times New Roman" w:hAnsi="Times New Roman" w:cs="Times New Roman"/>
          <w:color w:val="000000" w:themeColor="text1"/>
        </w:rPr>
        <w:t xml:space="preserve"> results in varying levels of light transmission through the system. </w:t>
      </w:r>
      <w:r w:rsidR="156E4C99" w:rsidRPr="00114CFC">
        <w:rPr>
          <w:rFonts w:ascii="Times New Roman" w:eastAsia="Times New Roman" w:hAnsi="Times New Roman" w:cs="Times New Roman"/>
          <w:color w:val="000000" w:themeColor="text1"/>
        </w:rPr>
        <w:t xml:space="preserve">There are varying subsets of TN displays such as hyper TN and super TN that apply the same principle but instead of modulating at discrete </w:t>
      </w:r>
      <w:r w:rsidR="1DC0FD4C" w:rsidRPr="00114CFC">
        <w:rPr>
          <w:rFonts w:ascii="Times New Roman" w:eastAsia="Times New Roman" w:hAnsi="Times New Roman" w:cs="Times New Roman"/>
          <w:color w:val="000000" w:themeColor="text1"/>
        </w:rPr>
        <w:t>90-degree</w:t>
      </w:r>
      <w:r w:rsidR="156E4C99" w:rsidRPr="00114CFC">
        <w:rPr>
          <w:rFonts w:ascii="Times New Roman" w:eastAsia="Times New Roman" w:hAnsi="Times New Roman" w:cs="Times New Roman"/>
          <w:color w:val="000000" w:themeColor="text1"/>
        </w:rPr>
        <w:t xml:space="preserve"> intervals, they modulate nematic phases </w:t>
      </w:r>
      <w:r w:rsidR="32A782E0" w:rsidRPr="00114CFC">
        <w:rPr>
          <w:rFonts w:ascii="Times New Roman" w:eastAsia="Times New Roman" w:hAnsi="Times New Roman" w:cs="Times New Roman"/>
          <w:color w:val="000000" w:themeColor="text1"/>
        </w:rPr>
        <w:t xml:space="preserve">at varying </w:t>
      </w:r>
      <w:r w:rsidR="7896D5CF" w:rsidRPr="00114CFC">
        <w:rPr>
          <w:rFonts w:ascii="Times New Roman" w:eastAsia="Times New Roman" w:hAnsi="Times New Roman" w:cs="Times New Roman"/>
          <w:color w:val="000000" w:themeColor="text1"/>
        </w:rPr>
        <w:t>angles between 90 and 180 as well as 210 and 270 respectively</w:t>
      </w:r>
      <w:r w:rsidR="07CAF366" w:rsidRPr="00114CFC">
        <w:rPr>
          <w:rFonts w:ascii="Times New Roman" w:eastAsia="Times New Roman" w:hAnsi="Times New Roman" w:cs="Times New Roman"/>
          <w:color w:val="000000" w:themeColor="text1"/>
        </w:rPr>
        <w:t xml:space="preserve"> (citation 19). </w:t>
      </w:r>
    </w:p>
    <w:p w14:paraId="298AFEF8" w14:textId="5481A7EB" w:rsidR="21389276" w:rsidRPr="00114CFC" w:rsidRDefault="07CAF36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Because of their prevalence, TN LCDs are typically the most cost-effective </w:t>
      </w:r>
      <w:r w:rsidR="4E010037" w:rsidRPr="00114CFC">
        <w:rPr>
          <w:rFonts w:ascii="Times New Roman" w:eastAsia="Times New Roman" w:hAnsi="Times New Roman" w:cs="Times New Roman"/>
          <w:color w:val="000000" w:themeColor="text1"/>
        </w:rPr>
        <w:t xml:space="preserve">liquid crystal display option. </w:t>
      </w:r>
      <w:r w:rsidR="24EF5EC3" w:rsidRPr="00114CFC">
        <w:rPr>
          <w:rFonts w:ascii="Times New Roman" w:eastAsia="Times New Roman" w:hAnsi="Times New Roman" w:cs="Times New Roman"/>
          <w:color w:val="000000" w:themeColor="text1"/>
        </w:rPr>
        <w:t>In addition, these screens have the highest refresh rate and response times. That being said, these systems suffer from limited viewing angles and limited brightness. Average viewing angles for</w:t>
      </w:r>
      <w:r w:rsidR="4DFA1EC8" w:rsidRPr="00114CFC">
        <w:rPr>
          <w:rFonts w:ascii="Times New Roman" w:eastAsia="Times New Roman" w:hAnsi="Times New Roman" w:cs="Times New Roman"/>
          <w:color w:val="000000" w:themeColor="text1"/>
        </w:rPr>
        <w:t xml:space="preserve"> TN LCDs vary from 45-65 degrees and TN screeens are typically not bright enough for outdoor applications (citation 20). </w:t>
      </w:r>
    </w:p>
    <w:p w14:paraId="45C46740" w14:textId="0605711D" w:rsidR="20FAC2AD" w:rsidRPr="00114CFC" w:rsidRDefault="79F1C1C3"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V</w:t>
      </w:r>
      <w:r w:rsidR="2919DC06" w:rsidRPr="00114CFC">
        <w:rPr>
          <w:rFonts w:ascii="Times New Roman" w:eastAsia="Times New Roman" w:hAnsi="Times New Roman" w:cs="Times New Roman"/>
          <w:color w:val="000000" w:themeColor="text1"/>
        </w:rPr>
        <w:t>ertically Aligned</w:t>
      </w:r>
      <w:r w:rsidRPr="00114CFC">
        <w:rPr>
          <w:rFonts w:ascii="Times New Roman" w:eastAsia="Times New Roman" w:hAnsi="Times New Roman" w:cs="Times New Roman"/>
          <w:color w:val="000000" w:themeColor="text1"/>
        </w:rPr>
        <w:t xml:space="preserve"> LCDs are different to TN architectures as the liquid crystals involved are aligned vertically with respect to the display surface </w:t>
      </w:r>
      <w:r w:rsidR="5719F7ED" w:rsidRPr="00114CFC">
        <w:rPr>
          <w:rFonts w:ascii="Times New Roman" w:eastAsia="Times New Roman" w:hAnsi="Times New Roman" w:cs="Times New Roman"/>
          <w:color w:val="000000" w:themeColor="text1"/>
        </w:rPr>
        <w:t xml:space="preserve">as opposed to being aligned parallel to the surface. This means that when a voltage is applied, the liquid crystal molecules lay flat which provides the distinct advantage of having a </w:t>
      </w:r>
      <w:r w:rsidR="78DA2B97" w:rsidRPr="00114CFC">
        <w:rPr>
          <w:rFonts w:ascii="Times New Roman" w:eastAsia="Times New Roman" w:hAnsi="Times New Roman" w:cs="Times New Roman"/>
          <w:color w:val="000000" w:themeColor="text1"/>
        </w:rPr>
        <w:t>dark black-</w:t>
      </w:r>
      <w:r w:rsidR="5719F7ED" w:rsidRPr="00114CFC">
        <w:rPr>
          <w:rFonts w:ascii="Times New Roman" w:eastAsia="Times New Roman" w:hAnsi="Times New Roman" w:cs="Times New Roman"/>
          <w:color w:val="000000" w:themeColor="text1"/>
        </w:rPr>
        <w:t>state with minimal leakage of light</w:t>
      </w:r>
      <w:r w:rsidR="639C0F47" w:rsidRPr="00114CFC">
        <w:rPr>
          <w:rFonts w:ascii="Times New Roman" w:eastAsia="Times New Roman" w:hAnsi="Times New Roman" w:cs="Times New Roman"/>
          <w:color w:val="000000" w:themeColor="text1"/>
        </w:rPr>
        <w:t xml:space="preserve">. </w:t>
      </w:r>
      <w:r w:rsidR="4205D592" w:rsidRPr="00114CFC">
        <w:rPr>
          <w:rFonts w:ascii="Times New Roman" w:eastAsia="Times New Roman" w:hAnsi="Times New Roman" w:cs="Times New Roman"/>
          <w:color w:val="000000" w:themeColor="text1"/>
        </w:rPr>
        <w:t>This then allows for each image element to have assigned to it its respective color or black (citation 1</w:t>
      </w:r>
      <w:r w:rsidR="0EF5BDC4" w:rsidRPr="00114CFC">
        <w:rPr>
          <w:rFonts w:ascii="Times New Roman" w:eastAsia="Times New Roman" w:hAnsi="Times New Roman" w:cs="Times New Roman"/>
          <w:color w:val="000000" w:themeColor="text1"/>
        </w:rPr>
        <w:t>9</w:t>
      </w:r>
      <w:r w:rsidR="4205D592" w:rsidRPr="00114CFC">
        <w:rPr>
          <w:rFonts w:ascii="Times New Roman" w:eastAsia="Times New Roman" w:hAnsi="Times New Roman" w:cs="Times New Roman"/>
          <w:color w:val="000000" w:themeColor="text1"/>
        </w:rPr>
        <w:t xml:space="preserve">). </w:t>
      </w:r>
    </w:p>
    <w:p w14:paraId="2034CD7A" w14:textId="2DA2F484" w:rsidR="67EEE061" w:rsidRPr="00114CFC" w:rsidRDefault="0E1BA737"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Displays with vertically aligned liquid crystal architectures allow for wider viewing angles, better color contrast, and better color reproduction than traditional TN LCDs. That being said, they </w:t>
      </w:r>
      <w:r w:rsidR="73B83A33" w:rsidRPr="00114CFC">
        <w:rPr>
          <w:rFonts w:ascii="Times New Roman" w:eastAsia="Times New Roman" w:hAnsi="Times New Roman" w:cs="Times New Roman"/>
          <w:color w:val="000000" w:themeColor="text1"/>
        </w:rPr>
        <w:t xml:space="preserve">typically suffer from limited brightness and higher power consumption (citation 20). </w:t>
      </w:r>
    </w:p>
    <w:p w14:paraId="101F2CCF" w14:textId="7954EF6B" w:rsidR="7277383C" w:rsidRPr="00114CFC" w:rsidRDefault="7934E635"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w:t>
      </w:r>
      <w:r w:rsidR="5CC1F780" w:rsidRPr="00114CFC">
        <w:rPr>
          <w:rFonts w:ascii="Times New Roman" w:eastAsia="Times New Roman" w:hAnsi="Times New Roman" w:cs="Times New Roman"/>
          <w:color w:val="000000" w:themeColor="text1"/>
        </w:rPr>
        <w:t>n-Plane-Switching</w:t>
      </w:r>
      <w:r w:rsidRPr="00114CFC">
        <w:rPr>
          <w:rFonts w:ascii="Times New Roman" w:eastAsia="Times New Roman" w:hAnsi="Times New Roman" w:cs="Times New Roman"/>
          <w:color w:val="000000" w:themeColor="text1"/>
        </w:rPr>
        <w:t xml:space="preserve"> LCD systems work by applying an electrical signal to only a single substrate and an electr</w:t>
      </w:r>
      <w:r w:rsidR="59B908BF" w:rsidRPr="00114CFC">
        <w:rPr>
          <w:rFonts w:ascii="Times New Roman" w:eastAsia="Times New Roman" w:hAnsi="Times New Roman" w:cs="Times New Roman"/>
          <w:color w:val="000000" w:themeColor="text1"/>
        </w:rPr>
        <w:t xml:space="preserve">ode as opposed to electrodes on multiple substrates. </w:t>
      </w:r>
      <w:r w:rsidR="0A7B5443" w:rsidRPr="00114CFC">
        <w:rPr>
          <w:rFonts w:ascii="Times New Roman" w:eastAsia="Times New Roman" w:hAnsi="Times New Roman" w:cs="Times New Roman"/>
          <w:color w:val="000000" w:themeColor="text1"/>
        </w:rPr>
        <w:t xml:space="preserve">Image quality is improved as the liquid crystal inside of the display is being directly acted upon. </w:t>
      </w:r>
      <w:r w:rsidR="59B908BF" w:rsidRPr="00114CFC">
        <w:rPr>
          <w:rFonts w:ascii="Times New Roman" w:eastAsia="Times New Roman" w:hAnsi="Times New Roman" w:cs="Times New Roman"/>
          <w:color w:val="000000" w:themeColor="text1"/>
        </w:rPr>
        <w:t>Because of this, the viewing angle of this type of LCD is much wider</w:t>
      </w:r>
      <w:r w:rsidR="77398872" w:rsidRPr="00114CFC">
        <w:rPr>
          <w:rFonts w:ascii="Times New Roman" w:eastAsia="Times New Roman" w:hAnsi="Times New Roman" w:cs="Times New Roman"/>
          <w:color w:val="000000" w:themeColor="text1"/>
        </w:rPr>
        <w:t>,</w:t>
      </w:r>
      <w:r w:rsidR="59B908BF" w:rsidRPr="00114CFC">
        <w:rPr>
          <w:rFonts w:ascii="Times New Roman" w:eastAsia="Times New Roman" w:hAnsi="Times New Roman" w:cs="Times New Roman"/>
          <w:color w:val="000000" w:themeColor="text1"/>
        </w:rPr>
        <w:t xml:space="preserve"> and the color</w:t>
      </w:r>
      <w:r w:rsidR="0CEF53B3" w:rsidRPr="00114CFC">
        <w:rPr>
          <w:rFonts w:ascii="Times New Roman" w:eastAsia="Times New Roman" w:hAnsi="Times New Roman" w:cs="Times New Roman"/>
          <w:color w:val="000000" w:themeColor="text1"/>
        </w:rPr>
        <w:t xml:space="preserve"> clarity at wider viewing angles is maintained and uninterrupted, unlike traditional LCDs</w:t>
      </w:r>
      <w:r w:rsidR="271BD388" w:rsidRPr="00114CFC">
        <w:rPr>
          <w:rFonts w:ascii="Times New Roman" w:eastAsia="Times New Roman" w:hAnsi="Times New Roman" w:cs="Times New Roman"/>
          <w:color w:val="000000" w:themeColor="text1"/>
        </w:rPr>
        <w:t xml:space="preserve"> (citation 19). </w:t>
      </w:r>
    </w:p>
    <w:p w14:paraId="0CAE3467" w14:textId="5A764478" w:rsidR="271BD388" w:rsidRPr="00114CFC" w:rsidRDefault="271BD388"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IPS Liquid Crystal Displays have in recent years become more cost-effective than traditional TN LCDs. They also offer the widest viewing angles of any LCD, the most accurate</w:t>
      </w:r>
      <w:r w:rsidR="19D5509C" w:rsidRPr="00114CFC">
        <w:rPr>
          <w:rFonts w:ascii="Times New Roman" w:eastAsia="Times New Roman" w:hAnsi="Times New Roman" w:cs="Times New Roman"/>
          <w:color w:val="000000" w:themeColor="text1"/>
        </w:rPr>
        <w:t xml:space="preserve"> colors, and the brightest backlights of any LCDs. That being said, IPS systems have much slower refresh rates and response times than traditional TN LCD screens (citation 20). </w:t>
      </w:r>
    </w:p>
    <w:p w14:paraId="11BEEDE6" w14:textId="1E7F7357" w:rsidR="3F8C781B" w:rsidRPr="00114CFC" w:rsidRDefault="11F0213B" w:rsidP="3B0F19E9">
      <w:pPr>
        <w:spacing w:after="200" w:line="240" w:lineRule="auto"/>
        <w:rPr>
          <w:rFonts w:ascii="Times New Roman" w:eastAsia="Times New Roman" w:hAnsi="Times New Roman" w:cs="Times New Roman"/>
          <w:b/>
          <w:bCs/>
          <w:color w:val="000000" w:themeColor="text1"/>
          <w:sz w:val="28"/>
          <w:szCs w:val="28"/>
        </w:rPr>
      </w:pPr>
      <w:r w:rsidRPr="00114CFC">
        <w:rPr>
          <w:rFonts w:ascii="Times New Roman" w:eastAsia="Times New Roman" w:hAnsi="Times New Roman" w:cs="Times New Roman"/>
          <w:color w:val="000000" w:themeColor="text1"/>
        </w:rPr>
        <w:t xml:space="preserve">Overall, LCDs </w:t>
      </w:r>
      <w:r w:rsidR="46169257" w:rsidRPr="00114CFC">
        <w:rPr>
          <w:rFonts w:ascii="Times New Roman" w:eastAsia="Times New Roman" w:hAnsi="Times New Roman" w:cs="Times New Roman"/>
          <w:color w:val="000000" w:themeColor="text1"/>
        </w:rPr>
        <w:t xml:space="preserve">are </w:t>
      </w:r>
      <w:r w:rsidRPr="00114CFC">
        <w:rPr>
          <w:rFonts w:ascii="Times New Roman" w:eastAsia="Times New Roman" w:hAnsi="Times New Roman" w:cs="Times New Roman"/>
          <w:color w:val="000000" w:themeColor="text1"/>
        </w:rPr>
        <w:t>low-cost, lightweight</w:t>
      </w:r>
      <w:r w:rsidR="0AE03070" w:rsidRPr="00114CFC">
        <w:rPr>
          <w:rFonts w:ascii="Times New Roman" w:eastAsia="Times New Roman" w:hAnsi="Times New Roman" w:cs="Times New Roman"/>
          <w:color w:val="000000" w:themeColor="text1"/>
        </w:rPr>
        <w:t>, and</w:t>
      </w:r>
      <w:r w:rsidRPr="00114CFC">
        <w:rPr>
          <w:rFonts w:ascii="Times New Roman" w:eastAsia="Times New Roman" w:hAnsi="Times New Roman" w:cs="Times New Roman"/>
          <w:color w:val="000000" w:themeColor="text1"/>
        </w:rPr>
        <w:t xml:space="preserve"> </w:t>
      </w:r>
      <w:r w:rsidR="0AE03070" w:rsidRPr="00114CFC">
        <w:rPr>
          <w:rFonts w:ascii="Times New Roman" w:eastAsia="Times New Roman" w:hAnsi="Times New Roman" w:cs="Times New Roman"/>
          <w:color w:val="000000" w:themeColor="text1"/>
        </w:rPr>
        <w:t xml:space="preserve">energy </w:t>
      </w:r>
      <w:r w:rsidR="3DEB47D3" w:rsidRPr="00114CFC">
        <w:rPr>
          <w:rFonts w:ascii="Times New Roman" w:eastAsia="Times New Roman" w:hAnsi="Times New Roman" w:cs="Times New Roman"/>
          <w:color w:val="000000" w:themeColor="text1"/>
        </w:rPr>
        <w:t>efficient systems</w:t>
      </w:r>
      <w:r w:rsidR="0AE03070" w:rsidRPr="00114CFC">
        <w:rPr>
          <w:rFonts w:ascii="Times New Roman" w:eastAsia="Times New Roman" w:hAnsi="Times New Roman" w:cs="Times New Roman"/>
          <w:color w:val="000000" w:themeColor="text1"/>
        </w:rPr>
        <w:t>. Because our HUD system is required to be compact, low-cost, and energy efficient</w:t>
      </w:r>
      <w:r w:rsidR="456CEB91" w:rsidRPr="00114CFC">
        <w:rPr>
          <w:rFonts w:ascii="Times New Roman" w:eastAsia="Times New Roman" w:hAnsi="Times New Roman" w:cs="Times New Roman"/>
          <w:color w:val="000000" w:themeColor="text1"/>
        </w:rPr>
        <w:t xml:space="preserve"> in order to successfully operate in an aviation environment, these are distinct advantages to our team. </w:t>
      </w:r>
      <w:r w:rsidR="7D03B892" w:rsidRPr="00114CFC">
        <w:rPr>
          <w:rFonts w:ascii="Times New Roman" w:eastAsia="Times New Roman" w:hAnsi="Times New Roman" w:cs="Times New Roman"/>
          <w:color w:val="000000" w:themeColor="text1"/>
        </w:rPr>
        <w:t>That being said, it</w:t>
      </w:r>
      <w:r w:rsidR="456CEB91" w:rsidRPr="00114CFC">
        <w:rPr>
          <w:rFonts w:ascii="Times New Roman" w:eastAsia="Times New Roman" w:hAnsi="Times New Roman" w:cs="Times New Roman"/>
          <w:color w:val="000000" w:themeColor="text1"/>
        </w:rPr>
        <w:t xml:space="preserve"> is evident from discovery that LCDs have relatively slow response </w:t>
      </w:r>
      <w:r w:rsidR="605071B3" w:rsidRPr="00114CFC">
        <w:rPr>
          <w:rFonts w:ascii="Times New Roman" w:eastAsia="Times New Roman" w:hAnsi="Times New Roman" w:cs="Times New Roman"/>
          <w:color w:val="000000" w:themeColor="text1"/>
        </w:rPr>
        <w:t xml:space="preserve">and refresh </w:t>
      </w:r>
      <w:r w:rsidR="456CEB91" w:rsidRPr="00114CFC">
        <w:rPr>
          <w:rFonts w:ascii="Times New Roman" w:eastAsia="Times New Roman" w:hAnsi="Times New Roman" w:cs="Times New Roman"/>
          <w:color w:val="000000" w:themeColor="text1"/>
        </w:rPr>
        <w:t>times, limited viewing angles,</w:t>
      </w:r>
      <w:r w:rsidR="29033F0E" w:rsidRPr="00114CFC">
        <w:rPr>
          <w:rFonts w:ascii="Times New Roman" w:eastAsia="Times New Roman" w:hAnsi="Times New Roman" w:cs="Times New Roman"/>
          <w:color w:val="000000" w:themeColor="text1"/>
        </w:rPr>
        <w:t xml:space="preserve"> lower contrast from other displays, lower resolution than other displays, as well as the added need </w:t>
      </w:r>
      <w:r w:rsidR="5E4602FA" w:rsidRPr="00114CFC">
        <w:rPr>
          <w:rFonts w:ascii="Times New Roman" w:eastAsia="Times New Roman" w:hAnsi="Times New Roman" w:cs="Times New Roman"/>
          <w:color w:val="000000" w:themeColor="text1"/>
        </w:rPr>
        <w:t>for</w:t>
      </w:r>
      <w:r w:rsidR="29033F0E" w:rsidRPr="00114CFC">
        <w:rPr>
          <w:rFonts w:ascii="Times New Roman" w:eastAsia="Times New Roman" w:hAnsi="Times New Roman" w:cs="Times New Roman"/>
          <w:color w:val="000000" w:themeColor="text1"/>
        </w:rPr>
        <w:t xml:space="preserve"> an LED backlight. Because no LCD solution is able to solve all of these problems in </w:t>
      </w:r>
      <w:r w:rsidR="1C33CD43" w:rsidRPr="00114CFC">
        <w:rPr>
          <w:rFonts w:ascii="Times New Roman" w:eastAsia="Times New Roman" w:hAnsi="Times New Roman" w:cs="Times New Roman"/>
          <w:color w:val="000000" w:themeColor="text1"/>
        </w:rPr>
        <w:t>one</w:t>
      </w:r>
      <w:r w:rsidR="29033F0E" w:rsidRPr="00114CFC">
        <w:rPr>
          <w:rFonts w:ascii="Times New Roman" w:eastAsia="Times New Roman" w:hAnsi="Times New Roman" w:cs="Times New Roman"/>
          <w:color w:val="000000" w:themeColor="text1"/>
        </w:rPr>
        <w:t xml:space="preserve"> system, this pr</w:t>
      </w:r>
      <w:r w:rsidR="05F2B46D" w:rsidRPr="00114CFC">
        <w:rPr>
          <w:rFonts w:ascii="Times New Roman" w:eastAsia="Times New Roman" w:hAnsi="Times New Roman" w:cs="Times New Roman"/>
          <w:color w:val="000000" w:themeColor="text1"/>
        </w:rPr>
        <w:t xml:space="preserve">oves to be </w:t>
      </w:r>
      <w:r w:rsidR="29033F0E" w:rsidRPr="00114CFC">
        <w:rPr>
          <w:rFonts w:ascii="Times New Roman" w:eastAsia="Times New Roman" w:hAnsi="Times New Roman" w:cs="Times New Roman"/>
          <w:color w:val="000000" w:themeColor="text1"/>
        </w:rPr>
        <w:t xml:space="preserve">a distinct disadvantage when it comes to our </w:t>
      </w:r>
      <w:r w:rsidR="4D43B301" w:rsidRPr="00114CFC">
        <w:rPr>
          <w:rFonts w:ascii="Times New Roman" w:eastAsia="Times New Roman" w:hAnsi="Times New Roman" w:cs="Times New Roman"/>
          <w:color w:val="000000" w:themeColor="text1"/>
        </w:rPr>
        <w:t xml:space="preserve">project. </w:t>
      </w:r>
      <w:r w:rsidR="248057E1" w:rsidRPr="00114CFC">
        <w:rPr>
          <w:rFonts w:ascii="Times New Roman" w:eastAsia="Times New Roman" w:hAnsi="Times New Roman" w:cs="Times New Roman"/>
          <w:color w:val="000000" w:themeColor="text1"/>
        </w:rPr>
        <w:t xml:space="preserve">Our HUD needs to have a rapid response and refresh rate as well as a display that has an initial high resolution in order to </w:t>
      </w:r>
      <w:r w:rsidR="5A5CDDF0" w:rsidRPr="00114CFC">
        <w:rPr>
          <w:rFonts w:ascii="Times New Roman" w:eastAsia="Times New Roman" w:hAnsi="Times New Roman" w:cs="Times New Roman"/>
          <w:color w:val="000000" w:themeColor="text1"/>
        </w:rPr>
        <w:t xml:space="preserve">accurately display the wide variety of information to the user. </w:t>
      </w:r>
    </w:p>
    <w:p w14:paraId="0D053BAC" w14:textId="0885D273" w:rsidR="05A8DA20" w:rsidRPr="00114CFC" w:rsidRDefault="1326B581" w:rsidP="00F4624E">
      <w:pPr>
        <w:pStyle w:val="Heading4"/>
      </w:pPr>
      <w:r w:rsidRPr="00114CFC">
        <w:t>3.1.</w:t>
      </w:r>
      <w:r w:rsidR="00F4624E" w:rsidRPr="00114CFC">
        <w:t>1</w:t>
      </w:r>
      <w:r w:rsidRPr="00114CFC">
        <w:t>.</w:t>
      </w:r>
      <w:r w:rsidR="75E71977" w:rsidRPr="00114CFC">
        <w:t>2</w:t>
      </w:r>
      <w:r w:rsidRPr="00114CFC">
        <w:t xml:space="preserve"> </w:t>
      </w:r>
      <w:r w:rsidR="7FD438B8" w:rsidRPr="00114CFC">
        <w:t xml:space="preserve">Organic Light Emitting Diode (OLED) Displays </w:t>
      </w:r>
    </w:p>
    <w:p w14:paraId="2CB89E12" w14:textId="3BC402AC" w:rsidR="4AA5D4E9" w:rsidRPr="00114CFC" w:rsidRDefault="4AA5D4E9"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Organic LEDs are a more novel display technology than traditional liquid crystal schemes. </w:t>
      </w:r>
      <w:r w:rsidR="64AFF5F0" w:rsidRPr="00114CFC">
        <w:rPr>
          <w:rFonts w:ascii="Times New Roman" w:eastAsia="Times New Roman" w:hAnsi="Times New Roman" w:cs="Times New Roman"/>
          <w:color w:val="000000" w:themeColor="text1"/>
        </w:rPr>
        <w:t>OLEDs are solid state devices that consist of thin</w:t>
      </w:r>
      <w:r w:rsidR="52F8C8C1" w:rsidRPr="00114CFC">
        <w:rPr>
          <w:rFonts w:ascii="Times New Roman" w:eastAsia="Times New Roman" w:hAnsi="Times New Roman" w:cs="Times New Roman"/>
          <w:color w:val="000000" w:themeColor="text1"/>
        </w:rPr>
        <w:t xml:space="preserve">, carbon-based semiconductor layers that exhibit spontaneous emission when driven by electricity in the form of electrical contact to transparent electrodes. </w:t>
      </w:r>
      <w:r w:rsidR="10C2D60C" w:rsidRPr="00114CFC">
        <w:rPr>
          <w:rFonts w:ascii="Times New Roman" w:eastAsia="Times New Roman" w:hAnsi="Times New Roman" w:cs="Times New Roman"/>
          <w:color w:val="000000" w:themeColor="text1"/>
        </w:rPr>
        <w:t xml:space="preserve">The intensity of </w:t>
      </w:r>
      <w:r w:rsidR="4E4BC895" w:rsidRPr="00114CFC">
        <w:rPr>
          <w:rFonts w:ascii="Times New Roman" w:eastAsia="Times New Roman" w:hAnsi="Times New Roman" w:cs="Times New Roman"/>
          <w:color w:val="000000" w:themeColor="text1"/>
        </w:rPr>
        <w:t xml:space="preserve">the </w:t>
      </w:r>
      <w:r w:rsidR="10C2D60C" w:rsidRPr="00114CFC">
        <w:rPr>
          <w:rFonts w:ascii="Times New Roman" w:eastAsia="Times New Roman" w:hAnsi="Times New Roman" w:cs="Times New Roman"/>
          <w:color w:val="000000" w:themeColor="text1"/>
        </w:rPr>
        <w:t xml:space="preserve">light </w:t>
      </w:r>
      <w:r w:rsidR="408C2EB2" w:rsidRPr="00114CFC">
        <w:rPr>
          <w:rFonts w:ascii="Times New Roman" w:eastAsia="Times New Roman" w:hAnsi="Times New Roman" w:cs="Times New Roman"/>
          <w:color w:val="000000" w:themeColor="text1"/>
        </w:rPr>
        <w:t>that</w:t>
      </w:r>
      <w:r w:rsidR="10C2D60C" w:rsidRPr="00114CFC">
        <w:rPr>
          <w:rFonts w:ascii="Times New Roman" w:eastAsia="Times New Roman" w:hAnsi="Times New Roman" w:cs="Times New Roman"/>
          <w:color w:val="000000" w:themeColor="text1"/>
        </w:rPr>
        <w:t xml:space="preserve"> is </w:t>
      </w:r>
      <w:r w:rsidR="6C518AC2" w:rsidRPr="00114CFC">
        <w:rPr>
          <w:rFonts w:ascii="Times New Roman" w:eastAsia="Times New Roman" w:hAnsi="Times New Roman" w:cs="Times New Roman"/>
          <w:color w:val="000000" w:themeColor="text1"/>
        </w:rPr>
        <w:t xml:space="preserve">emitted is </w:t>
      </w:r>
      <w:r w:rsidR="10C2D60C" w:rsidRPr="00114CFC">
        <w:rPr>
          <w:rFonts w:ascii="Times New Roman" w:eastAsia="Times New Roman" w:hAnsi="Times New Roman" w:cs="Times New Roman"/>
          <w:color w:val="000000" w:themeColor="text1"/>
        </w:rPr>
        <w:t xml:space="preserve">modulated by the </w:t>
      </w:r>
      <w:r w:rsidR="36A5C7B2" w:rsidRPr="00114CFC">
        <w:rPr>
          <w:rFonts w:ascii="Times New Roman" w:eastAsia="Times New Roman" w:hAnsi="Times New Roman" w:cs="Times New Roman"/>
          <w:color w:val="000000" w:themeColor="text1"/>
        </w:rPr>
        <w:t xml:space="preserve">incoming </w:t>
      </w:r>
      <w:r w:rsidR="10C2D60C" w:rsidRPr="00114CFC">
        <w:rPr>
          <w:rFonts w:ascii="Times New Roman" w:eastAsia="Times New Roman" w:hAnsi="Times New Roman" w:cs="Times New Roman"/>
          <w:color w:val="000000" w:themeColor="text1"/>
        </w:rPr>
        <w:t xml:space="preserve">electrical current into the transparent electrodes. In addition, the color </w:t>
      </w:r>
      <w:r w:rsidR="59C91907" w:rsidRPr="00114CFC">
        <w:rPr>
          <w:rFonts w:ascii="Times New Roman" w:eastAsia="Times New Roman" w:hAnsi="Times New Roman" w:cs="Times New Roman"/>
          <w:color w:val="000000" w:themeColor="text1"/>
        </w:rPr>
        <w:t>emitted by the OLED is determined by the specific type of material used to emit that light, whether it be structural or pigmented (ci</w:t>
      </w:r>
      <w:r w:rsidR="4B2C920F" w:rsidRPr="00114CFC">
        <w:rPr>
          <w:rFonts w:ascii="Times New Roman" w:eastAsia="Times New Roman" w:hAnsi="Times New Roman" w:cs="Times New Roman"/>
          <w:color w:val="000000" w:themeColor="text1"/>
        </w:rPr>
        <w:t>tation 21)</w:t>
      </w:r>
      <w:r w:rsidR="59C91907" w:rsidRPr="00114CFC">
        <w:rPr>
          <w:rFonts w:ascii="Times New Roman" w:eastAsia="Times New Roman" w:hAnsi="Times New Roman" w:cs="Times New Roman"/>
          <w:color w:val="000000" w:themeColor="text1"/>
        </w:rPr>
        <w:t xml:space="preserve">. </w:t>
      </w:r>
      <w:r w:rsidR="035754C2" w:rsidRPr="00114CFC">
        <w:rPr>
          <w:rFonts w:ascii="Times New Roman" w:eastAsia="Times New Roman" w:hAnsi="Times New Roman" w:cs="Times New Roman"/>
          <w:color w:val="000000" w:themeColor="text1"/>
        </w:rPr>
        <w:t>Th</w:t>
      </w:r>
      <w:r w:rsidR="3483C0AF" w:rsidRPr="00114CFC">
        <w:rPr>
          <w:rFonts w:ascii="Times New Roman" w:eastAsia="Times New Roman" w:hAnsi="Times New Roman" w:cs="Times New Roman"/>
          <w:color w:val="000000" w:themeColor="text1"/>
        </w:rPr>
        <w:t>ree prominent OLED technologies are Passive-Matrix OLEDs, Active-Matrix OLEDs, and Micro-OLEDs</w:t>
      </w:r>
      <w:r w:rsidR="035754C2" w:rsidRPr="00114CFC">
        <w:rPr>
          <w:rFonts w:ascii="Times New Roman" w:eastAsia="Times New Roman" w:hAnsi="Times New Roman" w:cs="Times New Roman"/>
          <w:color w:val="000000" w:themeColor="text1"/>
        </w:rPr>
        <w:t xml:space="preserve">. </w:t>
      </w:r>
    </w:p>
    <w:p w14:paraId="31ED6C6A" w14:textId="652DA268" w:rsidR="5C0E8534" w:rsidRPr="00114CFC" w:rsidRDefault="6795386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Passive-Matrix OLEDs</w:t>
      </w:r>
      <w:r w:rsidR="24154578" w:rsidRPr="00114CFC">
        <w:rPr>
          <w:rFonts w:ascii="Times New Roman" w:eastAsia="Times New Roman" w:hAnsi="Times New Roman" w:cs="Times New Roman"/>
          <w:color w:val="000000" w:themeColor="text1"/>
        </w:rPr>
        <w:t>, or PMOLEDs,</w:t>
      </w:r>
      <w:r w:rsidRPr="00114CFC">
        <w:rPr>
          <w:rFonts w:ascii="Times New Roman" w:eastAsia="Times New Roman" w:hAnsi="Times New Roman" w:cs="Times New Roman"/>
          <w:color w:val="000000" w:themeColor="text1"/>
        </w:rPr>
        <w:t xml:space="preserve"> </w:t>
      </w:r>
      <w:r w:rsidR="71797059" w:rsidRPr="00114CFC">
        <w:rPr>
          <w:rFonts w:ascii="Times New Roman" w:eastAsia="Times New Roman" w:hAnsi="Times New Roman" w:cs="Times New Roman"/>
          <w:color w:val="000000" w:themeColor="text1"/>
        </w:rPr>
        <w:t>consist of</w:t>
      </w:r>
      <w:r w:rsidRPr="00114CFC">
        <w:rPr>
          <w:rFonts w:ascii="Times New Roman" w:eastAsia="Times New Roman" w:hAnsi="Times New Roman" w:cs="Times New Roman"/>
          <w:color w:val="000000" w:themeColor="text1"/>
        </w:rPr>
        <w:t xml:space="preserve"> strips of cathodes as well as carbon-based layers and strips of anode</w:t>
      </w:r>
      <w:r w:rsidR="4AAA1690" w:rsidRPr="00114CFC">
        <w:rPr>
          <w:rFonts w:ascii="Times New Roman" w:eastAsia="Times New Roman" w:hAnsi="Times New Roman" w:cs="Times New Roman"/>
          <w:color w:val="000000" w:themeColor="text1"/>
        </w:rPr>
        <w:t>s</w:t>
      </w:r>
      <w:r w:rsidRPr="00114CFC">
        <w:rPr>
          <w:rFonts w:ascii="Times New Roman" w:eastAsia="Times New Roman" w:hAnsi="Times New Roman" w:cs="Times New Roman"/>
          <w:color w:val="000000" w:themeColor="text1"/>
        </w:rPr>
        <w:t>. These strips are orthogonal to each other on the display</w:t>
      </w:r>
      <w:r w:rsidR="0BC8E556" w:rsidRPr="00114CFC">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and the </w:t>
      </w:r>
      <w:r w:rsidR="06A2EA48" w:rsidRPr="00114CFC">
        <w:rPr>
          <w:rFonts w:ascii="Times New Roman" w:eastAsia="Times New Roman" w:hAnsi="Times New Roman" w:cs="Times New Roman"/>
          <w:color w:val="000000" w:themeColor="text1"/>
        </w:rPr>
        <w:t xml:space="preserve">points at which the cathodes and anodes meet are what make up the pixels of the system. </w:t>
      </w:r>
      <w:r w:rsidR="18932918" w:rsidRPr="00114CFC">
        <w:rPr>
          <w:rFonts w:ascii="Times New Roman" w:eastAsia="Times New Roman" w:hAnsi="Times New Roman" w:cs="Times New Roman"/>
          <w:color w:val="000000" w:themeColor="text1"/>
        </w:rPr>
        <w:t>A circuit applies the input current to various selections of strips on the display</w:t>
      </w:r>
      <w:r w:rsidR="65BA6E32" w:rsidRPr="00114CFC">
        <w:rPr>
          <w:rFonts w:ascii="Times New Roman" w:eastAsia="Times New Roman" w:hAnsi="Times New Roman" w:cs="Times New Roman"/>
          <w:color w:val="000000" w:themeColor="text1"/>
        </w:rPr>
        <w:t>,</w:t>
      </w:r>
      <w:r w:rsidR="18932918" w:rsidRPr="00114CFC">
        <w:rPr>
          <w:rFonts w:ascii="Times New Roman" w:eastAsia="Times New Roman" w:hAnsi="Times New Roman" w:cs="Times New Roman"/>
          <w:color w:val="000000" w:themeColor="text1"/>
        </w:rPr>
        <w:t xml:space="preserve"> and this is what determines what specific locations of pixels emit or don’t emit light. </w:t>
      </w:r>
      <w:r w:rsidR="4AE5C5AA" w:rsidRPr="00114CFC">
        <w:rPr>
          <w:rFonts w:ascii="Times New Roman" w:eastAsia="Times New Roman" w:hAnsi="Times New Roman" w:cs="Times New Roman"/>
          <w:color w:val="000000" w:themeColor="text1"/>
        </w:rPr>
        <w:t>In this system, pixel brightness is a function of input current (citation 22).</w:t>
      </w:r>
      <w:r w:rsidR="4209948C" w:rsidRPr="00114CFC">
        <w:rPr>
          <w:rFonts w:ascii="Times New Roman" w:eastAsia="Times New Roman" w:hAnsi="Times New Roman" w:cs="Times New Roman"/>
          <w:color w:val="000000" w:themeColor="text1"/>
        </w:rPr>
        <w:t xml:space="preserve"> PMOLEDs are best suited for smaller screen applications such as those included in portable and compact devices requiring screens. That being said, these systems typically consume more power than other OLED schemes. </w:t>
      </w:r>
    </w:p>
    <w:p w14:paraId="14CACDBD" w14:textId="0D034AEA" w:rsidR="67F29DCB" w:rsidRPr="00114CFC" w:rsidRDefault="67F29DCB"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Active Matrix OLEDs, or AMOLEDs</w:t>
      </w:r>
      <w:r w:rsidR="2872BCCF" w:rsidRPr="00114CFC">
        <w:rPr>
          <w:rFonts w:ascii="Times New Roman" w:eastAsia="Times New Roman" w:hAnsi="Times New Roman" w:cs="Times New Roman"/>
          <w:color w:val="000000" w:themeColor="text1"/>
        </w:rPr>
        <w:t xml:space="preserve">, </w:t>
      </w:r>
      <w:r w:rsidR="2CEF8AFD" w:rsidRPr="00114CFC">
        <w:rPr>
          <w:rFonts w:ascii="Times New Roman" w:eastAsia="Times New Roman" w:hAnsi="Times New Roman" w:cs="Times New Roman"/>
          <w:color w:val="000000" w:themeColor="text1"/>
        </w:rPr>
        <w:t xml:space="preserve">consist of full layers of cathodes and anodes </w:t>
      </w:r>
      <w:r w:rsidR="335218DE" w:rsidRPr="00114CFC">
        <w:rPr>
          <w:rFonts w:ascii="Times New Roman" w:eastAsia="Times New Roman" w:hAnsi="Times New Roman" w:cs="Times New Roman"/>
          <w:color w:val="000000" w:themeColor="text1"/>
        </w:rPr>
        <w:t>placed on a display. That being said, the distinction is that the anode layer of the system overlays a thin-film-transistor array. This TFT matrix is what drives the pixel locations that get activated in order to form an image for the end user. AMOLEDs have more optimized electronic circuits than PMOLE</w:t>
      </w:r>
      <w:r w:rsidR="366D14D6" w:rsidRPr="00114CFC">
        <w:rPr>
          <w:rFonts w:ascii="Times New Roman" w:eastAsia="Times New Roman" w:hAnsi="Times New Roman" w:cs="Times New Roman"/>
          <w:color w:val="000000" w:themeColor="text1"/>
        </w:rPr>
        <w:t>Ds with respect to power consumption. This is because the TFT matrix requires less power than individually powering various strips of cathodes and anodes</w:t>
      </w:r>
      <w:r w:rsidR="4CDF3739" w:rsidRPr="00114CFC">
        <w:rPr>
          <w:rFonts w:ascii="Times New Roman" w:eastAsia="Times New Roman" w:hAnsi="Times New Roman" w:cs="Times New Roman"/>
          <w:color w:val="000000" w:themeColor="text1"/>
        </w:rPr>
        <w:t xml:space="preserve"> (citation 22)</w:t>
      </w:r>
      <w:r w:rsidR="366D14D6" w:rsidRPr="00114CFC">
        <w:rPr>
          <w:rFonts w:ascii="Times New Roman" w:eastAsia="Times New Roman" w:hAnsi="Times New Roman" w:cs="Times New Roman"/>
          <w:color w:val="000000" w:themeColor="text1"/>
        </w:rPr>
        <w:t xml:space="preserve">. </w:t>
      </w:r>
      <w:r w:rsidR="4180580E" w:rsidRPr="00114CFC">
        <w:rPr>
          <w:rFonts w:ascii="Times New Roman" w:eastAsia="Times New Roman" w:hAnsi="Times New Roman" w:cs="Times New Roman"/>
          <w:color w:val="000000" w:themeColor="text1"/>
        </w:rPr>
        <w:t>These systems typically have faster refresh rates that is better for video and moving image applications. This is why they are often used in greater-size and less-compact technolog</w:t>
      </w:r>
      <w:r w:rsidR="054023D4" w:rsidRPr="00114CFC">
        <w:rPr>
          <w:rFonts w:ascii="Times New Roman" w:eastAsia="Times New Roman" w:hAnsi="Times New Roman" w:cs="Times New Roman"/>
          <w:color w:val="000000" w:themeColor="text1"/>
        </w:rPr>
        <w:t xml:space="preserve">ies such as computer monitors, televisions, and even electronic billboards. </w:t>
      </w:r>
    </w:p>
    <w:p w14:paraId="04EB3768" w14:textId="6E165B48" w:rsidR="6701D805" w:rsidRPr="00114CFC" w:rsidRDefault="6701D805"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Micro-OLED </w:t>
      </w:r>
      <w:r w:rsidR="543395DC" w:rsidRPr="00114CFC">
        <w:rPr>
          <w:rFonts w:ascii="Times New Roman" w:eastAsia="Times New Roman" w:hAnsi="Times New Roman" w:cs="Times New Roman"/>
          <w:color w:val="000000" w:themeColor="text1"/>
        </w:rPr>
        <w:t xml:space="preserve">is </w:t>
      </w:r>
      <w:r w:rsidRPr="00114CFC">
        <w:rPr>
          <w:rFonts w:ascii="Times New Roman" w:eastAsia="Times New Roman" w:hAnsi="Times New Roman" w:cs="Times New Roman"/>
          <w:color w:val="000000" w:themeColor="text1"/>
        </w:rPr>
        <w:t xml:space="preserve">a display architecture that </w:t>
      </w:r>
      <w:r w:rsidR="610BE38F" w:rsidRPr="00114CFC">
        <w:rPr>
          <w:rFonts w:ascii="Times New Roman" w:eastAsia="Times New Roman" w:hAnsi="Times New Roman" w:cs="Times New Roman"/>
          <w:color w:val="000000" w:themeColor="text1"/>
        </w:rPr>
        <w:t>is</w:t>
      </w:r>
      <w:r w:rsidRPr="00114CFC">
        <w:rPr>
          <w:rFonts w:ascii="Times New Roman" w:eastAsia="Times New Roman" w:hAnsi="Times New Roman" w:cs="Times New Roman"/>
          <w:color w:val="000000" w:themeColor="text1"/>
        </w:rPr>
        <w:t xml:space="preserve"> made for </w:t>
      </w:r>
      <w:r w:rsidR="78015E2A" w:rsidRPr="00114CFC">
        <w:rPr>
          <w:rFonts w:ascii="Times New Roman" w:eastAsia="Times New Roman" w:hAnsi="Times New Roman" w:cs="Times New Roman"/>
          <w:color w:val="000000" w:themeColor="text1"/>
        </w:rPr>
        <w:t>hyper-</w:t>
      </w:r>
      <w:r w:rsidRPr="00114CFC">
        <w:rPr>
          <w:rFonts w:ascii="Times New Roman" w:eastAsia="Times New Roman" w:hAnsi="Times New Roman" w:cs="Times New Roman"/>
          <w:color w:val="000000" w:themeColor="text1"/>
        </w:rPr>
        <w:t>compact application</w:t>
      </w:r>
      <w:r w:rsidR="7C95F262" w:rsidRPr="00114CFC">
        <w:rPr>
          <w:rFonts w:ascii="Times New Roman" w:eastAsia="Times New Roman" w:hAnsi="Times New Roman" w:cs="Times New Roman"/>
          <w:color w:val="000000" w:themeColor="text1"/>
        </w:rPr>
        <w:t xml:space="preserve">s, such as AR/VR Headsets, Electronic viewfinders in cameras, and smart glasses. </w:t>
      </w:r>
      <w:r w:rsidR="5E630A25" w:rsidRPr="00114CFC">
        <w:rPr>
          <w:rFonts w:ascii="Times New Roman" w:eastAsia="Times New Roman" w:hAnsi="Times New Roman" w:cs="Times New Roman"/>
          <w:color w:val="000000" w:themeColor="text1"/>
        </w:rPr>
        <w:t xml:space="preserve">These displays typically consist of </w:t>
      </w:r>
      <w:r w:rsidR="68482CF4" w:rsidRPr="00114CFC">
        <w:rPr>
          <w:rFonts w:ascii="Times New Roman" w:eastAsia="Times New Roman" w:hAnsi="Times New Roman" w:cs="Times New Roman"/>
          <w:color w:val="000000" w:themeColor="text1"/>
        </w:rPr>
        <w:t>a layer of carbon-based light emitters on a small and thin silicon or glass substrate. Because typical</w:t>
      </w:r>
      <w:r w:rsidR="05597678" w:rsidRPr="00114CFC">
        <w:rPr>
          <w:rFonts w:ascii="Times New Roman" w:eastAsia="Times New Roman" w:hAnsi="Times New Roman" w:cs="Times New Roman"/>
          <w:color w:val="000000" w:themeColor="text1"/>
        </w:rPr>
        <w:t xml:space="preserve"> AMOLED and PMOLED systems are printed on glass substrates, the pixel density in these purely glass-based systems is limited which in </w:t>
      </w:r>
      <w:r w:rsidR="18A59C11" w:rsidRPr="00114CFC">
        <w:rPr>
          <w:rFonts w:ascii="Times New Roman" w:eastAsia="Times New Roman" w:hAnsi="Times New Roman" w:cs="Times New Roman"/>
          <w:color w:val="000000" w:themeColor="text1"/>
        </w:rPr>
        <w:t>turn</w:t>
      </w:r>
      <w:r w:rsidR="05597678" w:rsidRPr="00114CFC">
        <w:rPr>
          <w:rFonts w:ascii="Times New Roman" w:eastAsia="Times New Roman" w:hAnsi="Times New Roman" w:cs="Times New Roman"/>
          <w:color w:val="000000" w:themeColor="text1"/>
        </w:rPr>
        <w:t xml:space="preserve"> limits resolution. When incorporating TFT matrices for</w:t>
      </w:r>
      <w:r w:rsidR="04F1E72E" w:rsidRPr="00114CFC">
        <w:rPr>
          <w:rFonts w:ascii="Times New Roman" w:eastAsia="Times New Roman" w:hAnsi="Times New Roman" w:cs="Times New Roman"/>
          <w:color w:val="000000" w:themeColor="text1"/>
        </w:rPr>
        <w:t xml:space="preserve"> AMOLEDs and strip arrays for PMOLEDs onto a silicon substrate</w:t>
      </w:r>
      <w:r w:rsidR="750E4606" w:rsidRPr="00114CFC">
        <w:rPr>
          <w:rFonts w:ascii="Times New Roman" w:eastAsia="Times New Roman" w:hAnsi="Times New Roman" w:cs="Times New Roman"/>
          <w:color w:val="000000" w:themeColor="text1"/>
        </w:rPr>
        <w:t>, the TFT circuitry becomes much more precise in terms of being able to localize pixels. This enables a much higher pixel density in these systems, which allows for much higher resolutions at smaller sizes</w:t>
      </w:r>
      <w:r w:rsidR="6B8C5606" w:rsidRPr="00114CFC">
        <w:rPr>
          <w:rFonts w:ascii="Times New Roman" w:eastAsia="Times New Roman" w:hAnsi="Times New Roman" w:cs="Times New Roman"/>
          <w:color w:val="000000" w:themeColor="text1"/>
        </w:rPr>
        <w:t xml:space="preserve"> (citation 23)</w:t>
      </w:r>
      <w:r w:rsidR="750E4606" w:rsidRPr="00114CFC">
        <w:rPr>
          <w:rFonts w:ascii="Times New Roman" w:eastAsia="Times New Roman" w:hAnsi="Times New Roman" w:cs="Times New Roman"/>
          <w:color w:val="000000" w:themeColor="text1"/>
        </w:rPr>
        <w:t xml:space="preserve">. </w:t>
      </w:r>
      <w:r w:rsidR="6A2ACCE1" w:rsidRPr="00114CFC">
        <w:rPr>
          <w:rFonts w:ascii="Times New Roman" w:eastAsia="Times New Roman" w:hAnsi="Times New Roman" w:cs="Times New Roman"/>
          <w:color w:val="000000" w:themeColor="text1"/>
        </w:rPr>
        <w:t xml:space="preserve">In addition, because of this higher resolution, these systems offer exceptional sharpness, and high contrast. In addition, the optimized TFT circuitry offers lower power </w:t>
      </w:r>
      <w:r w:rsidR="1282843B" w:rsidRPr="00114CFC">
        <w:rPr>
          <w:rFonts w:ascii="Times New Roman" w:eastAsia="Times New Roman" w:hAnsi="Times New Roman" w:cs="Times New Roman"/>
          <w:color w:val="000000" w:themeColor="text1"/>
        </w:rPr>
        <w:t xml:space="preserve">consumption for these systems. </w:t>
      </w:r>
    </w:p>
    <w:p w14:paraId="3B0450D6" w14:textId="232D2B64" w:rsidR="1282843B" w:rsidRPr="00114CFC" w:rsidRDefault="1282843B"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Compared to the older technology of liquid crystal displays, OLED displays have improved image qualities, better contras</w:t>
      </w:r>
      <w:r w:rsidR="6D2D48AA" w:rsidRPr="00114CFC">
        <w:rPr>
          <w:rFonts w:ascii="Times New Roman" w:eastAsia="Times New Roman" w:hAnsi="Times New Roman" w:cs="Times New Roman"/>
          <w:color w:val="000000" w:themeColor="text1"/>
        </w:rPr>
        <w:t>t in images, increased brightness, a wider and more vibrant color range, as well as lower power consumption and increased refresh rates. These system also have the notable advantage of being able to be incorporated in more complicated geometries, such as curved and fo</w:t>
      </w:r>
      <w:r w:rsidR="1B12DD2F" w:rsidRPr="00114CFC">
        <w:rPr>
          <w:rFonts w:ascii="Times New Roman" w:eastAsia="Times New Roman" w:hAnsi="Times New Roman" w:cs="Times New Roman"/>
          <w:color w:val="000000" w:themeColor="text1"/>
        </w:rPr>
        <w:t xml:space="preserve">ldable displays or wearable displays. Compact OLEDs also have orders of magnitude better resolution </w:t>
      </w:r>
      <w:r w:rsidR="56865638" w:rsidRPr="00114CFC">
        <w:rPr>
          <w:rFonts w:ascii="Times New Roman" w:eastAsia="Times New Roman" w:hAnsi="Times New Roman" w:cs="Times New Roman"/>
          <w:color w:val="000000" w:themeColor="text1"/>
        </w:rPr>
        <w:t>than traditional LCD displays</w:t>
      </w:r>
      <w:r w:rsidR="01EF6AB6" w:rsidRPr="00114CFC">
        <w:rPr>
          <w:rFonts w:ascii="Times New Roman" w:eastAsia="Times New Roman" w:hAnsi="Times New Roman" w:cs="Times New Roman"/>
          <w:color w:val="000000" w:themeColor="text1"/>
        </w:rPr>
        <w:t xml:space="preserve"> (citation 24) </w:t>
      </w:r>
      <w:r w:rsidR="56865638" w:rsidRPr="00114CFC">
        <w:rPr>
          <w:rFonts w:ascii="Times New Roman" w:eastAsia="Times New Roman" w:hAnsi="Times New Roman" w:cs="Times New Roman"/>
          <w:color w:val="000000" w:themeColor="text1"/>
        </w:rPr>
        <w:t xml:space="preserve">. OLEDs are generally more expensive than LCD displays because of the complexities and less mature nature of the manufacturing </w:t>
      </w:r>
      <w:r w:rsidR="40CC852D" w:rsidRPr="00114CFC">
        <w:rPr>
          <w:rFonts w:ascii="Times New Roman" w:eastAsia="Times New Roman" w:hAnsi="Times New Roman" w:cs="Times New Roman"/>
          <w:color w:val="000000" w:themeColor="text1"/>
        </w:rPr>
        <w:t>infrastructure</w:t>
      </w:r>
      <w:r w:rsidR="56865638" w:rsidRPr="00114CFC">
        <w:rPr>
          <w:rFonts w:ascii="Times New Roman" w:eastAsia="Times New Roman" w:hAnsi="Times New Roman" w:cs="Times New Roman"/>
          <w:color w:val="000000" w:themeColor="text1"/>
        </w:rPr>
        <w:t xml:space="preserve"> of these systems. </w:t>
      </w:r>
    </w:p>
    <w:p w14:paraId="1B084B52" w14:textId="73F842FA" w:rsidR="5C75B7F4" w:rsidRPr="00114CFC" w:rsidRDefault="5C75B7F4" w:rsidP="3B0F19E9">
      <w:pPr>
        <w:spacing w:after="200" w:line="240" w:lineRule="auto"/>
        <w:rPr>
          <w:rFonts w:ascii="Times New Roman" w:eastAsia="Times New Roman" w:hAnsi="Times New Roman" w:cs="Times New Roman"/>
          <w:color w:val="000000" w:themeColor="text1"/>
          <w:sz w:val="28"/>
          <w:szCs w:val="28"/>
        </w:rPr>
      </w:pPr>
    </w:p>
    <w:p w14:paraId="42039C5B" w14:textId="70135A17" w:rsidR="2223AC39" w:rsidRPr="00114CFC" w:rsidRDefault="2223AC39" w:rsidP="00F4624E">
      <w:pPr>
        <w:pStyle w:val="Heading4"/>
      </w:pPr>
      <w:r w:rsidRPr="00114CFC">
        <w:t>3.1.</w:t>
      </w:r>
      <w:r w:rsidR="00F4624E" w:rsidRPr="00114CFC">
        <w:t>1</w:t>
      </w:r>
      <w:r w:rsidRPr="00114CFC">
        <w:t>.</w:t>
      </w:r>
      <w:r w:rsidR="00F4624E" w:rsidRPr="00114CFC">
        <w:t>3</w:t>
      </w:r>
      <w:r w:rsidRPr="00114CFC">
        <w:t xml:space="preserve"> Micro</w:t>
      </w:r>
      <w:r w:rsidR="61F4E8AD" w:rsidRPr="00114CFC">
        <w:t xml:space="preserve"> Light-Emitting Diode (μLED) Displays </w:t>
      </w:r>
    </w:p>
    <w:p w14:paraId="0A0CCA1F" w14:textId="6E4376AA" w:rsidR="4655ECD0" w:rsidRPr="00114CFC" w:rsidRDefault="4655ECD0"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Micro-LEDs are a</w:t>
      </w:r>
      <w:r w:rsidR="60AB2B7A" w:rsidRPr="00114CFC">
        <w:rPr>
          <w:rFonts w:ascii="Times New Roman" w:eastAsia="Times New Roman" w:hAnsi="Times New Roman" w:cs="Times New Roman"/>
          <w:color w:val="000000" w:themeColor="text1"/>
        </w:rPr>
        <w:t xml:space="preserve">nother </w:t>
      </w:r>
      <w:r w:rsidRPr="00114CFC">
        <w:rPr>
          <w:rFonts w:ascii="Times New Roman" w:eastAsia="Times New Roman" w:hAnsi="Times New Roman" w:cs="Times New Roman"/>
          <w:color w:val="000000" w:themeColor="text1"/>
        </w:rPr>
        <w:t>more nove</w:t>
      </w:r>
      <w:r w:rsidR="4844CB98" w:rsidRPr="00114CFC">
        <w:rPr>
          <w:rFonts w:ascii="Times New Roman" w:eastAsia="Times New Roman" w:hAnsi="Times New Roman" w:cs="Times New Roman"/>
          <w:color w:val="000000" w:themeColor="text1"/>
        </w:rPr>
        <w:t xml:space="preserve">l </w:t>
      </w:r>
      <w:r w:rsidRPr="00114CFC">
        <w:rPr>
          <w:rFonts w:ascii="Times New Roman" w:eastAsia="Times New Roman" w:hAnsi="Times New Roman" w:cs="Times New Roman"/>
          <w:color w:val="000000" w:themeColor="text1"/>
        </w:rPr>
        <w:t xml:space="preserve">display </w:t>
      </w:r>
      <w:r w:rsidR="52FBFF5A" w:rsidRPr="00114CFC">
        <w:rPr>
          <w:rFonts w:ascii="Times New Roman" w:eastAsia="Times New Roman" w:hAnsi="Times New Roman" w:cs="Times New Roman"/>
          <w:color w:val="000000" w:themeColor="text1"/>
        </w:rPr>
        <w:t>architecture</w:t>
      </w:r>
      <w:r w:rsidRPr="00114CFC">
        <w:rPr>
          <w:rFonts w:ascii="Times New Roman" w:eastAsia="Times New Roman" w:hAnsi="Times New Roman" w:cs="Times New Roman"/>
          <w:color w:val="000000" w:themeColor="text1"/>
        </w:rPr>
        <w:t xml:space="preserve">, being invented and popularized in the early 2000s. This technology is newer, and </w:t>
      </w:r>
      <w:r w:rsidR="6BD81CE9" w:rsidRPr="00114CFC">
        <w:rPr>
          <w:rFonts w:ascii="Times New Roman" w:eastAsia="Times New Roman" w:hAnsi="Times New Roman" w:cs="Times New Roman"/>
          <w:color w:val="000000" w:themeColor="text1"/>
        </w:rPr>
        <w:t xml:space="preserve">thus </w:t>
      </w:r>
      <w:r w:rsidRPr="00114CFC">
        <w:rPr>
          <w:rFonts w:ascii="Times New Roman" w:eastAsia="Times New Roman" w:hAnsi="Times New Roman" w:cs="Times New Roman"/>
          <w:color w:val="000000" w:themeColor="text1"/>
        </w:rPr>
        <w:t>the</w:t>
      </w:r>
      <w:r w:rsidR="6CAB577E" w:rsidRPr="00114CFC">
        <w:rPr>
          <w:rFonts w:ascii="Times New Roman" w:eastAsia="Times New Roman" w:hAnsi="Times New Roman" w:cs="Times New Roman"/>
          <w:color w:val="000000" w:themeColor="text1"/>
        </w:rPr>
        <w:t xml:space="preserve"> infrastructure and manufacturing processes to make these devices are much younger than their LCD and OLED counterparts. </w:t>
      </w:r>
      <w:r w:rsidR="438109A4" w:rsidRPr="00114CFC">
        <w:rPr>
          <w:rFonts w:ascii="Times New Roman" w:eastAsia="Times New Roman" w:hAnsi="Times New Roman" w:cs="Times New Roman"/>
          <w:color w:val="000000" w:themeColor="text1"/>
        </w:rPr>
        <w:t xml:space="preserve">Micro-LEDs, or μLEDs, are flat and square or rectangular light sources that can be placed into arrays or matrices in a manner that enables them to exhibit very high contrast. </w:t>
      </w:r>
      <w:r w:rsidR="3DA0D081" w:rsidRPr="00114CFC">
        <w:rPr>
          <w:rFonts w:ascii="Times New Roman" w:eastAsia="Times New Roman" w:hAnsi="Times New Roman" w:cs="Times New Roman"/>
          <w:color w:val="000000" w:themeColor="text1"/>
        </w:rPr>
        <w:t>Each single light-emitting diode in a μLED array or display acts as its own individual pixel as they each have the distinct ability to display red, green, or blue colors as well as combinations of all three</w:t>
      </w:r>
      <w:r w:rsidR="58ED6E0E" w:rsidRPr="00114CFC">
        <w:rPr>
          <w:rFonts w:ascii="Times New Roman" w:eastAsia="Times New Roman" w:hAnsi="Times New Roman" w:cs="Times New Roman"/>
          <w:color w:val="000000" w:themeColor="text1"/>
        </w:rPr>
        <w:t xml:space="preserve"> (citation 25)</w:t>
      </w:r>
      <w:r w:rsidR="3DA0D081" w:rsidRPr="00114CFC">
        <w:rPr>
          <w:rFonts w:ascii="Times New Roman" w:eastAsia="Times New Roman" w:hAnsi="Times New Roman" w:cs="Times New Roman"/>
          <w:color w:val="000000" w:themeColor="text1"/>
        </w:rPr>
        <w:t xml:space="preserve">. </w:t>
      </w:r>
      <w:r w:rsidR="38EF52B8" w:rsidRPr="00114CFC">
        <w:rPr>
          <w:rFonts w:ascii="Times New Roman" w:eastAsia="Times New Roman" w:hAnsi="Times New Roman" w:cs="Times New Roman"/>
          <w:color w:val="000000" w:themeColor="text1"/>
        </w:rPr>
        <w:t xml:space="preserve">This omits the necessity for the implementation of things like color filters as well as different pigmented layers on top of the lighting layer. </w:t>
      </w:r>
      <w:r w:rsidR="2C2AEB39" w:rsidRPr="00114CFC">
        <w:rPr>
          <w:rFonts w:ascii="Times New Roman" w:eastAsia="Times New Roman" w:hAnsi="Times New Roman" w:cs="Times New Roman"/>
          <w:color w:val="000000" w:themeColor="text1"/>
        </w:rPr>
        <w:t>Because of their compact and precise nature, Micro-LED displays are promising for applications such as near-field displays in wearables, ultra-large tele</w:t>
      </w:r>
      <w:r w:rsidR="44DAA262" w:rsidRPr="00114CFC">
        <w:rPr>
          <w:rFonts w:ascii="Times New Roman" w:eastAsia="Times New Roman" w:hAnsi="Times New Roman" w:cs="Times New Roman"/>
          <w:color w:val="000000" w:themeColor="text1"/>
        </w:rPr>
        <w:t xml:space="preserve">visions, and thin-panel displays. </w:t>
      </w:r>
    </w:p>
    <w:p w14:paraId="4376AA2F" w14:textId="19991021" w:rsidR="0A8A3AE5" w:rsidRPr="00114CFC" w:rsidRDefault="0A8A3AE5"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μLEDs work differently than traditional liquid crystal displays as LCDs require a backlight, a polarizer, a series of films, and a liquid crystal layer that is excited in different orientations to emit certain constructions of images. </w:t>
      </w:r>
      <w:r w:rsidR="29A8504E" w:rsidRPr="00114CFC">
        <w:rPr>
          <w:rFonts w:ascii="Times New Roman" w:eastAsia="Times New Roman" w:hAnsi="Times New Roman" w:cs="Times New Roman"/>
          <w:color w:val="000000" w:themeColor="text1"/>
        </w:rPr>
        <w:t xml:space="preserve">With a micro-LED, each individual pixel, or light-emitting diode, can emit its own light, thus creating much more crisp and precise images with the added advantage of having more localized light control as well as contrast. </w:t>
      </w:r>
      <w:r w:rsidR="258AC90B" w:rsidRPr="00114CFC">
        <w:rPr>
          <w:rFonts w:ascii="Times New Roman" w:eastAsia="Times New Roman" w:hAnsi="Times New Roman" w:cs="Times New Roman"/>
          <w:color w:val="000000" w:themeColor="text1"/>
        </w:rPr>
        <w:t xml:space="preserve">Micro-LEDs are manufactured using what is called a ‘pick-and-place' transfer method. This method involves manufacturing the different colored LEDs </w:t>
      </w:r>
      <w:r w:rsidR="65AAC5BC" w:rsidRPr="00114CFC">
        <w:rPr>
          <w:rFonts w:ascii="Times New Roman" w:eastAsia="Times New Roman" w:hAnsi="Times New Roman" w:cs="Times New Roman"/>
          <w:color w:val="000000" w:themeColor="text1"/>
        </w:rPr>
        <w:t>directly onto a semiconductor wafer, combining this wafer with a backplane containing the electronic infrastructure/circuitry to support the light modulati</w:t>
      </w:r>
      <w:r w:rsidR="33633044" w:rsidRPr="00114CFC">
        <w:rPr>
          <w:rFonts w:ascii="Times New Roman" w:eastAsia="Times New Roman" w:hAnsi="Times New Roman" w:cs="Times New Roman"/>
          <w:color w:val="000000" w:themeColor="text1"/>
        </w:rPr>
        <w:t>on/generation</w:t>
      </w:r>
      <w:r w:rsidR="65AAC5BC" w:rsidRPr="00114CFC">
        <w:rPr>
          <w:rFonts w:ascii="Times New Roman" w:eastAsia="Times New Roman" w:hAnsi="Times New Roman" w:cs="Times New Roman"/>
          <w:color w:val="000000" w:themeColor="text1"/>
        </w:rPr>
        <w:t xml:space="preserve">, and then </w:t>
      </w:r>
      <w:r w:rsidR="7B2CD379" w:rsidRPr="00114CFC">
        <w:rPr>
          <w:rFonts w:ascii="Times New Roman" w:eastAsia="Times New Roman" w:hAnsi="Times New Roman" w:cs="Times New Roman"/>
          <w:color w:val="000000" w:themeColor="text1"/>
        </w:rPr>
        <w:t xml:space="preserve">separating these individual devices and placing them directly onto a display. </w:t>
      </w:r>
    </w:p>
    <w:p w14:paraId="3037BE08" w14:textId="0A95717F" w:rsidR="1BE15A74" w:rsidRPr="00114CFC" w:rsidRDefault="1BE15A74"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Micro-LEDs and OLEDs are similar technologies, with the main distinction being that μLEDs are manufactured from inorganic materials and compounds as well as their smaller size. </w:t>
      </w:r>
      <w:r w:rsidR="162E4573" w:rsidRPr="00114CFC">
        <w:rPr>
          <w:rFonts w:ascii="Times New Roman" w:eastAsia="Times New Roman" w:hAnsi="Times New Roman" w:cs="Times New Roman"/>
          <w:color w:val="000000" w:themeColor="text1"/>
        </w:rPr>
        <w:t>This non-reliance on inorganic materials gives them performance advantages as well. Also</w:t>
      </w:r>
      <w:r w:rsidRPr="00114CFC">
        <w:rPr>
          <w:rFonts w:ascii="Times New Roman" w:eastAsia="Times New Roman" w:hAnsi="Times New Roman" w:cs="Times New Roman"/>
          <w:color w:val="000000" w:themeColor="text1"/>
        </w:rPr>
        <w:t xml:space="preserve">, Micro-LEDs are </w:t>
      </w:r>
      <w:r w:rsidR="6217179E" w:rsidRPr="00114CFC">
        <w:rPr>
          <w:rFonts w:ascii="Times New Roman" w:eastAsia="Times New Roman" w:hAnsi="Times New Roman" w:cs="Times New Roman"/>
          <w:color w:val="000000" w:themeColor="text1"/>
        </w:rPr>
        <w:t>manufactured</w:t>
      </w:r>
      <w:r w:rsidRPr="00114CFC">
        <w:rPr>
          <w:rFonts w:ascii="Times New Roman" w:eastAsia="Times New Roman" w:hAnsi="Times New Roman" w:cs="Times New Roman"/>
          <w:color w:val="000000" w:themeColor="text1"/>
        </w:rPr>
        <w:t xml:space="preserve"> with the pick-and-place, wafer-</w:t>
      </w:r>
      <w:r w:rsidR="6BB54E61" w:rsidRPr="00114CFC">
        <w:rPr>
          <w:rFonts w:ascii="Times New Roman" w:eastAsia="Times New Roman" w:hAnsi="Times New Roman" w:cs="Times New Roman"/>
          <w:color w:val="000000" w:themeColor="text1"/>
        </w:rPr>
        <w:t>backplane method</w:t>
      </w:r>
      <w:r w:rsidR="3B93BADB" w:rsidRPr="00114CFC">
        <w:rPr>
          <w:rFonts w:ascii="Times New Roman" w:eastAsia="Times New Roman" w:hAnsi="Times New Roman" w:cs="Times New Roman"/>
          <w:color w:val="000000" w:themeColor="text1"/>
        </w:rPr>
        <w:t xml:space="preserve">. That being said, μLEDs prove to be superior in various respects </w:t>
      </w:r>
      <w:r w:rsidR="21A4D30E" w:rsidRPr="00114CFC">
        <w:rPr>
          <w:rFonts w:ascii="Times New Roman" w:eastAsia="Times New Roman" w:hAnsi="Times New Roman" w:cs="Times New Roman"/>
          <w:color w:val="000000" w:themeColor="text1"/>
        </w:rPr>
        <w:t>as opposed to</w:t>
      </w:r>
      <w:r w:rsidR="3B93BADB" w:rsidRPr="00114CFC">
        <w:rPr>
          <w:rFonts w:ascii="Times New Roman" w:eastAsia="Times New Roman" w:hAnsi="Times New Roman" w:cs="Times New Roman"/>
          <w:color w:val="000000" w:themeColor="text1"/>
        </w:rPr>
        <w:t xml:space="preserve"> their organic counterparts. </w:t>
      </w:r>
      <w:r w:rsidR="160656DC" w:rsidRPr="00114CFC">
        <w:rPr>
          <w:rFonts w:ascii="Times New Roman" w:eastAsia="Times New Roman" w:hAnsi="Times New Roman" w:cs="Times New Roman"/>
          <w:color w:val="000000" w:themeColor="text1"/>
        </w:rPr>
        <w:t xml:space="preserve">Micro-LED displays have superior power efficiency, contrast, color fidelity, response time, resolution, sunlight visibility, and size flexibility. </w:t>
      </w:r>
      <w:r w:rsidR="0CA54278" w:rsidRPr="00114CFC">
        <w:rPr>
          <w:rFonts w:ascii="Times New Roman" w:eastAsia="Times New Roman" w:hAnsi="Times New Roman" w:cs="Times New Roman"/>
          <w:color w:val="000000" w:themeColor="text1"/>
        </w:rPr>
        <w:t>That being said, the viewing angles are still high, just like with OLED displays, and the fact that only lit pixels are the ones that are drawing power from the system remains consistent</w:t>
      </w:r>
      <w:r w:rsidR="0E2763F2" w:rsidRPr="00114CFC">
        <w:rPr>
          <w:rFonts w:ascii="Times New Roman" w:eastAsia="Times New Roman" w:hAnsi="Times New Roman" w:cs="Times New Roman"/>
          <w:color w:val="000000" w:themeColor="text1"/>
        </w:rPr>
        <w:t xml:space="preserve"> (citation 26)</w:t>
      </w:r>
      <w:r w:rsidR="0CA54278" w:rsidRPr="00114CFC">
        <w:rPr>
          <w:rFonts w:ascii="Times New Roman" w:eastAsia="Times New Roman" w:hAnsi="Times New Roman" w:cs="Times New Roman"/>
          <w:color w:val="000000" w:themeColor="text1"/>
        </w:rPr>
        <w:t>. Micro-LEDs do, however, have their drawbacks</w:t>
      </w:r>
      <w:r w:rsidR="11DB1962" w:rsidRPr="00114CFC">
        <w:rPr>
          <w:rFonts w:ascii="Times New Roman" w:eastAsia="Times New Roman" w:hAnsi="Times New Roman" w:cs="Times New Roman"/>
          <w:color w:val="000000" w:themeColor="text1"/>
        </w:rPr>
        <w:t>.</w:t>
      </w:r>
      <w:r w:rsidR="4DB2B269" w:rsidRPr="00114CFC">
        <w:rPr>
          <w:rFonts w:ascii="Times New Roman" w:eastAsia="Times New Roman" w:hAnsi="Times New Roman" w:cs="Times New Roman"/>
          <w:color w:val="000000" w:themeColor="text1"/>
        </w:rPr>
        <w:t xml:space="preserve"> Because of the fact that the technology is not as mature as LCDs and OLEDs, the infrastructure to support the mass commercialization of μLEDs is also lacking. This </w:t>
      </w:r>
      <w:r w:rsidR="49BE4077" w:rsidRPr="00114CFC">
        <w:rPr>
          <w:rFonts w:ascii="Times New Roman" w:eastAsia="Times New Roman" w:hAnsi="Times New Roman" w:cs="Times New Roman"/>
          <w:color w:val="000000" w:themeColor="text1"/>
        </w:rPr>
        <w:t xml:space="preserve">means that </w:t>
      </w:r>
      <w:r w:rsidR="5DF35846" w:rsidRPr="00114CFC">
        <w:rPr>
          <w:rFonts w:ascii="Times New Roman" w:eastAsia="Times New Roman" w:hAnsi="Times New Roman" w:cs="Times New Roman"/>
          <w:color w:val="000000" w:themeColor="text1"/>
        </w:rPr>
        <w:t>the supply</w:t>
      </w:r>
      <w:r w:rsidR="49BE4077" w:rsidRPr="00114CFC">
        <w:rPr>
          <w:rFonts w:ascii="Times New Roman" w:eastAsia="Times New Roman" w:hAnsi="Times New Roman" w:cs="Times New Roman"/>
          <w:color w:val="000000" w:themeColor="text1"/>
        </w:rPr>
        <w:t xml:space="preserve"> of these devices is still </w:t>
      </w:r>
      <w:r w:rsidR="41138614" w:rsidRPr="00114CFC">
        <w:rPr>
          <w:rFonts w:ascii="Times New Roman" w:eastAsia="Times New Roman" w:hAnsi="Times New Roman" w:cs="Times New Roman"/>
          <w:color w:val="000000" w:themeColor="text1"/>
        </w:rPr>
        <w:t>limited,</w:t>
      </w:r>
      <w:r w:rsidR="49BE4077" w:rsidRPr="00114CFC">
        <w:rPr>
          <w:rFonts w:ascii="Times New Roman" w:eastAsia="Times New Roman" w:hAnsi="Times New Roman" w:cs="Times New Roman"/>
          <w:color w:val="000000" w:themeColor="text1"/>
        </w:rPr>
        <w:t xml:space="preserve"> and the costs associated with buying them are still high. </w:t>
      </w:r>
      <w:r w:rsidR="7E6004B8" w:rsidRPr="00114CFC">
        <w:rPr>
          <w:rFonts w:ascii="Times New Roman" w:eastAsia="Times New Roman" w:hAnsi="Times New Roman" w:cs="Times New Roman"/>
          <w:color w:val="000000" w:themeColor="text1"/>
        </w:rPr>
        <w:t xml:space="preserve">These devices are also not known to be as physically flexible as OLEDs primarily because of the fact that most of the flexible display market relies on OLED technologies to build their products. </w:t>
      </w:r>
    </w:p>
    <w:p w14:paraId="117EE924" w14:textId="6017268F"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49" w:name="_Toc212674174"/>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Display Architecture Comparison</w:t>
      </w:r>
      <w:bookmarkEnd w:id="49"/>
    </w:p>
    <w:tbl>
      <w:tblPr>
        <w:tblStyle w:val="GridTable1Light"/>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728"/>
        <w:gridCol w:w="1728"/>
        <w:gridCol w:w="1728"/>
        <w:gridCol w:w="1728"/>
        <w:gridCol w:w="1728"/>
      </w:tblGrid>
      <w:tr w:rsidR="00F31A92" w:rsidRPr="00114CFC" w14:paraId="6D538F97"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D1D1D1" w:themeFill="background2" w:themeFillShade="E6"/>
          </w:tcPr>
          <w:p w14:paraId="3CD661BE" w14:textId="0924A54F" w:rsidR="7E91B991" w:rsidRPr="00114CFC" w:rsidRDefault="28CF6453" w:rsidP="3B0F19E9">
            <w:pPr>
              <w:jc w:val="cente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Architecture</w:t>
            </w:r>
          </w:p>
        </w:tc>
        <w:tc>
          <w:tcPr>
            <w:tcW w:w="1728" w:type="dxa"/>
            <w:shd w:val="clear" w:color="auto" w:fill="D1D1D1" w:themeFill="background2" w:themeFillShade="E6"/>
          </w:tcPr>
          <w:p w14:paraId="76471DE4" w14:textId="1F204CE5" w:rsidR="7E91B991" w:rsidRPr="00114CFC" w:rsidRDefault="28CF6453" w:rsidP="3B0F19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Resolution at smaller sizes</w:t>
            </w:r>
          </w:p>
        </w:tc>
        <w:tc>
          <w:tcPr>
            <w:tcW w:w="1728" w:type="dxa"/>
            <w:shd w:val="clear" w:color="auto" w:fill="D1D1D1" w:themeFill="background2" w:themeFillShade="E6"/>
          </w:tcPr>
          <w:p w14:paraId="3C2FDBCE" w14:textId="7EC6CD46" w:rsidR="7E91B991" w:rsidRPr="00114CFC" w:rsidRDefault="28CF6453" w:rsidP="3B0F19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Power Efficiency</w:t>
            </w:r>
          </w:p>
        </w:tc>
        <w:tc>
          <w:tcPr>
            <w:tcW w:w="1728" w:type="dxa"/>
            <w:shd w:val="clear" w:color="auto" w:fill="D1D1D1" w:themeFill="background2" w:themeFillShade="E6"/>
          </w:tcPr>
          <w:p w14:paraId="258CF8EC" w14:textId="4C21FF5F" w:rsidR="7E91B991" w:rsidRPr="00114CFC" w:rsidRDefault="28CF6453" w:rsidP="3B0F19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Cost</w:t>
            </w:r>
          </w:p>
        </w:tc>
        <w:tc>
          <w:tcPr>
            <w:tcW w:w="1728" w:type="dxa"/>
            <w:shd w:val="clear" w:color="auto" w:fill="D1D1D1" w:themeFill="background2" w:themeFillShade="E6"/>
          </w:tcPr>
          <w:p w14:paraId="69A69149" w14:textId="5104EE2B" w:rsidR="7E91B991" w:rsidRPr="00114CFC" w:rsidRDefault="28CF6453" w:rsidP="3B0F19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Sunlight Visibility / Brightness </w:t>
            </w:r>
          </w:p>
        </w:tc>
      </w:tr>
      <w:tr w:rsidR="00F31A92" w:rsidRPr="00114CFC" w14:paraId="5406FB22"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0824CCB1" w14:textId="6C13DCEF" w:rsidR="7E91B991" w:rsidRPr="00114CFC" w:rsidRDefault="28CF6453" w:rsidP="3B0F19E9">
            <w:pPr>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LED-Backlit LCD </w:t>
            </w:r>
          </w:p>
        </w:tc>
        <w:tc>
          <w:tcPr>
            <w:tcW w:w="1728" w:type="dxa"/>
          </w:tcPr>
          <w:p w14:paraId="4CB62F87" w14:textId="33FA1625"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Low </w:t>
            </w:r>
          </w:p>
        </w:tc>
        <w:tc>
          <w:tcPr>
            <w:tcW w:w="1728" w:type="dxa"/>
          </w:tcPr>
          <w:p w14:paraId="0C99A3F6" w14:textId="6C82DFEF"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Low </w:t>
            </w:r>
          </w:p>
        </w:tc>
        <w:tc>
          <w:tcPr>
            <w:tcW w:w="1728" w:type="dxa"/>
          </w:tcPr>
          <w:p w14:paraId="76B3AEEA" w14:textId="5AD865C6"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1728" w:type="dxa"/>
          </w:tcPr>
          <w:p w14:paraId="661F9FEB" w14:textId="430F667A"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r>
      <w:tr w:rsidR="00F31A92" w:rsidRPr="00114CFC" w14:paraId="333F99F4"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FFFF00"/>
          </w:tcPr>
          <w:p w14:paraId="41EF6D1D" w14:textId="47CE402C" w:rsidR="7E91B991" w:rsidRPr="00114CFC" w:rsidRDefault="28CF645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OLED</w:t>
            </w:r>
          </w:p>
        </w:tc>
        <w:tc>
          <w:tcPr>
            <w:tcW w:w="1728" w:type="dxa"/>
            <w:shd w:val="clear" w:color="auto" w:fill="FFFF00"/>
          </w:tcPr>
          <w:p w14:paraId="449313DB" w14:textId="57E67099"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8" w:type="dxa"/>
            <w:shd w:val="clear" w:color="auto" w:fill="FFFF00"/>
          </w:tcPr>
          <w:p w14:paraId="18360247" w14:textId="6A2BB5F9"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c>
          <w:tcPr>
            <w:tcW w:w="1728" w:type="dxa"/>
            <w:shd w:val="clear" w:color="auto" w:fill="FFFF00"/>
          </w:tcPr>
          <w:p w14:paraId="294C8BE0" w14:textId="101B97A6"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c>
          <w:tcPr>
            <w:tcW w:w="1728" w:type="dxa"/>
            <w:shd w:val="clear" w:color="auto" w:fill="FFFF00"/>
          </w:tcPr>
          <w:p w14:paraId="0316FC5B" w14:textId="598A6B4D"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Low/Medium</w:t>
            </w:r>
          </w:p>
        </w:tc>
      </w:tr>
      <w:tr w:rsidR="00F31A92" w:rsidRPr="00114CFC" w14:paraId="01E3B9E0" w14:textId="77777777" w:rsidTr="3B0F19E9">
        <w:trPr>
          <w:trHeight w:val="510"/>
        </w:trPr>
        <w:tc>
          <w:tcPr>
            <w:cnfStyle w:val="001000000000" w:firstRow="0" w:lastRow="0" w:firstColumn="1" w:lastColumn="0" w:oddVBand="0" w:evenVBand="0" w:oddHBand="0" w:evenHBand="0" w:firstRowFirstColumn="0" w:firstRowLastColumn="0" w:lastRowFirstColumn="0" w:lastRowLastColumn="0"/>
            <w:tcW w:w="1728" w:type="dxa"/>
          </w:tcPr>
          <w:p w14:paraId="5160690B" w14:textId="051A03F0" w:rsidR="7E91B991" w:rsidRPr="00114CFC" w:rsidRDefault="28CF645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Micro-LED</w:t>
            </w:r>
          </w:p>
        </w:tc>
        <w:tc>
          <w:tcPr>
            <w:tcW w:w="1728" w:type="dxa"/>
          </w:tcPr>
          <w:p w14:paraId="3807766C" w14:textId="5AC20E21"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Very High</w:t>
            </w:r>
          </w:p>
        </w:tc>
        <w:tc>
          <w:tcPr>
            <w:tcW w:w="1728" w:type="dxa"/>
          </w:tcPr>
          <w:p w14:paraId="30B07BB8" w14:textId="77415F1E"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8" w:type="dxa"/>
          </w:tcPr>
          <w:p w14:paraId="038A53F6" w14:textId="6DA90AED"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8" w:type="dxa"/>
          </w:tcPr>
          <w:p w14:paraId="69FAEBF3" w14:textId="78166134" w:rsidR="7E91B991" w:rsidRPr="00114CFC" w:rsidRDefault="28CF645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High </w:t>
            </w:r>
          </w:p>
        </w:tc>
      </w:tr>
    </w:tbl>
    <w:p w14:paraId="0A950D73" w14:textId="77777777" w:rsidR="00F31A92" w:rsidRPr="00114CFC" w:rsidRDefault="00F31A92" w:rsidP="00F4624E">
      <w:pPr>
        <w:pStyle w:val="Heading4"/>
      </w:pPr>
    </w:p>
    <w:p w14:paraId="313A0A1F" w14:textId="70EE8C9B" w:rsidR="1BC77331" w:rsidRPr="00114CFC" w:rsidRDefault="1BC77331" w:rsidP="00F4624E">
      <w:pPr>
        <w:pStyle w:val="Heading4"/>
      </w:pPr>
      <w:r w:rsidRPr="00114CFC">
        <w:t>3.1.</w:t>
      </w:r>
      <w:r w:rsidR="00F4624E" w:rsidRPr="00114CFC">
        <w:t>1</w:t>
      </w:r>
      <w:r w:rsidRPr="00114CFC">
        <w:t>.</w:t>
      </w:r>
      <w:r w:rsidR="00F4624E" w:rsidRPr="00114CFC">
        <w:t>4</w:t>
      </w:r>
      <w:r w:rsidRPr="00114CFC">
        <w:t xml:space="preserve"> Display Architecture Technology Selection</w:t>
      </w:r>
    </w:p>
    <w:p w14:paraId="49FB6BC4" w14:textId="51F02AB4" w:rsidR="66408C4A" w:rsidRPr="00114CFC" w:rsidRDefault="66408C4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careful consideration of all of the technologies available to us for our display scheme, it is clear to us that the OLED, specifically the micro-OLED is the superior choice for our </w:t>
      </w:r>
      <w:r w:rsidR="77642E1A" w:rsidRPr="00114CFC">
        <w:rPr>
          <w:rFonts w:ascii="Times New Roman" w:eastAsia="Times New Roman" w:hAnsi="Times New Roman" w:cs="Times New Roman"/>
          <w:color w:val="000000" w:themeColor="text1"/>
        </w:rPr>
        <w:t xml:space="preserve">HUD. This is for a couple of reasons: First of all, we can get the highest resolution out of one of these displays without having to pay an outrageous cost. In addition, with a micro-OLED, we have increased resolution at compact sizes, and can tailor our optical design as well as </w:t>
      </w:r>
      <w:r w:rsidR="727A0AD0" w:rsidRPr="00114CFC">
        <w:rPr>
          <w:rFonts w:ascii="Times New Roman" w:eastAsia="Times New Roman" w:hAnsi="Times New Roman" w:cs="Times New Roman"/>
          <w:color w:val="000000" w:themeColor="text1"/>
        </w:rPr>
        <w:t xml:space="preserve">the optics in our system to this compact design. This helps in making the optics smaller, and thus cheaper, and also adhering to our keeping all of our components contained within our package. </w:t>
      </w:r>
    </w:p>
    <w:p w14:paraId="4ED432AA" w14:textId="2DA61D11" w:rsidR="05CD6F6D" w:rsidRPr="00114CFC" w:rsidRDefault="1BC77331" w:rsidP="00F4624E">
      <w:pPr>
        <w:pStyle w:val="Heading4"/>
      </w:pPr>
      <w:r w:rsidRPr="00114CFC">
        <w:t>3.1.</w:t>
      </w:r>
      <w:r w:rsidR="00F4624E" w:rsidRPr="00114CFC">
        <w:t>1</w:t>
      </w:r>
      <w:r w:rsidRPr="00114CFC">
        <w:t>.</w:t>
      </w:r>
      <w:r w:rsidR="00F4624E" w:rsidRPr="00114CFC">
        <w:t>5</w:t>
      </w:r>
      <w:r w:rsidRPr="00114CFC">
        <w:t xml:space="preserve"> </w:t>
      </w:r>
      <w:r w:rsidR="554503A2" w:rsidRPr="00114CFC">
        <w:t>OLED Display</w:t>
      </w:r>
      <w:r w:rsidRPr="00114CFC">
        <w:t xml:space="preserve"> Part Selection </w:t>
      </w:r>
    </w:p>
    <w:p w14:paraId="53F43BE8" w14:textId="73B35976" w:rsidR="415D52EF" w:rsidRPr="00114CFC" w:rsidRDefault="415D52E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After selecting the micro-OLED display for use in our HUD, we can now begin to understand what the best comercially available displays are for our system. n order to do this, we must consider a number of criteria, chief among them are:</w:t>
      </w:r>
    </w:p>
    <w:p w14:paraId="508B5748" w14:textId="58DDB3DB" w:rsidR="415D52EF" w:rsidRPr="00114CFC" w:rsidRDefault="415D52E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Cost</w:t>
      </w:r>
      <w:r w:rsidRPr="00114CFC">
        <w:rPr>
          <w:rFonts w:ascii="Times New Roman" w:eastAsia="Times New Roman" w:hAnsi="Times New Roman" w:cs="Times New Roman"/>
          <w:color w:val="000000" w:themeColor="text1"/>
        </w:rPr>
        <w:t>: As low as possible</w:t>
      </w:r>
    </w:p>
    <w:p w14:paraId="7125FDD5" w14:textId="267AA650" w:rsidR="415D52EF" w:rsidRPr="00114CFC" w:rsidRDefault="415D52E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Size:</w:t>
      </w:r>
      <w:r w:rsidRPr="00114CFC">
        <w:rPr>
          <w:rFonts w:ascii="Times New Roman" w:eastAsia="Times New Roman" w:hAnsi="Times New Roman" w:cs="Times New Roman"/>
          <w:color w:val="000000" w:themeColor="text1"/>
        </w:rPr>
        <w:t xml:space="preserve"> Compact (0.39” diagonal) </w:t>
      </w:r>
    </w:p>
    <w:p w14:paraId="789E4108" w14:textId="56819761" w:rsidR="415D52EF" w:rsidRPr="00114CFC" w:rsidRDefault="415D52E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Resolution:</w:t>
      </w:r>
      <w:r w:rsidRPr="00114CFC">
        <w:rPr>
          <w:rFonts w:ascii="Times New Roman" w:eastAsia="Times New Roman" w:hAnsi="Times New Roman" w:cs="Times New Roman"/>
          <w:color w:val="000000" w:themeColor="text1"/>
        </w:rPr>
        <w:t xml:space="preserve"> The highest possible (720p&gt;) </w:t>
      </w:r>
    </w:p>
    <w:p w14:paraId="1DF3E801" w14:textId="4F42B10C" w:rsidR="185CFB26" w:rsidRPr="00114CFC" w:rsidRDefault="185CFB26"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Alibaba AMOLED MicroDisplay 1920 x 1080 (HXO-19201080FM)</w:t>
      </w:r>
    </w:p>
    <w:p w14:paraId="4B3A884B" w14:textId="35852521" w:rsidR="185CFB26" w:rsidRPr="00114CFC" w:rsidRDefault="185CFB26" w:rsidP="3B0F19E9">
      <w:pPr>
        <w:spacing w:after="200" w:line="240" w:lineRule="auto"/>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This option from Alibaba comes in at around $84 and co</w:t>
      </w:r>
      <w:r w:rsidR="37AF15AA" w:rsidRPr="00114CFC">
        <w:rPr>
          <w:rFonts w:ascii="Times New Roman" w:eastAsia="Times New Roman" w:hAnsi="Times New Roman" w:cs="Times New Roman"/>
          <w:color w:val="000000" w:themeColor="text1"/>
          <w:sz w:val="22"/>
          <w:szCs w:val="22"/>
        </w:rPr>
        <w:t xml:space="preserve">mes equipped with a 0.39” AMOLED screen. In addition, it boasts a high resolution at 1920x1080p and this resolution will be suitable for our optical design. It is important that we have a high resolution like this as </w:t>
      </w:r>
      <w:r w:rsidR="1988A873" w:rsidRPr="00114CFC">
        <w:rPr>
          <w:rFonts w:ascii="Times New Roman" w:eastAsia="Times New Roman" w:hAnsi="Times New Roman" w:cs="Times New Roman"/>
          <w:color w:val="000000" w:themeColor="text1"/>
          <w:sz w:val="22"/>
          <w:szCs w:val="22"/>
        </w:rPr>
        <w:t xml:space="preserve">it is possible to inherently lose some resolution throughout the optical system The outline dimensions of this particular display are 11.1 x 9.5 x 1.35mm and because of this, we can magnify them effectively with compact optics. </w:t>
      </w:r>
    </w:p>
    <w:p w14:paraId="0AB1B946" w14:textId="5628469B" w:rsidR="5D77695B" w:rsidRPr="00114CFC" w:rsidRDefault="5D77695B" w:rsidP="3B0F19E9">
      <w:pPr>
        <w:spacing w:after="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SONY High Brightness AMOLED Small Micro Display (</w:t>
      </w:r>
      <w:r w:rsidRPr="00114CFC">
        <w:rPr>
          <w:rFonts w:ascii="Times New Roman" w:eastAsia="Times New Roman" w:hAnsi="Times New Roman" w:cs="Times New Roman"/>
          <w:color w:val="000000" w:themeColor="text1"/>
        </w:rPr>
        <w:t>ECX334C)</w:t>
      </w:r>
    </w:p>
    <w:p w14:paraId="04E13C20" w14:textId="6E94D309" w:rsidR="5D77695B" w:rsidRPr="00114CFC" w:rsidRDefault="5D77695B"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transmissive AMOLED micro display from SONY boasts a higher brightness than its previously mentioned counterpart and comes in at a price tag of around $117. In addition, it meets our size requirements perfectly at being a 0.39” diagonal screen</w:t>
      </w:r>
      <w:r w:rsidR="3F4EB830" w:rsidRPr="00114CFC">
        <w:rPr>
          <w:rFonts w:ascii="Times New Roman" w:eastAsia="Times New Roman" w:hAnsi="Times New Roman" w:cs="Times New Roman"/>
          <w:color w:val="000000" w:themeColor="text1"/>
        </w:rPr>
        <w:t>. That being said, the resolut</w:t>
      </w:r>
      <w:r w:rsidR="3AD5F6AB" w:rsidRPr="00114CFC">
        <w:rPr>
          <w:rFonts w:ascii="Times New Roman" w:eastAsia="Times New Roman" w:hAnsi="Times New Roman" w:cs="Times New Roman"/>
          <w:color w:val="000000" w:themeColor="text1"/>
        </w:rPr>
        <w:t xml:space="preserve">ion for this display is 1024 x 768p, but it also does have a brightness of 1000nits which would be perfect for our system. </w:t>
      </w:r>
    </w:p>
    <w:p w14:paraId="0E17B07F" w14:textId="79D4F59C" w:rsidR="67FC8CB7" w:rsidRPr="00114CFC" w:rsidRDefault="67FC8CB7"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DisplayModule Micro OLED Display (DM-OLED039-694)</w:t>
      </w:r>
    </w:p>
    <w:p w14:paraId="4C542D80" w14:textId="3EF96258" w:rsidR="67FC8CB7" w:rsidRPr="00114CFC" w:rsidRDefault="67FC8CB7"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option from DisplayModule is a bit more expensive at $139, but is an AMOLED. In addition, this display supports much higher resolution at 1920 x 1080 full HD and has modes for high contrast and multiple interfaces (nam</w:t>
      </w:r>
      <w:r w:rsidR="0F70C78D" w:rsidRPr="00114CFC">
        <w:rPr>
          <w:rFonts w:ascii="Times New Roman" w:eastAsia="Times New Roman" w:hAnsi="Times New Roman" w:cs="Times New Roman"/>
          <w:color w:val="000000" w:themeColor="text1"/>
        </w:rPr>
        <w:t>ely I2C and MIPI). In additionm the typical brightness for this module is at about 1500nits or 50% more than the previous module. It also boasts a high contrast ratio of &gt;10000:1.</w:t>
      </w:r>
    </w:p>
    <w:p w14:paraId="6B6E0577" w14:textId="6EA67085" w:rsidR="00844B0B" w:rsidRPr="00114CFC" w:rsidRDefault="00844B0B" w:rsidP="3B0F19E9">
      <w:pPr>
        <w:spacing w:after="200" w:line="240" w:lineRule="auto"/>
        <w:jc w:val="center"/>
        <w:rPr>
          <w:rFonts w:ascii="Times New Roman" w:eastAsia="Times New Roman" w:hAnsi="Times New Roman" w:cs="Times New Roman"/>
          <w:i/>
          <w:iCs/>
          <w:color w:val="000000" w:themeColor="text1"/>
        </w:rPr>
      </w:pPr>
    </w:p>
    <w:p w14:paraId="6EBB5071" w14:textId="00FEDD0B"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50" w:name="_Toc212674175"/>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5</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OLED Comparison</w:t>
      </w:r>
      <w:bookmarkEnd w:id="50"/>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728"/>
        <w:gridCol w:w="1728"/>
        <w:gridCol w:w="1728"/>
        <w:gridCol w:w="1728"/>
        <w:gridCol w:w="1728"/>
      </w:tblGrid>
      <w:tr w:rsidR="00F31A92" w:rsidRPr="00114CFC" w14:paraId="20865ED4"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D1D1D1" w:themeFill="background2" w:themeFillShade="E6"/>
          </w:tcPr>
          <w:p w14:paraId="15885F75" w14:textId="78C7FFFC" w:rsidR="313E7291" w:rsidRPr="00114CFC" w:rsidRDefault="2BAE1F2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Display</w:t>
            </w:r>
          </w:p>
        </w:tc>
        <w:tc>
          <w:tcPr>
            <w:tcW w:w="1728" w:type="dxa"/>
            <w:shd w:val="clear" w:color="auto" w:fill="D1D1D1" w:themeFill="background2" w:themeFillShade="E6"/>
          </w:tcPr>
          <w:p w14:paraId="02448BCF" w14:textId="7E881CDA" w:rsidR="313E7291" w:rsidRPr="00114CFC" w:rsidRDefault="2BAE1F28"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Cost </w:t>
            </w:r>
          </w:p>
        </w:tc>
        <w:tc>
          <w:tcPr>
            <w:tcW w:w="1728" w:type="dxa"/>
            <w:shd w:val="clear" w:color="auto" w:fill="D1D1D1" w:themeFill="background2" w:themeFillShade="E6"/>
          </w:tcPr>
          <w:p w14:paraId="51554009" w14:textId="68CA40E5" w:rsidR="313E7291" w:rsidRPr="00114CFC" w:rsidRDefault="2BAE1F28"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Resolution </w:t>
            </w:r>
          </w:p>
        </w:tc>
        <w:tc>
          <w:tcPr>
            <w:tcW w:w="1728" w:type="dxa"/>
            <w:shd w:val="clear" w:color="auto" w:fill="D1D1D1" w:themeFill="background2" w:themeFillShade="E6"/>
          </w:tcPr>
          <w:p w14:paraId="73159211" w14:textId="003DE91B" w:rsidR="313E7291" w:rsidRPr="00114CFC" w:rsidRDefault="2BAE1F28"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Brightness </w:t>
            </w:r>
          </w:p>
        </w:tc>
        <w:tc>
          <w:tcPr>
            <w:tcW w:w="1728" w:type="dxa"/>
            <w:shd w:val="clear" w:color="auto" w:fill="D1D1D1" w:themeFill="background2" w:themeFillShade="E6"/>
          </w:tcPr>
          <w:p w14:paraId="02BEA973" w14:textId="215064C0" w:rsidR="313E7291" w:rsidRPr="00114CFC" w:rsidRDefault="5AF5B889"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Size</w:t>
            </w:r>
          </w:p>
        </w:tc>
      </w:tr>
      <w:tr w:rsidR="00F31A92" w:rsidRPr="00114CFC" w14:paraId="633A234D"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37119AB1" w14:textId="1F8C519E" w:rsidR="24401E9D" w:rsidRPr="00114CFC" w:rsidRDefault="29BACA23"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Alibaba</w:t>
            </w:r>
          </w:p>
          <w:p w14:paraId="2D48B2C4" w14:textId="41E6C769" w:rsidR="70FC9700" w:rsidRPr="00114CFC" w:rsidRDefault="2659D49B"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HXO-19201080F</w:t>
            </w:r>
          </w:p>
        </w:tc>
        <w:tc>
          <w:tcPr>
            <w:tcW w:w="1728" w:type="dxa"/>
          </w:tcPr>
          <w:p w14:paraId="0C892B39" w14:textId="438B5F96" w:rsidR="07B503D6" w:rsidRPr="00114CFC" w:rsidRDefault="065160E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$84</w:t>
            </w:r>
          </w:p>
        </w:tc>
        <w:tc>
          <w:tcPr>
            <w:tcW w:w="1728" w:type="dxa"/>
          </w:tcPr>
          <w:p w14:paraId="0522043C" w14:textId="0EDD6139" w:rsidR="07B503D6" w:rsidRPr="00114CFC" w:rsidRDefault="065160E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1920 x 1080</w:t>
            </w:r>
          </w:p>
        </w:tc>
        <w:tc>
          <w:tcPr>
            <w:tcW w:w="1728" w:type="dxa"/>
          </w:tcPr>
          <w:p w14:paraId="5A6E54F8" w14:textId="765E6649" w:rsidR="07B503D6" w:rsidRPr="00114CFC" w:rsidRDefault="065160E3"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N/A</w:t>
            </w:r>
          </w:p>
        </w:tc>
        <w:tc>
          <w:tcPr>
            <w:tcW w:w="1728" w:type="dxa"/>
          </w:tcPr>
          <w:p w14:paraId="19CD2FF4" w14:textId="1C66A489" w:rsidR="313E7291" w:rsidRPr="00114CFC" w:rsidRDefault="2BAE1F2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0.39” diagonal</w:t>
            </w:r>
          </w:p>
        </w:tc>
      </w:tr>
      <w:tr w:rsidR="00F31A92" w:rsidRPr="00114CFC" w14:paraId="43DE7D5D"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4D7C0245" w14:textId="6663BD75" w:rsidR="5E67D05B" w:rsidRPr="00114CFC" w:rsidRDefault="78DF5E0A"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SONY</w:t>
            </w:r>
          </w:p>
          <w:p w14:paraId="73D1C361" w14:textId="69C96CF7" w:rsidR="26BB27FD" w:rsidRPr="00114CFC" w:rsidRDefault="08E944D5"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ECX334C</w:t>
            </w:r>
          </w:p>
        </w:tc>
        <w:tc>
          <w:tcPr>
            <w:tcW w:w="1728" w:type="dxa"/>
          </w:tcPr>
          <w:p w14:paraId="4C0B0160" w14:textId="785A9304" w:rsidR="44B8042E" w:rsidRPr="00114CFC" w:rsidRDefault="044DD84D"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$117</w:t>
            </w:r>
          </w:p>
        </w:tc>
        <w:tc>
          <w:tcPr>
            <w:tcW w:w="1728" w:type="dxa"/>
          </w:tcPr>
          <w:p w14:paraId="695155D1" w14:textId="374EA803" w:rsidR="44B8042E" w:rsidRPr="00114CFC" w:rsidRDefault="044DD84D"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1024 x 768</w:t>
            </w:r>
          </w:p>
        </w:tc>
        <w:tc>
          <w:tcPr>
            <w:tcW w:w="1728" w:type="dxa"/>
          </w:tcPr>
          <w:p w14:paraId="0DF817B2" w14:textId="25702EE9" w:rsidR="0987A220" w:rsidRPr="00114CFC" w:rsidRDefault="7983F870"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1000 nits</w:t>
            </w:r>
          </w:p>
        </w:tc>
        <w:tc>
          <w:tcPr>
            <w:tcW w:w="1728" w:type="dxa"/>
          </w:tcPr>
          <w:p w14:paraId="1A3C9BFA" w14:textId="5CEDB09F" w:rsidR="51873C3A" w:rsidRPr="00114CFC" w:rsidRDefault="40A2658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0.39” diagonal</w:t>
            </w:r>
          </w:p>
        </w:tc>
      </w:tr>
      <w:tr w:rsidR="00F31A92" w:rsidRPr="00114CFC" w14:paraId="1681794D"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FFFF00"/>
          </w:tcPr>
          <w:p w14:paraId="19A6A6C5" w14:textId="33B7FA24" w:rsidR="5AF57B8E" w:rsidRPr="00114CFC" w:rsidRDefault="0DFBFEED"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DisplayModule</w:t>
            </w:r>
          </w:p>
          <w:p w14:paraId="628178CF" w14:textId="72A10593" w:rsidR="5AF57B8E" w:rsidRPr="00114CFC" w:rsidRDefault="0DFBFEED"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DM-OLED039-694</w:t>
            </w:r>
          </w:p>
        </w:tc>
        <w:tc>
          <w:tcPr>
            <w:tcW w:w="1728" w:type="dxa"/>
            <w:shd w:val="clear" w:color="auto" w:fill="FFFF00"/>
          </w:tcPr>
          <w:p w14:paraId="0AB3E962" w14:textId="29E2A223" w:rsidR="38D19614" w:rsidRPr="00114CFC" w:rsidRDefault="0DA3AF8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$139</w:t>
            </w:r>
          </w:p>
        </w:tc>
        <w:tc>
          <w:tcPr>
            <w:tcW w:w="1728" w:type="dxa"/>
            <w:shd w:val="clear" w:color="auto" w:fill="FFFF00"/>
          </w:tcPr>
          <w:p w14:paraId="7013CA0E" w14:textId="7379F0DD" w:rsidR="38D19614" w:rsidRPr="00114CFC" w:rsidRDefault="0DA3AF8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1920 x 1080</w:t>
            </w:r>
          </w:p>
          <w:p w14:paraId="43ECF938" w14:textId="7579DC2A" w:rsidR="7C1C57C2" w:rsidRPr="00114CFC" w:rsidRDefault="7C1C57C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728" w:type="dxa"/>
            <w:shd w:val="clear" w:color="auto" w:fill="FFFF00"/>
          </w:tcPr>
          <w:p w14:paraId="69871E41" w14:textId="29CC6CCE" w:rsidR="688B1056" w:rsidRPr="00114CFC" w:rsidRDefault="202B314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1500 nits</w:t>
            </w:r>
          </w:p>
        </w:tc>
        <w:tc>
          <w:tcPr>
            <w:tcW w:w="1728" w:type="dxa"/>
            <w:shd w:val="clear" w:color="auto" w:fill="FFFF00"/>
          </w:tcPr>
          <w:p w14:paraId="0FABB95F" w14:textId="70D3D6A9" w:rsidR="51873C3A" w:rsidRPr="00114CFC" w:rsidRDefault="40A2658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0.39” diagonal</w:t>
            </w:r>
          </w:p>
        </w:tc>
      </w:tr>
    </w:tbl>
    <w:p w14:paraId="27788607" w14:textId="77777777" w:rsidR="00844B0B" w:rsidRPr="00114CFC" w:rsidRDefault="00844B0B" w:rsidP="3B0F19E9">
      <w:pPr>
        <w:spacing w:after="200" w:line="240" w:lineRule="auto"/>
        <w:rPr>
          <w:rFonts w:ascii="Times New Roman" w:eastAsia="Times New Roman" w:hAnsi="Times New Roman" w:cs="Times New Roman"/>
          <w:b/>
          <w:bCs/>
          <w:color w:val="000000" w:themeColor="text1"/>
          <w:sz w:val="28"/>
          <w:szCs w:val="28"/>
        </w:rPr>
      </w:pPr>
    </w:p>
    <w:p w14:paraId="759FF200" w14:textId="13E336D2" w:rsidR="57A7E2F1" w:rsidRPr="00114CFC" w:rsidRDefault="57A7E2F1" w:rsidP="00F4624E">
      <w:pPr>
        <w:pStyle w:val="Heading4"/>
      </w:pPr>
      <w:r w:rsidRPr="00114CFC">
        <w:t>3.1.</w:t>
      </w:r>
      <w:r w:rsidR="00F4624E" w:rsidRPr="00114CFC">
        <w:t>1</w:t>
      </w:r>
      <w:r w:rsidRPr="00114CFC">
        <w:t>.</w:t>
      </w:r>
      <w:r w:rsidR="795A3DEC" w:rsidRPr="00114CFC">
        <w:t>6</w:t>
      </w:r>
      <w:r w:rsidRPr="00114CFC">
        <w:t xml:space="preserve"> </w:t>
      </w:r>
      <w:r w:rsidR="1F838783" w:rsidRPr="00114CFC">
        <w:t>OLED Display Product Selection</w:t>
      </w:r>
    </w:p>
    <w:p w14:paraId="4421D7A9" w14:textId="37289712" w:rsidR="1F838783" w:rsidRPr="00114CFC" w:rsidRDefault="1F838783" w:rsidP="3B0F19E9">
      <w:pPr>
        <w:spacing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reviewing the three options previously mentioned, it is clear that the best OLED display for our purposes here is the DisplayModule Micro-OLED (DM-OLED039-694). This is for a variety of reasons. First of all, it boasts the highest resolution and in addition to that, it also boasts the highest listed britghness of all three products. Because of this as well as the fact that it has superior integration with the user interface </w:t>
      </w:r>
      <w:r w:rsidR="6974FC96" w:rsidRPr="00114CFC">
        <w:rPr>
          <w:rFonts w:ascii="Times New Roman" w:eastAsia="Times New Roman" w:hAnsi="Times New Roman" w:cs="Times New Roman"/>
          <w:color w:val="000000" w:themeColor="text1"/>
        </w:rPr>
        <w:t>using both I2C and MIPI interfaces, it presents itself as the superior of the three choices. That being said, it still is an expensive choice but the quality of this system justifies the choice.</w:t>
      </w:r>
    </w:p>
    <w:p w14:paraId="73A48358" w14:textId="38D48915" w:rsidR="6194ACD6" w:rsidRPr="00114CFC" w:rsidRDefault="6194ACD6" w:rsidP="00F4624E">
      <w:pPr>
        <w:pStyle w:val="Heading3"/>
      </w:pPr>
      <w:bookmarkStart w:id="51" w:name="_Toc214930834"/>
      <w:r w:rsidRPr="00114CFC">
        <w:t>3.1.</w:t>
      </w:r>
      <w:r w:rsidR="00F4624E" w:rsidRPr="00114CFC">
        <w:t>2</w:t>
      </w:r>
      <w:r w:rsidRPr="00114CFC">
        <w:t xml:space="preserve"> Polarization Schemes</w:t>
      </w:r>
      <w:bookmarkEnd w:id="51"/>
      <w:r w:rsidRPr="00114CFC">
        <w:t xml:space="preserve"> </w:t>
      </w:r>
    </w:p>
    <w:p w14:paraId="361D0132" w14:textId="2A945531" w:rsidR="1D4DFDA9" w:rsidRPr="00114CFC" w:rsidRDefault="1D4DFDA9" w:rsidP="00F4624E">
      <w:pPr>
        <w:pStyle w:val="Heading4"/>
      </w:pPr>
      <w:r w:rsidRPr="00114CFC">
        <w:t>3.1.</w:t>
      </w:r>
      <w:r w:rsidR="00F4624E" w:rsidRPr="00114CFC">
        <w:t>2</w:t>
      </w:r>
      <w:r w:rsidRPr="00114CFC">
        <w:t>.1 Importance of Polarization</w:t>
      </w:r>
    </w:p>
    <w:p w14:paraId="3EC26144" w14:textId="104CB0EB" w:rsidR="48503DA0" w:rsidRPr="00114CFC" w:rsidRDefault="48503DA0"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Once the light output from our user interface is successfully emitted from our display, our system dictates that we must polarize it. Th</w:t>
      </w:r>
      <w:r w:rsidR="1C1361DF" w:rsidRPr="00114CFC">
        <w:rPr>
          <w:rFonts w:ascii="Times New Roman" w:eastAsia="Times New Roman" w:hAnsi="Times New Roman" w:cs="Times New Roman"/>
          <w:color w:val="000000" w:themeColor="text1"/>
        </w:rPr>
        <w:t>is is because one of our goals includes being able to view the system from various polarized perspectives. The practical application of this being that the aviator is able to view this display through polarized sunglass</w:t>
      </w:r>
      <w:r w:rsidR="66636197" w:rsidRPr="00114CFC">
        <w:rPr>
          <w:rFonts w:ascii="Times New Roman" w:eastAsia="Times New Roman" w:hAnsi="Times New Roman" w:cs="Times New Roman"/>
          <w:color w:val="000000" w:themeColor="text1"/>
        </w:rPr>
        <w:t>es</w:t>
      </w:r>
      <w:r w:rsidR="1B4ED56A" w:rsidRPr="00114CFC">
        <w:rPr>
          <w:rFonts w:ascii="Times New Roman" w:eastAsia="Times New Roman" w:hAnsi="Times New Roman" w:cs="Times New Roman"/>
          <w:color w:val="000000" w:themeColor="text1"/>
        </w:rPr>
        <w:t>, a popular wearable with civil aviators</w:t>
      </w:r>
      <w:r w:rsidR="66636197" w:rsidRPr="00114CFC">
        <w:rPr>
          <w:rFonts w:ascii="Times New Roman" w:eastAsia="Times New Roman" w:hAnsi="Times New Roman" w:cs="Times New Roman"/>
          <w:color w:val="000000" w:themeColor="text1"/>
        </w:rPr>
        <w:t xml:space="preserve">. </w:t>
      </w:r>
      <w:r w:rsidR="459A6B28" w:rsidRPr="00114CFC">
        <w:rPr>
          <w:rFonts w:ascii="Times New Roman" w:eastAsia="Times New Roman" w:hAnsi="Times New Roman" w:cs="Times New Roman"/>
          <w:color w:val="000000" w:themeColor="text1"/>
        </w:rPr>
        <w:t xml:space="preserve">The ability to view the output of the system through various polarizations will maintain situational awareness in flexible viewing environments. </w:t>
      </w:r>
    </w:p>
    <w:p w14:paraId="45E77303" w14:textId="6565EE71" w:rsidR="067FA3E6" w:rsidRPr="00114CFC" w:rsidRDefault="067FA3E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Polarization is an inherent property of electromagnetic waves that affect their performance in optical systems, especially display technologies. </w:t>
      </w:r>
      <w:r w:rsidR="04DC8664" w:rsidRPr="00114CFC">
        <w:rPr>
          <w:rFonts w:ascii="Times New Roman" w:eastAsia="Times New Roman" w:hAnsi="Times New Roman" w:cs="Times New Roman"/>
          <w:color w:val="000000" w:themeColor="text1"/>
        </w:rPr>
        <w:t xml:space="preserve">This property of polarization describes the behavior of the oscillating electric and magnetic fields in these EM waves and </w:t>
      </w:r>
      <w:r w:rsidR="17089698" w:rsidRPr="00114CFC">
        <w:rPr>
          <w:rFonts w:ascii="Times New Roman" w:eastAsia="Times New Roman" w:hAnsi="Times New Roman" w:cs="Times New Roman"/>
          <w:color w:val="000000" w:themeColor="text1"/>
        </w:rPr>
        <w:t xml:space="preserve">is </w:t>
      </w:r>
      <w:r w:rsidR="04DC8664" w:rsidRPr="00114CFC">
        <w:rPr>
          <w:rFonts w:ascii="Times New Roman" w:eastAsia="Times New Roman" w:hAnsi="Times New Roman" w:cs="Times New Roman"/>
          <w:color w:val="000000" w:themeColor="text1"/>
        </w:rPr>
        <w:t xml:space="preserve">typically described in three distinct types: </w:t>
      </w:r>
      <w:r w:rsidR="0052B7BF" w:rsidRPr="00114CFC">
        <w:rPr>
          <w:rFonts w:ascii="Times New Roman" w:eastAsia="Times New Roman" w:hAnsi="Times New Roman" w:cs="Times New Roman"/>
          <w:color w:val="000000" w:themeColor="text1"/>
        </w:rPr>
        <w:t xml:space="preserve">linear, circular, and elliptical. Linear polarization dictates that the electric field component is confined to a single plane along the propagation path. Circular polarization dictates that the electric field of the EM wave consists of two perpendicular linear components that have a </w:t>
      </w:r>
      <w:r w:rsidR="5869FE99" w:rsidRPr="00114CFC">
        <w:rPr>
          <w:rFonts w:ascii="Times New Roman" w:eastAsia="Times New Roman" w:hAnsi="Times New Roman" w:cs="Times New Roman"/>
          <w:color w:val="000000" w:themeColor="text1"/>
        </w:rPr>
        <w:t>π/2 phase difference, resulting in a circular rotation of the e-field along the propagation path. Elliptical polarization dictates that the electric light</w:t>
      </w:r>
      <w:r w:rsidR="7EB876A8" w:rsidRPr="00114CFC">
        <w:rPr>
          <w:rFonts w:ascii="Times New Roman" w:eastAsia="Times New Roman" w:hAnsi="Times New Roman" w:cs="Times New Roman"/>
          <w:color w:val="000000" w:themeColor="text1"/>
        </w:rPr>
        <w:t xml:space="preserve"> field describes an ellipse with a phase difference that is not π/2 (citation 27). </w:t>
      </w:r>
    </w:p>
    <w:p w14:paraId="2A916B48" w14:textId="59998BD4" w:rsidR="7D945F4C" w:rsidRPr="00114CFC" w:rsidRDefault="7D945F4C"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When discussing light from the various </w:t>
      </w:r>
      <w:r w:rsidR="511CED70" w:rsidRPr="00114CFC">
        <w:rPr>
          <w:rFonts w:ascii="Times New Roman" w:eastAsia="Times New Roman" w:hAnsi="Times New Roman" w:cs="Times New Roman"/>
          <w:color w:val="000000" w:themeColor="text1"/>
        </w:rPr>
        <w:t xml:space="preserve">previously </w:t>
      </w:r>
      <w:r w:rsidRPr="00114CFC">
        <w:rPr>
          <w:rFonts w:ascii="Times New Roman" w:eastAsia="Times New Roman" w:hAnsi="Times New Roman" w:cs="Times New Roman"/>
          <w:color w:val="000000" w:themeColor="text1"/>
        </w:rPr>
        <w:t xml:space="preserve">mentioned display architectures, it is important to note that </w:t>
      </w:r>
      <w:r w:rsidR="05F860A7" w:rsidRPr="00114CFC">
        <w:rPr>
          <w:rFonts w:ascii="Times New Roman" w:eastAsia="Times New Roman" w:hAnsi="Times New Roman" w:cs="Times New Roman"/>
          <w:color w:val="000000" w:themeColor="text1"/>
        </w:rPr>
        <w:t>the light from these displays are already linearly polarized</w:t>
      </w:r>
      <w:r w:rsidRPr="00114CFC">
        <w:rPr>
          <w:rFonts w:ascii="Times New Roman" w:eastAsia="Times New Roman" w:hAnsi="Times New Roman" w:cs="Times New Roman"/>
          <w:color w:val="000000" w:themeColor="text1"/>
        </w:rPr>
        <w:t xml:space="preserve">. When you view linearly polarized light through a polarizing filter, such as a </w:t>
      </w:r>
      <w:r w:rsidR="6F03E946" w:rsidRPr="00114CFC">
        <w:rPr>
          <w:rFonts w:ascii="Times New Roman" w:eastAsia="Times New Roman" w:hAnsi="Times New Roman" w:cs="Times New Roman"/>
          <w:color w:val="000000" w:themeColor="text1"/>
        </w:rPr>
        <w:t xml:space="preserve">set of polarized sunglasses, </w:t>
      </w:r>
      <w:r w:rsidR="4640205E" w:rsidRPr="00114CFC">
        <w:rPr>
          <w:rFonts w:ascii="Times New Roman" w:eastAsia="Times New Roman" w:hAnsi="Times New Roman" w:cs="Times New Roman"/>
          <w:color w:val="000000" w:themeColor="text1"/>
        </w:rPr>
        <w:t>the polarizing elements interfere with each other and appear to have the effect of “cancelling each other out”. This is why monitors or televisions often appear darker or even completely blacked out when viewing them through these types of sunglasses.</w:t>
      </w:r>
      <w:r w:rsidR="2E9223AE" w:rsidRPr="00114CFC">
        <w:rPr>
          <w:rFonts w:ascii="Times New Roman" w:eastAsia="Times New Roman" w:hAnsi="Times New Roman" w:cs="Times New Roman"/>
          <w:color w:val="000000" w:themeColor="text1"/>
        </w:rPr>
        <w:t xml:space="preserve"> Because of this fact, we must ensure that our system display output is circularly polarized</w:t>
      </w:r>
      <w:r w:rsidR="78458C09" w:rsidRPr="00114CFC">
        <w:rPr>
          <w:rFonts w:ascii="Times New Roman" w:eastAsia="Times New Roman" w:hAnsi="Times New Roman" w:cs="Times New Roman"/>
          <w:color w:val="000000" w:themeColor="text1"/>
        </w:rPr>
        <w:t>. W</w:t>
      </w:r>
      <w:r w:rsidR="2E9223AE" w:rsidRPr="00114CFC">
        <w:rPr>
          <w:rFonts w:ascii="Times New Roman" w:eastAsia="Times New Roman" w:hAnsi="Times New Roman" w:cs="Times New Roman"/>
          <w:color w:val="000000" w:themeColor="text1"/>
        </w:rPr>
        <w:t xml:space="preserve">hen viewed through a linearly polarizing filter, </w:t>
      </w:r>
      <w:r w:rsidR="23FD6C41" w:rsidRPr="00114CFC">
        <w:rPr>
          <w:rFonts w:ascii="Times New Roman" w:eastAsia="Times New Roman" w:hAnsi="Times New Roman" w:cs="Times New Roman"/>
          <w:color w:val="000000" w:themeColor="text1"/>
        </w:rPr>
        <w:t>there</w:t>
      </w:r>
      <w:r w:rsidR="2E9223AE" w:rsidRPr="00114CFC">
        <w:rPr>
          <w:rFonts w:ascii="Times New Roman" w:eastAsia="Times New Roman" w:hAnsi="Times New Roman" w:cs="Times New Roman"/>
          <w:color w:val="000000" w:themeColor="text1"/>
        </w:rPr>
        <w:t xml:space="preserve"> </w:t>
      </w:r>
      <w:r w:rsidR="05BAD7CD" w:rsidRPr="00114CFC">
        <w:rPr>
          <w:rFonts w:ascii="Times New Roman" w:eastAsia="Times New Roman" w:hAnsi="Times New Roman" w:cs="Times New Roman"/>
          <w:color w:val="000000" w:themeColor="text1"/>
        </w:rPr>
        <w:t xml:space="preserve">will be </w:t>
      </w:r>
      <w:r w:rsidR="2E9223AE" w:rsidRPr="00114CFC">
        <w:rPr>
          <w:rFonts w:ascii="Times New Roman" w:eastAsia="Times New Roman" w:hAnsi="Times New Roman" w:cs="Times New Roman"/>
          <w:color w:val="000000" w:themeColor="text1"/>
        </w:rPr>
        <w:t>no interference of</w:t>
      </w:r>
      <w:r w:rsidR="06D6FB4B" w:rsidRPr="00114CFC">
        <w:rPr>
          <w:rFonts w:ascii="Times New Roman" w:eastAsia="Times New Roman" w:hAnsi="Times New Roman" w:cs="Times New Roman"/>
          <w:color w:val="000000" w:themeColor="text1"/>
        </w:rPr>
        <w:t xml:space="preserve"> polarizations and</w:t>
      </w:r>
      <w:r w:rsidR="2E9223AE" w:rsidRPr="00114CFC">
        <w:rPr>
          <w:rFonts w:ascii="Times New Roman" w:eastAsia="Times New Roman" w:hAnsi="Times New Roman" w:cs="Times New Roman"/>
          <w:color w:val="000000" w:themeColor="text1"/>
        </w:rPr>
        <w:t xml:space="preserve"> light from the display </w:t>
      </w:r>
      <w:r w:rsidR="4DD9FF45" w:rsidRPr="00114CFC">
        <w:rPr>
          <w:rFonts w:ascii="Times New Roman" w:eastAsia="Times New Roman" w:hAnsi="Times New Roman" w:cs="Times New Roman"/>
          <w:color w:val="000000" w:themeColor="text1"/>
        </w:rPr>
        <w:t xml:space="preserve">will be </w:t>
      </w:r>
      <w:r w:rsidR="2E9223AE" w:rsidRPr="00114CFC">
        <w:rPr>
          <w:rFonts w:ascii="Times New Roman" w:eastAsia="Times New Roman" w:hAnsi="Times New Roman" w:cs="Times New Roman"/>
          <w:color w:val="000000" w:themeColor="text1"/>
        </w:rPr>
        <w:t xml:space="preserve">maintained and visible to the user. </w:t>
      </w:r>
    </w:p>
    <w:p w14:paraId="463DF8FE" w14:textId="27533F70" w:rsidR="09ABD5A3" w:rsidRPr="00114CFC" w:rsidRDefault="09ABD5A3"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In order to convert linearly polarized light to a circularly polarized format in order to be viewed in various visibilities/polarizations, we must utilize what is known as a quarter-wave-plate, or a λ/4 waveplate. </w:t>
      </w:r>
      <w:r w:rsidR="7AC6ECD1" w:rsidRPr="00114CFC">
        <w:rPr>
          <w:rFonts w:ascii="Times New Roman" w:eastAsia="Times New Roman" w:hAnsi="Times New Roman" w:cs="Times New Roman"/>
          <w:color w:val="000000" w:themeColor="text1"/>
        </w:rPr>
        <w:t>These waveplates take incoming linearly polarized light and retard their velocities of one of the polarization components (in the x or y direction) one quarter of a wave out of phase from the other component. T</w:t>
      </w:r>
      <w:r w:rsidR="51B2EB2A" w:rsidRPr="00114CFC">
        <w:rPr>
          <w:rFonts w:ascii="Times New Roman" w:eastAsia="Times New Roman" w:hAnsi="Times New Roman" w:cs="Times New Roman"/>
          <w:color w:val="000000" w:themeColor="text1"/>
        </w:rPr>
        <w:t>his modification in the electromagnetic wave results in circular polarization (citation 28).</w:t>
      </w:r>
      <w:r w:rsidR="78ED43C7" w:rsidRPr="00114CFC">
        <w:rPr>
          <w:rFonts w:ascii="Times New Roman" w:eastAsia="Times New Roman" w:hAnsi="Times New Roman" w:cs="Times New Roman"/>
          <w:color w:val="000000" w:themeColor="text1"/>
        </w:rPr>
        <w:t xml:space="preserve"> These systems are </w:t>
      </w:r>
      <w:r w:rsidR="582C65D9" w:rsidRPr="00114CFC">
        <w:rPr>
          <w:rFonts w:ascii="Times New Roman" w:eastAsia="Times New Roman" w:hAnsi="Times New Roman" w:cs="Times New Roman"/>
          <w:color w:val="000000" w:themeColor="text1"/>
        </w:rPr>
        <w:t xml:space="preserve">often </w:t>
      </w:r>
      <w:r w:rsidR="78ED43C7" w:rsidRPr="00114CFC">
        <w:rPr>
          <w:rFonts w:ascii="Times New Roman" w:eastAsia="Times New Roman" w:hAnsi="Times New Roman" w:cs="Times New Roman"/>
          <w:color w:val="000000" w:themeColor="text1"/>
        </w:rPr>
        <w:t xml:space="preserve">used to improve the viewing capabilities of emissive displays, especially in bright light environments. </w:t>
      </w:r>
    </w:p>
    <w:p w14:paraId="727E943F" w14:textId="7D41A383" w:rsidR="65D31415" w:rsidRPr="00114CFC" w:rsidRDefault="65D31415" w:rsidP="00F4624E">
      <w:pPr>
        <w:pStyle w:val="Heading4"/>
      </w:pPr>
      <w:r w:rsidRPr="00114CFC">
        <w:t>3.1.</w:t>
      </w:r>
      <w:r w:rsidR="00F4624E" w:rsidRPr="00114CFC">
        <w:t>2</w:t>
      </w:r>
      <w:r w:rsidRPr="00114CFC">
        <w:t>.</w:t>
      </w:r>
      <w:r w:rsidR="4F8910A1" w:rsidRPr="00114CFC">
        <w:t>2</w:t>
      </w:r>
      <w:r w:rsidR="01DC8ACB" w:rsidRPr="00114CFC">
        <w:t xml:space="preserve"> Zero-Order Waveplate</w:t>
      </w:r>
      <w:r w:rsidR="44AEE3B1" w:rsidRPr="00114CFC">
        <w:t>s</w:t>
      </w:r>
    </w:p>
    <w:p w14:paraId="52790F55" w14:textId="2C811C6B" w:rsidR="6E7A46E2" w:rsidRPr="00114CFC" w:rsidRDefault="6E7A46E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With</w:t>
      </w:r>
      <w:r w:rsidR="796DEF77" w:rsidRPr="00114CFC">
        <w:rPr>
          <w:rFonts w:ascii="Times New Roman" w:eastAsia="Times New Roman" w:hAnsi="Times New Roman" w:cs="Times New Roman"/>
          <w:color w:val="000000" w:themeColor="text1"/>
        </w:rPr>
        <w:t xml:space="preserve"> zero-order waveplates, the total retardation of the light is the desired value with no excess, as opposed to the leakage that a multi-order waveplate has. </w:t>
      </w:r>
      <w:r w:rsidR="6285A465" w:rsidRPr="00114CFC">
        <w:rPr>
          <w:rFonts w:ascii="Times New Roman" w:eastAsia="Times New Roman" w:hAnsi="Times New Roman" w:cs="Times New Roman"/>
          <w:color w:val="000000" w:themeColor="text1"/>
        </w:rPr>
        <w:t>This is to say that the net retardation equals exactly one-half or one-quarter of the wavelength, but the thickness of the optic involved is only just greater than the retardation needed for the application (citation 29)</w:t>
      </w:r>
      <w:r w:rsidR="643A91C1" w:rsidRPr="00114CFC">
        <w:rPr>
          <w:rFonts w:ascii="Times New Roman" w:eastAsia="Times New Roman" w:hAnsi="Times New Roman" w:cs="Times New Roman"/>
          <w:color w:val="000000" w:themeColor="text1"/>
        </w:rPr>
        <w:t xml:space="preserve">. Because of this fact, these waveplates can be made with much less thick materials and can be made to be much more stable and robust systems. In addition, these waveplates are much less susceptible to deteriorations in performance due to temperature variations as well as wavelength fluctuations. </w:t>
      </w:r>
      <w:r w:rsidR="68EBF1B0" w:rsidRPr="00114CFC">
        <w:rPr>
          <w:rFonts w:ascii="Times New Roman" w:eastAsia="Times New Roman" w:hAnsi="Times New Roman" w:cs="Times New Roman"/>
          <w:color w:val="000000" w:themeColor="text1"/>
        </w:rPr>
        <w:t xml:space="preserve">It is for this reason that they are often employed in precision applications such as high powered lasers as well as advanced polarization techniques. </w:t>
      </w:r>
      <w:r w:rsidR="6C241FE4" w:rsidRPr="00114CFC">
        <w:rPr>
          <w:rFonts w:ascii="Times New Roman" w:eastAsia="Times New Roman" w:hAnsi="Times New Roman" w:cs="Times New Roman"/>
          <w:color w:val="000000" w:themeColor="text1"/>
        </w:rPr>
        <w:t>This prec</w:t>
      </w:r>
      <w:r w:rsidR="0FAF7E4F" w:rsidRPr="00114CFC">
        <w:rPr>
          <w:rFonts w:ascii="Times New Roman" w:eastAsia="Times New Roman" w:hAnsi="Times New Roman" w:cs="Times New Roman"/>
          <w:color w:val="000000" w:themeColor="text1"/>
        </w:rPr>
        <w:t>ision/</w:t>
      </w:r>
      <w:r w:rsidR="6C241FE4" w:rsidRPr="00114CFC">
        <w:rPr>
          <w:rFonts w:ascii="Times New Roman" w:eastAsia="Times New Roman" w:hAnsi="Times New Roman" w:cs="Times New Roman"/>
          <w:color w:val="000000" w:themeColor="text1"/>
        </w:rPr>
        <w:t>consistency across temperature and wavelength ranges make</w:t>
      </w:r>
      <w:r w:rsidR="6B479A08" w:rsidRPr="00114CFC">
        <w:rPr>
          <w:rFonts w:ascii="Times New Roman" w:eastAsia="Times New Roman" w:hAnsi="Times New Roman" w:cs="Times New Roman"/>
          <w:color w:val="000000" w:themeColor="text1"/>
        </w:rPr>
        <w:t>s</w:t>
      </w:r>
      <w:r w:rsidR="6C241FE4" w:rsidRPr="00114CFC">
        <w:rPr>
          <w:rFonts w:ascii="Times New Roman" w:eastAsia="Times New Roman" w:hAnsi="Times New Roman" w:cs="Times New Roman"/>
          <w:color w:val="000000" w:themeColor="text1"/>
        </w:rPr>
        <w:t xml:space="preserve"> zero order waveplates much more expensive than their multi-order counterparts. </w:t>
      </w:r>
    </w:p>
    <w:p w14:paraId="69135801" w14:textId="0AAF036F" w:rsidR="44AEE3B1" w:rsidRPr="00114CFC" w:rsidRDefault="44AEE3B1" w:rsidP="00F4624E">
      <w:pPr>
        <w:pStyle w:val="Heading4"/>
      </w:pPr>
      <w:r w:rsidRPr="00114CFC">
        <w:t>3.1.</w:t>
      </w:r>
      <w:r w:rsidR="00F4624E" w:rsidRPr="00114CFC">
        <w:t>2</w:t>
      </w:r>
      <w:r w:rsidRPr="00114CFC">
        <w:t>.</w:t>
      </w:r>
      <w:r w:rsidR="20F66119" w:rsidRPr="00114CFC">
        <w:t>3</w:t>
      </w:r>
      <w:r w:rsidRPr="00114CFC">
        <w:t xml:space="preserve"> Multi-Order Waveplates</w:t>
      </w:r>
    </w:p>
    <w:p w14:paraId="1A8677B0" w14:textId="02A6F287" w:rsidR="063CF362" w:rsidRPr="00114CFC" w:rsidRDefault="6234F54B"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b/>
          <w:bCs/>
          <w:color w:val="000000" w:themeColor="text1"/>
          <w:sz w:val="28"/>
          <w:szCs w:val="28"/>
        </w:rPr>
        <w:t xml:space="preserve"> </w:t>
      </w:r>
      <w:r w:rsidR="7ACD2928" w:rsidRPr="00114CFC">
        <w:rPr>
          <w:rFonts w:ascii="Times New Roman" w:eastAsia="Times New Roman" w:hAnsi="Times New Roman" w:cs="Times New Roman"/>
          <w:color w:val="000000" w:themeColor="text1"/>
        </w:rPr>
        <w:t xml:space="preserve">With multi-order waveplates, these systems are engineered to introduce an amount of retardation equal to the desired parameter plus a discrete integer value of full wavelengths. </w:t>
      </w:r>
      <w:r w:rsidR="33077959" w:rsidRPr="00114CFC">
        <w:rPr>
          <w:rFonts w:ascii="Times New Roman" w:eastAsia="Times New Roman" w:hAnsi="Times New Roman" w:cs="Times New Roman"/>
          <w:color w:val="000000" w:themeColor="text1"/>
        </w:rPr>
        <w:t xml:space="preserve">This process results in a shift in phase of the output light as well as a thicker system and </w:t>
      </w:r>
      <w:r w:rsidR="4131018F" w:rsidRPr="00114CFC">
        <w:rPr>
          <w:rFonts w:ascii="Times New Roman" w:eastAsia="Times New Roman" w:hAnsi="Times New Roman" w:cs="Times New Roman"/>
          <w:color w:val="000000" w:themeColor="text1"/>
        </w:rPr>
        <w:t>substrate but</w:t>
      </w:r>
      <w:r w:rsidR="33077959" w:rsidRPr="00114CFC">
        <w:rPr>
          <w:rFonts w:ascii="Times New Roman" w:eastAsia="Times New Roman" w:hAnsi="Times New Roman" w:cs="Times New Roman"/>
          <w:color w:val="000000" w:themeColor="text1"/>
        </w:rPr>
        <w:t xml:space="preserve"> also results in the same or comparable level of sought after polarization. In addition, becau</w:t>
      </w:r>
      <w:r w:rsidR="5BBDD911" w:rsidRPr="00114CFC">
        <w:rPr>
          <w:rFonts w:ascii="Times New Roman" w:eastAsia="Times New Roman" w:hAnsi="Times New Roman" w:cs="Times New Roman"/>
          <w:color w:val="000000" w:themeColor="text1"/>
        </w:rPr>
        <w:t xml:space="preserve">se of this thicker structure and the higher-order nature of these systems, they can </w:t>
      </w:r>
      <w:r w:rsidR="416E5192" w:rsidRPr="00114CFC">
        <w:rPr>
          <w:rFonts w:ascii="Times New Roman" w:eastAsia="Times New Roman" w:hAnsi="Times New Roman" w:cs="Times New Roman"/>
          <w:color w:val="000000" w:themeColor="text1"/>
        </w:rPr>
        <w:t>exhibit higher</w:t>
      </w:r>
      <w:r w:rsidR="5BBDD911" w:rsidRPr="00114CFC">
        <w:rPr>
          <w:rFonts w:ascii="Times New Roman" w:eastAsia="Times New Roman" w:hAnsi="Times New Roman" w:cs="Times New Roman"/>
          <w:color w:val="000000" w:themeColor="text1"/>
        </w:rPr>
        <w:t xml:space="preserve"> sensitivity to broad changes in wavelengths</w:t>
      </w:r>
      <w:r w:rsidR="135A830A" w:rsidRPr="00114CFC">
        <w:rPr>
          <w:rFonts w:ascii="Times New Roman" w:eastAsia="Times New Roman" w:hAnsi="Times New Roman" w:cs="Times New Roman"/>
          <w:color w:val="000000" w:themeColor="text1"/>
        </w:rPr>
        <w:t>. They can also introduce higher system drift over a broad range of spectra</w:t>
      </w:r>
      <w:r w:rsidR="07249009" w:rsidRPr="00114CFC">
        <w:rPr>
          <w:rFonts w:ascii="Times New Roman" w:eastAsia="Times New Roman" w:hAnsi="Times New Roman" w:cs="Times New Roman"/>
          <w:color w:val="000000" w:themeColor="text1"/>
        </w:rPr>
        <w:t xml:space="preserve"> (citation 29)</w:t>
      </w:r>
      <w:r w:rsidR="135A830A" w:rsidRPr="00114CFC">
        <w:rPr>
          <w:rFonts w:ascii="Times New Roman" w:eastAsia="Times New Roman" w:hAnsi="Times New Roman" w:cs="Times New Roman"/>
          <w:color w:val="000000" w:themeColor="text1"/>
        </w:rPr>
        <w:t xml:space="preserve">. </w:t>
      </w:r>
      <w:r w:rsidR="1249B01B" w:rsidRPr="00114CFC">
        <w:rPr>
          <w:rFonts w:ascii="Times New Roman" w:eastAsia="Times New Roman" w:hAnsi="Times New Roman" w:cs="Times New Roman"/>
          <w:color w:val="000000" w:themeColor="text1"/>
        </w:rPr>
        <w:t xml:space="preserve"> That being said, the greatest advantage to using a multi-order waveplate is the fact that they are much more cost effective than their zero-order counterparts. Applications using these polar</w:t>
      </w:r>
      <w:r w:rsidR="271E0C3D" w:rsidRPr="00114CFC">
        <w:rPr>
          <w:rFonts w:ascii="Times New Roman" w:eastAsia="Times New Roman" w:hAnsi="Times New Roman" w:cs="Times New Roman"/>
          <w:color w:val="000000" w:themeColor="text1"/>
        </w:rPr>
        <w:t>ization schemes may have to sacrifice the range of wavelengths that are visible in the system, even potentially opting to polarize discrete wavel</w:t>
      </w:r>
      <w:r w:rsidR="1795BC7A" w:rsidRPr="00114CFC">
        <w:rPr>
          <w:rFonts w:ascii="Times New Roman" w:eastAsia="Times New Roman" w:hAnsi="Times New Roman" w:cs="Times New Roman"/>
          <w:color w:val="000000" w:themeColor="text1"/>
        </w:rPr>
        <w:t xml:space="preserve">engths as opposed to broad ranges. That being said, they enjoy the added benefit of dramatically lower overall costs to their systems. </w:t>
      </w:r>
    </w:p>
    <w:p w14:paraId="7282454A" w14:textId="0228F3EC" w:rsidR="05CD6F6D" w:rsidRPr="00114CFC" w:rsidRDefault="05CD6F6D" w:rsidP="00F31A92">
      <w:pPr>
        <w:spacing w:after="200" w:line="240" w:lineRule="auto"/>
        <w:rPr>
          <w:rFonts w:ascii="Times New Roman" w:eastAsia="Times New Roman" w:hAnsi="Times New Roman" w:cs="Times New Roman"/>
          <w:i/>
          <w:iCs/>
          <w:color w:val="000000" w:themeColor="text1"/>
        </w:rPr>
      </w:pPr>
    </w:p>
    <w:p w14:paraId="103EA772" w14:textId="7878A1AB"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52" w:name="_Toc212674176"/>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6</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Waveplate Comparison</w:t>
      </w:r>
      <w:bookmarkEnd w:id="52"/>
    </w:p>
    <w:tbl>
      <w:tblPr>
        <w:tblStyle w:val="GridTable1Light"/>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728"/>
        <w:gridCol w:w="1728"/>
        <w:gridCol w:w="1728"/>
        <w:gridCol w:w="1728"/>
        <w:gridCol w:w="1728"/>
      </w:tblGrid>
      <w:tr w:rsidR="00F31A92" w:rsidRPr="00114CFC" w14:paraId="2913CCF3"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D1D1D1" w:themeFill="background2" w:themeFillShade="E6"/>
          </w:tcPr>
          <w:p w14:paraId="1D10E5C1" w14:textId="51B37931" w:rsidR="427B50DA" w:rsidRPr="00114CFC" w:rsidRDefault="4330A40D" w:rsidP="3B0F19E9">
            <w:pPr>
              <w:jc w:val="cente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Waveplate Type </w:t>
            </w:r>
          </w:p>
        </w:tc>
        <w:tc>
          <w:tcPr>
            <w:tcW w:w="1728" w:type="dxa"/>
            <w:shd w:val="clear" w:color="auto" w:fill="D1D1D1" w:themeFill="background2" w:themeFillShade="E6"/>
          </w:tcPr>
          <w:p w14:paraId="1BBD4BA6" w14:textId="7EC06BF3" w:rsidR="427B50DA" w:rsidRPr="00114CFC" w:rsidRDefault="4330A40D" w:rsidP="3B0F19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Thickness</w:t>
            </w:r>
          </w:p>
        </w:tc>
        <w:tc>
          <w:tcPr>
            <w:tcW w:w="1728" w:type="dxa"/>
            <w:shd w:val="clear" w:color="auto" w:fill="D1D1D1" w:themeFill="background2" w:themeFillShade="E6"/>
          </w:tcPr>
          <w:p w14:paraId="30D13F26" w14:textId="53D3519A" w:rsidR="427B50DA" w:rsidRPr="00114CFC" w:rsidRDefault="4330A40D" w:rsidP="3B0F19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Polarization Precision</w:t>
            </w:r>
          </w:p>
        </w:tc>
        <w:tc>
          <w:tcPr>
            <w:tcW w:w="1728" w:type="dxa"/>
            <w:shd w:val="clear" w:color="auto" w:fill="D1D1D1" w:themeFill="background2" w:themeFillShade="E6"/>
          </w:tcPr>
          <w:p w14:paraId="4E66889B" w14:textId="40F52ECC" w:rsidR="427B50DA" w:rsidRPr="00114CFC" w:rsidRDefault="4330A40D" w:rsidP="3B0F19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Cost </w:t>
            </w:r>
          </w:p>
        </w:tc>
        <w:tc>
          <w:tcPr>
            <w:tcW w:w="1728" w:type="dxa"/>
            <w:shd w:val="clear" w:color="auto" w:fill="D1D1D1" w:themeFill="background2" w:themeFillShade="E6"/>
          </w:tcPr>
          <w:p w14:paraId="20B8E34D" w14:textId="23B5851A" w:rsidR="7EEF2F7B" w:rsidRPr="00114CFC" w:rsidRDefault="58C900D4" w:rsidP="3B0F19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Wavelength Sensitivity</w:t>
            </w:r>
          </w:p>
        </w:tc>
      </w:tr>
      <w:tr w:rsidR="00F31A92" w:rsidRPr="00114CFC" w14:paraId="69E2988A"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2A563DF0" w14:textId="48841BFD" w:rsidR="427B50DA" w:rsidRPr="00114CFC" w:rsidRDefault="4330A40D"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Zero-Order </w:t>
            </w:r>
          </w:p>
        </w:tc>
        <w:tc>
          <w:tcPr>
            <w:tcW w:w="1728" w:type="dxa"/>
          </w:tcPr>
          <w:p w14:paraId="1E0016D6" w14:textId="6EB02625" w:rsidR="4CE65E1E" w:rsidRPr="00114CFC" w:rsidRDefault="30A8919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Thin</w:t>
            </w:r>
          </w:p>
        </w:tc>
        <w:tc>
          <w:tcPr>
            <w:tcW w:w="1728" w:type="dxa"/>
          </w:tcPr>
          <w:p w14:paraId="627A1A99" w14:textId="7C5C61E5" w:rsidR="4CE65E1E" w:rsidRPr="00114CFC" w:rsidRDefault="30A8919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8" w:type="dxa"/>
          </w:tcPr>
          <w:p w14:paraId="4ED95B5C" w14:textId="777E7017" w:rsidR="4CE65E1E" w:rsidRPr="00114CFC" w:rsidRDefault="30A8919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Very High</w:t>
            </w:r>
          </w:p>
        </w:tc>
        <w:tc>
          <w:tcPr>
            <w:tcW w:w="1728" w:type="dxa"/>
          </w:tcPr>
          <w:p w14:paraId="572A31B7" w14:textId="6E3EBF54" w:rsidR="4B4134B4" w:rsidRPr="00114CFC" w:rsidRDefault="7D5B76F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45C87E40"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FFFF00"/>
          </w:tcPr>
          <w:p w14:paraId="1771899A" w14:textId="2C58D808" w:rsidR="427B50DA" w:rsidRPr="00114CFC" w:rsidRDefault="4330A40D"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Multi-Order</w:t>
            </w:r>
          </w:p>
        </w:tc>
        <w:tc>
          <w:tcPr>
            <w:tcW w:w="1728" w:type="dxa"/>
            <w:shd w:val="clear" w:color="auto" w:fill="FFFF00"/>
          </w:tcPr>
          <w:p w14:paraId="40D48E00" w14:textId="287F06DE" w:rsidR="5D5BAB6C" w:rsidRPr="00114CFC" w:rsidRDefault="5232FCB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Thick</w:t>
            </w:r>
          </w:p>
        </w:tc>
        <w:tc>
          <w:tcPr>
            <w:tcW w:w="1728" w:type="dxa"/>
            <w:shd w:val="clear" w:color="auto" w:fill="FFFF00"/>
          </w:tcPr>
          <w:p w14:paraId="11316012" w14:textId="2B72DA9D" w:rsidR="5D5BAB6C" w:rsidRPr="00114CFC" w:rsidRDefault="5232FCB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Moderate</w:t>
            </w:r>
          </w:p>
        </w:tc>
        <w:tc>
          <w:tcPr>
            <w:tcW w:w="1728" w:type="dxa"/>
            <w:shd w:val="clear" w:color="auto" w:fill="FFFF00"/>
          </w:tcPr>
          <w:p w14:paraId="505E77FD" w14:textId="3563BED6" w:rsidR="5D5BAB6C" w:rsidRPr="00114CFC" w:rsidRDefault="5232FCB1" w:rsidP="3B0F19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Medium </w:t>
            </w:r>
          </w:p>
        </w:tc>
        <w:tc>
          <w:tcPr>
            <w:tcW w:w="1728" w:type="dxa"/>
            <w:shd w:val="clear" w:color="auto" w:fill="FFFF00"/>
          </w:tcPr>
          <w:p w14:paraId="24BACB8F" w14:textId="54F1E944" w:rsidR="71349802" w:rsidRPr="00114CFC" w:rsidRDefault="73128406"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r>
    </w:tbl>
    <w:p w14:paraId="6F398DC2" w14:textId="767DEBB6" w:rsidR="00E051DC" w:rsidRPr="00114CFC" w:rsidRDefault="00E051DC" w:rsidP="3B0F19E9">
      <w:pPr>
        <w:spacing w:after="200" w:line="240" w:lineRule="auto"/>
        <w:rPr>
          <w:rFonts w:ascii="Times New Roman" w:eastAsia="Times New Roman" w:hAnsi="Times New Roman" w:cs="Times New Roman"/>
          <w:color w:val="000000" w:themeColor="text1"/>
        </w:rPr>
      </w:pPr>
    </w:p>
    <w:p w14:paraId="4B2BEE4D" w14:textId="77777777" w:rsidR="00E051DC" w:rsidRPr="00114CFC" w:rsidRDefault="00E051DC" w:rsidP="3B0F19E9">
      <w:pPr>
        <w:spacing w:after="200" w:line="240" w:lineRule="auto"/>
        <w:rPr>
          <w:rFonts w:ascii="Times New Roman" w:eastAsia="Times New Roman" w:hAnsi="Times New Roman" w:cs="Times New Roman"/>
          <w:color w:val="000000" w:themeColor="text1"/>
        </w:rPr>
      </w:pPr>
    </w:p>
    <w:p w14:paraId="3D114963" w14:textId="0EF77A89" w:rsidR="74761623" w:rsidRPr="00114CFC" w:rsidRDefault="7C517EAA" w:rsidP="00F4624E">
      <w:pPr>
        <w:pStyle w:val="Heading4"/>
      </w:pPr>
      <w:r w:rsidRPr="00114CFC">
        <w:t>3.1.</w:t>
      </w:r>
      <w:r w:rsidR="00F4624E" w:rsidRPr="00114CFC">
        <w:t>2</w:t>
      </w:r>
      <w:r w:rsidRPr="00114CFC">
        <w:t>.4 Polarizer</w:t>
      </w:r>
      <w:r w:rsidR="358082BF" w:rsidRPr="00114CFC">
        <w:t xml:space="preserve"> Technology</w:t>
      </w:r>
      <w:r w:rsidRPr="00114CFC">
        <w:t xml:space="preserve"> Selection</w:t>
      </w:r>
    </w:p>
    <w:p w14:paraId="5193023B" w14:textId="6767B52D" w:rsidR="74761623" w:rsidRPr="00114CFC" w:rsidRDefault="74761623"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After careful consideration of the various parts and options presented to us, it is clear that the better option of the two is to incorporate the use of a multi-order quarter (λ/4) wave plate. The reasoning is twofold. First of all, these systems are highly cost-effecti</w:t>
      </w:r>
      <w:r w:rsidR="1A1BA1DA" w:rsidRPr="00114CFC">
        <w:rPr>
          <w:rFonts w:ascii="Times New Roman" w:eastAsia="Times New Roman" w:hAnsi="Times New Roman" w:cs="Times New Roman"/>
          <w:color w:val="000000" w:themeColor="text1"/>
        </w:rPr>
        <w:t>ve and more widely available than their zero-order counterparts. In addition, to achieve circular polarization in our system, we must employ the use of the λ/4 wave plate. Also, the fact that the polarization precision is not as high over a range of wavelengths, but is still relatively good over disc</w:t>
      </w:r>
      <w:r w:rsidR="0C498847" w:rsidRPr="00114CFC">
        <w:rPr>
          <w:rFonts w:ascii="Times New Roman" w:eastAsia="Times New Roman" w:hAnsi="Times New Roman" w:cs="Times New Roman"/>
          <w:color w:val="000000" w:themeColor="text1"/>
        </w:rPr>
        <w:t xml:space="preserve">rete wavelengths is good enough for the scope of this project. Had the price differential not been many hundreds of dollars for this single system, it may have been more feasible to include in our low-cost heads-up display. </w:t>
      </w:r>
    </w:p>
    <w:p w14:paraId="3ED3EE30" w14:textId="365B530D" w:rsidR="418040A8" w:rsidRPr="00114CFC" w:rsidRDefault="418040A8" w:rsidP="00F4624E">
      <w:pPr>
        <w:pStyle w:val="Heading4"/>
      </w:pPr>
      <w:r w:rsidRPr="00114CFC">
        <w:t>3.1.</w:t>
      </w:r>
      <w:r w:rsidR="00F4624E" w:rsidRPr="00114CFC">
        <w:t>2</w:t>
      </w:r>
      <w:r w:rsidRPr="00114CFC">
        <w:t>.5 Polarization Part Selection</w:t>
      </w:r>
    </w:p>
    <w:p w14:paraId="3176C0DA" w14:textId="4A8CBB5C" w:rsidR="418040A8" w:rsidRPr="00114CFC" w:rsidRDefault="418040A8"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Now that we have decided to go with the option of a multi-order waveplate, an analysis of the various commercially available products and options can be sufficiently made. When choosing a waveplates specifically, the following </w:t>
      </w:r>
      <w:r w:rsidR="7E7BEB56" w:rsidRPr="00114CFC">
        <w:rPr>
          <w:rFonts w:ascii="Times New Roman" w:eastAsia="Times New Roman" w:hAnsi="Times New Roman" w:cs="Times New Roman"/>
          <w:color w:val="000000" w:themeColor="text1"/>
        </w:rPr>
        <w:t xml:space="preserve">criteria are taken into consideration: </w:t>
      </w:r>
    </w:p>
    <w:p w14:paraId="6EC3D798" w14:textId="2968BCF3" w:rsidR="7E7BEB56" w:rsidRPr="00114CFC" w:rsidRDefault="7E7BEB5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 xml:space="preserve">Cost: </w:t>
      </w:r>
      <w:r w:rsidRPr="00114CFC">
        <w:rPr>
          <w:rFonts w:ascii="Times New Roman" w:eastAsia="Times New Roman" w:hAnsi="Times New Roman" w:cs="Times New Roman"/>
          <w:color w:val="000000" w:themeColor="text1"/>
        </w:rPr>
        <w:t>As low as possible</w:t>
      </w:r>
    </w:p>
    <w:p w14:paraId="751522F3" w14:textId="0D6FBB9C" w:rsidR="7E7BEB56" w:rsidRPr="00114CFC" w:rsidRDefault="7E7BEB5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Wavelength Sensitivity:</w:t>
      </w:r>
      <w:r w:rsidRPr="00114CFC">
        <w:rPr>
          <w:rFonts w:ascii="Times New Roman" w:eastAsia="Times New Roman" w:hAnsi="Times New Roman" w:cs="Times New Roman"/>
          <w:color w:val="000000" w:themeColor="text1"/>
        </w:rPr>
        <w:t xml:space="preserve"> 532nm selective wavelength at minimum </w:t>
      </w:r>
    </w:p>
    <w:p w14:paraId="24CC5C9F" w14:textId="7C42E410" w:rsidR="7E7BEB56" w:rsidRPr="00114CFC" w:rsidRDefault="7E7BEB5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Bandwidth</w:t>
      </w:r>
      <w:r w:rsidRPr="00114CFC">
        <w:rPr>
          <w:rFonts w:ascii="Times New Roman" w:eastAsia="Times New Roman" w:hAnsi="Times New Roman" w:cs="Times New Roman"/>
          <w:color w:val="000000" w:themeColor="text1"/>
        </w:rPr>
        <w:t xml:space="preserve">: High bandwidth across visible spectrum </w:t>
      </w:r>
    </w:p>
    <w:p w14:paraId="02A8BF4F" w14:textId="10BBC456" w:rsidR="7E7BEB56" w:rsidRPr="00114CFC" w:rsidRDefault="7E7BEB5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 xml:space="preserve">Environmental Factors: </w:t>
      </w:r>
      <w:r w:rsidRPr="00114CFC">
        <w:rPr>
          <w:rFonts w:ascii="Times New Roman" w:eastAsia="Times New Roman" w:hAnsi="Times New Roman" w:cs="Times New Roman"/>
          <w:color w:val="000000" w:themeColor="text1"/>
        </w:rPr>
        <w:t xml:space="preserve">Minimal sensitivity to temperature, angular stresses, etc. </w:t>
      </w:r>
    </w:p>
    <w:p w14:paraId="62CDB98F" w14:textId="1AA97E77" w:rsidR="7E7BEB56" w:rsidRPr="00114CFC" w:rsidRDefault="7E7BEB5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 xml:space="preserve">Size: </w:t>
      </w:r>
      <w:r w:rsidRPr="00114CFC">
        <w:rPr>
          <w:rFonts w:ascii="Times New Roman" w:eastAsia="Times New Roman" w:hAnsi="Times New Roman" w:cs="Times New Roman"/>
          <w:color w:val="000000" w:themeColor="text1"/>
        </w:rPr>
        <w:t xml:space="preserve">Must fit our </w:t>
      </w:r>
      <w:r w:rsidR="78997E59" w:rsidRPr="00114CFC">
        <w:rPr>
          <w:rFonts w:ascii="Times New Roman" w:eastAsia="Times New Roman" w:hAnsi="Times New Roman" w:cs="Times New Roman"/>
          <w:color w:val="000000" w:themeColor="text1"/>
        </w:rPr>
        <w:t xml:space="preserve">display </w:t>
      </w:r>
      <w:r w:rsidRPr="00114CFC">
        <w:rPr>
          <w:rFonts w:ascii="Times New Roman" w:eastAsia="Times New Roman" w:hAnsi="Times New Roman" w:cs="Times New Roman"/>
          <w:color w:val="000000" w:themeColor="text1"/>
        </w:rPr>
        <w:t xml:space="preserve">output </w:t>
      </w:r>
      <w:r w:rsidR="18CC3658" w:rsidRPr="00114CFC">
        <w:rPr>
          <w:rFonts w:ascii="Times New Roman" w:eastAsia="Times New Roman" w:hAnsi="Times New Roman" w:cs="Times New Roman"/>
          <w:color w:val="000000" w:themeColor="text1"/>
        </w:rPr>
        <w:t xml:space="preserve">dimensions </w:t>
      </w:r>
    </w:p>
    <w:p w14:paraId="284530C5" w14:textId="6CB9BED5" w:rsidR="583FF61F" w:rsidRPr="00114CFC" w:rsidRDefault="583FF61F"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Edmund Optics λ/4 25mm retarder film (WP140HE):</w:t>
      </w:r>
    </w:p>
    <w:p w14:paraId="39CF4998" w14:textId="029C0B69" w:rsidR="583FF61F" w:rsidRPr="00114CFC" w:rsidRDefault="583FF61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w:t>
      </w:r>
      <w:r w:rsidR="23FC7DED" w:rsidRPr="00114CFC">
        <w:rPr>
          <w:rFonts w:ascii="Times New Roman" w:eastAsia="Times New Roman" w:hAnsi="Times New Roman" w:cs="Times New Roman"/>
          <w:color w:val="000000" w:themeColor="text1"/>
        </w:rPr>
        <w:t>quarter-waveplate</w:t>
      </w:r>
      <w:r w:rsidR="66AB63F3" w:rsidRPr="00114CFC">
        <w:rPr>
          <w:rFonts w:ascii="Times New Roman" w:eastAsia="Times New Roman" w:hAnsi="Times New Roman" w:cs="Times New Roman"/>
          <w:color w:val="000000" w:themeColor="text1"/>
        </w:rPr>
        <w:t xml:space="preserve"> </w:t>
      </w:r>
      <w:r w:rsidRPr="00114CFC">
        <w:rPr>
          <w:rFonts w:ascii="Times New Roman" w:eastAsia="Times New Roman" w:hAnsi="Times New Roman" w:cs="Times New Roman"/>
          <w:color w:val="000000" w:themeColor="text1"/>
        </w:rPr>
        <w:t xml:space="preserve">polarizing film </w:t>
      </w:r>
      <w:r w:rsidR="5C20C97E" w:rsidRPr="00114CFC">
        <w:rPr>
          <w:rFonts w:ascii="Times New Roman" w:eastAsia="Times New Roman" w:hAnsi="Times New Roman" w:cs="Times New Roman"/>
          <w:color w:val="000000" w:themeColor="text1"/>
        </w:rPr>
        <w:t xml:space="preserve">is an inexpensive and yet effective solution to our design requirement of being able to circularly polarize the light output of our display. </w:t>
      </w:r>
      <w:r w:rsidR="75649917" w:rsidRPr="00114CFC">
        <w:rPr>
          <w:rFonts w:ascii="Times New Roman" w:eastAsia="Times New Roman" w:hAnsi="Times New Roman" w:cs="Times New Roman"/>
          <w:color w:val="000000" w:themeColor="text1"/>
        </w:rPr>
        <w:t>It is cost effective, at $17 for a 25mm film. In addition, the thickness is low at 50 microns and the product has a broad bandwidth of 400-700nm of light. The bigges</w:t>
      </w:r>
      <w:r w:rsidR="485B4436" w:rsidRPr="00114CFC">
        <w:rPr>
          <w:rFonts w:ascii="Times New Roman" w:eastAsia="Times New Roman" w:hAnsi="Times New Roman" w:cs="Times New Roman"/>
          <w:color w:val="000000" w:themeColor="text1"/>
        </w:rPr>
        <w:t>t consideration is that if we chose this product, we would have to design and incorporate some kind of mounting system to include it so that the system could be placed as needed according to our optical design. All things considered, t</w:t>
      </w:r>
      <w:r w:rsidR="6EFE9BA8" w:rsidRPr="00114CFC">
        <w:rPr>
          <w:rFonts w:ascii="Times New Roman" w:eastAsia="Times New Roman" w:hAnsi="Times New Roman" w:cs="Times New Roman"/>
          <w:color w:val="000000" w:themeColor="text1"/>
        </w:rPr>
        <w:t xml:space="preserve">his is a clean and relatively inexpensive solution to the necessity for polarizing our light output. </w:t>
      </w:r>
    </w:p>
    <w:p w14:paraId="3287A2ED" w14:textId="6AE11985" w:rsidR="2345175D" w:rsidRPr="00114CFC" w:rsidRDefault="2345175D"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Band Optics λ/4 Waveplate (KT2490002)</w:t>
      </w:r>
    </w:p>
    <w:p w14:paraId="1CC1066E" w14:textId="732C26AC" w:rsidR="2345175D" w:rsidRPr="00114CFC" w:rsidRDefault="2345175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multi-order quarter-waveplate is made out of N-BK7 glass and offers circular polarization at a low cost. Coming in at $19.50, this optical element is a 12.7 (or 0</w:t>
      </w:r>
      <w:r w:rsidR="2D49DD03" w:rsidRPr="00114CFC">
        <w:rPr>
          <w:rFonts w:ascii="Times New Roman" w:eastAsia="Times New Roman" w:hAnsi="Times New Roman" w:cs="Times New Roman"/>
          <w:color w:val="000000" w:themeColor="text1"/>
        </w:rPr>
        <w:t>.5”) plate that comes pre-mounted into a fixture. This provides a distinct advantage as there is no additional hardware or mounting infrastructure that needs to be developed for a product like this. Integration would be easy. That being said, this product does have the major drawback of only offering λ/4 circular polarization at one d</w:t>
      </w:r>
      <w:r w:rsidR="6CF361B6" w:rsidRPr="00114CFC">
        <w:rPr>
          <w:rFonts w:ascii="Times New Roman" w:eastAsia="Times New Roman" w:hAnsi="Times New Roman" w:cs="Times New Roman"/>
          <w:color w:val="000000" w:themeColor="text1"/>
        </w:rPr>
        <w:t xml:space="preserve">iscrete wavelength (532nm). This is not a huge problem, but is less than ideal as for our system, we would prefer a wider bandwidth of polarization. </w:t>
      </w:r>
    </w:p>
    <w:p w14:paraId="3EA40F1E" w14:textId="2FB9DD39" w:rsidR="0C923586" w:rsidRPr="00114CFC" w:rsidRDefault="0C923586"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Band Optics λ/4 Waveplate (KT2490005) </w:t>
      </w:r>
    </w:p>
    <w:p w14:paraId="7FE6D7E2" w14:textId="4A9E1EED" w:rsidR="0C923586" w:rsidRPr="00114CFC" w:rsidRDefault="0C92358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multi-order quarter-waveplate is similar to the one mentioned previously. That being said, this product offers a few distinct advantages to the aforementioned waveplates. For $27.50, this waveplates offers a larger working diameter of 25.4mm, allowing for greater flexibility in polarizing </w:t>
      </w:r>
      <w:r w:rsidR="7B0BF0EA" w:rsidRPr="00114CFC">
        <w:rPr>
          <w:rFonts w:ascii="Times New Roman" w:eastAsia="Times New Roman" w:hAnsi="Times New Roman" w:cs="Times New Roman"/>
          <w:color w:val="000000" w:themeColor="text1"/>
        </w:rPr>
        <w:t xml:space="preserve">screen or display output. In addition, it offers customizeable wavelength ranges between 200nm and 2100nm. It also comes pre-mounted and no additional mounting infrastructure would have to be developed or built around it. </w:t>
      </w:r>
    </w:p>
    <w:p w14:paraId="0EC18CEA" w14:textId="5B5A3125"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53" w:name="_Toc212674177"/>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7</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Polarizer Product Comparison</w:t>
      </w:r>
      <w:bookmarkEnd w:id="53"/>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728"/>
        <w:gridCol w:w="1728"/>
        <w:gridCol w:w="1728"/>
        <w:gridCol w:w="1728"/>
        <w:gridCol w:w="1728"/>
      </w:tblGrid>
      <w:tr w:rsidR="00F31A92" w:rsidRPr="00114CFC" w14:paraId="1B8647F7"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D1D1D1" w:themeFill="background2" w:themeFillShade="E6"/>
          </w:tcPr>
          <w:p w14:paraId="1745BA6C" w14:textId="029C8BBA" w:rsidR="351DA478" w:rsidRPr="00114CFC" w:rsidRDefault="351DA47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Polarizer</w:t>
            </w:r>
          </w:p>
        </w:tc>
        <w:tc>
          <w:tcPr>
            <w:tcW w:w="1728" w:type="dxa"/>
            <w:shd w:val="clear" w:color="auto" w:fill="D1D1D1" w:themeFill="background2" w:themeFillShade="E6"/>
          </w:tcPr>
          <w:p w14:paraId="301B2219" w14:textId="5758DFA2" w:rsidR="351DA478" w:rsidRPr="00114CFC" w:rsidRDefault="351DA478"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Cost </w:t>
            </w:r>
          </w:p>
        </w:tc>
        <w:tc>
          <w:tcPr>
            <w:tcW w:w="1728" w:type="dxa"/>
            <w:shd w:val="clear" w:color="auto" w:fill="D1D1D1" w:themeFill="background2" w:themeFillShade="E6"/>
          </w:tcPr>
          <w:p w14:paraId="23FFA7B1" w14:textId="2B73CECA" w:rsidR="351DA478" w:rsidRPr="00114CFC" w:rsidRDefault="351DA478"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Wavelength Sensitivity </w:t>
            </w:r>
          </w:p>
        </w:tc>
        <w:tc>
          <w:tcPr>
            <w:tcW w:w="1728" w:type="dxa"/>
            <w:shd w:val="clear" w:color="auto" w:fill="D1D1D1" w:themeFill="background2" w:themeFillShade="E6"/>
          </w:tcPr>
          <w:p w14:paraId="406F7448" w14:textId="6A27ADD4" w:rsidR="351DA478" w:rsidRPr="00114CFC" w:rsidRDefault="351DA478"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Bandwidth </w:t>
            </w:r>
          </w:p>
        </w:tc>
        <w:tc>
          <w:tcPr>
            <w:tcW w:w="1728" w:type="dxa"/>
            <w:shd w:val="clear" w:color="auto" w:fill="D1D1D1" w:themeFill="background2" w:themeFillShade="E6"/>
          </w:tcPr>
          <w:p w14:paraId="18FA9100" w14:textId="690919C9" w:rsidR="351DA478" w:rsidRPr="00114CFC" w:rsidRDefault="351DA478"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Integration Challenges</w:t>
            </w:r>
          </w:p>
        </w:tc>
      </w:tr>
      <w:tr w:rsidR="00F31A92" w:rsidRPr="00114CFC" w14:paraId="7435BD0C"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FFFF00"/>
          </w:tcPr>
          <w:p w14:paraId="28053CFC" w14:textId="7BFB0C79" w:rsidR="351DA478" w:rsidRPr="00114CFC" w:rsidRDefault="351DA478" w:rsidP="3B0F19E9">
            <w:pPr>
              <w:rPr>
                <w:rFonts w:ascii="Times New Roman" w:eastAsia="Times New Roman" w:hAnsi="Times New Roman" w:cs="Times New Roman"/>
                <w:b w:val="0"/>
                <w:bCs w:val="0"/>
                <w:color w:val="000000" w:themeColor="text1"/>
                <w:sz w:val="27"/>
                <w:szCs w:val="27"/>
              </w:rPr>
            </w:pPr>
            <w:r w:rsidRPr="00114CFC">
              <w:rPr>
                <w:rFonts w:ascii="Times New Roman" w:eastAsia="Times New Roman" w:hAnsi="Times New Roman" w:cs="Times New Roman"/>
                <w:b w:val="0"/>
                <w:bCs w:val="0"/>
                <w:color w:val="000000" w:themeColor="text1"/>
                <w:sz w:val="27"/>
                <w:szCs w:val="27"/>
              </w:rPr>
              <w:t>WP140HE</w:t>
            </w:r>
          </w:p>
        </w:tc>
        <w:tc>
          <w:tcPr>
            <w:tcW w:w="1728" w:type="dxa"/>
            <w:shd w:val="clear" w:color="auto" w:fill="FFFF00"/>
          </w:tcPr>
          <w:p w14:paraId="0E892DAA" w14:textId="47AC504A"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Low ($17) </w:t>
            </w:r>
          </w:p>
        </w:tc>
        <w:tc>
          <w:tcPr>
            <w:tcW w:w="1728" w:type="dxa"/>
            <w:shd w:val="clear" w:color="auto" w:fill="FFFF00"/>
          </w:tcPr>
          <w:p w14:paraId="351A1CE4" w14:textId="3531E957"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1728" w:type="dxa"/>
            <w:shd w:val="clear" w:color="auto" w:fill="FFFF00"/>
          </w:tcPr>
          <w:p w14:paraId="7B367FA1" w14:textId="15D299F3"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400-700nm</w:t>
            </w:r>
          </w:p>
        </w:tc>
        <w:tc>
          <w:tcPr>
            <w:tcW w:w="1728" w:type="dxa"/>
            <w:shd w:val="clear" w:color="auto" w:fill="FFFF00"/>
          </w:tcPr>
          <w:p w14:paraId="3003E1E2" w14:textId="0723AD6F"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Moderate</w:t>
            </w:r>
          </w:p>
        </w:tc>
      </w:tr>
      <w:tr w:rsidR="00F31A92" w:rsidRPr="00114CFC" w14:paraId="09AF9455"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4DC0AF1C" w14:textId="49629F35" w:rsidR="351DA478" w:rsidRPr="00114CFC" w:rsidRDefault="351DA478" w:rsidP="3B0F19E9">
            <w:pPr>
              <w:rPr>
                <w:rFonts w:ascii="Times New Roman" w:eastAsia="Times New Roman" w:hAnsi="Times New Roman" w:cs="Times New Roman"/>
                <w:b w:val="0"/>
                <w:bCs w:val="0"/>
                <w:color w:val="000000" w:themeColor="text1"/>
                <w:sz w:val="27"/>
                <w:szCs w:val="27"/>
              </w:rPr>
            </w:pPr>
            <w:r w:rsidRPr="00114CFC">
              <w:rPr>
                <w:rFonts w:ascii="Times New Roman" w:eastAsia="Times New Roman" w:hAnsi="Times New Roman" w:cs="Times New Roman"/>
                <w:b w:val="0"/>
                <w:bCs w:val="0"/>
                <w:color w:val="000000" w:themeColor="text1"/>
                <w:sz w:val="27"/>
                <w:szCs w:val="27"/>
              </w:rPr>
              <w:t>KT2490002</w:t>
            </w:r>
          </w:p>
        </w:tc>
        <w:tc>
          <w:tcPr>
            <w:tcW w:w="1728" w:type="dxa"/>
          </w:tcPr>
          <w:p w14:paraId="4D0C33E3" w14:textId="7D2889E5"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Low ($19) </w:t>
            </w:r>
          </w:p>
        </w:tc>
        <w:tc>
          <w:tcPr>
            <w:tcW w:w="1728" w:type="dxa"/>
          </w:tcPr>
          <w:p w14:paraId="22B33149" w14:textId="4A3101FC"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8" w:type="dxa"/>
          </w:tcPr>
          <w:p w14:paraId="00745847" w14:textId="4B9D5772"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532nm</w:t>
            </w:r>
          </w:p>
        </w:tc>
        <w:tc>
          <w:tcPr>
            <w:tcW w:w="1728" w:type="dxa"/>
          </w:tcPr>
          <w:p w14:paraId="029A480D" w14:textId="7DAC7C77"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Minimal</w:t>
            </w:r>
          </w:p>
        </w:tc>
      </w:tr>
      <w:tr w:rsidR="00F31A92" w:rsidRPr="00114CFC" w14:paraId="4C57FC97"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1EB0C726" w14:textId="14B0EC04" w:rsidR="351DA478" w:rsidRPr="00114CFC" w:rsidRDefault="351DA478" w:rsidP="3B0F19E9">
            <w:pPr>
              <w:rPr>
                <w:rFonts w:ascii="Times New Roman" w:eastAsia="Times New Roman" w:hAnsi="Times New Roman" w:cs="Times New Roman"/>
                <w:b w:val="0"/>
                <w:bCs w:val="0"/>
                <w:color w:val="000000" w:themeColor="text1"/>
                <w:sz w:val="27"/>
                <w:szCs w:val="27"/>
              </w:rPr>
            </w:pPr>
            <w:r w:rsidRPr="00114CFC">
              <w:rPr>
                <w:rFonts w:ascii="Times New Roman" w:eastAsia="Times New Roman" w:hAnsi="Times New Roman" w:cs="Times New Roman"/>
                <w:b w:val="0"/>
                <w:bCs w:val="0"/>
                <w:color w:val="000000" w:themeColor="text1"/>
                <w:sz w:val="27"/>
                <w:szCs w:val="27"/>
              </w:rPr>
              <w:t>KT2490005</w:t>
            </w:r>
          </w:p>
        </w:tc>
        <w:tc>
          <w:tcPr>
            <w:tcW w:w="1728" w:type="dxa"/>
          </w:tcPr>
          <w:p w14:paraId="04BFABA3" w14:textId="2389D777"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Moderate ($27)</w:t>
            </w:r>
          </w:p>
        </w:tc>
        <w:tc>
          <w:tcPr>
            <w:tcW w:w="1728" w:type="dxa"/>
          </w:tcPr>
          <w:p w14:paraId="3289D94F" w14:textId="69826128"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8" w:type="dxa"/>
          </w:tcPr>
          <w:p w14:paraId="208B3785" w14:textId="1CBD010F"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200-2100nm Selective</w:t>
            </w:r>
          </w:p>
        </w:tc>
        <w:tc>
          <w:tcPr>
            <w:tcW w:w="1728" w:type="dxa"/>
          </w:tcPr>
          <w:p w14:paraId="39CF3E69" w14:textId="324812C6" w:rsidR="351DA478" w:rsidRPr="00114CFC" w:rsidRDefault="351DA478"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Minimal</w:t>
            </w:r>
          </w:p>
        </w:tc>
      </w:tr>
    </w:tbl>
    <w:p w14:paraId="4A7D1F72" w14:textId="362199A2" w:rsidR="576F6908" w:rsidRPr="00114CFC" w:rsidRDefault="576F6908" w:rsidP="3B0F19E9">
      <w:pPr>
        <w:spacing w:after="200" w:line="240" w:lineRule="auto"/>
        <w:rPr>
          <w:rFonts w:ascii="Times New Roman" w:eastAsia="Times New Roman" w:hAnsi="Times New Roman" w:cs="Times New Roman"/>
          <w:b/>
          <w:bCs/>
          <w:color w:val="000000" w:themeColor="text1"/>
        </w:rPr>
      </w:pPr>
    </w:p>
    <w:p w14:paraId="7C7B8D7C" w14:textId="248CDF02" w:rsidR="351DA478" w:rsidRPr="00114CFC" w:rsidRDefault="351DA478"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λ/4 Quarter Waveplate P</w:t>
      </w:r>
      <w:r w:rsidR="11BD6206" w:rsidRPr="00114CFC">
        <w:rPr>
          <w:rFonts w:ascii="Times New Roman" w:eastAsia="Times New Roman" w:hAnsi="Times New Roman" w:cs="Times New Roman"/>
          <w:b/>
          <w:bCs/>
          <w:color w:val="000000" w:themeColor="text1"/>
        </w:rPr>
        <w:t xml:space="preserve">roduct </w:t>
      </w:r>
      <w:r w:rsidRPr="00114CFC">
        <w:rPr>
          <w:rFonts w:ascii="Times New Roman" w:eastAsia="Times New Roman" w:hAnsi="Times New Roman" w:cs="Times New Roman"/>
          <w:b/>
          <w:bCs/>
          <w:color w:val="000000" w:themeColor="text1"/>
        </w:rPr>
        <w:t xml:space="preserve">Selection </w:t>
      </w:r>
    </w:p>
    <w:p w14:paraId="54F04846" w14:textId="08540168" w:rsidR="351DA478" w:rsidRPr="00114CFC" w:rsidRDefault="351DA478"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careful consideration of the various different commercially available products reviewed, the best option has presented itself in the form of the Edmund Optics λ/4 25mm retarder film (WP140HE). </w:t>
      </w:r>
      <w:r w:rsidR="29CBBDCB" w:rsidRPr="00114CFC">
        <w:rPr>
          <w:rFonts w:ascii="Times New Roman" w:eastAsia="Times New Roman" w:hAnsi="Times New Roman" w:cs="Times New Roman"/>
          <w:color w:val="000000" w:themeColor="text1"/>
        </w:rPr>
        <w:t xml:space="preserve">This decision was made on the basis that this system has the highest wavelength range of any of the products reviewed and does not limit itself to only polarizing one discrete wavelength. Although we will have to make some mounting </w:t>
      </w:r>
      <w:r w:rsidR="20C8296D" w:rsidRPr="00114CFC">
        <w:rPr>
          <w:rFonts w:ascii="Times New Roman" w:eastAsia="Times New Roman" w:hAnsi="Times New Roman" w:cs="Times New Roman"/>
          <w:color w:val="000000" w:themeColor="text1"/>
        </w:rPr>
        <w:t>infrastructure</w:t>
      </w:r>
      <w:r w:rsidR="29CBBDCB" w:rsidRPr="00114CFC">
        <w:rPr>
          <w:rFonts w:ascii="Times New Roman" w:eastAsia="Times New Roman" w:hAnsi="Times New Roman" w:cs="Times New Roman"/>
          <w:color w:val="000000" w:themeColor="text1"/>
        </w:rPr>
        <w:t xml:space="preserve"> to house this product, we have increased flexibility in how we do so, allowing us to better </w:t>
      </w:r>
      <w:r w:rsidR="6921B7EE" w:rsidRPr="00114CFC">
        <w:rPr>
          <w:rFonts w:ascii="Times New Roman" w:eastAsia="Times New Roman" w:hAnsi="Times New Roman" w:cs="Times New Roman"/>
          <w:color w:val="000000" w:themeColor="text1"/>
        </w:rPr>
        <w:t>accommodate</w:t>
      </w:r>
      <w:r w:rsidR="12257C44" w:rsidRPr="00114CFC">
        <w:rPr>
          <w:rFonts w:ascii="Times New Roman" w:eastAsia="Times New Roman" w:hAnsi="Times New Roman" w:cs="Times New Roman"/>
          <w:color w:val="000000" w:themeColor="text1"/>
        </w:rPr>
        <w:t xml:space="preserve"> </w:t>
      </w:r>
      <w:r w:rsidR="10342D65" w:rsidRPr="00114CFC">
        <w:rPr>
          <w:rFonts w:ascii="Times New Roman" w:eastAsia="Times New Roman" w:hAnsi="Times New Roman" w:cs="Times New Roman"/>
          <w:color w:val="000000" w:themeColor="text1"/>
        </w:rPr>
        <w:t xml:space="preserve">the needs of our HUD system. </w:t>
      </w:r>
    </w:p>
    <w:p w14:paraId="1F461CA7" w14:textId="78DC6846" w:rsidR="6194ACD6" w:rsidRPr="00114CFC" w:rsidRDefault="6194ACD6" w:rsidP="00F4624E">
      <w:pPr>
        <w:pStyle w:val="Heading3"/>
      </w:pPr>
      <w:bookmarkStart w:id="54" w:name="_Toc214930835"/>
      <w:r w:rsidRPr="00114CFC">
        <w:t>3.1.</w:t>
      </w:r>
      <w:r w:rsidR="00F4624E" w:rsidRPr="00114CFC">
        <w:t>3</w:t>
      </w:r>
      <w:r w:rsidRPr="00114CFC">
        <w:t xml:space="preserve"> </w:t>
      </w:r>
      <w:r w:rsidR="58C3E866" w:rsidRPr="00114CFC">
        <w:t>Collimat</w:t>
      </w:r>
      <w:r w:rsidR="391561DA" w:rsidRPr="00114CFC">
        <w:t>ing Lens System</w:t>
      </w:r>
      <w:bookmarkEnd w:id="54"/>
      <w:r w:rsidR="391561DA" w:rsidRPr="00114CFC">
        <w:t xml:space="preserve"> </w:t>
      </w:r>
    </w:p>
    <w:p w14:paraId="3AAB2C5F" w14:textId="68A228BD" w:rsidR="58C3E866" w:rsidRPr="00114CFC" w:rsidRDefault="58C3E866" w:rsidP="00F4624E">
      <w:pPr>
        <w:pStyle w:val="Heading4"/>
      </w:pPr>
      <w:r w:rsidRPr="00114CFC">
        <w:t>3.1.</w:t>
      </w:r>
      <w:r w:rsidR="00F4624E" w:rsidRPr="00114CFC">
        <w:t>3</w:t>
      </w:r>
      <w:r w:rsidRPr="00114CFC">
        <w:t xml:space="preserve">.1 Collimators in Projection Systems </w:t>
      </w:r>
    </w:p>
    <w:p w14:paraId="77A7D694" w14:textId="42178563" w:rsidR="1EAE5EDD" w:rsidRPr="00114CFC" w:rsidRDefault="1EAE5ED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end user for this system is a human being viewing our projected HUD through a screen in free space. Thus, when engineering around human eyes, one needs to take into account their limitations. The human eye can only focus on a single </w:t>
      </w:r>
      <w:r w:rsidR="5ECFF416" w:rsidRPr="00114CFC">
        <w:rPr>
          <w:rFonts w:ascii="Times New Roman" w:eastAsia="Times New Roman" w:hAnsi="Times New Roman" w:cs="Times New Roman"/>
          <w:color w:val="000000" w:themeColor="text1"/>
        </w:rPr>
        <w:t xml:space="preserve">point at a time and it is because of this that HUD systems need to provide collimated images. That is, HUD systems need to provide images in which the rays of light appear parallel to each other out to infinity. </w:t>
      </w:r>
      <w:r w:rsidR="7B650ECE" w:rsidRPr="00114CFC">
        <w:rPr>
          <w:rFonts w:ascii="Times New Roman" w:eastAsia="Times New Roman" w:hAnsi="Times New Roman" w:cs="Times New Roman"/>
          <w:color w:val="000000" w:themeColor="text1"/>
        </w:rPr>
        <w:t xml:space="preserve">When an image is not collimated, the rays of light are not parallel and they either converge or diverge. When this is the case, images appear to be in focus only at discrete points in a display system. This is not practical for heads up displays, especially in vehicles as these displays need to have the ability to be viewed </w:t>
      </w:r>
      <w:r w:rsidR="4B91EBD7" w:rsidRPr="00114CFC">
        <w:rPr>
          <w:rFonts w:ascii="Times New Roman" w:eastAsia="Times New Roman" w:hAnsi="Times New Roman" w:cs="Times New Roman"/>
          <w:color w:val="000000" w:themeColor="text1"/>
        </w:rPr>
        <w:t>in an “infinite” range of planes (or an infinite plane). In order to solve this problem, collimators are used in projection systems in order to fix the light at infinity. In addition, they provide the added benefit of being able to man</w:t>
      </w:r>
      <w:r w:rsidR="57352870" w:rsidRPr="00114CFC">
        <w:rPr>
          <w:rFonts w:ascii="Times New Roman" w:eastAsia="Times New Roman" w:hAnsi="Times New Roman" w:cs="Times New Roman"/>
          <w:color w:val="000000" w:themeColor="text1"/>
        </w:rPr>
        <w:t>ipulate that light with minimal deterioration. For example, one can reflect, refract, and magnify collimated images with much greater ease than non-collimated images</w:t>
      </w:r>
      <w:r w:rsidR="3E0C0B25" w:rsidRPr="00114CFC">
        <w:rPr>
          <w:rFonts w:ascii="Times New Roman" w:eastAsia="Times New Roman" w:hAnsi="Times New Roman" w:cs="Times New Roman"/>
          <w:color w:val="000000" w:themeColor="text1"/>
        </w:rPr>
        <w:t xml:space="preserve"> (citation 30)</w:t>
      </w:r>
      <w:r w:rsidR="57352870" w:rsidRPr="00114CFC">
        <w:rPr>
          <w:rFonts w:ascii="Times New Roman" w:eastAsia="Times New Roman" w:hAnsi="Times New Roman" w:cs="Times New Roman"/>
          <w:color w:val="000000" w:themeColor="text1"/>
        </w:rPr>
        <w:t xml:space="preserve">. </w:t>
      </w:r>
      <w:r w:rsidR="038A3303" w:rsidRPr="00114CFC">
        <w:rPr>
          <w:rFonts w:ascii="Times New Roman" w:eastAsia="Times New Roman" w:hAnsi="Times New Roman" w:cs="Times New Roman"/>
          <w:color w:val="000000" w:themeColor="text1"/>
        </w:rPr>
        <w:t xml:space="preserve">Because these systems allow for the human eye to not have to constantly refocus when viewing a collimated display, </w:t>
      </w:r>
      <w:r w:rsidR="7C2ED82D" w:rsidRPr="00114CFC">
        <w:rPr>
          <w:rFonts w:ascii="Times New Roman" w:eastAsia="Times New Roman" w:hAnsi="Times New Roman" w:cs="Times New Roman"/>
          <w:color w:val="000000" w:themeColor="text1"/>
        </w:rPr>
        <w:t xml:space="preserve">they are much better for applications where situational awareness and speed of awareness are the primary concerns, such as aviation information projection. </w:t>
      </w:r>
    </w:p>
    <w:p w14:paraId="63D50893" w14:textId="27FAD67D" w:rsidR="063CF362" w:rsidRPr="00114CFC" w:rsidRDefault="1FA86E2C" w:rsidP="00F4624E">
      <w:pPr>
        <w:pStyle w:val="Heading4"/>
      </w:pPr>
      <w:r w:rsidRPr="00114CFC">
        <w:t>3.1.</w:t>
      </w:r>
      <w:r w:rsidR="00F4624E" w:rsidRPr="00114CFC">
        <w:t>3</w:t>
      </w:r>
      <w:r w:rsidRPr="00114CFC">
        <w:t>.2 Types of Collimating Lenses</w:t>
      </w:r>
    </w:p>
    <w:p w14:paraId="16C39FBE" w14:textId="6D3D4BF8" w:rsidR="3F27B2B5" w:rsidRPr="00114CFC" w:rsidRDefault="3F27B2B5"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Some popular types of collimating lenses include aspheric, achromatic,</w:t>
      </w:r>
      <w:r w:rsidR="3FDD8A4A" w:rsidRPr="00114CFC">
        <w:rPr>
          <w:rFonts w:ascii="Times New Roman" w:eastAsia="Times New Roman" w:hAnsi="Times New Roman" w:cs="Times New Roman"/>
          <w:color w:val="000000" w:themeColor="text1"/>
        </w:rPr>
        <w:t xml:space="preserve"> </w:t>
      </w:r>
      <w:r w:rsidRPr="00114CFC">
        <w:rPr>
          <w:rFonts w:ascii="Times New Roman" w:eastAsia="Times New Roman" w:hAnsi="Times New Roman" w:cs="Times New Roman"/>
          <w:color w:val="000000" w:themeColor="text1"/>
        </w:rPr>
        <w:t>reflective lenses</w:t>
      </w:r>
      <w:r w:rsidR="4CB8CBB1" w:rsidRPr="00114CFC">
        <w:rPr>
          <w:rFonts w:ascii="Times New Roman" w:eastAsia="Times New Roman" w:hAnsi="Times New Roman" w:cs="Times New Roman"/>
          <w:color w:val="000000" w:themeColor="text1"/>
        </w:rPr>
        <w:t>, and refractive lenses</w:t>
      </w:r>
      <w:r w:rsidRPr="00114CFC">
        <w:rPr>
          <w:rFonts w:ascii="Times New Roman" w:eastAsia="Times New Roman" w:hAnsi="Times New Roman" w:cs="Times New Roman"/>
          <w:color w:val="000000" w:themeColor="text1"/>
        </w:rPr>
        <w:t>. Aspheric lenses have non-spherical geometries, which enables better reduction of aberrations as well as better control over collimation compared to their spherical counterparts. Achromatic lenses are specifically designed to correc</w:t>
      </w:r>
      <w:r w:rsidR="706C61D2" w:rsidRPr="00114CFC">
        <w:rPr>
          <w:rFonts w:ascii="Times New Roman" w:eastAsia="Times New Roman" w:hAnsi="Times New Roman" w:cs="Times New Roman"/>
          <w:color w:val="000000" w:themeColor="text1"/>
        </w:rPr>
        <w:t xml:space="preserve">t for chromatic aberrations, a type of distortion that occurs when lenses cannot </w:t>
      </w:r>
      <w:r w:rsidR="70B00E2E" w:rsidRPr="00114CFC">
        <w:rPr>
          <w:rFonts w:ascii="Times New Roman" w:eastAsia="Times New Roman" w:hAnsi="Times New Roman" w:cs="Times New Roman"/>
          <w:color w:val="000000" w:themeColor="text1"/>
        </w:rPr>
        <w:t>focus</w:t>
      </w:r>
      <w:r w:rsidR="706C61D2" w:rsidRPr="00114CFC">
        <w:rPr>
          <w:rFonts w:ascii="Times New Roman" w:eastAsia="Times New Roman" w:hAnsi="Times New Roman" w:cs="Times New Roman"/>
          <w:color w:val="000000" w:themeColor="text1"/>
        </w:rPr>
        <w:t xml:space="preserve"> various wavelengths at the same point. Ref</w:t>
      </w:r>
      <w:r w:rsidR="19494D8F" w:rsidRPr="00114CFC">
        <w:rPr>
          <w:rFonts w:ascii="Times New Roman" w:eastAsia="Times New Roman" w:hAnsi="Times New Roman" w:cs="Times New Roman"/>
          <w:color w:val="000000" w:themeColor="text1"/>
        </w:rPr>
        <w:t>le</w:t>
      </w:r>
      <w:r w:rsidR="706C61D2" w:rsidRPr="00114CFC">
        <w:rPr>
          <w:rFonts w:ascii="Times New Roman" w:eastAsia="Times New Roman" w:hAnsi="Times New Roman" w:cs="Times New Roman"/>
          <w:color w:val="000000" w:themeColor="text1"/>
        </w:rPr>
        <w:t>ctive</w:t>
      </w:r>
      <w:r w:rsidR="362F5CF7" w:rsidRPr="00114CFC">
        <w:rPr>
          <w:rFonts w:ascii="Times New Roman" w:eastAsia="Times New Roman" w:hAnsi="Times New Roman" w:cs="Times New Roman"/>
          <w:color w:val="000000" w:themeColor="text1"/>
        </w:rPr>
        <w:t xml:space="preserve"> </w:t>
      </w:r>
      <w:r w:rsidR="706C61D2" w:rsidRPr="00114CFC">
        <w:rPr>
          <w:rFonts w:ascii="Times New Roman" w:eastAsia="Times New Roman" w:hAnsi="Times New Roman" w:cs="Times New Roman"/>
          <w:color w:val="000000" w:themeColor="text1"/>
        </w:rPr>
        <w:t xml:space="preserve">Collimators work by </w:t>
      </w:r>
      <w:r w:rsidR="287CF99C" w:rsidRPr="00114CFC">
        <w:rPr>
          <w:rFonts w:ascii="Times New Roman" w:eastAsia="Times New Roman" w:hAnsi="Times New Roman" w:cs="Times New Roman"/>
          <w:color w:val="000000" w:themeColor="text1"/>
        </w:rPr>
        <w:t>reflecting light rays off of a series of curved mirrors in a manner in which they leave the system parallel to each</w:t>
      </w:r>
      <w:r w:rsidR="465B7F61" w:rsidRPr="00114CFC">
        <w:rPr>
          <w:rFonts w:ascii="Times New Roman" w:eastAsia="Times New Roman" w:hAnsi="Times New Roman" w:cs="Times New Roman"/>
          <w:color w:val="000000" w:themeColor="text1"/>
        </w:rPr>
        <w:t xml:space="preserve"> </w:t>
      </w:r>
      <w:r w:rsidR="287CF99C" w:rsidRPr="00114CFC">
        <w:rPr>
          <w:rFonts w:ascii="Times New Roman" w:eastAsia="Times New Roman" w:hAnsi="Times New Roman" w:cs="Times New Roman"/>
          <w:color w:val="000000" w:themeColor="text1"/>
        </w:rPr>
        <w:t xml:space="preserve">other. </w:t>
      </w:r>
      <w:r w:rsidR="4AF5D729" w:rsidRPr="00114CFC">
        <w:rPr>
          <w:rFonts w:ascii="Times New Roman" w:eastAsia="Times New Roman" w:hAnsi="Times New Roman" w:cs="Times New Roman"/>
          <w:color w:val="000000" w:themeColor="text1"/>
        </w:rPr>
        <w:t xml:space="preserve">This is similar to cavity operation in laser applications. </w:t>
      </w:r>
      <w:r w:rsidR="4A5E3CF3" w:rsidRPr="00114CFC">
        <w:rPr>
          <w:rFonts w:ascii="Times New Roman" w:eastAsia="Times New Roman" w:hAnsi="Times New Roman" w:cs="Times New Roman"/>
          <w:color w:val="000000" w:themeColor="text1"/>
        </w:rPr>
        <w:t>Refractive lenses are the most common variation of collimator and simply bend light as it passes through the lens. They can bend converging or diverging light rays to ensure a parallel ray output</w:t>
      </w:r>
      <w:r w:rsidR="07E26A42" w:rsidRPr="00114CFC">
        <w:rPr>
          <w:rFonts w:ascii="Times New Roman" w:eastAsia="Times New Roman" w:hAnsi="Times New Roman" w:cs="Times New Roman"/>
          <w:color w:val="000000" w:themeColor="text1"/>
        </w:rPr>
        <w:t xml:space="preserve"> (citation 31)</w:t>
      </w:r>
      <w:r w:rsidR="4A5E3CF3" w:rsidRPr="00114CFC">
        <w:rPr>
          <w:rFonts w:ascii="Times New Roman" w:eastAsia="Times New Roman" w:hAnsi="Times New Roman" w:cs="Times New Roman"/>
          <w:color w:val="000000" w:themeColor="text1"/>
        </w:rPr>
        <w:t>.</w:t>
      </w:r>
      <w:r w:rsidR="6CC49286" w:rsidRPr="00114CFC">
        <w:rPr>
          <w:rFonts w:ascii="Times New Roman" w:eastAsia="Times New Roman" w:hAnsi="Times New Roman" w:cs="Times New Roman"/>
          <w:color w:val="000000" w:themeColor="text1"/>
        </w:rPr>
        <w:t xml:space="preserve"> </w:t>
      </w:r>
    </w:p>
    <w:p w14:paraId="7256FEBC" w14:textId="37D2D32D"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55" w:name="_Toc212674178"/>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8</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Collimator Technology Comparison</w:t>
      </w:r>
      <w:bookmarkEnd w:id="55"/>
    </w:p>
    <w:tbl>
      <w:tblPr>
        <w:tblStyle w:val="GridTable1Light"/>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728"/>
        <w:gridCol w:w="1728"/>
        <w:gridCol w:w="1728"/>
        <w:gridCol w:w="1728"/>
        <w:gridCol w:w="1728"/>
      </w:tblGrid>
      <w:tr w:rsidR="00F31A92" w:rsidRPr="00114CFC" w14:paraId="5F05983A"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D1D1D1" w:themeFill="background2" w:themeFillShade="E6"/>
          </w:tcPr>
          <w:p w14:paraId="5029CCD9" w14:textId="1F21F30A" w:rsidR="1233FF6B" w:rsidRPr="00114CFC" w:rsidRDefault="194C48E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Collimator Type</w:t>
            </w:r>
          </w:p>
        </w:tc>
        <w:tc>
          <w:tcPr>
            <w:tcW w:w="1728" w:type="dxa"/>
            <w:shd w:val="clear" w:color="auto" w:fill="D1D1D1" w:themeFill="background2" w:themeFillShade="E6"/>
          </w:tcPr>
          <w:p w14:paraId="3037E179" w14:textId="01AC5F86" w:rsidR="1233FF6B" w:rsidRPr="00114CFC" w:rsidRDefault="194C48E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rPr>
            </w:pPr>
            <w:r w:rsidRPr="00114CFC">
              <w:rPr>
                <w:rFonts w:ascii="Times New Roman" w:eastAsia="Times New Roman" w:hAnsi="Times New Roman" w:cs="Times New Roman"/>
                <w:b w:val="0"/>
                <w:bCs w:val="0"/>
                <w:color w:val="000000" w:themeColor="text1"/>
              </w:rPr>
              <w:t>Aberration Correction</w:t>
            </w:r>
          </w:p>
        </w:tc>
        <w:tc>
          <w:tcPr>
            <w:tcW w:w="1728" w:type="dxa"/>
            <w:shd w:val="clear" w:color="auto" w:fill="D1D1D1" w:themeFill="background2" w:themeFillShade="E6"/>
          </w:tcPr>
          <w:p w14:paraId="37755C0B" w14:textId="2DACA054" w:rsidR="1233FF6B" w:rsidRPr="00114CFC" w:rsidRDefault="194C48E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rPr>
            </w:pPr>
            <w:r w:rsidRPr="00114CFC">
              <w:rPr>
                <w:rFonts w:ascii="Times New Roman" w:eastAsia="Times New Roman" w:hAnsi="Times New Roman" w:cs="Times New Roman"/>
                <w:b w:val="0"/>
                <w:bCs w:val="0"/>
                <w:color w:val="000000" w:themeColor="text1"/>
              </w:rPr>
              <w:t>Wavelength Range</w:t>
            </w:r>
          </w:p>
        </w:tc>
        <w:tc>
          <w:tcPr>
            <w:tcW w:w="1728" w:type="dxa"/>
            <w:shd w:val="clear" w:color="auto" w:fill="D1D1D1" w:themeFill="background2" w:themeFillShade="E6"/>
          </w:tcPr>
          <w:p w14:paraId="76BFD3E8" w14:textId="64052E87" w:rsidR="1233FF6B" w:rsidRPr="00114CFC" w:rsidRDefault="194C48E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rPr>
            </w:pPr>
            <w:r w:rsidRPr="00114CFC">
              <w:rPr>
                <w:rFonts w:ascii="Times New Roman" w:eastAsia="Times New Roman" w:hAnsi="Times New Roman" w:cs="Times New Roman"/>
                <w:b w:val="0"/>
                <w:bCs w:val="0"/>
                <w:color w:val="000000" w:themeColor="text1"/>
              </w:rPr>
              <w:t xml:space="preserve">Cost </w:t>
            </w:r>
          </w:p>
        </w:tc>
        <w:tc>
          <w:tcPr>
            <w:tcW w:w="1728" w:type="dxa"/>
            <w:shd w:val="clear" w:color="auto" w:fill="D1D1D1" w:themeFill="background2" w:themeFillShade="E6"/>
          </w:tcPr>
          <w:p w14:paraId="4F370CC7" w14:textId="3251A280" w:rsidR="1233FF6B" w:rsidRPr="00114CFC" w:rsidRDefault="194C48E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rPr>
            </w:pPr>
            <w:r w:rsidRPr="00114CFC">
              <w:rPr>
                <w:rFonts w:ascii="Times New Roman" w:eastAsia="Times New Roman" w:hAnsi="Times New Roman" w:cs="Times New Roman"/>
                <w:b w:val="0"/>
                <w:bCs w:val="0"/>
                <w:color w:val="000000" w:themeColor="text1"/>
              </w:rPr>
              <w:t>Quality of Collimation</w:t>
            </w:r>
          </w:p>
        </w:tc>
      </w:tr>
      <w:tr w:rsidR="00F31A92" w:rsidRPr="00114CFC" w14:paraId="0D3EE1A9"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2C613D07" w14:textId="0AB62EF4" w:rsidR="1233FF6B" w:rsidRPr="00114CFC" w:rsidRDefault="194C48E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Aspheric </w:t>
            </w:r>
          </w:p>
        </w:tc>
        <w:tc>
          <w:tcPr>
            <w:tcW w:w="1728" w:type="dxa"/>
          </w:tcPr>
          <w:p w14:paraId="43C7100A" w14:textId="388E2C2C"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Spherical</w:t>
            </w:r>
          </w:p>
        </w:tc>
        <w:tc>
          <w:tcPr>
            <w:tcW w:w="1728" w:type="dxa"/>
          </w:tcPr>
          <w:p w14:paraId="76B1C135" w14:textId="778B23B0"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Limited Narrow Band</w:t>
            </w:r>
          </w:p>
        </w:tc>
        <w:tc>
          <w:tcPr>
            <w:tcW w:w="1728" w:type="dxa"/>
          </w:tcPr>
          <w:p w14:paraId="40256EC9" w14:textId="0CE39BF4"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Lower (for discrete λ’s) </w:t>
            </w:r>
          </w:p>
        </w:tc>
        <w:tc>
          <w:tcPr>
            <w:tcW w:w="1728" w:type="dxa"/>
          </w:tcPr>
          <w:p w14:paraId="7C1F2051" w14:textId="34795919"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r>
      <w:tr w:rsidR="00F31A92" w:rsidRPr="00114CFC" w14:paraId="0A87A0B0"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FFFF00"/>
          </w:tcPr>
          <w:p w14:paraId="7D3F4C0A" w14:textId="257A2771" w:rsidR="1233FF6B" w:rsidRPr="00114CFC" w:rsidRDefault="194C48E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Achromatic</w:t>
            </w:r>
          </w:p>
        </w:tc>
        <w:tc>
          <w:tcPr>
            <w:tcW w:w="1728" w:type="dxa"/>
            <w:shd w:val="clear" w:color="auto" w:fill="FFFF00"/>
          </w:tcPr>
          <w:p w14:paraId="1A241C28" w14:textId="785B11F6"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Spherical &amp; Chromatic </w:t>
            </w:r>
          </w:p>
        </w:tc>
        <w:tc>
          <w:tcPr>
            <w:tcW w:w="1728" w:type="dxa"/>
            <w:shd w:val="clear" w:color="auto" w:fill="FFFF00"/>
          </w:tcPr>
          <w:p w14:paraId="4700053D" w14:textId="70763FC0"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Wide (Broad-Band) </w:t>
            </w:r>
          </w:p>
        </w:tc>
        <w:tc>
          <w:tcPr>
            <w:tcW w:w="1728" w:type="dxa"/>
            <w:shd w:val="clear" w:color="auto" w:fill="FFFF00"/>
          </w:tcPr>
          <w:p w14:paraId="7F1E2E0E" w14:textId="4CEF4694"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Medium (Higher for more precision correction) </w:t>
            </w:r>
          </w:p>
        </w:tc>
        <w:tc>
          <w:tcPr>
            <w:tcW w:w="1728" w:type="dxa"/>
            <w:shd w:val="clear" w:color="auto" w:fill="FFFF00"/>
          </w:tcPr>
          <w:p w14:paraId="3A20EE21" w14:textId="20230535"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Very High </w:t>
            </w:r>
          </w:p>
        </w:tc>
      </w:tr>
      <w:tr w:rsidR="00F31A92" w:rsidRPr="00114CFC" w14:paraId="19941AFD"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41289FBB" w14:textId="0777F66B" w:rsidR="1233FF6B" w:rsidRPr="00114CFC" w:rsidRDefault="194C48E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Reflective</w:t>
            </w:r>
          </w:p>
        </w:tc>
        <w:tc>
          <w:tcPr>
            <w:tcW w:w="1728" w:type="dxa"/>
          </w:tcPr>
          <w:p w14:paraId="6073D4E8" w14:textId="053D608D"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Spherical &amp; Chromatic </w:t>
            </w:r>
          </w:p>
        </w:tc>
        <w:tc>
          <w:tcPr>
            <w:tcW w:w="1728" w:type="dxa"/>
          </w:tcPr>
          <w:p w14:paraId="1444DD0A" w14:textId="1D2AF3B9"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Very Wide (Ultra Broad-Band)</w:t>
            </w:r>
          </w:p>
        </w:tc>
        <w:tc>
          <w:tcPr>
            <w:tcW w:w="1728" w:type="dxa"/>
          </w:tcPr>
          <w:p w14:paraId="3FDC901D" w14:textId="13E60F05"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8" w:type="dxa"/>
          </w:tcPr>
          <w:p w14:paraId="2A64F691" w14:textId="3FAE2656"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Very High</w:t>
            </w:r>
          </w:p>
        </w:tc>
      </w:tr>
      <w:tr w:rsidR="00F31A92" w:rsidRPr="00114CFC" w14:paraId="680669EB"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2F67BC87" w14:textId="0F0DFFF6" w:rsidR="1233FF6B" w:rsidRPr="00114CFC" w:rsidRDefault="194C48E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Refractive </w:t>
            </w:r>
          </w:p>
        </w:tc>
        <w:tc>
          <w:tcPr>
            <w:tcW w:w="1728" w:type="dxa"/>
          </w:tcPr>
          <w:p w14:paraId="5E11F1F5" w14:textId="0DA8F4C6"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None </w:t>
            </w:r>
          </w:p>
        </w:tc>
        <w:tc>
          <w:tcPr>
            <w:tcW w:w="1728" w:type="dxa"/>
          </w:tcPr>
          <w:p w14:paraId="57E27431" w14:textId="1097EA02"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Limited Narrow Band</w:t>
            </w:r>
          </w:p>
        </w:tc>
        <w:tc>
          <w:tcPr>
            <w:tcW w:w="1728" w:type="dxa"/>
          </w:tcPr>
          <w:p w14:paraId="570A2813" w14:textId="0623A7EA"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 (widely available)</w:t>
            </w:r>
          </w:p>
        </w:tc>
        <w:tc>
          <w:tcPr>
            <w:tcW w:w="1728" w:type="dxa"/>
          </w:tcPr>
          <w:p w14:paraId="10D9C930" w14:textId="5668CA87" w:rsidR="1233FF6B" w:rsidRPr="00114CFC" w:rsidRDefault="194C48E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r>
    </w:tbl>
    <w:p w14:paraId="0A8B8D38" w14:textId="0701168F" w:rsidR="36A34C4A" w:rsidRPr="00114CFC" w:rsidRDefault="36A34C4A" w:rsidP="3B0F19E9">
      <w:pPr>
        <w:spacing w:after="200" w:line="240" w:lineRule="auto"/>
        <w:rPr>
          <w:rFonts w:ascii="Times New Roman" w:eastAsia="Times New Roman" w:hAnsi="Times New Roman" w:cs="Times New Roman"/>
          <w:b/>
          <w:bCs/>
          <w:color w:val="000000" w:themeColor="text1"/>
          <w:sz w:val="28"/>
          <w:szCs w:val="28"/>
        </w:rPr>
      </w:pPr>
    </w:p>
    <w:p w14:paraId="26631E3B" w14:textId="10170161" w:rsidR="6D19B4F2" w:rsidRPr="00114CFC" w:rsidRDefault="6D19B4F2" w:rsidP="00F4624E">
      <w:pPr>
        <w:pStyle w:val="Heading4"/>
      </w:pPr>
      <w:r w:rsidRPr="00114CFC">
        <w:t>3.1.</w:t>
      </w:r>
      <w:r w:rsidR="00F4624E" w:rsidRPr="00114CFC">
        <w:t>3</w:t>
      </w:r>
      <w:r w:rsidRPr="00114CFC">
        <w:t xml:space="preserve">.3 Collimating Lens </w:t>
      </w:r>
      <w:r w:rsidR="759FA400" w:rsidRPr="00114CFC">
        <w:t xml:space="preserve">Technology </w:t>
      </w:r>
      <w:r w:rsidRPr="00114CFC">
        <w:t>Selection</w:t>
      </w:r>
    </w:p>
    <w:p w14:paraId="5B0D6025" w14:textId="78891DE1" w:rsidR="6D19B4F2" w:rsidRPr="00114CFC" w:rsidRDefault="04841B80"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After careful consideration of the various collimating lens types considered, the achromatic collimator presented itself as the best option for this type of project</w:t>
      </w:r>
      <w:r w:rsidR="7812F85B" w:rsidRPr="00114CFC">
        <w:rPr>
          <w:rFonts w:ascii="Times New Roman" w:eastAsia="Times New Roman" w:hAnsi="Times New Roman" w:cs="Times New Roman"/>
          <w:color w:val="000000" w:themeColor="text1"/>
        </w:rPr>
        <w:t>. This is because of the fact that the achromat can collimate over a wide and broad band of varying wavelengths and this will be highly important as we aim to project colors across the visible spectrum. In addition, this helps correct for spherical and chromatic aberrations which would prese</w:t>
      </w:r>
      <w:r w:rsidR="5664BC95" w:rsidRPr="00114CFC">
        <w:rPr>
          <w:rFonts w:ascii="Times New Roman" w:eastAsia="Times New Roman" w:hAnsi="Times New Roman" w:cs="Times New Roman"/>
          <w:color w:val="000000" w:themeColor="text1"/>
        </w:rPr>
        <w:t>nt themselves in a much more dramatic manner at the end of the system if they were not accounted for and corrected at the beginning of the system. In addition, this system would work better than a reflective collimator as it is a much more cost effective and practical solution. There is also no cumberso</w:t>
      </w:r>
      <w:r w:rsidR="0B01547B" w:rsidRPr="00114CFC">
        <w:rPr>
          <w:rFonts w:ascii="Times New Roman" w:eastAsia="Times New Roman" w:hAnsi="Times New Roman" w:cs="Times New Roman"/>
          <w:color w:val="000000" w:themeColor="text1"/>
        </w:rPr>
        <w:t xml:space="preserve">me alignment associated with this type of system. </w:t>
      </w:r>
    </w:p>
    <w:p w14:paraId="44C63185" w14:textId="2FBECDD2" w:rsidR="56194CF2" w:rsidRPr="00114CFC" w:rsidRDefault="56194CF2" w:rsidP="00F4624E">
      <w:pPr>
        <w:pStyle w:val="Heading4"/>
      </w:pPr>
      <w:r w:rsidRPr="00114CFC">
        <w:t>3.1.</w:t>
      </w:r>
      <w:r w:rsidR="00F4624E" w:rsidRPr="00114CFC">
        <w:t>3</w:t>
      </w:r>
      <w:r w:rsidR="5057819D" w:rsidRPr="00114CFC">
        <w:t>.</w:t>
      </w:r>
      <w:r w:rsidRPr="00114CFC">
        <w:t>4 Collimating Lens Part Selection</w:t>
      </w:r>
    </w:p>
    <w:p w14:paraId="0DE7959E" w14:textId="799BAA8C" w:rsidR="706AA65E" w:rsidRPr="00114CFC" w:rsidRDefault="706AA65E"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Now that a decision has been made regarding what type of collimation technology to incorporate into our HUD system, an investigation into the various commercially available product options can be made. When assessing</w:t>
      </w:r>
      <w:r w:rsidR="67A030D3" w:rsidRPr="00114CFC">
        <w:rPr>
          <w:rFonts w:ascii="Times New Roman" w:eastAsia="Times New Roman" w:hAnsi="Times New Roman" w:cs="Times New Roman"/>
          <w:color w:val="000000" w:themeColor="text1"/>
        </w:rPr>
        <w:t xml:space="preserve"> collimators, it is important to be considerate of the following criteria: </w:t>
      </w:r>
    </w:p>
    <w:p w14:paraId="2DC0656E" w14:textId="6A27A0E7" w:rsidR="67A030D3" w:rsidRPr="00114CFC" w:rsidRDefault="67A030D3"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Cost</w:t>
      </w:r>
      <w:r w:rsidRPr="00114CFC">
        <w:rPr>
          <w:rFonts w:ascii="Times New Roman" w:eastAsia="Times New Roman" w:hAnsi="Times New Roman" w:cs="Times New Roman"/>
          <w:color w:val="000000" w:themeColor="text1"/>
        </w:rPr>
        <w:t>:</w:t>
      </w:r>
      <w:r w:rsidR="2C438B0D" w:rsidRPr="00114CFC">
        <w:rPr>
          <w:rFonts w:ascii="Times New Roman" w:eastAsia="Times New Roman" w:hAnsi="Times New Roman" w:cs="Times New Roman"/>
          <w:color w:val="000000" w:themeColor="text1"/>
        </w:rPr>
        <w:t xml:space="preserve"> As low as possible</w:t>
      </w:r>
    </w:p>
    <w:p w14:paraId="35AA8A55" w14:textId="7B4A88FE" w:rsidR="2C438B0D" w:rsidRPr="00114CFC" w:rsidRDefault="2C438B0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Focal Length</w:t>
      </w:r>
      <w:r w:rsidRPr="00114CFC">
        <w:rPr>
          <w:rFonts w:ascii="Times New Roman" w:eastAsia="Times New Roman" w:hAnsi="Times New Roman" w:cs="Times New Roman"/>
          <w:color w:val="000000" w:themeColor="text1"/>
        </w:rPr>
        <w:t xml:space="preserve">: Small enough to fit into package relative to other components </w:t>
      </w:r>
    </w:p>
    <w:p w14:paraId="4D811F41" w14:textId="25F898F5" w:rsidR="2C438B0D" w:rsidRPr="00114CFC" w:rsidRDefault="2C438B0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Diameter</w:t>
      </w:r>
      <w:r w:rsidRPr="00114CFC">
        <w:rPr>
          <w:rFonts w:ascii="Times New Roman" w:eastAsia="Times New Roman" w:hAnsi="Times New Roman" w:cs="Times New Roman"/>
          <w:color w:val="000000" w:themeColor="text1"/>
        </w:rPr>
        <w:t>: Large enough to collimate full display output</w:t>
      </w:r>
    </w:p>
    <w:p w14:paraId="6E5F4141" w14:textId="23252A43" w:rsidR="2C438B0D" w:rsidRPr="00114CFC" w:rsidRDefault="2C438B0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Material</w:t>
      </w:r>
      <w:r w:rsidRPr="00114CFC">
        <w:rPr>
          <w:rFonts w:ascii="Times New Roman" w:eastAsia="Times New Roman" w:hAnsi="Times New Roman" w:cs="Times New Roman"/>
          <w:color w:val="000000" w:themeColor="text1"/>
        </w:rPr>
        <w:t xml:space="preserve">: BK7 Glass, Fused Silica </w:t>
      </w:r>
    </w:p>
    <w:p w14:paraId="2B7B525E" w14:textId="52AEDE48" w:rsidR="058B0FE6" w:rsidRPr="00114CFC" w:rsidRDefault="058B0FE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Wavelength Range</w:t>
      </w:r>
      <w:r w:rsidRPr="00114CFC">
        <w:rPr>
          <w:rFonts w:ascii="Times New Roman" w:eastAsia="Times New Roman" w:hAnsi="Times New Roman" w:cs="Times New Roman"/>
          <w:color w:val="000000" w:themeColor="text1"/>
        </w:rPr>
        <w:t>: Visible (400-700nm)</w:t>
      </w:r>
    </w:p>
    <w:p w14:paraId="4545184C" w14:textId="184FDACD" w:rsidR="04E066F3" w:rsidRPr="00114CFC" w:rsidRDefault="04E066F3" w:rsidP="3B0F19E9">
      <w:pPr>
        <w:spacing w:after="200" w:line="240" w:lineRule="auto"/>
        <w:rPr>
          <w:rFonts w:ascii="Times New Roman" w:eastAsia="Times New Roman" w:hAnsi="Times New Roman" w:cs="Times New Roman"/>
          <w:color w:val="000000" w:themeColor="text1"/>
        </w:rPr>
      </w:pPr>
    </w:p>
    <w:p w14:paraId="2A0E8710" w14:textId="4BBAF352" w:rsidR="058B0FE6" w:rsidRPr="00114CFC" w:rsidRDefault="058B0FE6" w:rsidP="3B0F19E9">
      <w:pPr>
        <w:spacing w:after="200" w:line="240" w:lineRule="auto"/>
        <w:rPr>
          <w:rFonts w:ascii="Times New Roman" w:eastAsia="Times New Roman" w:hAnsi="Times New Roman" w:cs="Times New Roman"/>
          <w:b/>
          <w:bCs/>
          <w:color w:val="000000" w:themeColor="text1"/>
          <w:sz w:val="28"/>
          <w:szCs w:val="28"/>
        </w:rPr>
      </w:pPr>
      <w:r w:rsidRPr="00114CFC">
        <w:rPr>
          <w:rFonts w:ascii="Times New Roman" w:eastAsia="Times New Roman" w:hAnsi="Times New Roman" w:cs="Times New Roman"/>
          <w:b/>
          <w:bCs/>
          <w:color w:val="000000" w:themeColor="text1"/>
        </w:rPr>
        <w:t>OptoSigma Achromatic Doublet Lens (DLB-20-40PM)</w:t>
      </w:r>
    </w:p>
    <w:p w14:paraId="34F67C18" w14:textId="2E7B9293" w:rsidR="058B0FE6" w:rsidRPr="00114CFC" w:rsidRDefault="058B0FE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collimating lens from OptoSigma comes in at a price tag of around $150. It boasts the correct visible wavelength range of collimation of 400-700nm that is required for this project. In addition, it has a 20mm diameter and a 40mm focal length. </w:t>
      </w:r>
      <w:r w:rsidR="7946D257" w:rsidRPr="00114CFC">
        <w:rPr>
          <w:rFonts w:ascii="Times New Roman" w:eastAsia="Times New Roman" w:hAnsi="Times New Roman" w:cs="Times New Roman"/>
          <w:color w:val="000000" w:themeColor="text1"/>
        </w:rPr>
        <w:t xml:space="preserve">With this diameter, we would be able to collimate the full size of our display output and with this focal length, integrating this system into our package would be </w:t>
      </w:r>
      <w:r w:rsidR="4602D238" w:rsidRPr="00114CFC">
        <w:rPr>
          <w:rFonts w:ascii="Times New Roman" w:eastAsia="Times New Roman" w:hAnsi="Times New Roman" w:cs="Times New Roman"/>
          <w:color w:val="000000" w:themeColor="text1"/>
        </w:rPr>
        <w:t>feasible</w:t>
      </w:r>
      <w:r w:rsidR="7946D257" w:rsidRPr="00114CFC">
        <w:rPr>
          <w:rFonts w:ascii="Times New Roman" w:eastAsia="Times New Roman" w:hAnsi="Times New Roman" w:cs="Times New Roman"/>
          <w:color w:val="000000" w:themeColor="text1"/>
        </w:rPr>
        <w:t xml:space="preserve"> based on the relatively small </w:t>
      </w:r>
      <w:r w:rsidR="4D9BCB47" w:rsidRPr="00114CFC">
        <w:rPr>
          <w:rFonts w:ascii="Times New Roman" w:eastAsia="Times New Roman" w:hAnsi="Times New Roman" w:cs="Times New Roman"/>
          <w:color w:val="000000" w:themeColor="text1"/>
        </w:rPr>
        <w:t xml:space="preserve">length relative to our physical package. </w:t>
      </w:r>
      <w:r w:rsidR="7799C880" w:rsidRPr="00114CFC">
        <w:rPr>
          <w:rFonts w:ascii="Times New Roman" w:eastAsia="Times New Roman" w:hAnsi="Times New Roman" w:cs="Times New Roman"/>
          <w:color w:val="000000" w:themeColor="text1"/>
        </w:rPr>
        <w:t>The primary drawbacks of this system are the high relative cost for such a small component as well as the fact that the system does not come pre-mounted. Because of this, our group would have to design</w:t>
      </w:r>
      <w:r w:rsidR="7BC32686" w:rsidRPr="00114CFC">
        <w:rPr>
          <w:rFonts w:ascii="Times New Roman" w:eastAsia="Times New Roman" w:hAnsi="Times New Roman" w:cs="Times New Roman"/>
          <w:color w:val="000000" w:themeColor="text1"/>
        </w:rPr>
        <w:t xml:space="preserve"> or source</w:t>
      </w:r>
      <w:r w:rsidR="7799C880" w:rsidRPr="00114CFC">
        <w:rPr>
          <w:rFonts w:ascii="Times New Roman" w:eastAsia="Times New Roman" w:hAnsi="Times New Roman" w:cs="Times New Roman"/>
          <w:color w:val="000000" w:themeColor="text1"/>
        </w:rPr>
        <w:t xml:space="preserve"> </w:t>
      </w:r>
      <w:r w:rsidR="5631C1AF" w:rsidRPr="00114CFC">
        <w:rPr>
          <w:rFonts w:ascii="Times New Roman" w:eastAsia="Times New Roman" w:hAnsi="Times New Roman" w:cs="Times New Roman"/>
          <w:color w:val="000000" w:themeColor="text1"/>
        </w:rPr>
        <w:t>a mounting</w:t>
      </w:r>
      <w:r w:rsidR="22091AC6" w:rsidRPr="00114CFC">
        <w:rPr>
          <w:rFonts w:ascii="Times New Roman" w:eastAsia="Times New Roman" w:hAnsi="Times New Roman" w:cs="Times New Roman"/>
          <w:color w:val="000000" w:themeColor="text1"/>
        </w:rPr>
        <w:t xml:space="preserve"> </w:t>
      </w:r>
      <w:r w:rsidR="7412D592" w:rsidRPr="00114CFC">
        <w:rPr>
          <w:rFonts w:ascii="Times New Roman" w:eastAsia="Times New Roman" w:hAnsi="Times New Roman" w:cs="Times New Roman"/>
          <w:color w:val="000000" w:themeColor="text1"/>
        </w:rPr>
        <w:t>system,</w:t>
      </w:r>
      <w:r w:rsidR="22091AC6" w:rsidRPr="00114CFC">
        <w:rPr>
          <w:rFonts w:ascii="Times New Roman" w:eastAsia="Times New Roman" w:hAnsi="Times New Roman" w:cs="Times New Roman"/>
          <w:color w:val="000000" w:themeColor="text1"/>
        </w:rPr>
        <w:t xml:space="preserve"> and this would present extra engineering challenges. </w:t>
      </w:r>
      <w:r w:rsidR="22A28121" w:rsidRPr="00114CFC">
        <w:rPr>
          <w:rFonts w:ascii="Times New Roman" w:eastAsia="Times New Roman" w:hAnsi="Times New Roman" w:cs="Times New Roman"/>
          <w:color w:val="000000" w:themeColor="text1"/>
        </w:rPr>
        <w:t xml:space="preserve">The lens is currently in stock according to OptoSigma. </w:t>
      </w:r>
    </w:p>
    <w:p w14:paraId="73F0D992" w14:textId="69228B84" w:rsidR="04E066F3" w:rsidRPr="00114CFC" w:rsidRDefault="04E066F3" w:rsidP="3B0F19E9">
      <w:pPr>
        <w:spacing w:after="200" w:line="240" w:lineRule="auto"/>
        <w:rPr>
          <w:rFonts w:ascii="Times New Roman" w:eastAsia="Times New Roman" w:hAnsi="Times New Roman" w:cs="Times New Roman"/>
          <w:color w:val="000000" w:themeColor="text1"/>
          <w:sz w:val="22"/>
          <w:szCs w:val="22"/>
        </w:rPr>
      </w:pPr>
    </w:p>
    <w:p w14:paraId="33F45882" w14:textId="37917665" w:rsidR="603572DE" w:rsidRPr="00114CFC" w:rsidRDefault="603572DE"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Edmund Optics Achromatic Doublet Lens (#49-955)</w:t>
      </w:r>
    </w:p>
    <w:p w14:paraId="40344174" w14:textId="294CB2B3" w:rsidR="603572DE" w:rsidRPr="00114CFC" w:rsidRDefault="603572DE"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At $113.40, this collimating lens from Edmund Optics presents itself at a slightly cheaper price than its </w:t>
      </w:r>
      <w:r w:rsidR="6C8EB2F2" w:rsidRPr="00114CFC">
        <w:rPr>
          <w:rFonts w:ascii="Times New Roman" w:eastAsia="Times New Roman" w:hAnsi="Times New Roman" w:cs="Times New Roman"/>
          <w:color w:val="000000" w:themeColor="text1"/>
        </w:rPr>
        <w:t>counterpart</w:t>
      </w:r>
      <w:r w:rsidRPr="00114CFC">
        <w:rPr>
          <w:rFonts w:ascii="Times New Roman" w:eastAsia="Times New Roman" w:hAnsi="Times New Roman" w:cs="Times New Roman"/>
          <w:color w:val="000000" w:themeColor="text1"/>
        </w:rPr>
        <w:t>. In addition, it boasts a wider collimation wavelength range of 400-1000nm and a diameter and focal length</w:t>
      </w:r>
      <w:r w:rsidR="6B08C466" w:rsidRPr="00114CFC">
        <w:rPr>
          <w:rFonts w:ascii="Times New Roman" w:eastAsia="Times New Roman" w:hAnsi="Times New Roman" w:cs="Times New Roman"/>
          <w:color w:val="000000" w:themeColor="text1"/>
        </w:rPr>
        <w:t xml:space="preserve"> of 18mm and 22.5mm respectively. </w:t>
      </w:r>
      <w:r w:rsidR="10ECC6FC" w:rsidRPr="00114CFC">
        <w:rPr>
          <w:rFonts w:ascii="Times New Roman" w:eastAsia="Times New Roman" w:hAnsi="Times New Roman" w:cs="Times New Roman"/>
          <w:color w:val="000000" w:themeColor="text1"/>
        </w:rPr>
        <w:t xml:space="preserve">While the increased collimation wavelength range is an advantage, our project requires just the visible band of light to be collimated. </w:t>
      </w:r>
      <w:r w:rsidR="6B08C466" w:rsidRPr="00114CFC">
        <w:rPr>
          <w:rFonts w:ascii="Times New Roman" w:eastAsia="Times New Roman" w:hAnsi="Times New Roman" w:cs="Times New Roman"/>
          <w:color w:val="000000" w:themeColor="text1"/>
        </w:rPr>
        <w:t>With such a small focal length, this lens presents the clear advantage of being able to be integrated into our package while taking up much less space than the previous achromat</w:t>
      </w:r>
      <w:r w:rsidR="596C34BD" w:rsidRPr="00114CFC">
        <w:rPr>
          <w:rFonts w:ascii="Times New Roman" w:eastAsia="Times New Roman" w:hAnsi="Times New Roman" w:cs="Times New Roman"/>
          <w:color w:val="000000" w:themeColor="text1"/>
        </w:rPr>
        <w:t xml:space="preserve">ic doublet. The diameter is slightly smaller than its </w:t>
      </w:r>
      <w:r w:rsidR="2ED9B91D" w:rsidRPr="00114CFC">
        <w:rPr>
          <w:rFonts w:ascii="Times New Roman" w:eastAsia="Times New Roman" w:hAnsi="Times New Roman" w:cs="Times New Roman"/>
          <w:color w:val="000000" w:themeColor="text1"/>
        </w:rPr>
        <w:t>counterpart but</w:t>
      </w:r>
      <w:r w:rsidR="56F00692" w:rsidRPr="00114CFC">
        <w:rPr>
          <w:rFonts w:ascii="Times New Roman" w:eastAsia="Times New Roman" w:hAnsi="Times New Roman" w:cs="Times New Roman"/>
          <w:color w:val="000000" w:themeColor="text1"/>
        </w:rPr>
        <w:t xml:space="preserve"> should still be enough to encompass the entirety of our polarized screen display output. </w:t>
      </w:r>
      <w:r w:rsidR="24B157DE" w:rsidRPr="00114CFC">
        <w:rPr>
          <w:rFonts w:ascii="Times New Roman" w:eastAsia="Times New Roman" w:hAnsi="Times New Roman" w:cs="Times New Roman"/>
          <w:color w:val="000000" w:themeColor="text1"/>
        </w:rPr>
        <w:t xml:space="preserve">This doublet also has the advantage of having an anti-reflection coating already on the surface of it. That being said, the cost is still high relative to what we want for our </w:t>
      </w:r>
      <w:r w:rsidR="59C73CED" w:rsidRPr="00114CFC">
        <w:rPr>
          <w:rFonts w:ascii="Times New Roman" w:eastAsia="Times New Roman" w:hAnsi="Times New Roman" w:cs="Times New Roman"/>
          <w:color w:val="000000" w:themeColor="text1"/>
        </w:rPr>
        <w:t>components,</w:t>
      </w:r>
      <w:r w:rsidR="24B157DE" w:rsidRPr="00114CFC">
        <w:rPr>
          <w:rFonts w:ascii="Times New Roman" w:eastAsia="Times New Roman" w:hAnsi="Times New Roman" w:cs="Times New Roman"/>
          <w:color w:val="000000" w:themeColor="text1"/>
        </w:rPr>
        <w:t xml:space="preserve"> and the lens </w:t>
      </w:r>
      <w:r w:rsidR="7B6BB3BC" w:rsidRPr="00114CFC">
        <w:rPr>
          <w:rFonts w:ascii="Times New Roman" w:eastAsia="Times New Roman" w:hAnsi="Times New Roman" w:cs="Times New Roman"/>
          <w:color w:val="000000" w:themeColor="text1"/>
        </w:rPr>
        <w:t xml:space="preserve">does not come pre-mounted, so we would have to design and build a custom mount for it. </w:t>
      </w:r>
      <w:r w:rsidR="2E1FDF40" w:rsidRPr="00114CFC">
        <w:rPr>
          <w:rFonts w:ascii="Times New Roman" w:eastAsia="Times New Roman" w:hAnsi="Times New Roman" w:cs="Times New Roman"/>
          <w:color w:val="000000" w:themeColor="text1"/>
        </w:rPr>
        <w:t xml:space="preserve">The lens is also currently in stock according to Edmund Optics. </w:t>
      </w:r>
    </w:p>
    <w:p w14:paraId="57B63EB9" w14:textId="1867CF2E" w:rsidR="04E066F3" w:rsidRPr="00114CFC" w:rsidRDefault="04E066F3" w:rsidP="3B0F19E9">
      <w:pPr>
        <w:spacing w:after="200" w:line="240" w:lineRule="auto"/>
        <w:rPr>
          <w:rFonts w:ascii="Times New Roman" w:eastAsia="Times New Roman" w:hAnsi="Times New Roman" w:cs="Times New Roman"/>
          <w:color w:val="000000" w:themeColor="text1"/>
        </w:rPr>
      </w:pPr>
    </w:p>
    <w:p w14:paraId="2C2F71B6" w14:textId="6EB5862E" w:rsidR="2E6114F4" w:rsidRPr="00114CFC" w:rsidRDefault="2E6114F4"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OptoSigma Achromatic Doublet Lens (S-DLB-20-50PM)</w:t>
      </w:r>
    </w:p>
    <w:p w14:paraId="491EEF8D" w14:textId="7ADF252F" w:rsidR="2E6114F4" w:rsidRPr="00114CFC" w:rsidRDefault="2E6114F4" w:rsidP="3B0F19E9">
      <w:pPr>
        <w:spacing w:after="200" w:line="240" w:lineRule="auto"/>
        <w:rPr>
          <w:rFonts w:ascii="Times New Roman" w:eastAsia="Times New Roman" w:hAnsi="Times New Roman" w:cs="Times New Roman"/>
          <w:color w:val="000000" w:themeColor="text1"/>
        </w:rPr>
      </w:pPr>
      <w:r w:rsidRPr="3DB5DD88">
        <w:rPr>
          <w:rFonts w:ascii="Times New Roman" w:eastAsia="Times New Roman" w:hAnsi="Times New Roman" w:cs="Times New Roman"/>
          <w:color w:val="000000" w:themeColor="text1"/>
        </w:rPr>
        <w:t xml:space="preserve">This achromatic collimating lens, also from OptoSigma, has a significantly cheaper price tag of $61 but comes with a few distinct differences. </w:t>
      </w:r>
      <w:r w:rsidR="7C3A55B2" w:rsidRPr="3DB5DD88">
        <w:rPr>
          <w:rFonts w:ascii="Times New Roman" w:eastAsia="Times New Roman" w:hAnsi="Times New Roman" w:cs="Times New Roman"/>
          <w:color w:val="000000" w:themeColor="text1"/>
        </w:rPr>
        <w:t xml:space="preserve">First off, the wavelength range is 486nm center λ, 546nm center λ, and 656nm center λ. Because of this, the collimation </w:t>
      </w:r>
      <w:r w:rsidR="2ED1B0DE" w:rsidRPr="3DB5DD88">
        <w:rPr>
          <w:rFonts w:ascii="Times New Roman" w:eastAsia="Times New Roman" w:hAnsi="Times New Roman" w:cs="Times New Roman"/>
          <w:color w:val="000000" w:themeColor="text1"/>
        </w:rPr>
        <w:t>won</w:t>
      </w:r>
      <w:r w:rsidR="00844B0B" w:rsidRPr="3DB5DD88">
        <w:rPr>
          <w:rFonts w:ascii="Times New Roman" w:eastAsia="Times New Roman" w:hAnsi="Times New Roman" w:cs="Times New Roman"/>
          <w:color w:val="000000" w:themeColor="text1"/>
        </w:rPr>
        <w:t>’</w:t>
      </w:r>
      <w:r w:rsidR="2ED1B0DE" w:rsidRPr="3DB5DD88">
        <w:rPr>
          <w:rFonts w:ascii="Times New Roman" w:eastAsia="Times New Roman" w:hAnsi="Times New Roman" w:cs="Times New Roman"/>
          <w:color w:val="000000" w:themeColor="text1"/>
        </w:rPr>
        <w:t>t</w:t>
      </w:r>
      <w:r w:rsidR="7C3A55B2" w:rsidRPr="3DB5DD88">
        <w:rPr>
          <w:rFonts w:ascii="Times New Roman" w:eastAsia="Times New Roman" w:hAnsi="Times New Roman" w:cs="Times New Roman"/>
          <w:color w:val="000000" w:themeColor="text1"/>
        </w:rPr>
        <w:t xml:space="preserve"> be as wide ranging as the previous doublets mentioned as it is not over a range but focuses on discrete wavelengths (mainly </w:t>
      </w:r>
      <w:r w:rsidR="7A7065A5" w:rsidRPr="3DB5DD88">
        <w:rPr>
          <w:rFonts w:ascii="Times New Roman" w:eastAsia="Times New Roman" w:hAnsi="Times New Roman" w:cs="Times New Roman"/>
          <w:color w:val="000000" w:themeColor="text1"/>
        </w:rPr>
        <w:t xml:space="preserve">blue, green, and red respectively). </w:t>
      </w:r>
      <w:r w:rsidR="167AF8DB" w:rsidRPr="3DB5DD88">
        <w:rPr>
          <w:rFonts w:ascii="Times New Roman" w:eastAsia="Times New Roman" w:hAnsi="Times New Roman" w:cs="Times New Roman"/>
          <w:color w:val="000000" w:themeColor="text1"/>
        </w:rPr>
        <w:t xml:space="preserve">That being said, the lens does boast a diameter of 20mm and a focal length of 50.2mm. With these dimensions, it would successfully collimate the entirety of our display as well as be compact enough in terms of focal length to integrate into our system without </w:t>
      </w:r>
      <w:r w:rsidR="7AABE493" w:rsidRPr="3DB5DD88">
        <w:rPr>
          <w:rFonts w:ascii="Times New Roman" w:eastAsia="Times New Roman" w:hAnsi="Times New Roman" w:cs="Times New Roman"/>
          <w:color w:val="000000" w:themeColor="text1"/>
        </w:rPr>
        <w:t>being too large. The lens is made out of BK7 glass which is ideal for our HUD application</w:t>
      </w:r>
      <w:r w:rsidR="30963CBF" w:rsidRPr="3DB5DD88">
        <w:rPr>
          <w:rFonts w:ascii="Times New Roman" w:eastAsia="Times New Roman" w:hAnsi="Times New Roman" w:cs="Times New Roman"/>
          <w:color w:val="000000" w:themeColor="text1"/>
        </w:rPr>
        <w:t xml:space="preserve">. The lens is not immediately available as of this moment, but is available within a couple of weeks according to OptoSigma. </w:t>
      </w:r>
    </w:p>
    <w:p w14:paraId="51A8EA7C" w14:textId="32F2E507" w:rsidR="7A4E1974" w:rsidRDefault="7A4E1974" w:rsidP="3DB5DD88">
      <w:pPr>
        <w:spacing w:after="200" w:line="240" w:lineRule="auto"/>
      </w:pPr>
      <w:r w:rsidRPr="3DB5DD88">
        <w:rPr>
          <w:rFonts w:ascii="Times New Roman" w:eastAsia="Times New Roman" w:hAnsi="Times New Roman" w:cs="Times New Roman"/>
          <w:b/>
          <w:bCs/>
          <w:color w:val="000000" w:themeColor="text1"/>
        </w:rPr>
        <w:t xml:space="preserve">ThorLabs Achromatic Doublet Lens </w:t>
      </w:r>
      <w:hyperlink r:id="rId22">
        <w:r w:rsidRPr="3DB5DD88">
          <w:rPr>
            <w:rStyle w:val="Hyperlink"/>
            <w:rFonts w:ascii="Arial" w:eastAsia="Arial" w:hAnsi="Arial" w:cs="Arial"/>
            <w:b/>
            <w:bCs/>
            <w:color w:val="auto"/>
            <w:sz w:val="21"/>
            <w:szCs w:val="21"/>
            <w:u w:val="none"/>
          </w:rPr>
          <w:t>AC508-075-C-ML</w:t>
        </w:r>
      </w:hyperlink>
    </w:p>
    <w:p w14:paraId="69D0D9D9" w14:textId="69A52908" w:rsidR="7A4E1974" w:rsidRDefault="7A4E1974" w:rsidP="3DB5DD88">
      <w:pPr>
        <w:spacing w:after="200" w:line="240" w:lineRule="auto"/>
        <w:rPr>
          <w:rFonts w:ascii="Arial" w:eastAsia="Arial" w:hAnsi="Arial" w:cs="Arial"/>
          <w:sz w:val="21"/>
          <w:szCs w:val="21"/>
        </w:rPr>
      </w:pPr>
      <w:r w:rsidRPr="3DB5DD88">
        <w:rPr>
          <w:rFonts w:ascii="Arial" w:eastAsia="Arial" w:hAnsi="Arial" w:cs="Arial"/>
          <w:sz w:val="21"/>
          <w:szCs w:val="21"/>
        </w:rPr>
        <w:t>This Achromatic Doublet Lens from ThorLabs has a larger aperture and diameter of 2 inches and a relatively short focal length of 75mm. This allows beter flexibility for alignment as wel</w:t>
      </w:r>
      <w:r w:rsidR="156B7432" w:rsidRPr="3DB5DD88">
        <w:rPr>
          <w:rFonts w:ascii="Arial" w:eastAsia="Arial" w:hAnsi="Arial" w:cs="Arial"/>
          <w:sz w:val="21"/>
          <w:szCs w:val="21"/>
        </w:rPr>
        <w:t xml:space="preserve">l as a large aperture. </w:t>
      </w:r>
    </w:p>
    <w:p w14:paraId="65989019" w14:textId="49560708" w:rsidR="04E066F3" w:rsidRPr="00114CFC" w:rsidRDefault="04E066F3" w:rsidP="3B0F19E9">
      <w:pPr>
        <w:spacing w:after="200" w:line="240" w:lineRule="auto"/>
        <w:jc w:val="center"/>
        <w:rPr>
          <w:rFonts w:ascii="Times New Roman" w:eastAsia="Times New Roman" w:hAnsi="Times New Roman" w:cs="Times New Roman"/>
          <w:i/>
          <w:iCs/>
          <w:color w:val="000000" w:themeColor="text1"/>
        </w:rPr>
      </w:pPr>
    </w:p>
    <w:p w14:paraId="431A53CF" w14:textId="05B7AD43"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56" w:name="_Toc212674179"/>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9</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Collimator Product Comparison</w:t>
      </w:r>
      <w:bookmarkEnd w:id="56"/>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728"/>
        <w:gridCol w:w="1728"/>
        <w:gridCol w:w="1728"/>
        <w:gridCol w:w="1728"/>
        <w:gridCol w:w="1728"/>
      </w:tblGrid>
      <w:tr w:rsidR="00F31A92" w:rsidRPr="00114CFC" w14:paraId="630AAF55" w14:textId="77777777" w:rsidTr="3DB5DD8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D1D1D1" w:themeFill="background2" w:themeFillShade="E6"/>
          </w:tcPr>
          <w:p w14:paraId="1027239F" w14:textId="4357A36E" w:rsidR="30963CBF" w:rsidRPr="00114CFC" w:rsidRDefault="30963CB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Collimating Lens</w:t>
            </w:r>
          </w:p>
        </w:tc>
        <w:tc>
          <w:tcPr>
            <w:tcW w:w="1728" w:type="dxa"/>
            <w:shd w:val="clear" w:color="auto" w:fill="D1D1D1" w:themeFill="background2" w:themeFillShade="E6"/>
          </w:tcPr>
          <w:p w14:paraId="6B2670F2" w14:textId="30C61B02" w:rsidR="30963CBF" w:rsidRPr="00114CFC" w:rsidRDefault="30963CB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Cost</w:t>
            </w:r>
          </w:p>
        </w:tc>
        <w:tc>
          <w:tcPr>
            <w:tcW w:w="1728" w:type="dxa"/>
            <w:shd w:val="clear" w:color="auto" w:fill="D1D1D1" w:themeFill="background2" w:themeFillShade="E6"/>
          </w:tcPr>
          <w:p w14:paraId="62AF0D07" w14:textId="79B798A0" w:rsidR="30963CBF" w:rsidRPr="00114CFC" w:rsidRDefault="30963CBF" w:rsidP="3B0F19E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Collimation Wavelengths </w:t>
            </w:r>
          </w:p>
        </w:tc>
        <w:tc>
          <w:tcPr>
            <w:tcW w:w="1728" w:type="dxa"/>
            <w:shd w:val="clear" w:color="auto" w:fill="D1D1D1" w:themeFill="background2" w:themeFillShade="E6"/>
          </w:tcPr>
          <w:p w14:paraId="68F1B1ED" w14:textId="3574FE4D" w:rsidR="30963CBF" w:rsidRPr="00114CFC" w:rsidRDefault="30963CB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Focal Length </w:t>
            </w:r>
          </w:p>
        </w:tc>
        <w:tc>
          <w:tcPr>
            <w:tcW w:w="1728" w:type="dxa"/>
            <w:shd w:val="clear" w:color="auto" w:fill="D1D1D1" w:themeFill="background2" w:themeFillShade="E6"/>
          </w:tcPr>
          <w:p w14:paraId="0D55123B" w14:textId="306A3359" w:rsidR="30963CBF" w:rsidRPr="00114CFC" w:rsidRDefault="30963CB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Diameter</w:t>
            </w:r>
          </w:p>
        </w:tc>
      </w:tr>
      <w:tr w:rsidR="00F31A92" w:rsidRPr="00114CFC" w14:paraId="04682C8A" w14:textId="77777777" w:rsidTr="3DB5DD88">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07E46C3C" w14:textId="2BFAC953" w:rsidR="30963CBF" w:rsidRPr="00114CFC" w:rsidRDefault="30963CBF"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OptoSigma</w:t>
            </w:r>
          </w:p>
          <w:p w14:paraId="559FBF12" w14:textId="37586FAE" w:rsidR="30963CBF" w:rsidRPr="00114CFC" w:rsidRDefault="30963CBF"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DLB-20-40PM</w:t>
            </w:r>
          </w:p>
        </w:tc>
        <w:tc>
          <w:tcPr>
            <w:tcW w:w="1728" w:type="dxa"/>
          </w:tcPr>
          <w:p w14:paraId="4F36D3B5" w14:textId="2BA9CA01"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$150</w:t>
            </w:r>
          </w:p>
        </w:tc>
        <w:tc>
          <w:tcPr>
            <w:tcW w:w="1728" w:type="dxa"/>
          </w:tcPr>
          <w:p w14:paraId="5000A652" w14:textId="08484FB5"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(400nm-700nm) range</w:t>
            </w:r>
          </w:p>
        </w:tc>
        <w:tc>
          <w:tcPr>
            <w:tcW w:w="1728" w:type="dxa"/>
          </w:tcPr>
          <w:p w14:paraId="2123FCBA" w14:textId="62105FDA"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40mm</w:t>
            </w:r>
          </w:p>
        </w:tc>
        <w:tc>
          <w:tcPr>
            <w:tcW w:w="1728" w:type="dxa"/>
          </w:tcPr>
          <w:p w14:paraId="59E8D55A" w14:textId="36ABF5C7"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20mm</w:t>
            </w:r>
          </w:p>
        </w:tc>
      </w:tr>
      <w:tr w:rsidR="00F31A92" w:rsidRPr="00114CFC" w14:paraId="4AE7AF62" w14:textId="77777777" w:rsidTr="3DB5DD88">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01F23D3C" w14:textId="46610705" w:rsidR="30963CBF" w:rsidRPr="00114CFC" w:rsidRDefault="30963CBF"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Edmund Optics #49-955</w:t>
            </w:r>
          </w:p>
        </w:tc>
        <w:tc>
          <w:tcPr>
            <w:tcW w:w="1728" w:type="dxa"/>
          </w:tcPr>
          <w:p w14:paraId="42639169" w14:textId="0191891D"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$113</w:t>
            </w:r>
          </w:p>
        </w:tc>
        <w:tc>
          <w:tcPr>
            <w:tcW w:w="1728" w:type="dxa"/>
          </w:tcPr>
          <w:p w14:paraId="61D6D57D" w14:textId="07E14277"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(400-1000nm) range</w:t>
            </w:r>
          </w:p>
        </w:tc>
        <w:tc>
          <w:tcPr>
            <w:tcW w:w="1728" w:type="dxa"/>
          </w:tcPr>
          <w:p w14:paraId="5365C796" w14:textId="519B65C7"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22.5mm</w:t>
            </w:r>
          </w:p>
        </w:tc>
        <w:tc>
          <w:tcPr>
            <w:tcW w:w="1728" w:type="dxa"/>
          </w:tcPr>
          <w:p w14:paraId="7AB3C0B6" w14:textId="359609B6"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18mm</w:t>
            </w:r>
          </w:p>
        </w:tc>
      </w:tr>
      <w:tr w:rsidR="00F31A92" w:rsidRPr="00114CFC" w14:paraId="4CFBFE38" w14:textId="77777777" w:rsidTr="3DB5DD88">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5321517A" w14:textId="7EABB725" w:rsidR="30963CBF" w:rsidRPr="00114CFC" w:rsidRDefault="30963CBF"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 xml:space="preserve">OptoSigma </w:t>
            </w:r>
          </w:p>
          <w:p w14:paraId="21C8ADD6" w14:textId="07F0A5A4" w:rsidR="30963CBF" w:rsidRPr="00114CFC" w:rsidRDefault="30963CBF" w:rsidP="3B0F19E9">
            <w:pPr>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S-DLB-20-50PM</w:t>
            </w:r>
          </w:p>
        </w:tc>
        <w:tc>
          <w:tcPr>
            <w:tcW w:w="1728" w:type="dxa"/>
          </w:tcPr>
          <w:p w14:paraId="72C8D846" w14:textId="36B90146"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$61</w:t>
            </w:r>
          </w:p>
        </w:tc>
        <w:tc>
          <w:tcPr>
            <w:tcW w:w="1728" w:type="dxa"/>
          </w:tcPr>
          <w:p w14:paraId="574F6AB1" w14:textId="5776AC19"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(486nm, 546nm and 656nm) discrete center λ’s</w:t>
            </w:r>
          </w:p>
        </w:tc>
        <w:tc>
          <w:tcPr>
            <w:tcW w:w="1728" w:type="dxa"/>
          </w:tcPr>
          <w:p w14:paraId="494A219B" w14:textId="16486F00"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50mm</w:t>
            </w:r>
          </w:p>
        </w:tc>
        <w:tc>
          <w:tcPr>
            <w:tcW w:w="1728" w:type="dxa"/>
          </w:tcPr>
          <w:p w14:paraId="5012279E" w14:textId="08A70833" w:rsidR="30963CBF" w:rsidRPr="00114CFC" w:rsidRDefault="30963C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20mm</w:t>
            </w:r>
          </w:p>
        </w:tc>
      </w:tr>
      <w:tr w:rsidR="3DB5DD88" w14:paraId="422A1FD5" w14:textId="77777777" w:rsidTr="3DB5DD88">
        <w:trPr>
          <w:trHeight w:val="300"/>
        </w:trPr>
        <w:tc>
          <w:tcPr>
            <w:cnfStyle w:val="001000000000" w:firstRow="0" w:lastRow="0" w:firstColumn="1" w:lastColumn="0" w:oddVBand="0" w:evenVBand="0" w:oddHBand="0" w:evenHBand="0" w:firstRowFirstColumn="0" w:firstRowLastColumn="0" w:lastRowFirstColumn="0" w:lastRowLastColumn="0"/>
            <w:tcW w:w="1728" w:type="dxa"/>
            <w:shd w:val="clear" w:color="auto" w:fill="FFFF00"/>
          </w:tcPr>
          <w:p w14:paraId="350FD80B" w14:textId="6551B56C" w:rsidR="03C79710" w:rsidRDefault="03C79710" w:rsidP="3DB5DD88">
            <w:pPr>
              <w:rPr>
                <w:rFonts w:ascii="Times New Roman" w:eastAsia="Times New Roman" w:hAnsi="Times New Roman" w:cs="Times New Roman"/>
                <w:color w:val="000000" w:themeColor="text1"/>
                <w:sz w:val="20"/>
                <w:szCs w:val="20"/>
              </w:rPr>
            </w:pPr>
            <w:r w:rsidRPr="3DB5DD88">
              <w:rPr>
                <w:rFonts w:ascii="Times New Roman" w:eastAsia="Times New Roman" w:hAnsi="Times New Roman" w:cs="Times New Roman"/>
                <w:color w:val="000000" w:themeColor="text1"/>
                <w:sz w:val="20"/>
                <w:szCs w:val="20"/>
              </w:rPr>
              <w:t xml:space="preserve">ThorLabs </w:t>
            </w:r>
          </w:p>
          <w:p w14:paraId="53010594" w14:textId="1F1390E8" w:rsidR="03C79710" w:rsidRDefault="03C79710" w:rsidP="3DB5DD88">
            <w:hyperlink r:id="rId23">
              <w:r w:rsidRPr="3DB5DD88">
                <w:rPr>
                  <w:rStyle w:val="Hyperlink"/>
                  <w:rFonts w:ascii="Arial" w:eastAsia="Arial" w:hAnsi="Arial" w:cs="Arial"/>
                  <w:color w:val="auto"/>
                  <w:sz w:val="21"/>
                  <w:szCs w:val="21"/>
                  <w:u w:val="none"/>
                </w:rPr>
                <w:t>AC508-075-C-ML</w:t>
              </w:r>
            </w:hyperlink>
          </w:p>
        </w:tc>
        <w:tc>
          <w:tcPr>
            <w:tcW w:w="1728" w:type="dxa"/>
            <w:shd w:val="clear" w:color="auto" w:fill="FFFF00"/>
          </w:tcPr>
          <w:p w14:paraId="3B4CEA93" w14:textId="7E37FA7C" w:rsidR="03C79710" w:rsidRDefault="03C79710" w:rsidP="3DB5DD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3DB5DD88">
              <w:rPr>
                <w:rFonts w:ascii="Times New Roman" w:eastAsia="Times New Roman" w:hAnsi="Times New Roman" w:cs="Times New Roman"/>
                <w:color w:val="000000" w:themeColor="text1"/>
                <w:sz w:val="20"/>
                <w:szCs w:val="20"/>
              </w:rPr>
              <w:t>$252</w:t>
            </w:r>
          </w:p>
        </w:tc>
        <w:tc>
          <w:tcPr>
            <w:tcW w:w="1728" w:type="dxa"/>
            <w:shd w:val="clear" w:color="auto" w:fill="FFFF00"/>
          </w:tcPr>
          <w:p w14:paraId="313AE6FC" w14:textId="73324631" w:rsidR="03C79710" w:rsidRDefault="03C79710" w:rsidP="3DB5DD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3DB5DD88">
              <w:rPr>
                <w:rFonts w:ascii="Times New Roman" w:eastAsia="Times New Roman" w:hAnsi="Times New Roman" w:cs="Times New Roman"/>
                <w:color w:val="000000" w:themeColor="text1"/>
                <w:sz w:val="20"/>
                <w:szCs w:val="20"/>
              </w:rPr>
              <w:t xml:space="preserve">Visible Spectrum </w:t>
            </w:r>
          </w:p>
        </w:tc>
        <w:tc>
          <w:tcPr>
            <w:tcW w:w="1728" w:type="dxa"/>
            <w:shd w:val="clear" w:color="auto" w:fill="FFFF00"/>
          </w:tcPr>
          <w:p w14:paraId="44D29857" w14:textId="79431943" w:rsidR="03C79710" w:rsidRDefault="03C79710" w:rsidP="3DB5DD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3DB5DD88">
              <w:rPr>
                <w:rFonts w:ascii="Times New Roman" w:eastAsia="Times New Roman" w:hAnsi="Times New Roman" w:cs="Times New Roman"/>
                <w:color w:val="000000" w:themeColor="text1"/>
                <w:sz w:val="20"/>
                <w:szCs w:val="20"/>
              </w:rPr>
              <w:t>75mm</w:t>
            </w:r>
          </w:p>
        </w:tc>
        <w:tc>
          <w:tcPr>
            <w:tcW w:w="1728" w:type="dxa"/>
            <w:shd w:val="clear" w:color="auto" w:fill="FFFF00"/>
          </w:tcPr>
          <w:p w14:paraId="33983176" w14:textId="47B9B8F4" w:rsidR="03C79710" w:rsidRDefault="03C79710" w:rsidP="3DB5DD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3DB5DD88">
              <w:rPr>
                <w:rFonts w:ascii="Times New Roman" w:eastAsia="Times New Roman" w:hAnsi="Times New Roman" w:cs="Times New Roman"/>
                <w:color w:val="000000" w:themeColor="text1"/>
                <w:sz w:val="20"/>
                <w:szCs w:val="20"/>
              </w:rPr>
              <w:t xml:space="preserve">50.8mm </w:t>
            </w:r>
          </w:p>
        </w:tc>
      </w:tr>
    </w:tbl>
    <w:p w14:paraId="4039589C" w14:textId="242D62D9" w:rsidR="04E066F3" w:rsidRPr="00114CFC" w:rsidRDefault="04E066F3" w:rsidP="3B0F19E9">
      <w:pPr>
        <w:spacing w:after="200" w:line="240" w:lineRule="auto"/>
        <w:rPr>
          <w:rFonts w:ascii="Times New Roman" w:eastAsia="Times New Roman" w:hAnsi="Times New Roman" w:cs="Times New Roman"/>
          <w:color w:val="000000" w:themeColor="text1"/>
        </w:rPr>
      </w:pPr>
    </w:p>
    <w:p w14:paraId="0A413C92" w14:textId="518CC128" w:rsidR="3B98071B" w:rsidRPr="00114CFC" w:rsidRDefault="3B98071B" w:rsidP="00F4624E">
      <w:pPr>
        <w:pStyle w:val="Heading4"/>
      </w:pPr>
      <w:r w:rsidRPr="00114CFC">
        <w:t>3.1.</w:t>
      </w:r>
      <w:r w:rsidR="00F4624E" w:rsidRPr="00114CFC">
        <w:t>3</w:t>
      </w:r>
      <w:r w:rsidRPr="00114CFC">
        <w:t>.5 Collimating Lens Product Selection</w:t>
      </w:r>
    </w:p>
    <w:p w14:paraId="45DEAD13" w14:textId="17A75FA4" w:rsidR="3B98071B" w:rsidRDefault="3B98071B" w:rsidP="3DB5DD88">
      <w:pPr>
        <w:spacing w:line="240" w:lineRule="auto"/>
        <w:rPr>
          <w:rFonts w:ascii="Times New Roman" w:eastAsia="Times New Roman" w:hAnsi="Times New Roman" w:cs="Times New Roman"/>
          <w:color w:val="000000" w:themeColor="text1"/>
        </w:rPr>
      </w:pPr>
      <w:r w:rsidRPr="3DB5DD88">
        <w:rPr>
          <w:rFonts w:ascii="Times New Roman" w:eastAsia="Times New Roman" w:hAnsi="Times New Roman" w:cs="Times New Roman"/>
          <w:color w:val="000000" w:themeColor="text1"/>
        </w:rPr>
        <w:t>After consideration of the aforementioned three achromatic doublet options for our heads-up-display system, we have decided to go with the</w:t>
      </w:r>
      <w:r w:rsidR="71D52E09" w:rsidRPr="3DB5DD88">
        <w:rPr>
          <w:rFonts w:ascii="Times New Roman" w:eastAsia="Times New Roman" w:hAnsi="Times New Roman" w:cs="Times New Roman"/>
          <w:color w:val="000000" w:themeColor="text1"/>
        </w:rPr>
        <w:t xml:space="preserve"> option from ThorLabs. Although the price tag is high, the fact that the aperture is large and the focal distance is not terribly high is good for our system. </w:t>
      </w:r>
    </w:p>
    <w:p w14:paraId="5BE824AA" w14:textId="548AD004" w:rsidR="04E066F3" w:rsidRPr="00114CFC" w:rsidRDefault="04E066F3" w:rsidP="3B0F19E9">
      <w:pPr>
        <w:spacing w:after="200" w:line="240" w:lineRule="auto"/>
        <w:rPr>
          <w:rFonts w:ascii="Times New Roman" w:eastAsia="Times New Roman" w:hAnsi="Times New Roman" w:cs="Times New Roman"/>
          <w:color w:val="000000" w:themeColor="text1"/>
        </w:rPr>
      </w:pPr>
    </w:p>
    <w:p w14:paraId="1CF2BE80" w14:textId="41F5CE80" w:rsidR="6194ACD6" w:rsidRPr="00114CFC" w:rsidRDefault="1160C421" w:rsidP="00F4624E">
      <w:pPr>
        <w:pStyle w:val="Heading3"/>
      </w:pPr>
      <w:bookmarkStart w:id="57" w:name="_Toc214930836"/>
      <w:r w:rsidRPr="00114CFC">
        <w:t>3.1.</w:t>
      </w:r>
      <w:r w:rsidR="00F4624E" w:rsidRPr="00114CFC">
        <w:t>4</w:t>
      </w:r>
      <w:r w:rsidRPr="00114CFC">
        <w:t xml:space="preserve"> </w:t>
      </w:r>
      <w:r w:rsidR="31334C7B" w:rsidRPr="00114CFC">
        <w:t xml:space="preserve">Reflective </w:t>
      </w:r>
      <w:r w:rsidRPr="00114CFC">
        <w:t>Mirrors</w:t>
      </w:r>
      <w:bookmarkEnd w:id="57"/>
      <w:r w:rsidRPr="00114CFC">
        <w:t xml:space="preserve"> </w:t>
      </w:r>
    </w:p>
    <w:p w14:paraId="1824E319" w14:textId="378608A8" w:rsidR="6194ACD6" w:rsidRPr="00114CFC" w:rsidRDefault="3B3E1B5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the polarized output from our Display system is collimated with a collimating lens, we must employ </w:t>
      </w:r>
      <w:r w:rsidR="7922BA65" w:rsidRPr="00114CFC">
        <w:rPr>
          <w:rFonts w:ascii="Times New Roman" w:eastAsia="Times New Roman" w:hAnsi="Times New Roman" w:cs="Times New Roman"/>
          <w:color w:val="000000" w:themeColor="text1"/>
        </w:rPr>
        <w:t>reflective</w:t>
      </w:r>
      <w:r w:rsidRPr="00114CFC">
        <w:rPr>
          <w:rFonts w:ascii="Times New Roman" w:eastAsia="Times New Roman" w:hAnsi="Times New Roman" w:cs="Times New Roman"/>
          <w:color w:val="000000" w:themeColor="text1"/>
        </w:rPr>
        <w:t xml:space="preserve"> optics </w:t>
      </w:r>
      <w:r w:rsidR="40AD2FB3" w:rsidRPr="00114CFC">
        <w:rPr>
          <w:rFonts w:ascii="Times New Roman" w:eastAsia="Times New Roman" w:hAnsi="Times New Roman" w:cs="Times New Roman"/>
          <w:color w:val="000000" w:themeColor="text1"/>
        </w:rPr>
        <w:t>to</w:t>
      </w:r>
      <w:r w:rsidRPr="00114CFC">
        <w:rPr>
          <w:rFonts w:ascii="Times New Roman" w:eastAsia="Times New Roman" w:hAnsi="Times New Roman" w:cs="Times New Roman"/>
          <w:color w:val="000000" w:themeColor="text1"/>
        </w:rPr>
        <w:t xml:space="preserve"> manipulate the image so that it can adequa</w:t>
      </w:r>
      <w:r w:rsidR="74180B57" w:rsidRPr="00114CFC">
        <w:rPr>
          <w:rFonts w:ascii="Times New Roman" w:eastAsia="Times New Roman" w:hAnsi="Times New Roman" w:cs="Times New Roman"/>
          <w:color w:val="000000" w:themeColor="text1"/>
        </w:rPr>
        <w:t>tely pass through our system</w:t>
      </w:r>
      <w:r w:rsidR="5E2AB412" w:rsidRPr="00114CFC">
        <w:rPr>
          <w:rFonts w:ascii="Times New Roman" w:eastAsia="Times New Roman" w:hAnsi="Times New Roman" w:cs="Times New Roman"/>
          <w:color w:val="000000" w:themeColor="text1"/>
        </w:rPr>
        <w:t xml:space="preserve"> and successfully to the end user</w:t>
      </w:r>
      <w:r w:rsidR="74180B57" w:rsidRPr="00114CFC">
        <w:rPr>
          <w:rFonts w:ascii="Times New Roman" w:eastAsia="Times New Roman" w:hAnsi="Times New Roman" w:cs="Times New Roman"/>
          <w:color w:val="000000" w:themeColor="text1"/>
        </w:rPr>
        <w:t xml:space="preserve">. </w:t>
      </w:r>
      <w:r w:rsidR="71CDCE9E" w:rsidRPr="00114CFC">
        <w:rPr>
          <w:rFonts w:ascii="Times New Roman" w:eastAsia="Times New Roman" w:hAnsi="Times New Roman" w:cs="Times New Roman"/>
          <w:color w:val="000000" w:themeColor="text1"/>
        </w:rPr>
        <w:t xml:space="preserve">This is done with reflective mirrors in a fold configuration. </w:t>
      </w:r>
      <w:r w:rsidR="27CEB58C" w:rsidRPr="00114CFC">
        <w:rPr>
          <w:rFonts w:ascii="Times New Roman" w:eastAsia="Times New Roman" w:hAnsi="Times New Roman" w:cs="Times New Roman"/>
          <w:color w:val="000000" w:themeColor="text1"/>
        </w:rPr>
        <w:t xml:space="preserve">The main reasoning behind this is that our image </w:t>
      </w:r>
      <w:r w:rsidR="7385CC7C" w:rsidRPr="00114CFC">
        <w:rPr>
          <w:rFonts w:ascii="Times New Roman" w:eastAsia="Times New Roman" w:hAnsi="Times New Roman" w:cs="Times New Roman"/>
          <w:color w:val="000000" w:themeColor="text1"/>
        </w:rPr>
        <w:t xml:space="preserve">cannot travel in a straight line and is also constrained by the physical dimensions of our package. In addition, mirrors will allow us to take our collimated </w:t>
      </w:r>
      <w:r w:rsidR="0543D8DC" w:rsidRPr="00114CFC">
        <w:rPr>
          <w:rFonts w:ascii="Times New Roman" w:eastAsia="Times New Roman" w:hAnsi="Times New Roman" w:cs="Times New Roman"/>
          <w:color w:val="000000" w:themeColor="text1"/>
        </w:rPr>
        <w:t>light rays</w:t>
      </w:r>
      <w:r w:rsidR="7385CC7C" w:rsidRPr="00114CFC">
        <w:rPr>
          <w:rFonts w:ascii="Times New Roman" w:eastAsia="Times New Roman" w:hAnsi="Times New Roman" w:cs="Times New Roman"/>
          <w:color w:val="000000" w:themeColor="text1"/>
        </w:rPr>
        <w:t xml:space="preserve"> and</w:t>
      </w:r>
      <w:r w:rsidR="1A878803" w:rsidRPr="00114CFC">
        <w:rPr>
          <w:rFonts w:ascii="Times New Roman" w:eastAsia="Times New Roman" w:hAnsi="Times New Roman" w:cs="Times New Roman"/>
          <w:color w:val="000000" w:themeColor="text1"/>
        </w:rPr>
        <w:t xml:space="preserve"> manipulate them with aspheres and a magnifier system</w:t>
      </w:r>
      <w:r w:rsidR="7F618743" w:rsidRPr="00114CFC">
        <w:rPr>
          <w:rFonts w:ascii="Times New Roman" w:eastAsia="Times New Roman" w:hAnsi="Times New Roman" w:cs="Times New Roman"/>
          <w:color w:val="000000" w:themeColor="text1"/>
        </w:rPr>
        <w:t xml:space="preserve">. This will allow for aberration correction as well as the magnification in order to properly project a crisp image onto the optical combining system. </w:t>
      </w:r>
    </w:p>
    <w:p w14:paraId="298505D6" w14:textId="7E1BCAA1" w:rsidR="6194ACD6" w:rsidRPr="00114CFC" w:rsidRDefault="6194ACD6" w:rsidP="3B0F19E9">
      <w:pPr>
        <w:spacing w:after="200" w:line="240" w:lineRule="auto"/>
        <w:rPr>
          <w:rFonts w:ascii="Times New Roman" w:eastAsia="Times New Roman" w:hAnsi="Times New Roman" w:cs="Times New Roman"/>
          <w:color w:val="000000" w:themeColor="text1"/>
        </w:rPr>
      </w:pPr>
    </w:p>
    <w:p w14:paraId="16946357" w14:textId="2E70FD46" w:rsidR="6194ACD6" w:rsidRPr="00114CFC" w:rsidRDefault="4D32824C" w:rsidP="00F4624E">
      <w:pPr>
        <w:pStyle w:val="Heading4"/>
      </w:pPr>
      <w:r w:rsidRPr="00114CFC">
        <w:t>3.1.</w:t>
      </w:r>
      <w:r w:rsidR="00F4624E" w:rsidRPr="00114CFC">
        <w:t>4</w:t>
      </w:r>
      <w:r w:rsidRPr="00114CFC">
        <w:t>.1 Types of Mirrors</w:t>
      </w:r>
    </w:p>
    <w:p w14:paraId="676180E3" w14:textId="0BB1634A" w:rsidR="6194ACD6" w:rsidRPr="00114CFC" w:rsidRDefault="4D32824C"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There are three primary types of mirror geometries relevant to a project like this: plane (or flat) mirrors, concave mirrors, and convex mirrors. Plane mirrors, also known as flat mirrors, are the most common type of mirror used in everyday </w:t>
      </w:r>
      <w:r w:rsidR="1CFF3702" w:rsidRPr="00114CFC">
        <w:rPr>
          <w:rFonts w:ascii="Times New Roman" w:eastAsia="Times New Roman" w:hAnsi="Times New Roman" w:cs="Times New Roman"/>
          <w:color w:val="000000" w:themeColor="text1"/>
        </w:rPr>
        <w:t xml:space="preserve">life. These mirror systems reflect </w:t>
      </w:r>
      <w:r w:rsidR="04616AB1" w:rsidRPr="00114CFC">
        <w:rPr>
          <w:rFonts w:ascii="Times New Roman" w:eastAsia="Times New Roman" w:hAnsi="Times New Roman" w:cs="Times New Roman"/>
          <w:color w:val="000000" w:themeColor="text1"/>
        </w:rPr>
        <w:t xml:space="preserve">virtual </w:t>
      </w:r>
      <w:r w:rsidR="1CFF3702" w:rsidRPr="00114CFC">
        <w:rPr>
          <w:rFonts w:ascii="Times New Roman" w:eastAsia="Times New Roman" w:hAnsi="Times New Roman" w:cs="Times New Roman"/>
          <w:color w:val="000000" w:themeColor="text1"/>
        </w:rPr>
        <w:t xml:space="preserve">images to their normal proportions, functioning as a reflective guide for light without providing any major distortions, shrinkages, or enlargements. </w:t>
      </w:r>
      <w:r w:rsidR="7A90FA71" w:rsidRPr="00114CFC">
        <w:rPr>
          <w:rFonts w:ascii="Times New Roman" w:eastAsia="Times New Roman" w:hAnsi="Times New Roman" w:cs="Times New Roman"/>
          <w:color w:val="000000" w:themeColor="text1"/>
        </w:rPr>
        <w:t xml:space="preserve">In addition, these mirrors have no focal point making them highly flexible in their applications as they have no hard physical limit on where their output light can be manipulated from. </w:t>
      </w:r>
      <w:r w:rsidR="1CFF3702" w:rsidRPr="00114CFC">
        <w:rPr>
          <w:rFonts w:ascii="Times New Roman" w:eastAsia="Times New Roman" w:hAnsi="Times New Roman" w:cs="Times New Roman"/>
          <w:color w:val="000000" w:themeColor="text1"/>
        </w:rPr>
        <w:t>Concave mirrors are spherical mirrors that curve inward</w:t>
      </w:r>
      <w:r w:rsidR="72A875B1" w:rsidRPr="00114CFC">
        <w:rPr>
          <w:rFonts w:ascii="Times New Roman" w:eastAsia="Times New Roman" w:hAnsi="Times New Roman" w:cs="Times New Roman"/>
          <w:color w:val="000000" w:themeColor="text1"/>
        </w:rPr>
        <w:t xml:space="preserve">. These mirrors create the illusion of largeness and </w:t>
      </w:r>
      <w:r w:rsidR="2B14B02B" w:rsidRPr="00114CFC">
        <w:rPr>
          <w:rFonts w:ascii="Times New Roman" w:eastAsia="Times New Roman" w:hAnsi="Times New Roman" w:cs="Times New Roman"/>
          <w:color w:val="000000" w:themeColor="text1"/>
        </w:rPr>
        <w:t>focus collimated light rays inward to a single focal point. Their images can be real or virtual, inverted or upright, and magnified or reduced depending on the distance of the object. Because these systems have a real focal point, the uses of their proceeding optics are r</w:t>
      </w:r>
      <w:r w:rsidR="6010C7D4" w:rsidRPr="00114CFC">
        <w:rPr>
          <w:rFonts w:ascii="Times New Roman" w:eastAsia="Times New Roman" w:hAnsi="Times New Roman" w:cs="Times New Roman"/>
          <w:color w:val="000000" w:themeColor="text1"/>
        </w:rPr>
        <w:t>estricted by this constraint. Convex mirrors are also spherical mirrors that distort reflected images and make them smaller. They tend to diverge collimated light rays and their images are always virtual, upright, and smaller t</w:t>
      </w:r>
      <w:r w:rsidR="04A089BA" w:rsidRPr="00114CFC">
        <w:rPr>
          <w:rFonts w:ascii="Times New Roman" w:eastAsia="Times New Roman" w:hAnsi="Times New Roman" w:cs="Times New Roman"/>
          <w:color w:val="000000" w:themeColor="text1"/>
        </w:rPr>
        <w:t>han the object whose light they are reflecting</w:t>
      </w:r>
      <w:r w:rsidR="19B143CD" w:rsidRPr="00114CFC">
        <w:rPr>
          <w:rFonts w:ascii="Times New Roman" w:eastAsia="Times New Roman" w:hAnsi="Times New Roman" w:cs="Times New Roman"/>
          <w:color w:val="000000" w:themeColor="text1"/>
        </w:rPr>
        <w:t xml:space="preserve"> (citation 32)</w:t>
      </w:r>
      <w:r w:rsidR="04A089BA" w:rsidRPr="00114CFC">
        <w:rPr>
          <w:rFonts w:ascii="Times New Roman" w:eastAsia="Times New Roman" w:hAnsi="Times New Roman" w:cs="Times New Roman"/>
          <w:color w:val="000000" w:themeColor="text1"/>
        </w:rPr>
        <w:t>.</w:t>
      </w:r>
      <w:r w:rsidR="570FC97C" w:rsidRPr="00114CFC">
        <w:rPr>
          <w:rFonts w:ascii="Times New Roman" w:eastAsia="Times New Roman" w:hAnsi="Times New Roman" w:cs="Times New Roman"/>
          <w:color w:val="000000" w:themeColor="text1"/>
        </w:rPr>
        <w:t xml:space="preserve"> </w:t>
      </w:r>
      <w:r w:rsidR="04A089BA" w:rsidRPr="00114CFC">
        <w:rPr>
          <w:rFonts w:ascii="Times New Roman" w:eastAsia="Times New Roman" w:hAnsi="Times New Roman" w:cs="Times New Roman"/>
          <w:color w:val="000000" w:themeColor="text1"/>
        </w:rPr>
        <w:t>In addition, these systems have the constraint of a virtual focal point behind the mirror where light appears to diverge from. This can make o</w:t>
      </w:r>
      <w:r w:rsidR="55FB296A" w:rsidRPr="00114CFC">
        <w:rPr>
          <w:rFonts w:ascii="Times New Roman" w:eastAsia="Times New Roman" w:hAnsi="Times New Roman" w:cs="Times New Roman"/>
          <w:color w:val="000000" w:themeColor="text1"/>
        </w:rPr>
        <w:t xml:space="preserve">ptical designs with these systems more difficult. </w:t>
      </w:r>
      <w:r w:rsidR="71A2C003" w:rsidRPr="00114CFC">
        <w:rPr>
          <w:rFonts w:ascii="Times New Roman" w:eastAsia="Times New Roman" w:hAnsi="Times New Roman" w:cs="Times New Roman"/>
          <w:color w:val="000000" w:themeColor="text1"/>
        </w:rPr>
        <w:t xml:space="preserve">Flat mirrors are typically the least expensive and most widely available. Concave mirrors are typically the most expensive and convex mirrors are moderately priced relative to the other two </w:t>
      </w:r>
    </w:p>
    <w:p w14:paraId="722D4590" w14:textId="6C1A220A"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58" w:name="_Toc212674180"/>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10</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Mirror Technology Comparison</w:t>
      </w:r>
      <w:bookmarkEnd w:id="58"/>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60"/>
        <w:gridCol w:w="2160"/>
        <w:gridCol w:w="2160"/>
        <w:gridCol w:w="2160"/>
      </w:tblGrid>
      <w:tr w:rsidR="00F31A92" w:rsidRPr="00114CFC" w14:paraId="1D736486" w14:textId="77777777" w:rsidTr="3B0F19E9">
        <w:trPr>
          <w:trHeight w:val="300"/>
        </w:trPr>
        <w:tc>
          <w:tcPr>
            <w:tcW w:w="2160" w:type="dxa"/>
            <w:shd w:val="clear" w:color="auto" w:fill="D1D1D1" w:themeFill="background2" w:themeFillShade="E6"/>
          </w:tcPr>
          <w:p w14:paraId="3CC57459" w14:textId="72F45D3C" w:rsidR="2370036A" w:rsidRPr="00114CFC" w:rsidRDefault="3855F4B7"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Mirror Type </w:t>
            </w:r>
          </w:p>
        </w:tc>
        <w:tc>
          <w:tcPr>
            <w:tcW w:w="2160" w:type="dxa"/>
            <w:shd w:val="clear" w:color="auto" w:fill="D1D1D1" w:themeFill="background2" w:themeFillShade="E6"/>
          </w:tcPr>
          <w:p w14:paraId="78552184" w14:textId="75BE2183" w:rsidR="5B0092E9" w:rsidRPr="00114CFC" w:rsidRDefault="788AEEC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Reflections </w:t>
            </w:r>
          </w:p>
        </w:tc>
        <w:tc>
          <w:tcPr>
            <w:tcW w:w="2160" w:type="dxa"/>
            <w:shd w:val="clear" w:color="auto" w:fill="D1D1D1" w:themeFill="background2" w:themeFillShade="E6"/>
          </w:tcPr>
          <w:p w14:paraId="52070CF3" w14:textId="090E700F" w:rsidR="5B0092E9" w:rsidRPr="00114CFC" w:rsidRDefault="788AEEC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Focal Point Location</w:t>
            </w:r>
          </w:p>
        </w:tc>
        <w:tc>
          <w:tcPr>
            <w:tcW w:w="2160" w:type="dxa"/>
            <w:shd w:val="clear" w:color="auto" w:fill="D1D1D1" w:themeFill="background2" w:themeFillShade="E6"/>
          </w:tcPr>
          <w:p w14:paraId="2AC7F190" w14:textId="068A76B8" w:rsidR="5B0092E9" w:rsidRPr="00114CFC" w:rsidRDefault="788AEEC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Cost</w:t>
            </w:r>
          </w:p>
        </w:tc>
      </w:tr>
      <w:tr w:rsidR="00F31A92" w:rsidRPr="00114CFC" w14:paraId="6FE07E9A" w14:textId="77777777" w:rsidTr="3D6DB3F2">
        <w:trPr>
          <w:trHeight w:val="300"/>
        </w:trPr>
        <w:tc>
          <w:tcPr>
            <w:tcW w:w="2160" w:type="dxa"/>
            <w:shd w:val="clear" w:color="auto" w:fill="FFFF00"/>
          </w:tcPr>
          <w:p w14:paraId="2F9B39C8" w14:textId="4805C7AE" w:rsidR="042C8459" w:rsidRPr="00114CFC" w:rsidRDefault="53ED30F3"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Flat</w:t>
            </w:r>
          </w:p>
        </w:tc>
        <w:tc>
          <w:tcPr>
            <w:tcW w:w="2160" w:type="dxa"/>
            <w:shd w:val="clear" w:color="auto" w:fill="FFFF00"/>
          </w:tcPr>
          <w:p w14:paraId="45286666" w14:textId="665E83FE" w:rsidR="042C8459" w:rsidRPr="00114CFC" w:rsidRDefault="53ED30F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Uniform </w:t>
            </w:r>
          </w:p>
        </w:tc>
        <w:tc>
          <w:tcPr>
            <w:tcW w:w="2160" w:type="dxa"/>
            <w:shd w:val="clear" w:color="auto" w:fill="FFFF00"/>
          </w:tcPr>
          <w:p w14:paraId="31EC4959" w14:textId="47D54782" w:rsidR="042C8459" w:rsidRPr="00114CFC" w:rsidRDefault="53ED30F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 Focal Point</w:t>
            </w:r>
          </w:p>
        </w:tc>
        <w:tc>
          <w:tcPr>
            <w:tcW w:w="2160" w:type="dxa"/>
            <w:shd w:val="clear" w:color="auto" w:fill="FFFF00"/>
          </w:tcPr>
          <w:p w14:paraId="76194442" w14:textId="313DBAC5" w:rsidR="042C8459" w:rsidRPr="00114CFC" w:rsidRDefault="53ED30F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64A4FEC0" w14:textId="77777777" w:rsidTr="3B0F19E9">
        <w:trPr>
          <w:trHeight w:val="300"/>
        </w:trPr>
        <w:tc>
          <w:tcPr>
            <w:tcW w:w="2160" w:type="dxa"/>
          </w:tcPr>
          <w:p w14:paraId="41976C48" w14:textId="4DD48EC5" w:rsidR="042C8459" w:rsidRPr="00114CFC" w:rsidRDefault="53ED30F3"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Concave </w:t>
            </w:r>
          </w:p>
        </w:tc>
        <w:tc>
          <w:tcPr>
            <w:tcW w:w="2160" w:type="dxa"/>
          </w:tcPr>
          <w:p w14:paraId="64D567C9" w14:textId="041F1EA5" w:rsidR="042C8459" w:rsidRPr="00114CFC" w:rsidRDefault="53ED30F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Converging Rays to single focus</w:t>
            </w:r>
          </w:p>
        </w:tc>
        <w:tc>
          <w:tcPr>
            <w:tcW w:w="2160" w:type="dxa"/>
          </w:tcPr>
          <w:p w14:paraId="3BF7D320" w14:textId="6733361D" w:rsidR="042C8459" w:rsidRPr="00114CFC" w:rsidRDefault="53ED30F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In front of mirror where convergence occurs </w:t>
            </w:r>
          </w:p>
        </w:tc>
        <w:tc>
          <w:tcPr>
            <w:tcW w:w="2160" w:type="dxa"/>
          </w:tcPr>
          <w:p w14:paraId="320E9C18" w14:textId="65528782" w:rsidR="042C8459" w:rsidRPr="00114CFC" w:rsidRDefault="53ED30F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r>
      <w:tr w:rsidR="00F31A92" w:rsidRPr="00114CFC" w14:paraId="0D1FFCE2" w14:textId="77777777" w:rsidTr="3B0F19E9">
        <w:trPr>
          <w:trHeight w:val="300"/>
        </w:trPr>
        <w:tc>
          <w:tcPr>
            <w:tcW w:w="2160" w:type="dxa"/>
          </w:tcPr>
          <w:p w14:paraId="3343581E" w14:textId="20492C7B" w:rsidR="042C8459" w:rsidRPr="00114CFC" w:rsidRDefault="53ED30F3"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Convex </w:t>
            </w:r>
          </w:p>
        </w:tc>
        <w:tc>
          <w:tcPr>
            <w:tcW w:w="2160" w:type="dxa"/>
          </w:tcPr>
          <w:p w14:paraId="4B115F34" w14:textId="23DE8B08" w:rsidR="042C8459" w:rsidRPr="00114CFC" w:rsidRDefault="53ED30F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Diverging Rays from single focus </w:t>
            </w:r>
          </w:p>
        </w:tc>
        <w:tc>
          <w:tcPr>
            <w:tcW w:w="2160" w:type="dxa"/>
          </w:tcPr>
          <w:p w14:paraId="26BE032C" w14:textId="76CA266F" w:rsidR="042C8459" w:rsidRPr="00114CFC" w:rsidRDefault="53ED30F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Behind mirror where divergence originates </w:t>
            </w:r>
          </w:p>
        </w:tc>
        <w:tc>
          <w:tcPr>
            <w:tcW w:w="2160" w:type="dxa"/>
          </w:tcPr>
          <w:p w14:paraId="12E8F031" w14:textId="046A1384" w:rsidR="042C8459" w:rsidRPr="00114CFC" w:rsidRDefault="53ED30F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r>
    </w:tbl>
    <w:p w14:paraId="379B361A" w14:textId="24FF77CB" w:rsidR="6194ACD6" w:rsidRPr="00114CFC" w:rsidRDefault="6194ACD6" w:rsidP="3B0F19E9">
      <w:pPr>
        <w:spacing w:after="200" w:line="240" w:lineRule="auto"/>
        <w:rPr>
          <w:rFonts w:ascii="Times New Roman" w:eastAsia="Times New Roman" w:hAnsi="Times New Roman" w:cs="Times New Roman"/>
          <w:b/>
          <w:bCs/>
          <w:color w:val="000000" w:themeColor="text1"/>
          <w:sz w:val="32"/>
          <w:szCs w:val="32"/>
        </w:rPr>
      </w:pPr>
    </w:p>
    <w:p w14:paraId="2799A64D" w14:textId="69ED63C6" w:rsidR="6194ACD6" w:rsidRPr="00114CFC" w:rsidRDefault="58891EE2" w:rsidP="00F4624E">
      <w:pPr>
        <w:pStyle w:val="Heading4"/>
      </w:pPr>
      <w:r w:rsidRPr="00114CFC">
        <w:t>3.1.</w:t>
      </w:r>
      <w:r w:rsidR="00F4624E" w:rsidRPr="00114CFC">
        <w:t>4</w:t>
      </w:r>
      <w:r w:rsidRPr="00114CFC">
        <w:t>.2</w:t>
      </w:r>
      <w:r w:rsidR="7417B0EA" w:rsidRPr="00114CFC">
        <w:t xml:space="preserve"> Reflective</w:t>
      </w:r>
      <w:r w:rsidRPr="00114CFC">
        <w:t xml:space="preserve"> Mirror</w:t>
      </w:r>
      <w:r w:rsidR="2255D605" w:rsidRPr="00114CFC">
        <w:t xml:space="preserve"> </w:t>
      </w:r>
      <w:r w:rsidR="61868B6E" w:rsidRPr="00114CFC">
        <w:t>Technology</w:t>
      </w:r>
      <w:r w:rsidRPr="00114CFC">
        <w:t xml:space="preserve"> Selection</w:t>
      </w:r>
    </w:p>
    <w:p w14:paraId="60E3943D" w14:textId="02E2CD80" w:rsidR="6194ACD6" w:rsidRPr="00114CFC" w:rsidRDefault="011A9300"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consideration all </w:t>
      </w:r>
      <w:r w:rsidR="0A2A82F4" w:rsidRPr="00114CFC">
        <w:rPr>
          <w:rFonts w:ascii="Times New Roman" w:eastAsia="Times New Roman" w:hAnsi="Times New Roman" w:cs="Times New Roman"/>
          <w:color w:val="000000" w:themeColor="text1"/>
        </w:rPr>
        <w:t>of the options of various mirror types for the reflective optics of this project, the clear optimal choice presented to us was to employ the use of a flat or plane mirror system</w:t>
      </w:r>
      <w:r w:rsidR="0A2A82F4" w:rsidRPr="00114CFC">
        <w:rPr>
          <w:rFonts w:ascii="Times New Roman" w:eastAsia="Times New Roman" w:hAnsi="Times New Roman" w:cs="Times New Roman"/>
          <w:color w:val="000000" w:themeColor="text1"/>
          <w:sz w:val="28"/>
          <w:szCs w:val="28"/>
        </w:rPr>
        <w:t xml:space="preserve">. </w:t>
      </w:r>
      <w:r w:rsidR="3CFC9014" w:rsidRPr="00114CFC">
        <w:rPr>
          <w:rFonts w:ascii="Times New Roman" w:eastAsia="Times New Roman" w:hAnsi="Times New Roman" w:cs="Times New Roman"/>
          <w:color w:val="000000" w:themeColor="text1"/>
        </w:rPr>
        <w:t>Because</w:t>
      </w:r>
      <w:r w:rsidR="0A2A82F4" w:rsidRPr="00114CFC">
        <w:rPr>
          <w:rFonts w:ascii="Times New Roman" w:eastAsia="Times New Roman" w:hAnsi="Times New Roman" w:cs="Times New Roman"/>
          <w:color w:val="000000" w:themeColor="text1"/>
        </w:rPr>
        <w:t xml:space="preserve"> of the fact that this hardware is widely available,</w:t>
      </w:r>
      <w:r w:rsidR="7BA73F87" w:rsidRPr="00114CFC">
        <w:rPr>
          <w:rFonts w:ascii="Times New Roman" w:eastAsia="Times New Roman" w:hAnsi="Times New Roman" w:cs="Times New Roman"/>
          <w:color w:val="000000" w:themeColor="text1"/>
        </w:rPr>
        <w:t xml:space="preserve"> the reflections dictate the fact that the image maintains its original proportions throughout the system, and there is no focal point constraint, we see clear advantages to using this kind of system. </w:t>
      </w:r>
      <w:r w:rsidR="0A2A82F4" w:rsidRPr="00114CFC">
        <w:rPr>
          <w:rFonts w:ascii="Times New Roman" w:eastAsia="Times New Roman" w:hAnsi="Times New Roman" w:cs="Times New Roman"/>
          <w:color w:val="000000" w:themeColor="text1"/>
        </w:rPr>
        <w:t xml:space="preserve"> </w:t>
      </w:r>
      <w:r w:rsidR="04FE427E" w:rsidRPr="00114CFC">
        <w:rPr>
          <w:rFonts w:ascii="Times New Roman" w:eastAsia="Times New Roman" w:hAnsi="Times New Roman" w:cs="Times New Roman"/>
          <w:color w:val="000000" w:themeColor="text1"/>
        </w:rPr>
        <w:t xml:space="preserve">The main thing to consider is that the mirror that we use to reflect our collimated and polarized light coming from the display has to be able to encompass the entire image that is created from this system. </w:t>
      </w:r>
    </w:p>
    <w:p w14:paraId="11D8947F" w14:textId="00167F9B" w:rsidR="3FD0C564" w:rsidRPr="00114CFC" w:rsidRDefault="3FD0C564" w:rsidP="00F4624E">
      <w:pPr>
        <w:pStyle w:val="Heading4"/>
      </w:pPr>
      <w:r w:rsidRPr="00114CFC">
        <w:t>3.1.</w:t>
      </w:r>
      <w:r w:rsidR="00F4624E" w:rsidRPr="00114CFC">
        <w:t>4</w:t>
      </w:r>
      <w:r w:rsidRPr="00114CFC">
        <w:t xml:space="preserve">.3 Reflective Mirror Part Selection: </w:t>
      </w:r>
    </w:p>
    <w:p w14:paraId="0A1954DF" w14:textId="0D5D8BB2" w:rsidR="0AD5C2A9" w:rsidRPr="00114CFC" w:rsidRDefault="182DFF78"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Now that we have decided that the flat, or plane, mirror system is the optimal solution for being sure that our reflective optics can properly manipulate the light in our HUD system wile also staying true to packaging constraints, we can do an analysis of the various commercially available options. When deciding on reflective optics, </w:t>
      </w:r>
      <w:r w:rsidR="36179132" w:rsidRPr="00114CFC">
        <w:rPr>
          <w:rFonts w:ascii="Times New Roman" w:eastAsia="Times New Roman" w:hAnsi="Times New Roman" w:cs="Times New Roman"/>
          <w:color w:val="000000" w:themeColor="text1"/>
        </w:rPr>
        <w:t xml:space="preserve">the primary criteria to be considered are as follows: </w:t>
      </w:r>
    </w:p>
    <w:p w14:paraId="0DA31578" w14:textId="76296F88" w:rsidR="36179132" w:rsidRPr="00114CFC" w:rsidRDefault="3617913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Cost</w:t>
      </w:r>
      <w:r w:rsidRPr="00114CFC">
        <w:rPr>
          <w:rFonts w:ascii="Times New Roman" w:eastAsia="Times New Roman" w:hAnsi="Times New Roman" w:cs="Times New Roman"/>
          <w:color w:val="000000" w:themeColor="text1"/>
        </w:rPr>
        <w:t xml:space="preserve">: As low as possible </w:t>
      </w:r>
    </w:p>
    <w:p w14:paraId="494F2B2A" w14:textId="292FC261" w:rsidR="36179132" w:rsidRPr="00114CFC" w:rsidRDefault="3617913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Diameter</w:t>
      </w:r>
      <w:r w:rsidRPr="00114CFC">
        <w:rPr>
          <w:rFonts w:ascii="Times New Roman" w:eastAsia="Times New Roman" w:hAnsi="Times New Roman" w:cs="Times New Roman"/>
          <w:color w:val="000000" w:themeColor="text1"/>
        </w:rPr>
        <w:t>: Large enough to reflect full collimated display output</w:t>
      </w:r>
    </w:p>
    <w:p w14:paraId="6F9C79EC" w14:textId="57ED180B" w:rsidR="36179132" w:rsidRPr="00114CFC" w:rsidRDefault="3617913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Shape</w:t>
      </w:r>
      <w:r w:rsidRPr="00114CFC">
        <w:rPr>
          <w:rFonts w:ascii="Times New Roman" w:eastAsia="Times New Roman" w:hAnsi="Times New Roman" w:cs="Times New Roman"/>
          <w:color w:val="000000" w:themeColor="text1"/>
        </w:rPr>
        <w:t>: Round or Rectangular</w:t>
      </w:r>
    </w:p>
    <w:p w14:paraId="145615D8" w14:textId="0956093C" w:rsidR="36179132" w:rsidRPr="00114CFC" w:rsidRDefault="3617913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It should be noted that the shape is not of critical </w:t>
      </w:r>
      <w:r w:rsidR="78AEEB05" w:rsidRPr="00114CFC">
        <w:rPr>
          <w:rFonts w:ascii="Times New Roman" w:eastAsia="Times New Roman" w:hAnsi="Times New Roman" w:cs="Times New Roman"/>
          <w:color w:val="000000" w:themeColor="text1"/>
        </w:rPr>
        <w:t>importance but</w:t>
      </w:r>
      <w:r w:rsidRPr="00114CFC">
        <w:rPr>
          <w:rFonts w:ascii="Times New Roman" w:eastAsia="Times New Roman" w:hAnsi="Times New Roman" w:cs="Times New Roman"/>
          <w:color w:val="000000" w:themeColor="text1"/>
        </w:rPr>
        <w:t xml:space="preserve"> must be </w:t>
      </w:r>
      <w:r w:rsidR="3048DB19" w:rsidRPr="00114CFC">
        <w:rPr>
          <w:rFonts w:ascii="Times New Roman" w:eastAsia="Times New Roman" w:hAnsi="Times New Roman" w:cs="Times New Roman"/>
          <w:color w:val="000000" w:themeColor="text1"/>
        </w:rPr>
        <w:t xml:space="preserve">large enough </w:t>
      </w:r>
      <w:r w:rsidRPr="00114CFC">
        <w:rPr>
          <w:rFonts w:ascii="Times New Roman" w:eastAsia="Times New Roman" w:hAnsi="Times New Roman" w:cs="Times New Roman"/>
          <w:color w:val="000000" w:themeColor="text1"/>
        </w:rPr>
        <w:t xml:space="preserve">to encompass our full collimated display output. </w:t>
      </w:r>
      <w:r w:rsidR="3D2AAFB2" w:rsidRPr="00114CFC">
        <w:rPr>
          <w:rFonts w:ascii="Times New Roman" w:eastAsia="Times New Roman" w:hAnsi="Times New Roman" w:cs="Times New Roman"/>
          <w:color w:val="000000" w:themeColor="text1"/>
        </w:rPr>
        <w:t xml:space="preserve">Elliptical options are not practical for this solution. </w:t>
      </w:r>
    </w:p>
    <w:p w14:paraId="001A488D" w14:textId="1C5B06E7" w:rsidR="3D2AAFB2" w:rsidRPr="00114CFC" w:rsidRDefault="3D2AAFB2"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OptoSigma Round Mirror (S-TFA-30C05-1)</w:t>
      </w:r>
    </w:p>
    <w:p w14:paraId="521D47DF" w14:textId="79AE2EA7" w:rsidR="3D2AAFB2" w:rsidRPr="00114CFC" w:rsidRDefault="3D2AAFB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Our first option is a round mirror from OptoSigma that costs around $18. This flat round mirror has a high reflectance of above 90% with a total diameter of about 30mm. </w:t>
      </w:r>
      <w:r w:rsidR="4EF7F10A" w:rsidRPr="00114CFC">
        <w:rPr>
          <w:rFonts w:ascii="Times New Roman" w:eastAsia="Times New Roman" w:hAnsi="Times New Roman" w:cs="Times New Roman"/>
          <w:color w:val="000000" w:themeColor="text1"/>
        </w:rPr>
        <w:t xml:space="preserve">Unfortunately, this specific lens does not come with its own mount or housing, and the mount would have to be custom designed or sourced to fit this solution. In addition, it is available within weeks from OptoSigma </w:t>
      </w:r>
    </w:p>
    <w:p w14:paraId="2CEA8B74" w14:textId="2E37B571" w:rsidR="4C2BD471" w:rsidRPr="00114CFC" w:rsidRDefault="4C2BD471"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OptoSigma Square Mirror (S-TFA-15S03-10)</w:t>
      </w:r>
    </w:p>
    <w:p w14:paraId="3B5F590B" w14:textId="4F0A9FC9" w:rsidR="4C2BD471" w:rsidRPr="00114CFC" w:rsidRDefault="4C2BD471"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option, also from OptoSigma costs around $21 and is </w:t>
      </w:r>
      <w:r w:rsidR="3C906C03" w:rsidRPr="00114CFC">
        <w:rPr>
          <w:rFonts w:ascii="Times New Roman" w:eastAsia="Times New Roman" w:hAnsi="Times New Roman" w:cs="Times New Roman"/>
          <w:color w:val="000000" w:themeColor="text1"/>
        </w:rPr>
        <w:t>commercially</w:t>
      </w:r>
      <w:r w:rsidRPr="00114CFC">
        <w:rPr>
          <w:rFonts w:ascii="Times New Roman" w:eastAsia="Times New Roman" w:hAnsi="Times New Roman" w:cs="Times New Roman"/>
          <w:color w:val="000000" w:themeColor="text1"/>
        </w:rPr>
        <w:t xml:space="preserve"> available in the </w:t>
      </w:r>
      <w:r w:rsidR="158D969A" w:rsidRPr="00114CFC">
        <w:rPr>
          <w:rFonts w:ascii="Times New Roman" w:eastAsia="Times New Roman" w:hAnsi="Times New Roman" w:cs="Times New Roman"/>
          <w:color w:val="000000" w:themeColor="text1"/>
        </w:rPr>
        <w:t xml:space="preserve">United States. This mirror is square, as opposed to round which might prove easier to work with regarding our collimated rectangular display. </w:t>
      </w:r>
      <w:r w:rsidR="1FC6F199" w:rsidRPr="00114CFC">
        <w:rPr>
          <w:rFonts w:ascii="Times New Roman" w:eastAsia="Times New Roman" w:hAnsi="Times New Roman" w:cs="Times New Roman"/>
          <w:color w:val="000000" w:themeColor="text1"/>
        </w:rPr>
        <w:t xml:space="preserve">It boasts a high reflectance of 90% as well and has a 3mm thickness. In addition, this mirror is 15mm x 15mm and would be able to fit the entire breadth of the collimated display output in terms of reflecting it. That being said, it also does not come pre-mounted or with a </w:t>
      </w:r>
      <w:r w:rsidR="4F26DD60" w:rsidRPr="00114CFC">
        <w:rPr>
          <w:rFonts w:ascii="Times New Roman" w:eastAsia="Times New Roman" w:hAnsi="Times New Roman" w:cs="Times New Roman"/>
          <w:color w:val="000000" w:themeColor="text1"/>
        </w:rPr>
        <w:t xml:space="preserve">housing and would require that a housing be designed and fabricated for this specific solution. </w:t>
      </w:r>
    </w:p>
    <w:p w14:paraId="3057FC66" w14:textId="35F8FEE7" w:rsidR="4F26DD60" w:rsidRPr="00114CFC" w:rsidRDefault="4F26DD60"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Optosigma Square Mirror (S-TFA-20S05-4)</w:t>
      </w:r>
    </w:p>
    <w:p w14:paraId="6C32D130" w14:textId="13D89E9F" w:rsidR="00844B0B" w:rsidRPr="00114CFC" w:rsidRDefault="4F26DD60" w:rsidP="3D6DB3F2">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Our final option, also from OptoSigma, is a square mirror that costs around $25. This mirror is quite similar to the choice previously mentioned and has dimensions of 20x20mm. This would allow for greater freedom in terms of pre-magnification of the display before it was reflected as the surface area is larger than the aforementioned </w:t>
      </w:r>
      <w:r w:rsidR="040204DB" w:rsidRPr="00114CFC">
        <w:rPr>
          <w:rFonts w:ascii="Times New Roman" w:eastAsia="Times New Roman" w:hAnsi="Times New Roman" w:cs="Times New Roman"/>
          <w:color w:val="000000" w:themeColor="text1"/>
        </w:rPr>
        <w:t xml:space="preserve">15x15mm. It also has high reflectivity of &gt;90%, low thickness, and is commercially available in the United States. </w:t>
      </w:r>
      <w:r w:rsidR="6622F3E1" w:rsidRPr="00114CFC">
        <w:rPr>
          <w:rFonts w:ascii="Times New Roman" w:eastAsia="Times New Roman" w:hAnsi="Times New Roman" w:cs="Times New Roman"/>
          <w:color w:val="000000" w:themeColor="text1"/>
        </w:rPr>
        <w:t xml:space="preserve">Although it does boast good specifications, it still does not come pre-mounted or with a native housing, and like with the other two options, would require a custom housing designed and fabricated or sourced for this solution. </w:t>
      </w:r>
    </w:p>
    <w:p w14:paraId="0DD7B776" w14:textId="5EE37D72"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59" w:name="_Toc212674181"/>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11</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Mirror Product Comparison</w:t>
      </w:r>
      <w:bookmarkEnd w:id="59"/>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60"/>
        <w:gridCol w:w="2160"/>
        <w:gridCol w:w="2160"/>
        <w:gridCol w:w="2160"/>
      </w:tblGrid>
      <w:tr w:rsidR="00F31A92" w:rsidRPr="00114CFC" w14:paraId="776DB503"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D1D1D1" w:themeFill="background2" w:themeFillShade="E6"/>
          </w:tcPr>
          <w:p w14:paraId="3816C7C6" w14:textId="34E98C3E" w:rsidR="45DC3ABF" w:rsidRPr="00114CFC" w:rsidRDefault="45DC3AB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Flat Mirror </w:t>
            </w:r>
          </w:p>
        </w:tc>
        <w:tc>
          <w:tcPr>
            <w:tcW w:w="2160" w:type="dxa"/>
            <w:shd w:val="clear" w:color="auto" w:fill="D1D1D1" w:themeFill="background2" w:themeFillShade="E6"/>
          </w:tcPr>
          <w:p w14:paraId="69C5DDB4" w14:textId="2B5B17C1" w:rsidR="45DC3ABF" w:rsidRPr="00114CFC" w:rsidRDefault="45DC3AB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Cost </w:t>
            </w:r>
          </w:p>
        </w:tc>
        <w:tc>
          <w:tcPr>
            <w:tcW w:w="2160" w:type="dxa"/>
            <w:shd w:val="clear" w:color="auto" w:fill="D1D1D1" w:themeFill="background2" w:themeFillShade="E6"/>
          </w:tcPr>
          <w:p w14:paraId="659AB2C1" w14:textId="4C0E187A" w:rsidR="45DC3ABF" w:rsidRPr="00114CFC" w:rsidRDefault="45DC3AB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Size </w:t>
            </w:r>
          </w:p>
        </w:tc>
        <w:tc>
          <w:tcPr>
            <w:tcW w:w="2160" w:type="dxa"/>
            <w:shd w:val="clear" w:color="auto" w:fill="D1D1D1" w:themeFill="background2" w:themeFillShade="E6"/>
          </w:tcPr>
          <w:p w14:paraId="1696E438" w14:textId="614CF9E0" w:rsidR="45DC3ABF" w:rsidRPr="00114CFC" w:rsidRDefault="45DC3ABF"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Reflectance</w:t>
            </w:r>
          </w:p>
        </w:tc>
      </w:tr>
      <w:tr w:rsidR="00F31A92" w:rsidRPr="00114CFC" w14:paraId="36470F20"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4B106219" w14:textId="0523CFE8" w:rsidR="45DC3ABF" w:rsidRPr="00114CFC" w:rsidRDefault="45DC3AB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S-TFA-30C05-1</w:t>
            </w:r>
          </w:p>
        </w:tc>
        <w:tc>
          <w:tcPr>
            <w:tcW w:w="2160" w:type="dxa"/>
          </w:tcPr>
          <w:p w14:paraId="05FD355D" w14:textId="056014B8" w:rsidR="45DC3ABF" w:rsidRPr="00114CFC" w:rsidRDefault="45DC3A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$18</w:t>
            </w:r>
          </w:p>
        </w:tc>
        <w:tc>
          <w:tcPr>
            <w:tcW w:w="2160" w:type="dxa"/>
          </w:tcPr>
          <w:p w14:paraId="066C2DF7" w14:textId="6CA21705" w:rsidR="45DC3ABF" w:rsidRPr="00114CFC" w:rsidRDefault="45DC3A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30mm diameter rounded</w:t>
            </w:r>
          </w:p>
        </w:tc>
        <w:tc>
          <w:tcPr>
            <w:tcW w:w="2160" w:type="dxa"/>
          </w:tcPr>
          <w:p w14:paraId="14B81A42" w14:textId="6CE84D96" w:rsidR="45DC3ABF" w:rsidRPr="00114CFC" w:rsidRDefault="45DC3A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&gt;90%</w:t>
            </w:r>
          </w:p>
        </w:tc>
      </w:tr>
      <w:tr w:rsidR="00F31A92" w:rsidRPr="00114CFC" w14:paraId="1032D2E1"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31EB251D" w14:textId="2AF50210" w:rsidR="45DC3ABF" w:rsidRPr="00114CFC" w:rsidRDefault="45DC3AB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S-TFA-15S03-10</w:t>
            </w:r>
          </w:p>
        </w:tc>
        <w:tc>
          <w:tcPr>
            <w:tcW w:w="2160" w:type="dxa"/>
          </w:tcPr>
          <w:p w14:paraId="2677C91C" w14:textId="2DE5CBFE" w:rsidR="45DC3ABF" w:rsidRPr="00114CFC" w:rsidRDefault="45DC3A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$21</w:t>
            </w:r>
          </w:p>
        </w:tc>
        <w:tc>
          <w:tcPr>
            <w:tcW w:w="2160" w:type="dxa"/>
          </w:tcPr>
          <w:p w14:paraId="66212A11" w14:textId="7A5ABE8E" w:rsidR="45DC3ABF" w:rsidRPr="00114CFC" w:rsidRDefault="45DC3A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15x15mm square</w:t>
            </w:r>
          </w:p>
        </w:tc>
        <w:tc>
          <w:tcPr>
            <w:tcW w:w="2160" w:type="dxa"/>
          </w:tcPr>
          <w:p w14:paraId="6BB6053E" w14:textId="450CE206" w:rsidR="45DC3ABF" w:rsidRPr="00114CFC" w:rsidRDefault="45DC3A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&gt;90%</w:t>
            </w:r>
          </w:p>
        </w:tc>
      </w:tr>
      <w:tr w:rsidR="00F31A92" w:rsidRPr="00114CFC" w14:paraId="6964994C"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FFFF00"/>
          </w:tcPr>
          <w:p w14:paraId="526D8C15" w14:textId="3B750A55" w:rsidR="45DC3ABF" w:rsidRPr="00114CFC" w:rsidRDefault="45DC3AB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S-TFA-20S05-4</w:t>
            </w:r>
          </w:p>
        </w:tc>
        <w:tc>
          <w:tcPr>
            <w:tcW w:w="2160" w:type="dxa"/>
            <w:shd w:val="clear" w:color="auto" w:fill="FFFF00"/>
          </w:tcPr>
          <w:p w14:paraId="4D58093E" w14:textId="15DCABDF" w:rsidR="45DC3ABF" w:rsidRPr="00114CFC" w:rsidRDefault="45DC3A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$25</w:t>
            </w:r>
          </w:p>
        </w:tc>
        <w:tc>
          <w:tcPr>
            <w:tcW w:w="2160" w:type="dxa"/>
            <w:shd w:val="clear" w:color="auto" w:fill="FFFF00"/>
          </w:tcPr>
          <w:p w14:paraId="611888BD" w14:textId="0714D2C8" w:rsidR="45DC3ABF" w:rsidRPr="00114CFC" w:rsidRDefault="45DC3A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20x20mm square</w:t>
            </w:r>
          </w:p>
        </w:tc>
        <w:tc>
          <w:tcPr>
            <w:tcW w:w="2160" w:type="dxa"/>
            <w:shd w:val="clear" w:color="auto" w:fill="FFFF00"/>
          </w:tcPr>
          <w:p w14:paraId="5C7ECA80" w14:textId="431D058B" w:rsidR="45DC3ABF" w:rsidRPr="00114CFC" w:rsidRDefault="45DC3AB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&gt;90%</w:t>
            </w:r>
          </w:p>
        </w:tc>
      </w:tr>
    </w:tbl>
    <w:p w14:paraId="0EEF8503" w14:textId="5BC15339" w:rsidR="6D503DDE" w:rsidRPr="00114CFC" w:rsidRDefault="6D503DDE" w:rsidP="3B0F19E9">
      <w:pPr>
        <w:spacing w:after="200" w:line="240" w:lineRule="auto"/>
        <w:rPr>
          <w:rFonts w:ascii="Times New Roman" w:eastAsia="Times New Roman" w:hAnsi="Times New Roman" w:cs="Times New Roman"/>
          <w:color w:val="000000" w:themeColor="text1"/>
        </w:rPr>
      </w:pPr>
    </w:p>
    <w:p w14:paraId="7F80225C" w14:textId="5ECA2A7D" w:rsidR="45DC3ABF" w:rsidRPr="00114CFC" w:rsidRDefault="45DC3ABF" w:rsidP="00F4624E">
      <w:pPr>
        <w:pStyle w:val="Heading4"/>
      </w:pPr>
      <w:r w:rsidRPr="00114CFC">
        <w:t>3.1.</w:t>
      </w:r>
      <w:r w:rsidR="00F4624E" w:rsidRPr="00114CFC">
        <w:t>4</w:t>
      </w:r>
      <w:r w:rsidRPr="00114CFC">
        <w:t>.4 Reflective Mirror Product Selection</w:t>
      </w:r>
    </w:p>
    <w:p w14:paraId="0D688AB2" w14:textId="10DA03BE" w:rsidR="45DC3ABF" w:rsidRPr="00114CFC" w:rsidRDefault="45DC3AB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reviewing all of the options available to us, it is clear that the best option for our HUD system in terms of a reflective mirror that will allow us to stay true to our packaging constraints is the OptoSigma Square Mirror (S-TFA-20S05-4). This 20x20mm mirror would give us </w:t>
      </w:r>
      <w:r w:rsidR="27412E33" w:rsidRPr="00114CFC">
        <w:rPr>
          <w:rFonts w:ascii="Times New Roman" w:eastAsia="Times New Roman" w:hAnsi="Times New Roman" w:cs="Times New Roman"/>
          <w:color w:val="000000" w:themeColor="text1"/>
        </w:rPr>
        <w:t xml:space="preserve">greater flexibility in the surface area of the image we were able to reflect without losing resolution in our system (because of the high reflectance). That being said, we will still have to develop a custom mount / housing for our system with this lens in mind. </w:t>
      </w:r>
    </w:p>
    <w:p w14:paraId="3CF47C18" w14:textId="2F46441B" w:rsidR="6194ACD6" w:rsidRPr="00114CFC" w:rsidRDefault="51C0D8B0" w:rsidP="00F4624E">
      <w:pPr>
        <w:pStyle w:val="Heading3"/>
        <w:rPr>
          <w:sz w:val="32"/>
          <w:szCs w:val="32"/>
        </w:rPr>
      </w:pPr>
      <w:bookmarkStart w:id="60" w:name="_Toc214930837"/>
      <w:r w:rsidRPr="00114CFC">
        <w:t>3.1.</w:t>
      </w:r>
      <w:r w:rsidR="00F4624E" w:rsidRPr="00114CFC">
        <w:t>5</w:t>
      </w:r>
      <w:r w:rsidRPr="00114CFC">
        <w:t xml:space="preserve"> Aberration Correction</w:t>
      </w:r>
      <w:r w:rsidR="32EA4BF9" w:rsidRPr="00114CFC">
        <w:t xml:space="preserve"> Elements</w:t>
      </w:r>
      <w:bookmarkEnd w:id="60"/>
    </w:p>
    <w:p w14:paraId="6A6799BC" w14:textId="305957A5" w:rsidR="063CF362" w:rsidRPr="00114CFC" w:rsidRDefault="10D3AFA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In addition to requiring mirrors to move and manipulate collimated light throughout this system, there are some mirrors that serve multiple functions. By this, I mean that this project dictates that included are mirrors that can simply reflect the desired image as well as remove/reduce any kind of aberrations that present themselves in the system. Aberrations are inherent results of lens design in the real world that result in light not focusing ideally to what a theoretical system should yield. These imperfections in optical systems cause images to be blurred, distorted, or have color deviations and fringes instead of being perfect reproductions of the images in question. Some common aberrations include spherical aberrations, in which rays focus at different distances depending on where they interact with a lens in question. Astigmatic aberrations that result in performance reduction as a result of field angles. The performance in the field is reduced compared to the performance perpendicular to the field. Field curvature is an aberration that results in a curved image plane due to imperfections in the design of a lens. Chromatic Aberrations </w:t>
      </w:r>
      <w:r w:rsidR="6390CB00" w:rsidRPr="00114CFC">
        <w:rPr>
          <w:rFonts w:ascii="Times New Roman" w:eastAsia="Times New Roman" w:hAnsi="Times New Roman" w:cs="Times New Roman"/>
          <w:color w:val="000000" w:themeColor="text1"/>
        </w:rPr>
        <w:t>occur when a lens system fails to focus all wavelengths of incoming light rays at a single point. This results in various fringes of color that appear as a spectra</w:t>
      </w:r>
      <w:r w:rsidR="21F58373" w:rsidRPr="00114CFC">
        <w:rPr>
          <w:rFonts w:ascii="Times New Roman" w:eastAsia="Times New Roman" w:hAnsi="Times New Roman" w:cs="Times New Roman"/>
          <w:color w:val="000000" w:themeColor="text1"/>
        </w:rPr>
        <w:t xml:space="preserve"> (citation 33)</w:t>
      </w:r>
      <w:r w:rsidR="6390CB00" w:rsidRPr="00114CFC">
        <w:rPr>
          <w:rFonts w:ascii="Times New Roman" w:eastAsia="Times New Roman" w:hAnsi="Times New Roman" w:cs="Times New Roman"/>
          <w:color w:val="000000" w:themeColor="text1"/>
        </w:rPr>
        <w:t xml:space="preserve">. </w:t>
      </w:r>
    </w:p>
    <w:p w14:paraId="3E0C7F24" w14:textId="5D8121E1" w:rsidR="6194ACD6" w:rsidRPr="00114CFC" w:rsidRDefault="6390CB00"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In our heads up display system, it is expected that we will encounter aberrations. This is a</w:t>
      </w:r>
      <w:r w:rsidR="4B113BAF" w:rsidRPr="00114CFC">
        <w:rPr>
          <w:rFonts w:ascii="Times New Roman" w:eastAsia="Times New Roman" w:hAnsi="Times New Roman" w:cs="Times New Roman"/>
          <w:color w:val="000000" w:themeColor="text1"/>
        </w:rPr>
        <w:t>n inherent issue with many projection systems but does have a solution. The common aberrations for our polarized projection system of an electronic display are spherical aberrations, Astigmatism, field curvature, and chromat</w:t>
      </w:r>
      <w:r w:rsidR="2581C73F" w:rsidRPr="00114CFC">
        <w:rPr>
          <w:rFonts w:ascii="Times New Roman" w:eastAsia="Times New Roman" w:hAnsi="Times New Roman" w:cs="Times New Roman"/>
          <w:color w:val="000000" w:themeColor="text1"/>
        </w:rPr>
        <w:t xml:space="preserve">ic aberrations. Spherical aberrations result as a symptom of spherical optical elements (lenses or mirrors) not bringing light rays to the same focus. </w:t>
      </w:r>
      <w:r w:rsidR="2C12AD07" w:rsidRPr="00114CFC">
        <w:rPr>
          <w:rFonts w:ascii="Times New Roman" w:eastAsia="Times New Roman" w:hAnsi="Times New Roman" w:cs="Times New Roman"/>
          <w:color w:val="000000" w:themeColor="text1"/>
        </w:rPr>
        <w:t>Astigmatism occurs as a result of off-axis reflections creating angular inconsistencies in image feedback. Field curvature happens bec</w:t>
      </w:r>
      <w:r w:rsidR="03395E0B" w:rsidRPr="00114CFC">
        <w:rPr>
          <w:rFonts w:ascii="Times New Roman" w:eastAsia="Times New Roman" w:hAnsi="Times New Roman" w:cs="Times New Roman"/>
          <w:color w:val="000000" w:themeColor="text1"/>
        </w:rPr>
        <w:t>au</w:t>
      </w:r>
      <w:r w:rsidR="2C12AD07" w:rsidRPr="00114CFC">
        <w:rPr>
          <w:rFonts w:ascii="Times New Roman" w:eastAsia="Times New Roman" w:hAnsi="Times New Roman" w:cs="Times New Roman"/>
          <w:color w:val="000000" w:themeColor="text1"/>
        </w:rPr>
        <w:t xml:space="preserve">se the image formed by curved mirrors naturally wanting to lie on a curved surface. And chromatic aberrations arise </w:t>
      </w:r>
      <w:r w:rsidR="0A1E2735" w:rsidRPr="00114CFC">
        <w:rPr>
          <w:rFonts w:ascii="Times New Roman" w:eastAsia="Times New Roman" w:hAnsi="Times New Roman" w:cs="Times New Roman"/>
          <w:color w:val="000000" w:themeColor="text1"/>
        </w:rPr>
        <w:t xml:space="preserve">because of natural dispersion in certain refractive elements, such as our multi-order waveplate and the various lenses. </w:t>
      </w:r>
      <w:r w:rsidR="166FB62E" w:rsidRPr="00114CFC">
        <w:rPr>
          <w:rFonts w:ascii="Times New Roman" w:eastAsia="Times New Roman" w:hAnsi="Times New Roman" w:cs="Times New Roman"/>
          <w:color w:val="000000" w:themeColor="text1"/>
        </w:rPr>
        <w:t xml:space="preserve">In order to correct for these aberrations, we must employ the use of a mirror system to help reduce the amount of image inconsistencies present in our system. </w:t>
      </w:r>
    </w:p>
    <w:p w14:paraId="3090B531" w14:textId="5AB597AE" w:rsidR="6194ACD6" w:rsidRPr="00114CFC" w:rsidRDefault="166FB62E" w:rsidP="00F4624E">
      <w:pPr>
        <w:pStyle w:val="Heading4"/>
      </w:pPr>
      <w:r w:rsidRPr="00114CFC">
        <w:t>3.1.</w:t>
      </w:r>
      <w:r w:rsidR="00F4624E" w:rsidRPr="00114CFC">
        <w:t>5</w:t>
      </w:r>
      <w:r w:rsidRPr="00114CFC">
        <w:t>.1</w:t>
      </w:r>
      <w:r w:rsidR="256E04A8" w:rsidRPr="00114CFC">
        <w:t xml:space="preserve"> Reflective Mirrors for Aberration Correction</w:t>
      </w:r>
    </w:p>
    <w:p w14:paraId="05707B32" w14:textId="35056CCF" w:rsidR="6194ACD6" w:rsidRPr="00114CFC" w:rsidRDefault="292D94B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When considering what optical elements are best to use in our heads-up-display system for correcting aberrations, the three that present themselves as the most viable options are a series of mirrors. These are parabolic mirrors, spherical mirrors,</w:t>
      </w:r>
      <w:r w:rsidR="4F5CE985" w:rsidRPr="00114CFC">
        <w:rPr>
          <w:rFonts w:ascii="Times New Roman" w:eastAsia="Times New Roman" w:hAnsi="Times New Roman" w:cs="Times New Roman"/>
          <w:color w:val="000000" w:themeColor="text1"/>
        </w:rPr>
        <w:t xml:space="preserve"> and deformable mirrors. Deformable mirrors are reconfigurable mirrors that are capable of changing their shape in real time. These systems are </w:t>
      </w:r>
      <w:r w:rsidR="0AD71E4A" w:rsidRPr="00114CFC">
        <w:rPr>
          <w:rFonts w:ascii="Times New Roman" w:eastAsia="Times New Roman" w:hAnsi="Times New Roman" w:cs="Times New Roman"/>
          <w:color w:val="000000" w:themeColor="text1"/>
        </w:rPr>
        <w:t xml:space="preserve">dynamic with the mirrors traditionally being physically adjusted by actuator motor setups in real time. Because of this, they are often more expensive as a function of their increased operational complexity (citation 34). </w:t>
      </w:r>
      <w:r w:rsidR="4687F26F" w:rsidRPr="00114CFC">
        <w:rPr>
          <w:rFonts w:ascii="Times New Roman" w:eastAsia="Times New Roman" w:hAnsi="Times New Roman" w:cs="Times New Roman"/>
          <w:color w:val="000000" w:themeColor="text1"/>
        </w:rPr>
        <w:t>That being said, these systems are highly effective and good at correcting for various aberration types. Spherical mirrors have more limited correcting abilities, but are generally less expensive as a result of the fact that they are static systems and their manufacturin</w:t>
      </w:r>
      <w:r w:rsidR="4B210DDB" w:rsidRPr="00114CFC">
        <w:rPr>
          <w:rFonts w:ascii="Times New Roman" w:eastAsia="Times New Roman" w:hAnsi="Times New Roman" w:cs="Times New Roman"/>
          <w:color w:val="000000" w:themeColor="text1"/>
        </w:rPr>
        <w:t xml:space="preserve">g infrastructure is much more mature. These systems provide passive correction of some on-axis aberrations. </w:t>
      </w:r>
      <w:r w:rsidR="785BEA1F" w:rsidRPr="00114CFC">
        <w:rPr>
          <w:rFonts w:ascii="Times New Roman" w:eastAsia="Times New Roman" w:hAnsi="Times New Roman" w:cs="Times New Roman"/>
          <w:color w:val="000000" w:themeColor="text1"/>
        </w:rPr>
        <w:t>Also</w:t>
      </w:r>
      <w:r w:rsidR="4B210DDB" w:rsidRPr="00114CFC">
        <w:rPr>
          <w:rFonts w:ascii="Times New Roman" w:eastAsia="Times New Roman" w:hAnsi="Times New Roman" w:cs="Times New Roman"/>
          <w:color w:val="000000" w:themeColor="text1"/>
        </w:rPr>
        <w:t>, they can only minimize s</w:t>
      </w:r>
      <w:r w:rsidR="77474F32" w:rsidRPr="00114CFC">
        <w:rPr>
          <w:rFonts w:ascii="Times New Roman" w:eastAsia="Times New Roman" w:hAnsi="Times New Roman" w:cs="Times New Roman"/>
          <w:color w:val="000000" w:themeColor="text1"/>
        </w:rPr>
        <w:t>pherical aberrations but not completely eliminate them</w:t>
      </w:r>
      <w:r w:rsidR="417ACD20" w:rsidRPr="00114CFC">
        <w:rPr>
          <w:rFonts w:ascii="Times New Roman" w:eastAsia="Times New Roman" w:hAnsi="Times New Roman" w:cs="Times New Roman"/>
          <w:color w:val="000000" w:themeColor="text1"/>
        </w:rPr>
        <w:t>, as the mirrors themselves suffer from inherent spherical aberrations</w:t>
      </w:r>
      <w:r w:rsidR="77474F32" w:rsidRPr="00114CFC">
        <w:rPr>
          <w:rFonts w:ascii="Times New Roman" w:eastAsia="Times New Roman" w:hAnsi="Times New Roman" w:cs="Times New Roman"/>
          <w:color w:val="000000" w:themeColor="text1"/>
        </w:rPr>
        <w:t>.</w:t>
      </w:r>
      <w:r w:rsidR="36A59048" w:rsidRPr="00114CFC">
        <w:rPr>
          <w:rFonts w:ascii="Times New Roman" w:eastAsia="Times New Roman" w:hAnsi="Times New Roman" w:cs="Times New Roman"/>
          <w:color w:val="000000" w:themeColor="text1"/>
        </w:rPr>
        <w:t xml:space="preserve"> Parabolic mirrors also provide passive aberration correction with the added benefit that they can also provide much more robust correction for spherical aberrations. Parabolic mirrors have changing radii of curvature and beca</w:t>
      </w:r>
      <w:r w:rsidR="4A9D8443" w:rsidRPr="00114CFC">
        <w:rPr>
          <w:rFonts w:ascii="Times New Roman" w:eastAsia="Times New Roman" w:hAnsi="Times New Roman" w:cs="Times New Roman"/>
          <w:color w:val="000000" w:themeColor="text1"/>
        </w:rPr>
        <w:t>use of this, can focus collimated light onto a single focal point. While more expensive than spherical mirrors, these systems are much more effective at aberration correction</w:t>
      </w:r>
      <w:r w:rsidR="1F1A9D27" w:rsidRPr="00114CFC">
        <w:rPr>
          <w:rFonts w:ascii="Times New Roman" w:eastAsia="Times New Roman" w:hAnsi="Times New Roman" w:cs="Times New Roman"/>
          <w:color w:val="000000" w:themeColor="text1"/>
        </w:rPr>
        <w:t xml:space="preserve"> (citation 35)</w:t>
      </w:r>
      <w:r w:rsidR="4A9D8443" w:rsidRPr="00114CFC">
        <w:rPr>
          <w:rFonts w:ascii="Times New Roman" w:eastAsia="Times New Roman" w:hAnsi="Times New Roman" w:cs="Times New Roman"/>
          <w:color w:val="000000" w:themeColor="text1"/>
        </w:rPr>
        <w:t xml:space="preserve">. </w:t>
      </w:r>
      <w:r w:rsidR="3333E33E" w:rsidRPr="00114CFC">
        <w:rPr>
          <w:rFonts w:ascii="Times New Roman" w:eastAsia="Times New Roman" w:hAnsi="Times New Roman" w:cs="Times New Roman"/>
          <w:color w:val="000000" w:themeColor="text1"/>
        </w:rPr>
        <w:t xml:space="preserve">Parabolic mirrors are typically higher cost which is a drawback and additionally they don’t do as well in correcting for off-axis errors. That being said, they are still the highest performing standalone system. </w:t>
      </w:r>
    </w:p>
    <w:p w14:paraId="6FE78F89" w14:textId="54CB60AF"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61" w:name="_Toc212674182"/>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12</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Mirror Technology Comparison</w:t>
      </w:r>
      <w:bookmarkEnd w:id="61"/>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728"/>
        <w:gridCol w:w="1728"/>
        <w:gridCol w:w="1728"/>
        <w:gridCol w:w="1728"/>
        <w:gridCol w:w="1728"/>
      </w:tblGrid>
      <w:tr w:rsidR="00F31A92" w:rsidRPr="00114CFC" w14:paraId="39A15A8A" w14:textId="77777777" w:rsidTr="3B0F19E9">
        <w:trPr>
          <w:trHeight w:val="300"/>
        </w:trPr>
        <w:tc>
          <w:tcPr>
            <w:tcW w:w="1728" w:type="dxa"/>
            <w:shd w:val="clear" w:color="auto" w:fill="D1D1D1" w:themeFill="background2" w:themeFillShade="E6"/>
          </w:tcPr>
          <w:p w14:paraId="26853E46" w14:textId="6BC7607E" w:rsidR="7A383B00" w:rsidRPr="00114CFC" w:rsidRDefault="1F8C2480" w:rsidP="3B0F19E9">
            <w:pPr>
              <w:jc w:val="cente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Mirror </w:t>
            </w:r>
          </w:p>
        </w:tc>
        <w:tc>
          <w:tcPr>
            <w:tcW w:w="1728" w:type="dxa"/>
            <w:shd w:val="clear" w:color="auto" w:fill="D1D1D1" w:themeFill="background2" w:themeFillShade="E6"/>
          </w:tcPr>
          <w:p w14:paraId="669EF999" w14:textId="211F69F1" w:rsidR="7A383B00" w:rsidRPr="00114CFC" w:rsidRDefault="1F8C2480" w:rsidP="3B0F19E9">
            <w:pPr>
              <w:jc w:val="cente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Cost</w:t>
            </w:r>
          </w:p>
        </w:tc>
        <w:tc>
          <w:tcPr>
            <w:tcW w:w="1728" w:type="dxa"/>
            <w:shd w:val="clear" w:color="auto" w:fill="D1D1D1" w:themeFill="background2" w:themeFillShade="E6"/>
          </w:tcPr>
          <w:p w14:paraId="17EA0296" w14:textId="3A50816D" w:rsidR="7A383B00" w:rsidRPr="00114CFC" w:rsidRDefault="1F8C2480" w:rsidP="3B0F19E9">
            <w:pPr>
              <w:jc w:val="cente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Type of Correction</w:t>
            </w:r>
          </w:p>
        </w:tc>
        <w:tc>
          <w:tcPr>
            <w:tcW w:w="1728" w:type="dxa"/>
            <w:shd w:val="clear" w:color="auto" w:fill="D1D1D1" w:themeFill="background2" w:themeFillShade="E6"/>
          </w:tcPr>
          <w:p w14:paraId="2B54CE03" w14:textId="5B4EA894" w:rsidR="7A383B00" w:rsidRPr="00114CFC" w:rsidRDefault="1F8C2480" w:rsidP="3B0F19E9">
            <w:pPr>
              <w:jc w:val="cente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On-Axis Aberration Elimination</w:t>
            </w:r>
          </w:p>
        </w:tc>
        <w:tc>
          <w:tcPr>
            <w:tcW w:w="1728" w:type="dxa"/>
            <w:shd w:val="clear" w:color="auto" w:fill="D1D1D1" w:themeFill="background2" w:themeFillShade="E6"/>
          </w:tcPr>
          <w:p w14:paraId="0942FE75" w14:textId="0517B0EA" w:rsidR="21DC70C1" w:rsidRPr="00114CFC" w:rsidRDefault="02F754C5" w:rsidP="3B0F19E9">
            <w:pPr>
              <w:jc w:val="cente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Off-Axis Aberration Elimination Complications</w:t>
            </w:r>
          </w:p>
        </w:tc>
      </w:tr>
      <w:tr w:rsidR="00F31A92" w:rsidRPr="00114CFC" w14:paraId="25F47433" w14:textId="77777777" w:rsidTr="3B0F19E9">
        <w:trPr>
          <w:trHeight w:val="300"/>
        </w:trPr>
        <w:tc>
          <w:tcPr>
            <w:tcW w:w="1728" w:type="dxa"/>
          </w:tcPr>
          <w:p w14:paraId="555AE6FE" w14:textId="6C89BE53" w:rsidR="7A383B00" w:rsidRPr="00114CFC" w:rsidRDefault="1F8C248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Spherical</w:t>
            </w:r>
          </w:p>
        </w:tc>
        <w:tc>
          <w:tcPr>
            <w:tcW w:w="1728" w:type="dxa"/>
          </w:tcPr>
          <w:p w14:paraId="2728E404" w14:textId="4AFA5E0C" w:rsidR="7A383B00" w:rsidRPr="00114CFC" w:rsidRDefault="1F8C248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c>
          <w:tcPr>
            <w:tcW w:w="1728" w:type="dxa"/>
          </w:tcPr>
          <w:p w14:paraId="50EEB606" w14:textId="2E083E1B" w:rsidR="7A383B00" w:rsidRPr="00114CFC" w:rsidRDefault="1F8C248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Passive</w:t>
            </w:r>
          </w:p>
        </w:tc>
        <w:tc>
          <w:tcPr>
            <w:tcW w:w="1728" w:type="dxa"/>
          </w:tcPr>
          <w:p w14:paraId="2AFD6435" w14:textId="388E2372" w:rsidR="7A383B00" w:rsidRPr="00114CFC" w:rsidRDefault="1F8C2480" w:rsidP="3B0F19E9">
            <w:pPr>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Moderate Precision</w:t>
            </w:r>
          </w:p>
        </w:tc>
        <w:tc>
          <w:tcPr>
            <w:tcW w:w="1728" w:type="dxa"/>
          </w:tcPr>
          <w:p w14:paraId="4049F5C5" w14:textId="7FEC2320" w:rsidR="19964916" w:rsidRPr="00114CFC" w:rsidRDefault="3333FD2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Moderate</w:t>
            </w:r>
          </w:p>
        </w:tc>
      </w:tr>
      <w:tr w:rsidR="00F31A92" w:rsidRPr="00114CFC" w14:paraId="0B5590AC" w14:textId="77777777" w:rsidTr="3B0F19E9">
        <w:trPr>
          <w:trHeight w:val="300"/>
        </w:trPr>
        <w:tc>
          <w:tcPr>
            <w:tcW w:w="1728" w:type="dxa"/>
          </w:tcPr>
          <w:p w14:paraId="0098CC36" w14:textId="6C8906A8" w:rsidR="7A383B00" w:rsidRPr="00114CFC" w:rsidRDefault="1F8C248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Deformable</w:t>
            </w:r>
          </w:p>
        </w:tc>
        <w:tc>
          <w:tcPr>
            <w:tcW w:w="1728" w:type="dxa"/>
          </w:tcPr>
          <w:p w14:paraId="3D381C8E" w14:textId="4FDE65FB" w:rsidR="7A383B00" w:rsidRPr="00114CFC" w:rsidRDefault="1F8C248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Very High</w:t>
            </w:r>
          </w:p>
        </w:tc>
        <w:tc>
          <w:tcPr>
            <w:tcW w:w="1728" w:type="dxa"/>
          </w:tcPr>
          <w:p w14:paraId="2C23FEE6" w14:textId="482346A7" w:rsidR="7A383B00" w:rsidRPr="00114CFC" w:rsidRDefault="1F8C248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Active</w:t>
            </w:r>
          </w:p>
        </w:tc>
        <w:tc>
          <w:tcPr>
            <w:tcW w:w="1728" w:type="dxa"/>
          </w:tcPr>
          <w:p w14:paraId="29AC57E2" w14:textId="037181D6" w:rsidR="7A383B00" w:rsidRPr="00114CFC" w:rsidRDefault="1F8C2480" w:rsidP="3B0F19E9">
            <w:pPr>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High Precision</w:t>
            </w:r>
          </w:p>
        </w:tc>
        <w:tc>
          <w:tcPr>
            <w:tcW w:w="1728" w:type="dxa"/>
          </w:tcPr>
          <w:p w14:paraId="287A34EF" w14:textId="382CFEAE" w:rsidR="54874B2F" w:rsidRPr="00114CFC" w:rsidRDefault="7C17365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None</w:t>
            </w:r>
          </w:p>
        </w:tc>
      </w:tr>
      <w:tr w:rsidR="00F31A92" w:rsidRPr="00114CFC" w14:paraId="3AE6E059" w14:textId="77777777" w:rsidTr="3D6DB3F2">
        <w:trPr>
          <w:trHeight w:val="300"/>
        </w:trPr>
        <w:tc>
          <w:tcPr>
            <w:tcW w:w="1728" w:type="dxa"/>
            <w:shd w:val="clear" w:color="auto" w:fill="FFFF00"/>
          </w:tcPr>
          <w:p w14:paraId="02E1435C" w14:textId="0BD68539" w:rsidR="7A383B00" w:rsidRPr="00114CFC" w:rsidRDefault="1F8C248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Parabolic</w:t>
            </w:r>
          </w:p>
        </w:tc>
        <w:tc>
          <w:tcPr>
            <w:tcW w:w="1728" w:type="dxa"/>
            <w:shd w:val="clear" w:color="auto" w:fill="FFFF00"/>
          </w:tcPr>
          <w:p w14:paraId="4A545665" w14:textId="3A66E545" w:rsidR="7A383B00" w:rsidRPr="00114CFC" w:rsidRDefault="1F8C248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8" w:type="dxa"/>
            <w:shd w:val="clear" w:color="auto" w:fill="FFFF00"/>
          </w:tcPr>
          <w:p w14:paraId="6C3F038D" w14:textId="75859145" w:rsidR="7A383B00" w:rsidRPr="00114CFC" w:rsidRDefault="1F8C248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Passive</w:t>
            </w:r>
          </w:p>
        </w:tc>
        <w:tc>
          <w:tcPr>
            <w:tcW w:w="1728" w:type="dxa"/>
            <w:shd w:val="clear" w:color="auto" w:fill="FFFF00"/>
          </w:tcPr>
          <w:p w14:paraId="6D51CC95" w14:textId="7AD47137" w:rsidR="7A383B00" w:rsidRPr="00114CFC" w:rsidRDefault="1F8C248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 Precision</w:t>
            </w:r>
          </w:p>
        </w:tc>
        <w:tc>
          <w:tcPr>
            <w:tcW w:w="1728" w:type="dxa"/>
            <w:shd w:val="clear" w:color="auto" w:fill="FFFF00"/>
          </w:tcPr>
          <w:p w14:paraId="706FC2D8" w14:textId="18A9BF12" w:rsidR="484B427B" w:rsidRPr="00114CFC" w:rsidRDefault="484B427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Moderate</w:t>
            </w:r>
          </w:p>
        </w:tc>
      </w:tr>
    </w:tbl>
    <w:p w14:paraId="167812AF" w14:textId="0B7D11DA" w:rsidR="6194ACD6" w:rsidRPr="00114CFC" w:rsidRDefault="6194ACD6" w:rsidP="3B0F19E9">
      <w:pPr>
        <w:spacing w:after="200" w:line="240" w:lineRule="auto"/>
        <w:rPr>
          <w:rFonts w:ascii="Times New Roman" w:eastAsia="Times New Roman" w:hAnsi="Times New Roman" w:cs="Times New Roman"/>
          <w:b/>
          <w:bCs/>
          <w:color w:val="000000" w:themeColor="text1"/>
          <w:sz w:val="28"/>
          <w:szCs w:val="28"/>
        </w:rPr>
      </w:pPr>
    </w:p>
    <w:p w14:paraId="379A1CE5" w14:textId="03E7ED6E" w:rsidR="6194ACD6" w:rsidRPr="00114CFC" w:rsidRDefault="484B427B" w:rsidP="00F4624E">
      <w:pPr>
        <w:pStyle w:val="Heading4"/>
      </w:pPr>
      <w:r w:rsidRPr="00114CFC">
        <w:t>3.1.</w:t>
      </w:r>
      <w:r w:rsidR="00F4624E" w:rsidRPr="00114CFC">
        <w:t>5</w:t>
      </w:r>
      <w:r w:rsidRPr="00114CFC">
        <w:t>.1 Aberration Correction Element Selection</w:t>
      </w:r>
    </w:p>
    <w:p w14:paraId="2C810049" w14:textId="08954C8E" w:rsidR="6194ACD6" w:rsidRPr="00114CFC" w:rsidRDefault="484B427B"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After reviewing the various options presented to us</w:t>
      </w:r>
      <w:r w:rsidR="580C5655" w:rsidRPr="00114CFC">
        <w:rPr>
          <w:rFonts w:ascii="Times New Roman" w:eastAsia="Times New Roman" w:hAnsi="Times New Roman" w:cs="Times New Roman"/>
          <w:color w:val="000000" w:themeColor="text1"/>
        </w:rPr>
        <w:t>, it is clear that the best mirror system to correct for aberrations is a variation of the parabolic mirror. An off-axis parabolic mirror would allow us to correct for traditional aberrations that a parabolic mirror is known to eliminate, such as on-axis spherical aberrations which would provide a sharper focus as well as improve</w:t>
      </w:r>
      <w:r w:rsidR="2DD021D1" w:rsidRPr="00114CFC">
        <w:rPr>
          <w:rFonts w:ascii="Times New Roman" w:eastAsia="Times New Roman" w:hAnsi="Times New Roman" w:cs="Times New Roman"/>
          <w:color w:val="000000" w:themeColor="text1"/>
        </w:rPr>
        <w:t>d overall resolution in the system. Also, using an off-axis parabolic mirror would allow us to correct for off-axis aberrations like astigmatism in order to ensure that our heads-up display is immune to field angle complications. Even though this system is more costly than a traditional</w:t>
      </w:r>
      <w:r w:rsidR="3E79CE1E" w:rsidRPr="00114CFC">
        <w:rPr>
          <w:rFonts w:ascii="Times New Roman" w:eastAsia="Times New Roman" w:hAnsi="Times New Roman" w:cs="Times New Roman"/>
          <w:color w:val="000000" w:themeColor="text1"/>
        </w:rPr>
        <w:t xml:space="preserve"> spherical mirror, our system demands a crisp and uninterrupted and uncorrupted image at the visual output for the end user. </w:t>
      </w:r>
    </w:p>
    <w:p w14:paraId="41C9CD54" w14:textId="64A4363D" w:rsidR="6D503DDE" w:rsidRPr="00114CFC" w:rsidRDefault="6D503DDE" w:rsidP="3B0F19E9">
      <w:pPr>
        <w:spacing w:after="200" w:line="240" w:lineRule="auto"/>
        <w:rPr>
          <w:rFonts w:ascii="Times New Roman" w:eastAsia="Times New Roman" w:hAnsi="Times New Roman" w:cs="Times New Roman"/>
          <w:color w:val="000000" w:themeColor="text1"/>
        </w:rPr>
      </w:pPr>
    </w:p>
    <w:p w14:paraId="29EBE1C6" w14:textId="64A7D5D7" w:rsidR="65570C6D" w:rsidRPr="00114CFC" w:rsidRDefault="65570C6D" w:rsidP="00F4624E">
      <w:pPr>
        <w:pStyle w:val="Heading4"/>
      </w:pPr>
      <w:r w:rsidRPr="00114CFC">
        <w:t>3.1.</w:t>
      </w:r>
      <w:r w:rsidR="00F4624E" w:rsidRPr="00114CFC">
        <w:t>5</w:t>
      </w:r>
      <w:r w:rsidRPr="00114CFC">
        <w:t>.2 Parabolic Mirror Part Selection</w:t>
      </w:r>
    </w:p>
    <w:p w14:paraId="6D8C8EE6" w14:textId="398FDF37" w:rsidR="6BC8AE8A" w:rsidRPr="00114CFC" w:rsidRDefault="6BC8AE8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Now that we have decided on a reflective element to help our system correct for aberrations, we can begin to analyze the various off-axis parabolic mirror options to </w:t>
      </w:r>
      <w:r w:rsidR="2534BE1D" w:rsidRPr="00114CFC">
        <w:rPr>
          <w:rFonts w:ascii="Times New Roman" w:eastAsia="Times New Roman" w:hAnsi="Times New Roman" w:cs="Times New Roman"/>
          <w:color w:val="000000" w:themeColor="text1"/>
        </w:rPr>
        <w:t>consider for</w:t>
      </w:r>
      <w:r w:rsidRPr="00114CFC">
        <w:rPr>
          <w:rFonts w:ascii="Times New Roman" w:eastAsia="Times New Roman" w:hAnsi="Times New Roman" w:cs="Times New Roman"/>
          <w:color w:val="000000" w:themeColor="text1"/>
        </w:rPr>
        <w:t xml:space="preserve"> integration into the HUD. </w:t>
      </w:r>
      <w:r w:rsidR="466FF57F" w:rsidRPr="00114CFC">
        <w:rPr>
          <w:rFonts w:ascii="Times New Roman" w:eastAsia="Times New Roman" w:hAnsi="Times New Roman" w:cs="Times New Roman"/>
          <w:color w:val="000000" w:themeColor="text1"/>
        </w:rPr>
        <w:t xml:space="preserve">The various relevant criteria for this are as follows: </w:t>
      </w:r>
    </w:p>
    <w:p w14:paraId="6F5C28B9" w14:textId="649827AB" w:rsidR="04755B99" w:rsidRPr="00114CFC" w:rsidRDefault="04755B99"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Cost: As low as possible</w:t>
      </w:r>
    </w:p>
    <w:p w14:paraId="5959F916" w14:textId="68A92A18" w:rsidR="04755B99" w:rsidRPr="00114CFC" w:rsidRDefault="04755B99"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Size: Large enough to fit reflected collimated display output </w:t>
      </w:r>
    </w:p>
    <w:p w14:paraId="6551541E" w14:textId="6D6AD0A7" w:rsidR="04755B99" w:rsidRPr="00114CFC" w:rsidRDefault="04755B99"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Shape: Round </w:t>
      </w:r>
    </w:p>
    <w:p w14:paraId="037F43AC" w14:textId="3127A4CA" w:rsidR="238450F7" w:rsidRPr="00114CFC" w:rsidRDefault="238450F7"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OptoSigma Off-Axis Parabolic Mirror (OPG-25.4-25.4-A90)</w:t>
      </w:r>
    </w:p>
    <w:p w14:paraId="5653F5AF" w14:textId="33352CB1" w:rsidR="238450F7" w:rsidRPr="00114CFC" w:rsidRDefault="238450F7"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mirror from OptoSigma is a round OAP mirror with a 25.4mm diameter. In addition, it boasts a high reflectance at &gt;94% and </w:t>
      </w:r>
      <w:r w:rsidR="6EADE37C" w:rsidRPr="00114CFC">
        <w:rPr>
          <w:rFonts w:ascii="Times New Roman" w:eastAsia="Times New Roman" w:hAnsi="Times New Roman" w:cs="Times New Roman"/>
          <w:color w:val="000000" w:themeColor="text1"/>
        </w:rPr>
        <w:t xml:space="preserve">23mm clear aperture. The item costs around $237. This item would also require a custom mount or housing to be fabricated in order to properly fit it and integrate it into the system. </w:t>
      </w:r>
    </w:p>
    <w:p w14:paraId="4EDC055C" w14:textId="7A21E19D" w:rsidR="238450F7" w:rsidRPr="00114CFC" w:rsidRDefault="238450F7"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Avantier Off-Axis Parabolic Mirror (AVT-OAP-1131)</w:t>
      </w:r>
    </w:p>
    <w:p w14:paraId="7385FD57" w14:textId="59157D5E" w:rsidR="60ECB152" w:rsidRPr="00114CFC" w:rsidRDefault="60ECB15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option from Avantier Optical Components is significantly lower cost at around $185 with a reflectance wavelength range of 400-</w:t>
      </w:r>
      <w:r w:rsidR="38E7D556" w:rsidRPr="00114CFC">
        <w:rPr>
          <w:rFonts w:ascii="Times New Roman" w:eastAsia="Times New Roman" w:hAnsi="Times New Roman" w:cs="Times New Roman"/>
          <w:color w:val="000000" w:themeColor="text1"/>
        </w:rPr>
        <w:t>2000</w:t>
      </w:r>
      <w:r w:rsidRPr="00114CFC">
        <w:rPr>
          <w:rFonts w:ascii="Times New Roman" w:eastAsia="Times New Roman" w:hAnsi="Times New Roman" w:cs="Times New Roman"/>
          <w:color w:val="000000" w:themeColor="text1"/>
        </w:rPr>
        <w:t>nm. It is important to note that the other options are inherently reflective in th</w:t>
      </w:r>
      <w:r w:rsidR="7CDA408B" w:rsidRPr="00114CFC">
        <w:rPr>
          <w:rFonts w:ascii="Times New Roman" w:eastAsia="Times New Roman" w:hAnsi="Times New Roman" w:cs="Times New Roman"/>
          <w:color w:val="000000" w:themeColor="text1"/>
        </w:rPr>
        <w:t>e visible</w:t>
      </w:r>
      <w:r w:rsidRPr="00114CFC">
        <w:rPr>
          <w:rFonts w:ascii="Times New Roman" w:eastAsia="Times New Roman" w:hAnsi="Times New Roman" w:cs="Times New Roman"/>
          <w:color w:val="000000" w:themeColor="text1"/>
        </w:rPr>
        <w:t xml:space="preserve"> range. </w:t>
      </w:r>
      <w:r w:rsidR="5175E396" w:rsidRPr="00114CFC">
        <w:rPr>
          <w:rFonts w:ascii="Times New Roman" w:eastAsia="Times New Roman" w:hAnsi="Times New Roman" w:cs="Times New Roman"/>
          <w:color w:val="000000" w:themeColor="text1"/>
        </w:rPr>
        <w:t xml:space="preserve">In addition, a custom housing or mount would have to be designed or fabricated around this component in order to successfully integrate it into our system. </w:t>
      </w:r>
      <w:r w:rsidR="6AAB1789" w:rsidRPr="00114CFC">
        <w:rPr>
          <w:rFonts w:ascii="Times New Roman" w:eastAsia="Times New Roman" w:hAnsi="Times New Roman" w:cs="Times New Roman"/>
          <w:color w:val="000000" w:themeColor="text1"/>
        </w:rPr>
        <w:t>It is a round mirror with a 25.4mm diameter.</w:t>
      </w:r>
    </w:p>
    <w:p w14:paraId="70F30AD4" w14:textId="45B2907C" w:rsidR="238450F7" w:rsidRPr="00114CFC" w:rsidRDefault="238450F7"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Edmund Optics Off-Axis Parabolic Mirror (#37-234) </w:t>
      </w:r>
    </w:p>
    <w:p w14:paraId="6DDFBD4C" w14:textId="020C59EB" w:rsidR="13BD94D7" w:rsidRPr="00114CFC" w:rsidRDefault="13BD94D7"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option from Edmund Optics is the most expensive at $265. Its </w:t>
      </w:r>
      <w:r w:rsidR="03CC2678" w:rsidRPr="00114CFC">
        <w:rPr>
          <w:rFonts w:ascii="Times New Roman" w:eastAsia="Times New Roman" w:hAnsi="Times New Roman" w:cs="Times New Roman"/>
          <w:color w:val="000000" w:themeColor="text1"/>
        </w:rPr>
        <w:t xml:space="preserve">wavelength range is 250-700nm and has an average reflectance of &gt;85% at this range. Its diameter is </w:t>
      </w:r>
      <w:r w:rsidR="2659805E" w:rsidRPr="00114CFC">
        <w:rPr>
          <w:rFonts w:ascii="Times New Roman" w:eastAsia="Times New Roman" w:hAnsi="Times New Roman" w:cs="Times New Roman"/>
          <w:color w:val="000000" w:themeColor="text1"/>
        </w:rPr>
        <w:t xml:space="preserve">also 25.4mm and is a round mirror as well. A custom mount would to be designed and fabricated to successfully incorporate this mirror into our system. </w:t>
      </w:r>
    </w:p>
    <w:p w14:paraId="2147F11D" w14:textId="40EAA8A6" w:rsidR="1FE4B5EE" w:rsidRPr="00114CFC" w:rsidRDefault="1FE4B5EE" w:rsidP="00F31A92">
      <w:pPr>
        <w:spacing w:after="200" w:line="240" w:lineRule="auto"/>
        <w:rPr>
          <w:rFonts w:ascii="Times New Roman" w:eastAsia="Times New Roman" w:hAnsi="Times New Roman" w:cs="Times New Roman"/>
          <w:i/>
          <w:iCs/>
          <w:color w:val="000000" w:themeColor="text1"/>
        </w:rPr>
      </w:pPr>
    </w:p>
    <w:p w14:paraId="3E667DF2" w14:textId="40CEFC31"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62" w:name="_Toc212674183"/>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13</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Mirror Product Comparisons</w:t>
      </w:r>
      <w:bookmarkEnd w:id="62"/>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60"/>
        <w:gridCol w:w="2160"/>
        <w:gridCol w:w="2160"/>
        <w:gridCol w:w="2160"/>
      </w:tblGrid>
      <w:tr w:rsidR="00F31A92" w:rsidRPr="00114CFC" w14:paraId="058BDA01"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D1D1D1" w:themeFill="background2" w:themeFillShade="E6"/>
          </w:tcPr>
          <w:p w14:paraId="36C6C79A" w14:textId="40BF5CF8" w:rsidR="310BEE12" w:rsidRPr="00114CFC" w:rsidRDefault="310BEE1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Mirror</w:t>
            </w:r>
          </w:p>
        </w:tc>
        <w:tc>
          <w:tcPr>
            <w:tcW w:w="2160" w:type="dxa"/>
            <w:shd w:val="clear" w:color="auto" w:fill="D1D1D1" w:themeFill="background2" w:themeFillShade="E6"/>
          </w:tcPr>
          <w:p w14:paraId="42FAF713" w14:textId="06BB6ADE" w:rsidR="310BEE12" w:rsidRPr="00114CFC" w:rsidRDefault="310BEE12" w:rsidP="3B0F19E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Cost</w:t>
            </w:r>
          </w:p>
        </w:tc>
        <w:tc>
          <w:tcPr>
            <w:tcW w:w="2160" w:type="dxa"/>
            <w:shd w:val="clear" w:color="auto" w:fill="D1D1D1" w:themeFill="background2" w:themeFillShade="E6"/>
          </w:tcPr>
          <w:p w14:paraId="7A82942A" w14:textId="4986902F" w:rsidR="310BEE12" w:rsidRPr="00114CFC" w:rsidRDefault="310BEE12"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Reflectance</w:t>
            </w:r>
          </w:p>
        </w:tc>
        <w:tc>
          <w:tcPr>
            <w:tcW w:w="2160" w:type="dxa"/>
            <w:shd w:val="clear" w:color="auto" w:fill="D1D1D1" w:themeFill="background2" w:themeFillShade="E6"/>
          </w:tcPr>
          <w:p w14:paraId="16E6960D" w14:textId="74301680" w:rsidR="310BEE12" w:rsidRPr="00114CFC" w:rsidRDefault="310BEE12"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Diameter</w:t>
            </w:r>
          </w:p>
        </w:tc>
      </w:tr>
      <w:tr w:rsidR="00F31A92" w:rsidRPr="00114CFC" w14:paraId="3EE08861"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57BF9917" w14:textId="06A1406C" w:rsidR="310BEE12" w:rsidRPr="00114CFC" w:rsidRDefault="310BEE1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OptoSigma</w:t>
            </w:r>
          </w:p>
          <w:p w14:paraId="400F5D75" w14:textId="4DB93762" w:rsidR="310BEE12" w:rsidRPr="00114CFC" w:rsidRDefault="310BEE1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OPG-25.4-25.4-A90</w:t>
            </w:r>
          </w:p>
        </w:tc>
        <w:tc>
          <w:tcPr>
            <w:tcW w:w="2160" w:type="dxa"/>
          </w:tcPr>
          <w:p w14:paraId="30F684F2" w14:textId="09D180F9" w:rsidR="310BEE12" w:rsidRPr="00114CFC" w:rsidRDefault="310BEE1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$237</w:t>
            </w:r>
          </w:p>
        </w:tc>
        <w:tc>
          <w:tcPr>
            <w:tcW w:w="2160" w:type="dxa"/>
          </w:tcPr>
          <w:p w14:paraId="0907DA7A" w14:textId="13D13559" w:rsidR="310BEE12" w:rsidRPr="00114CFC" w:rsidRDefault="310BEE1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&gt;94% 400-700nm</w:t>
            </w:r>
          </w:p>
        </w:tc>
        <w:tc>
          <w:tcPr>
            <w:tcW w:w="2160" w:type="dxa"/>
          </w:tcPr>
          <w:p w14:paraId="45FA9191" w14:textId="201F3828" w:rsidR="310BEE12" w:rsidRPr="00114CFC" w:rsidRDefault="310BEE1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25.4mm</w:t>
            </w:r>
          </w:p>
        </w:tc>
      </w:tr>
      <w:tr w:rsidR="00F31A92" w:rsidRPr="00114CFC" w14:paraId="3909D0D1"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FFFF00"/>
          </w:tcPr>
          <w:p w14:paraId="4CFF8885" w14:textId="1084417D" w:rsidR="310BEE12" w:rsidRPr="00114CFC" w:rsidRDefault="310BEE1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Avantier</w:t>
            </w:r>
          </w:p>
          <w:p w14:paraId="160635AF" w14:textId="6569EA19" w:rsidR="310BEE12" w:rsidRPr="00114CFC" w:rsidRDefault="310BEE1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AVT-OAP-1131</w:t>
            </w:r>
          </w:p>
        </w:tc>
        <w:tc>
          <w:tcPr>
            <w:tcW w:w="2160" w:type="dxa"/>
            <w:shd w:val="clear" w:color="auto" w:fill="FFFF00"/>
          </w:tcPr>
          <w:p w14:paraId="0F8111A6" w14:textId="4C2D324D" w:rsidR="310BEE12" w:rsidRPr="00114CFC" w:rsidRDefault="310BEE1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$185</w:t>
            </w:r>
          </w:p>
        </w:tc>
        <w:tc>
          <w:tcPr>
            <w:tcW w:w="2160" w:type="dxa"/>
            <w:shd w:val="clear" w:color="auto" w:fill="FFFF00"/>
          </w:tcPr>
          <w:p w14:paraId="317F6F40" w14:textId="6492C937" w:rsidR="310BEE12" w:rsidRPr="00114CFC" w:rsidRDefault="310BEE1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&gt;90% 400-700nm</w:t>
            </w:r>
          </w:p>
        </w:tc>
        <w:tc>
          <w:tcPr>
            <w:tcW w:w="2160" w:type="dxa"/>
            <w:shd w:val="clear" w:color="auto" w:fill="FFFF00"/>
          </w:tcPr>
          <w:p w14:paraId="070E9CA7" w14:textId="5B9F8AF7" w:rsidR="310BEE12" w:rsidRPr="00114CFC" w:rsidRDefault="310BEE1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25.4mm</w:t>
            </w:r>
          </w:p>
        </w:tc>
      </w:tr>
      <w:tr w:rsidR="00F31A92" w:rsidRPr="00114CFC" w14:paraId="5CB6215F"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43DC7C11" w14:textId="3A2273A4" w:rsidR="310BEE12" w:rsidRPr="00114CFC" w:rsidRDefault="310BEE1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Edmund Optics</w:t>
            </w:r>
          </w:p>
          <w:p w14:paraId="4478B73E" w14:textId="741DA509" w:rsidR="310BEE12" w:rsidRPr="00114CFC" w:rsidRDefault="310BEE1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#37-234</w:t>
            </w:r>
          </w:p>
        </w:tc>
        <w:tc>
          <w:tcPr>
            <w:tcW w:w="2160" w:type="dxa"/>
          </w:tcPr>
          <w:p w14:paraId="7AC16B09" w14:textId="7BEDA68A" w:rsidR="310BEE12" w:rsidRPr="00114CFC" w:rsidRDefault="310BEE1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$265 </w:t>
            </w:r>
          </w:p>
        </w:tc>
        <w:tc>
          <w:tcPr>
            <w:tcW w:w="2160" w:type="dxa"/>
          </w:tcPr>
          <w:p w14:paraId="0ACDF880" w14:textId="406651EA" w:rsidR="310BEE12" w:rsidRPr="00114CFC" w:rsidRDefault="310BEE1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&gt;85% 250-700nm</w:t>
            </w:r>
          </w:p>
          <w:p w14:paraId="26D7EE4E" w14:textId="63648F4C" w:rsidR="1FE4B5EE" w:rsidRPr="00114CFC" w:rsidRDefault="1FE4B5E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2160" w:type="dxa"/>
          </w:tcPr>
          <w:p w14:paraId="02901E40" w14:textId="549EB9E0" w:rsidR="310BEE12" w:rsidRPr="00114CFC" w:rsidRDefault="310BEE12"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25.4mm</w:t>
            </w:r>
          </w:p>
        </w:tc>
      </w:tr>
    </w:tbl>
    <w:p w14:paraId="49A9F5B1" w14:textId="4F29C1A8" w:rsidR="6D503DDE" w:rsidRPr="00114CFC" w:rsidRDefault="6D503DDE" w:rsidP="3B0F19E9">
      <w:pPr>
        <w:spacing w:after="200" w:line="240" w:lineRule="auto"/>
        <w:rPr>
          <w:rFonts w:ascii="Times New Roman" w:eastAsia="Times New Roman" w:hAnsi="Times New Roman" w:cs="Times New Roman"/>
          <w:b/>
          <w:bCs/>
          <w:color w:val="000000" w:themeColor="text1"/>
          <w:sz w:val="28"/>
          <w:szCs w:val="28"/>
        </w:rPr>
      </w:pPr>
    </w:p>
    <w:p w14:paraId="5FEFFE93" w14:textId="0FF8C9D6" w:rsidR="310BEE12" w:rsidRPr="00114CFC" w:rsidRDefault="310BEE12" w:rsidP="00F4624E">
      <w:pPr>
        <w:pStyle w:val="Heading4"/>
      </w:pPr>
      <w:r w:rsidRPr="00114CFC">
        <w:t>3.1.</w:t>
      </w:r>
      <w:r w:rsidR="00F4624E" w:rsidRPr="00114CFC">
        <w:t>5</w:t>
      </w:r>
      <w:r w:rsidRPr="00114CFC">
        <w:t xml:space="preserve">.3 Aberration Corrector Product Selection </w:t>
      </w:r>
    </w:p>
    <w:p w14:paraId="65F68297" w14:textId="2DF2884C" w:rsidR="310BEE12" w:rsidRPr="00114CFC" w:rsidRDefault="310BEE1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reviewing </w:t>
      </w:r>
      <w:r w:rsidR="6DFA2E90" w:rsidRPr="00114CFC">
        <w:rPr>
          <w:rFonts w:ascii="Times New Roman" w:eastAsia="Times New Roman" w:hAnsi="Times New Roman" w:cs="Times New Roman"/>
          <w:color w:val="000000" w:themeColor="text1"/>
        </w:rPr>
        <w:t xml:space="preserve">the various options commercially available to our group for integration and aberration correction into our heads-up-display, it is clear that the superior option is the most cost-effective one. The Avantier AVT-OAP-1131 Off-Axis Parabolic Mirror </w:t>
      </w:r>
      <w:r w:rsidR="3C696745" w:rsidRPr="00114CFC">
        <w:rPr>
          <w:rFonts w:ascii="Times New Roman" w:eastAsia="Times New Roman" w:hAnsi="Times New Roman" w:cs="Times New Roman"/>
          <w:color w:val="000000" w:themeColor="text1"/>
        </w:rPr>
        <w:t xml:space="preserve">boasts a high reflectance at the wavelength range that we need for our display (the visible spectrum at 400-700nm) but also has the lowest price tag of any of the options. That being said, we will still have to fabricate or source some kind of mirror mount for this system in order to successfully integrate it into our system. </w:t>
      </w:r>
    </w:p>
    <w:p w14:paraId="730C4705" w14:textId="01E93528" w:rsidR="6194ACD6" w:rsidRPr="00114CFC" w:rsidRDefault="6194ACD6" w:rsidP="00F4624E">
      <w:pPr>
        <w:pStyle w:val="Heading3"/>
        <w:rPr>
          <w:sz w:val="32"/>
          <w:szCs w:val="32"/>
        </w:rPr>
      </w:pPr>
      <w:bookmarkStart w:id="63" w:name="_Toc214930838"/>
      <w:r w:rsidRPr="00114CFC">
        <w:t>3.1.</w:t>
      </w:r>
      <w:r w:rsidR="00F4624E" w:rsidRPr="00114CFC">
        <w:t>6</w:t>
      </w:r>
      <w:r w:rsidRPr="00114CFC">
        <w:t xml:space="preserve"> Magnifiers</w:t>
      </w:r>
      <w:bookmarkEnd w:id="63"/>
      <w:r w:rsidRPr="00114CFC">
        <w:t xml:space="preserve"> </w:t>
      </w:r>
    </w:p>
    <w:p w14:paraId="4881C187" w14:textId="00168B24" w:rsidR="658F1908" w:rsidRPr="00114CFC" w:rsidRDefault="658F1908"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Once our system is free of image corruptions due to aberrations, it is time to project our collimated light onto our optical combiner. </w:t>
      </w:r>
      <w:r w:rsidR="5B090FA0" w:rsidRPr="00114CFC">
        <w:rPr>
          <w:rFonts w:ascii="Times New Roman" w:eastAsia="Times New Roman" w:hAnsi="Times New Roman" w:cs="Times New Roman"/>
          <w:color w:val="000000" w:themeColor="text1"/>
        </w:rPr>
        <w:t>To</w:t>
      </w:r>
      <w:r w:rsidRPr="00114CFC">
        <w:rPr>
          <w:rFonts w:ascii="Times New Roman" w:eastAsia="Times New Roman" w:hAnsi="Times New Roman" w:cs="Times New Roman"/>
          <w:color w:val="000000" w:themeColor="text1"/>
        </w:rPr>
        <w:t xml:space="preserve"> do this, we must magnify our small image, one that is small </w:t>
      </w:r>
      <w:r w:rsidR="7826E944" w:rsidRPr="00114CFC">
        <w:rPr>
          <w:rFonts w:ascii="Times New Roman" w:eastAsia="Times New Roman" w:hAnsi="Times New Roman" w:cs="Times New Roman"/>
          <w:color w:val="000000" w:themeColor="text1"/>
        </w:rPr>
        <w:t>because</w:t>
      </w:r>
      <w:r w:rsidRPr="00114CFC">
        <w:rPr>
          <w:rFonts w:ascii="Times New Roman" w:eastAsia="Times New Roman" w:hAnsi="Times New Roman" w:cs="Times New Roman"/>
          <w:color w:val="000000" w:themeColor="text1"/>
        </w:rPr>
        <w:t xml:space="preserve"> up to this point, the size of our screen has dictated a relatively tiny image</w:t>
      </w:r>
      <w:r w:rsidR="592EFD1E" w:rsidRPr="00114CFC">
        <w:rPr>
          <w:rFonts w:ascii="Times New Roman" w:eastAsia="Times New Roman" w:hAnsi="Times New Roman" w:cs="Times New Roman"/>
          <w:color w:val="000000" w:themeColor="text1"/>
        </w:rPr>
        <w:t>. We must ensure that this image is magnified to fit the dimensions of our combiner film screen in order display a large enough image that the pilot and human eye can make sense of it. We must also be mindful of two things regarding situational awareness. First</w:t>
      </w:r>
      <w:r w:rsidR="32E2848D" w:rsidRPr="00114CFC">
        <w:rPr>
          <w:rFonts w:ascii="Times New Roman" w:eastAsia="Times New Roman" w:hAnsi="Times New Roman" w:cs="Times New Roman"/>
          <w:color w:val="000000" w:themeColor="text1"/>
        </w:rPr>
        <w:t>, the fact that if the image is too large, resolution will be lost in magnification and critical flight information will not be properly interpreted or perceived by the pilot. In addition, we must be mindful of the fact that the image needs to be magnified to such a level that would make sense in the conte</w:t>
      </w:r>
      <w:r w:rsidR="091728B5" w:rsidRPr="00114CFC">
        <w:rPr>
          <w:rFonts w:ascii="Times New Roman" w:eastAsia="Times New Roman" w:hAnsi="Times New Roman" w:cs="Times New Roman"/>
          <w:color w:val="000000" w:themeColor="text1"/>
        </w:rPr>
        <w:t>xt of a flight HUD. That is, a system that would not impede the other visual aspects of flying a plane, such as covering precious real estate in the field of view. In order to magnify the system properly from the output of the aberration</w:t>
      </w:r>
      <w:r w:rsidR="78419F2E" w:rsidRPr="00114CFC">
        <w:rPr>
          <w:rFonts w:ascii="Times New Roman" w:eastAsia="Times New Roman" w:hAnsi="Times New Roman" w:cs="Times New Roman"/>
          <w:color w:val="000000" w:themeColor="text1"/>
        </w:rPr>
        <w:t xml:space="preserve">-correcting mirror system, we must ensure that we use a special type of magnification lens, or in this case, a projection lens, to project the image onto our optical combiner element. </w:t>
      </w:r>
    </w:p>
    <w:p w14:paraId="683E278D" w14:textId="34AC9FB4" w:rsidR="38D9FC93" w:rsidRPr="00114CFC" w:rsidRDefault="6194ACD6" w:rsidP="00F4624E">
      <w:pPr>
        <w:pStyle w:val="Heading4"/>
      </w:pPr>
      <w:r w:rsidRPr="00114CFC">
        <w:t>3.1.</w:t>
      </w:r>
      <w:r w:rsidR="00F4624E" w:rsidRPr="00114CFC">
        <w:t>6</w:t>
      </w:r>
      <w:r w:rsidR="38D9FC93" w:rsidRPr="00114CFC">
        <w:t xml:space="preserve">.1 Magnifier Lens Systems </w:t>
      </w:r>
    </w:p>
    <w:p w14:paraId="15034E18" w14:textId="3D24F65B" w:rsidR="3909313A" w:rsidRPr="00114CFC" w:rsidRDefault="3909313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When choosing a magnifying lens, there are a number of criteria to be mindful of. For our purposes of a heads-up display, the main factors affecting our system from a magnification point of view are those of working dist</w:t>
      </w:r>
      <w:r w:rsidR="15803CE9" w:rsidRPr="00114CFC">
        <w:rPr>
          <w:rFonts w:ascii="Times New Roman" w:eastAsia="Times New Roman" w:hAnsi="Times New Roman" w:cs="Times New Roman"/>
          <w:color w:val="000000" w:themeColor="text1"/>
        </w:rPr>
        <w:t>ance, field of view, and actual magnification of the system itself. There are four types of popular magnifying optical systems, those being simple lenses, doublet lenses, achromats, and triplets. Simple lenses a</w:t>
      </w:r>
      <w:r w:rsidR="5014A1B1" w:rsidRPr="00114CFC">
        <w:rPr>
          <w:rFonts w:ascii="Times New Roman" w:eastAsia="Times New Roman" w:hAnsi="Times New Roman" w:cs="Times New Roman"/>
          <w:color w:val="000000" w:themeColor="text1"/>
        </w:rPr>
        <w:t>re single positive lenses that work for low power magnifiers, such as 2x or 3x. That being said, these lenses are prone to chromatic aberrations. Doublet lenses are two-lens systems that work together but are not physically cemented together</w:t>
      </w:r>
      <w:r w:rsidR="4CB4D764" w:rsidRPr="00114CFC">
        <w:rPr>
          <w:rFonts w:ascii="Times New Roman" w:eastAsia="Times New Roman" w:hAnsi="Times New Roman" w:cs="Times New Roman"/>
          <w:color w:val="000000" w:themeColor="text1"/>
        </w:rPr>
        <w:t xml:space="preserve">. Doublets produce better image quality as they correct for chromatic aberrations. Achromats are positive lenses that are cemented to negative simple lenses. These systems work well at higher powers and correct for </w:t>
      </w:r>
      <w:r w:rsidR="7EA6DC46" w:rsidRPr="00114CFC">
        <w:rPr>
          <w:rFonts w:ascii="Times New Roman" w:eastAsia="Times New Roman" w:hAnsi="Times New Roman" w:cs="Times New Roman"/>
          <w:color w:val="000000" w:themeColor="text1"/>
        </w:rPr>
        <w:t xml:space="preserve">chromatic aberrations very well. Triplets are three lens systems that are cemented together. </w:t>
      </w:r>
      <w:r w:rsidR="354C988D" w:rsidRPr="00114CFC">
        <w:rPr>
          <w:rFonts w:ascii="Times New Roman" w:eastAsia="Times New Roman" w:hAnsi="Times New Roman" w:cs="Times New Roman"/>
          <w:color w:val="000000" w:themeColor="text1"/>
        </w:rPr>
        <w:t>These systems produce better quality images and are used best in applications that require high precision magnification</w:t>
      </w:r>
      <w:r w:rsidR="731CFA9E" w:rsidRPr="00114CFC">
        <w:rPr>
          <w:rFonts w:ascii="Times New Roman" w:eastAsia="Times New Roman" w:hAnsi="Times New Roman" w:cs="Times New Roman"/>
          <w:color w:val="000000" w:themeColor="text1"/>
        </w:rPr>
        <w:t xml:space="preserve"> (citation 36)</w:t>
      </w:r>
      <w:r w:rsidR="354C988D" w:rsidRPr="00114CFC">
        <w:rPr>
          <w:rFonts w:ascii="Times New Roman" w:eastAsia="Times New Roman" w:hAnsi="Times New Roman" w:cs="Times New Roman"/>
          <w:color w:val="000000" w:themeColor="text1"/>
        </w:rPr>
        <w:t xml:space="preserve">. </w:t>
      </w:r>
    </w:p>
    <w:p w14:paraId="5AAB60C9" w14:textId="1DF6876E"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64" w:name="_Toc212674184"/>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14</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Magnifier Technology Comparison</w:t>
      </w:r>
      <w:bookmarkEnd w:id="64"/>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60"/>
        <w:gridCol w:w="2160"/>
        <w:gridCol w:w="2160"/>
        <w:gridCol w:w="2160"/>
      </w:tblGrid>
      <w:tr w:rsidR="00F31A92" w:rsidRPr="00114CFC" w14:paraId="6240F31D"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D1D1D1" w:themeFill="background2" w:themeFillShade="E6"/>
          </w:tcPr>
          <w:p w14:paraId="4E182E73" w14:textId="579343A0" w:rsidR="17F2A74F" w:rsidRPr="00114CFC" w:rsidRDefault="6C9FBD4E"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Magnifier Type</w:t>
            </w:r>
          </w:p>
        </w:tc>
        <w:tc>
          <w:tcPr>
            <w:tcW w:w="2160" w:type="dxa"/>
            <w:shd w:val="clear" w:color="auto" w:fill="D1D1D1" w:themeFill="background2" w:themeFillShade="E6"/>
          </w:tcPr>
          <w:p w14:paraId="2917660C" w14:textId="43577D1D" w:rsidR="17F2A74F" w:rsidRPr="00114CFC" w:rsidRDefault="6C9FBD4E"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Number of Elements </w:t>
            </w:r>
          </w:p>
        </w:tc>
        <w:tc>
          <w:tcPr>
            <w:tcW w:w="2160" w:type="dxa"/>
            <w:shd w:val="clear" w:color="auto" w:fill="D1D1D1" w:themeFill="background2" w:themeFillShade="E6"/>
          </w:tcPr>
          <w:p w14:paraId="6BB7B80D" w14:textId="1A8593F3" w:rsidR="17F2A74F" w:rsidRPr="00114CFC" w:rsidRDefault="6C9FBD4E"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Chromatic Aberration Correction</w:t>
            </w:r>
          </w:p>
        </w:tc>
        <w:tc>
          <w:tcPr>
            <w:tcW w:w="2160" w:type="dxa"/>
            <w:shd w:val="clear" w:color="auto" w:fill="D1D1D1" w:themeFill="background2" w:themeFillShade="E6"/>
          </w:tcPr>
          <w:p w14:paraId="44A2719F" w14:textId="3FA06596" w:rsidR="17F2A74F" w:rsidRPr="00114CFC" w:rsidRDefault="6C9FBD4E"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Cost</w:t>
            </w:r>
          </w:p>
        </w:tc>
      </w:tr>
      <w:tr w:rsidR="00F31A92" w:rsidRPr="00114CFC" w14:paraId="64C92BA3"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705BB9BB" w14:textId="22E71230" w:rsidR="17F2A74F" w:rsidRPr="00114CFC" w:rsidRDefault="6C9FBD4E"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Simple</w:t>
            </w:r>
          </w:p>
        </w:tc>
        <w:tc>
          <w:tcPr>
            <w:tcW w:w="2160" w:type="dxa"/>
          </w:tcPr>
          <w:p w14:paraId="190D70C5" w14:textId="47E1593E"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One</w:t>
            </w:r>
          </w:p>
        </w:tc>
        <w:tc>
          <w:tcPr>
            <w:tcW w:w="2160" w:type="dxa"/>
          </w:tcPr>
          <w:p w14:paraId="544919F7" w14:textId="35EFCDEA"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60" w:type="dxa"/>
          </w:tcPr>
          <w:p w14:paraId="0C6E04CC" w14:textId="1E53C391"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5142C8F8"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5CC8FD86" w14:textId="6544A785" w:rsidR="17F2A74F" w:rsidRPr="00114CFC" w:rsidRDefault="6C9FBD4E"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Doublet</w:t>
            </w:r>
          </w:p>
        </w:tc>
        <w:tc>
          <w:tcPr>
            <w:tcW w:w="2160" w:type="dxa"/>
          </w:tcPr>
          <w:p w14:paraId="1FB4C8D9" w14:textId="1596ADC7"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Two (not combined)</w:t>
            </w:r>
          </w:p>
        </w:tc>
        <w:tc>
          <w:tcPr>
            <w:tcW w:w="2160" w:type="dxa"/>
          </w:tcPr>
          <w:p w14:paraId="1479AEBA" w14:textId="51B307ED"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c>
          <w:tcPr>
            <w:tcW w:w="2160" w:type="dxa"/>
          </w:tcPr>
          <w:p w14:paraId="615A43CE" w14:textId="22D48EB6"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r>
      <w:tr w:rsidR="00F31A92" w:rsidRPr="00114CFC" w14:paraId="21C08542"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FFFF00"/>
          </w:tcPr>
          <w:p w14:paraId="52E44AD0" w14:textId="4F15A4C7" w:rsidR="17F2A74F" w:rsidRPr="00114CFC" w:rsidRDefault="6C9FBD4E"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Achromat</w:t>
            </w:r>
          </w:p>
        </w:tc>
        <w:tc>
          <w:tcPr>
            <w:tcW w:w="2160" w:type="dxa"/>
            <w:shd w:val="clear" w:color="auto" w:fill="FFFF00"/>
          </w:tcPr>
          <w:p w14:paraId="2365E536" w14:textId="05C76B4B"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Two (combined)</w:t>
            </w:r>
          </w:p>
        </w:tc>
        <w:tc>
          <w:tcPr>
            <w:tcW w:w="2160" w:type="dxa"/>
            <w:shd w:val="clear" w:color="auto" w:fill="FFFF00"/>
          </w:tcPr>
          <w:p w14:paraId="4E90DB3F" w14:textId="3FDAD510"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Very High</w:t>
            </w:r>
          </w:p>
        </w:tc>
        <w:tc>
          <w:tcPr>
            <w:tcW w:w="2160" w:type="dxa"/>
            <w:shd w:val="clear" w:color="auto" w:fill="FFFF00"/>
          </w:tcPr>
          <w:p w14:paraId="2634F874" w14:textId="7A9E78DB"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r>
      <w:tr w:rsidR="00F31A92" w:rsidRPr="00114CFC" w14:paraId="1AA3086E"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094EDEB3" w14:textId="568B52F8" w:rsidR="17F2A74F" w:rsidRPr="00114CFC" w:rsidRDefault="6C9FBD4E"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Triplet </w:t>
            </w:r>
          </w:p>
        </w:tc>
        <w:tc>
          <w:tcPr>
            <w:tcW w:w="2160" w:type="dxa"/>
          </w:tcPr>
          <w:p w14:paraId="2CF2D2D4" w14:textId="2853DBDB"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Three (combined) </w:t>
            </w:r>
          </w:p>
        </w:tc>
        <w:tc>
          <w:tcPr>
            <w:tcW w:w="2160" w:type="dxa"/>
          </w:tcPr>
          <w:p w14:paraId="5CB904A4" w14:textId="39F3C326"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c>
          <w:tcPr>
            <w:tcW w:w="2160" w:type="dxa"/>
          </w:tcPr>
          <w:p w14:paraId="348BA3F3" w14:textId="2E91083F" w:rsidR="17F2A74F" w:rsidRPr="00114CFC" w:rsidRDefault="6C9FBD4E"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r>
    </w:tbl>
    <w:p w14:paraId="2E7F31FA" w14:textId="71383CE6" w:rsidR="38AD29A8" w:rsidRPr="00114CFC" w:rsidRDefault="38AD29A8" w:rsidP="3B0F19E9">
      <w:pPr>
        <w:spacing w:after="200" w:line="240" w:lineRule="auto"/>
        <w:rPr>
          <w:rFonts w:ascii="Times New Roman" w:eastAsia="Times New Roman" w:hAnsi="Times New Roman" w:cs="Times New Roman"/>
          <w:color w:val="000000" w:themeColor="text1"/>
        </w:rPr>
      </w:pPr>
    </w:p>
    <w:p w14:paraId="276B3323" w14:textId="6C9757E8" w:rsidR="1E39944C" w:rsidRPr="00114CFC" w:rsidRDefault="1E39944C" w:rsidP="00F4624E">
      <w:pPr>
        <w:pStyle w:val="Heading4"/>
      </w:pPr>
      <w:r w:rsidRPr="00114CFC">
        <w:rPr>
          <w:sz w:val="22"/>
          <w:szCs w:val="22"/>
        </w:rPr>
        <w:t xml:space="preserve"> </w:t>
      </w:r>
      <w:r w:rsidR="7218F393" w:rsidRPr="00114CFC">
        <w:t>3.1.</w:t>
      </w:r>
      <w:r w:rsidR="00F4624E" w:rsidRPr="00114CFC">
        <w:t>6</w:t>
      </w:r>
      <w:r w:rsidR="7218F393" w:rsidRPr="00114CFC">
        <w:t>.</w:t>
      </w:r>
      <w:r w:rsidR="20EDF296" w:rsidRPr="00114CFC">
        <w:t>2</w:t>
      </w:r>
      <w:r w:rsidR="7218F393" w:rsidRPr="00114CFC">
        <w:t xml:space="preserve"> Magnifier Selection</w:t>
      </w:r>
    </w:p>
    <w:p w14:paraId="052D67E7" w14:textId="323B93CA" w:rsidR="7218F393" w:rsidRPr="00114CFC" w:rsidRDefault="7218F393"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After carefully reviewing all of the options available to us in terms of magnifiers, one choice has made itself abundantly clear as the best for our application of an aircraft heads-up-display. The achromat is the best choice as it provides superior aberration correc</w:t>
      </w:r>
      <w:r w:rsidR="1467FE50" w:rsidRPr="00114CFC">
        <w:rPr>
          <w:rFonts w:ascii="Times New Roman" w:eastAsia="Times New Roman" w:hAnsi="Times New Roman" w:cs="Times New Roman"/>
          <w:color w:val="000000" w:themeColor="text1"/>
        </w:rPr>
        <w:t xml:space="preserve">tion for our system relative to its simplicity and cost. It is also better that we have a combined element system, like an achromat, as opposed to a non-combined element system as this would give us an order of magnitude more complexity in system alignment and add another variable to overall image distortion at the </w:t>
      </w:r>
      <w:r w:rsidR="276281A1" w:rsidRPr="00114CFC">
        <w:rPr>
          <w:rFonts w:ascii="Times New Roman" w:eastAsia="Times New Roman" w:hAnsi="Times New Roman" w:cs="Times New Roman"/>
          <w:color w:val="000000" w:themeColor="text1"/>
        </w:rPr>
        <w:t xml:space="preserve">virtual plane of our HUD. The achromat is the superior choice. </w:t>
      </w:r>
    </w:p>
    <w:p w14:paraId="2CA77724" w14:textId="5B22059D" w:rsidR="644D24FF" w:rsidRPr="00114CFC" w:rsidRDefault="644D24FF" w:rsidP="00F4624E">
      <w:pPr>
        <w:pStyle w:val="Heading4"/>
      </w:pPr>
      <w:r w:rsidRPr="00114CFC">
        <w:t>3.1.</w:t>
      </w:r>
      <w:r w:rsidR="00F4624E" w:rsidRPr="00114CFC">
        <w:t>6</w:t>
      </w:r>
      <w:r w:rsidRPr="00114CFC">
        <w:t>.</w:t>
      </w:r>
      <w:r w:rsidR="490E8743" w:rsidRPr="00114CFC">
        <w:t xml:space="preserve">3 Magnifying Lens Part Selection </w:t>
      </w:r>
    </w:p>
    <w:p w14:paraId="0EAC2339" w14:textId="2E891143" w:rsidR="490E8743" w:rsidRPr="00114CFC" w:rsidRDefault="490E8743"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deciding that the achromatic </w:t>
      </w:r>
      <w:r w:rsidR="7933E04A" w:rsidRPr="00114CFC">
        <w:rPr>
          <w:rFonts w:ascii="Times New Roman" w:eastAsia="Times New Roman" w:hAnsi="Times New Roman" w:cs="Times New Roman"/>
          <w:color w:val="000000" w:themeColor="text1"/>
        </w:rPr>
        <w:t>doublet</w:t>
      </w:r>
      <w:r w:rsidRPr="00114CFC">
        <w:rPr>
          <w:rFonts w:ascii="Times New Roman" w:eastAsia="Times New Roman" w:hAnsi="Times New Roman" w:cs="Times New Roman"/>
          <w:color w:val="000000" w:themeColor="text1"/>
        </w:rPr>
        <w:t xml:space="preserve"> magnifying projection lens provides the superior aberration correction for our system relative to its simplicity and cost, we can now conduct a proper analysis regarding what commercially available product is best to suit our needs. The pri</w:t>
      </w:r>
      <w:r w:rsidR="1A14F3E4" w:rsidRPr="00114CFC">
        <w:rPr>
          <w:rFonts w:ascii="Times New Roman" w:eastAsia="Times New Roman" w:hAnsi="Times New Roman" w:cs="Times New Roman"/>
          <w:color w:val="000000" w:themeColor="text1"/>
        </w:rPr>
        <w:t xml:space="preserve">mary criteria to consider for this are: </w:t>
      </w:r>
    </w:p>
    <w:p w14:paraId="32868ED7" w14:textId="6817C855" w:rsidR="6CEB6898" w:rsidRPr="00114CFC" w:rsidRDefault="6CEB6898"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Cost</w:t>
      </w:r>
      <w:r w:rsidRPr="00114CFC">
        <w:rPr>
          <w:rFonts w:ascii="Times New Roman" w:eastAsia="Times New Roman" w:hAnsi="Times New Roman" w:cs="Times New Roman"/>
          <w:color w:val="000000" w:themeColor="text1"/>
        </w:rPr>
        <w:t xml:space="preserve">: As low as possible </w:t>
      </w:r>
    </w:p>
    <w:p w14:paraId="1F9CBBA2" w14:textId="19B21D03" w:rsidR="1A14F3E4" w:rsidRPr="00114CFC" w:rsidRDefault="39C208F4"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Size</w:t>
      </w:r>
      <w:r w:rsidRPr="00114CFC">
        <w:rPr>
          <w:rFonts w:ascii="Times New Roman" w:eastAsia="Times New Roman" w:hAnsi="Times New Roman" w:cs="Times New Roman"/>
          <w:color w:val="000000" w:themeColor="text1"/>
        </w:rPr>
        <w:t xml:space="preserve">: </w:t>
      </w:r>
      <w:r w:rsidR="705421A3" w:rsidRPr="00114CFC">
        <w:rPr>
          <w:rFonts w:ascii="Times New Roman" w:eastAsia="Times New Roman" w:hAnsi="Times New Roman" w:cs="Times New Roman"/>
          <w:color w:val="000000" w:themeColor="text1"/>
        </w:rPr>
        <w:t xml:space="preserve">&gt;10mm diameter </w:t>
      </w:r>
    </w:p>
    <w:p w14:paraId="7C4A048B" w14:textId="63C502C3" w:rsidR="39C208F4" w:rsidRPr="00114CFC" w:rsidRDefault="39C208F4"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Focal Length</w:t>
      </w:r>
      <w:r w:rsidRPr="00114CFC">
        <w:rPr>
          <w:rFonts w:ascii="Times New Roman" w:eastAsia="Times New Roman" w:hAnsi="Times New Roman" w:cs="Times New Roman"/>
          <w:color w:val="000000" w:themeColor="text1"/>
        </w:rPr>
        <w:t>:</w:t>
      </w:r>
      <w:r w:rsidR="4F18FA2A" w:rsidRPr="00114CFC">
        <w:rPr>
          <w:rFonts w:ascii="Times New Roman" w:eastAsia="Times New Roman" w:hAnsi="Times New Roman" w:cs="Times New Roman"/>
          <w:color w:val="000000" w:themeColor="text1"/>
        </w:rPr>
        <w:t xml:space="preserve"> &gt;60mm but still fitting package dimensions </w:t>
      </w:r>
    </w:p>
    <w:p w14:paraId="1344B64E" w14:textId="695FB0D9" w:rsidR="7A57B8A6" w:rsidRPr="00114CFC" w:rsidRDefault="7A57B8A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Integration Flexibility</w:t>
      </w:r>
      <w:r w:rsidRPr="00114CFC">
        <w:rPr>
          <w:rFonts w:ascii="Times New Roman" w:eastAsia="Times New Roman" w:hAnsi="Times New Roman" w:cs="Times New Roman"/>
          <w:color w:val="000000" w:themeColor="text1"/>
        </w:rPr>
        <w:t>: High</w:t>
      </w:r>
    </w:p>
    <w:p w14:paraId="62BE6DF0" w14:textId="0183D1D5" w:rsidR="4F18FA2A" w:rsidRPr="00114CFC" w:rsidRDefault="4F18FA2A"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AliExpress</w:t>
      </w:r>
      <w:r w:rsidR="2E058828" w:rsidRPr="00114CFC">
        <w:rPr>
          <w:rFonts w:ascii="Times New Roman" w:eastAsia="Times New Roman" w:hAnsi="Times New Roman" w:cs="Times New Roman"/>
          <w:b/>
          <w:bCs/>
          <w:color w:val="000000" w:themeColor="text1"/>
        </w:rPr>
        <w:t xml:space="preserve"> LightenOptics</w:t>
      </w:r>
      <w:r w:rsidRPr="00114CFC">
        <w:rPr>
          <w:rFonts w:ascii="Times New Roman" w:eastAsia="Times New Roman" w:hAnsi="Times New Roman" w:cs="Times New Roman"/>
          <w:b/>
          <w:bCs/>
          <w:color w:val="000000" w:themeColor="text1"/>
        </w:rPr>
        <w:t xml:space="preserve"> 50mm Achromatic Doublet Lens</w:t>
      </w:r>
    </w:p>
    <w:p w14:paraId="0E34B64E" w14:textId="145D46A4" w:rsidR="4F18FA2A" w:rsidRPr="00114CFC" w:rsidRDefault="4F18FA2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Coming in relatively inexpensively relative to the other options at $15, this achromatic doublet lens from AliExpress is a </w:t>
      </w:r>
      <w:r w:rsidR="444A1780" w:rsidRPr="00114CFC">
        <w:rPr>
          <w:rFonts w:ascii="Times New Roman" w:eastAsia="Times New Roman" w:hAnsi="Times New Roman" w:cs="Times New Roman"/>
          <w:color w:val="000000" w:themeColor="text1"/>
        </w:rPr>
        <w:t>12.7</w:t>
      </w:r>
      <w:r w:rsidRPr="00114CFC">
        <w:rPr>
          <w:rFonts w:ascii="Times New Roman" w:eastAsia="Times New Roman" w:hAnsi="Times New Roman" w:cs="Times New Roman"/>
          <w:color w:val="000000" w:themeColor="text1"/>
        </w:rPr>
        <w:t xml:space="preserve">mm diameter with a 50mm focal length as well. </w:t>
      </w:r>
      <w:r w:rsidR="155FC56A" w:rsidRPr="00114CFC">
        <w:rPr>
          <w:rFonts w:ascii="Times New Roman" w:eastAsia="Times New Roman" w:hAnsi="Times New Roman" w:cs="Times New Roman"/>
          <w:color w:val="000000" w:themeColor="text1"/>
        </w:rPr>
        <w:t xml:space="preserve">Technically, these options fit our specification but because of the fact that the diameter of the lens is so close to what we would need to magnify in terms of output from the aberration corrective element, it would be a big challenge to precisely align this </w:t>
      </w:r>
      <w:r w:rsidR="42902AE7" w:rsidRPr="00114CFC">
        <w:rPr>
          <w:rFonts w:ascii="Times New Roman" w:eastAsia="Times New Roman" w:hAnsi="Times New Roman" w:cs="Times New Roman"/>
          <w:color w:val="000000" w:themeColor="text1"/>
        </w:rPr>
        <w:t xml:space="preserve">lens for our system. This may present integration issues in the future. </w:t>
      </w:r>
    </w:p>
    <w:p w14:paraId="4E2D61CB" w14:textId="2AEF3BBE" w:rsidR="24B1386A" w:rsidRPr="00114CFC" w:rsidRDefault="24B1386A"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OptoSigma Achromatic Doublet Lens (S-DLB-20-60PM)</w:t>
      </w:r>
    </w:p>
    <w:p w14:paraId="179D165C" w14:textId="3B35AA9C" w:rsidR="24B1386A" w:rsidRPr="00114CFC" w:rsidRDefault="24B1386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option from OptoSigma comes in at around $56 for the lens and would require a housing or mount to be built around it in order to integrate it into our system. That being said, it is a 20mm diameter lens with a 60.2mm focal length which does meet our system specifications and also allows for greater flexibility in alignment and in</w:t>
      </w:r>
      <w:r w:rsidR="36B53323" w:rsidRPr="00114CFC">
        <w:rPr>
          <w:rFonts w:ascii="Times New Roman" w:eastAsia="Times New Roman" w:hAnsi="Times New Roman" w:cs="Times New Roman"/>
          <w:color w:val="000000" w:themeColor="text1"/>
        </w:rPr>
        <w:t xml:space="preserve">tegration. </w:t>
      </w:r>
    </w:p>
    <w:p w14:paraId="08732CEB" w14:textId="402809C0" w:rsidR="36B53323" w:rsidRPr="00114CFC" w:rsidRDefault="36B53323"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Edmund Optics Achromatic Doublet Lens (#49-344-INK)</w:t>
      </w:r>
    </w:p>
    <w:p w14:paraId="3A279338" w14:textId="63F14C03" w:rsidR="36B53323" w:rsidRPr="00114CFC" w:rsidRDefault="36B53323"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Achromatic Doublet lens option from Edmund Optics would cost around $124 and </w:t>
      </w:r>
      <w:r w:rsidR="7A442ADD" w:rsidRPr="00114CFC">
        <w:rPr>
          <w:rFonts w:ascii="Times New Roman" w:eastAsia="Times New Roman" w:hAnsi="Times New Roman" w:cs="Times New Roman"/>
          <w:color w:val="000000" w:themeColor="text1"/>
        </w:rPr>
        <w:t>availability</w:t>
      </w:r>
      <w:r w:rsidRPr="00114CFC">
        <w:rPr>
          <w:rFonts w:ascii="Times New Roman" w:eastAsia="Times New Roman" w:hAnsi="Times New Roman" w:cs="Times New Roman"/>
          <w:color w:val="000000" w:themeColor="text1"/>
        </w:rPr>
        <w:t xml:space="preserve"> is contingent upon contacting the supplier. In addition, the diameter and focal length are 18mm and 60mm respectively, meaning that this system could be </w:t>
      </w:r>
      <w:r w:rsidR="448718EC" w:rsidRPr="00114CFC">
        <w:rPr>
          <w:rFonts w:ascii="Times New Roman" w:eastAsia="Times New Roman" w:hAnsi="Times New Roman" w:cs="Times New Roman"/>
          <w:color w:val="000000" w:themeColor="text1"/>
        </w:rPr>
        <w:t>integrated</w:t>
      </w:r>
      <w:r w:rsidRPr="00114CFC">
        <w:rPr>
          <w:rFonts w:ascii="Times New Roman" w:eastAsia="Times New Roman" w:hAnsi="Times New Roman" w:cs="Times New Roman"/>
          <w:color w:val="000000" w:themeColor="text1"/>
        </w:rPr>
        <w:t xml:space="preserve"> into our HUD while still giving us flexibility in terms of our alignment toler</w:t>
      </w:r>
      <w:r w:rsidR="1AE947D6" w:rsidRPr="00114CFC">
        <w:rPr>
          <w:rFonts w:ascii="Times New Roman" w:eastAsia="Times New Roman" w:hAnsi="Times New Roman" w:cs="Times New Roman"/>
          <w:color w:val="000000" w:themeColor="text1"/>
        </w:rPr>
        <w:t xml:space="preserve">ances. </w:t>
      </w:r>
    </w:p>
    <w:p w14:paraId="64F3A203" w14:textId="527D42AD" w:rsidR="00844B0B" w:rsidRPr="00114CFC" w:rsidRDefault="00844B0B" w:rsidP="3B0F19E9">
      <w:pPr>
        <w:spacing w:after="200" w:line="240" w:lineRule="auto"/>
        <w:jc w:val="center"/>
        <w:rPr>
          <w:rFonts w:ascii="Times New Roman" w:eastAsia="Times New Roman" w:hAnsi="Times New Roman" w:cs="Times New Roman"/>
          <w:i/>
          <w:iCs/>
          <w:color w:val="000000" w:themeColor="text1"/>
        </w:rPr>
      </w:pPr>
      <w:r w:rsidRPr="00114CFC">
        <w:rPr>
          <w:rFonts w:ascii="Times New Roman" w:eastAsia="Times New Roman" w:hAnsi="Times New Roman" w:cs="Times New Roman"/>
          <w:i/>
          <w:iCs/>
          <w:color w:val="000000" w:themeColor="text1"/>
        </w:rPr>
        <w:t>Table 3.1.12</w:t>
      </w:r>
    </w:p>
    <w:p w14:paraId="632E2696" w14:textId="41CBB4DF"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65" w:name="_Toc212674185"/>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15</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Magnifier Product Comparison</w:t>
      </w:r>
      <w:bookmarkEnd w:id="65"/>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60"/>
        <w:gridCol w:w="2160"/>
        <w:gridCol w:w="2160"/>
        <w:gridCol w:w="2160"/>
      </w:tblGrid>
      <w:tr w:rsidR="00F31A92" w:rsidRPr="00114CFC" w14:paraId="577628B9"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D1D1D1" w:themeFill="background2" w:themeFillShade="E6"/>
          </w:tcPr>
          <w:p w14:paraId="21D6FD8E" w14:textId="353DD36B" w:rsidR="6B13CA43" w:rsidRPr="00114CFC" w:rsidRDefault="086495D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Magnifier </w:t>
            </w:r>
          </w:p>
        </w:tc>
        <w:tc>
          <w:tcPr>
            <w:tcW w:w="2160" w:type="dxa"/>
            <w:shd w:val="clear" w:color="auto" w:fill="D1D1D1" w:themeFill="background2" w:themeFillShade="E6"/>
          </w:tcPr>
          <w:p w14:paraId="6A68B892" w14:textId="130E46A2" w:rsidR="6B13CA43" w:rsidRPr="00114CFC" w:rsidRDefault="086495DA"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Cost</w:t>
            </w:r>
          </w:p>
        </w:tc>
        <w:tc>
          <w:tcPr>
            <w:tcW w:w="2160" w:type="dxa"/>
            <w:shd w:val="clear" w:color="auto" w:fill="D1D1D1" w:themeFill="background2" w:themeFillShade="E6"/>
          </w:tcPr>
          <w:p w14:paraId="4A46F0CE" w14:textId="11BB554E" w:rsidR="2A1BE2D0" w:rsidRPr="00114CFC" w:rsidRDefault="42DF74C2"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Dimension Constraints</w:t>
            </w:r>
          </w:p>
        </w:tc>
        <w:tc>
          <w:tcPr>
            <w:tcW w:w="2160" w:type="dxa"/>
            <w:shd w:val="clear" w:color="auto" w:fill="D1D1D1" w:themeFill="background2" w:themeFillShade="E6"/>
          </w:tcPr>
          <w:p w14:paraId="41B60FEE" w14:textId="60E6752C" w:rsidR="6B13CA43" w:rsidRPr="00114CFC" w:rsidRDefault="086495DA"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Integration Flexibility</w:t>
            </w:r>
          </w:p>
        </w:tc>
      </w:tr>
      <w:tr w:rsidR="00F31A92" w:rsidRPr="00114CFC" w14:paraId="385B31AB"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215F7D0F" w14:textId="2794F2FD" w:rsidR="1AF6446C" w:rsidRPr="00114CFC" w:rsidRDefault="5BB9788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AliExpress LightenOptics</w:t>
            </w:r>
          </w:p>
        </w:tc>
        <w:tc>
          <w:tcPr>
            <w:tcW w:w="2160" w:type="dxa"/>
          </w:tcPr>
          <w:p w14:paraId="19513C8C" w14:textId="194CE175" w:rsidR="6B13CA43" w:rsidRPr="00114CFC" w:rsidRDefault="086495DA"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$15</w:t>
            </w:r>
          </w:p>
        </w:tc>
        <w:tc>
          <w:tcPr>
            <w:tcW w:w="2160" w:type="dxa"/>
          </w:tcPr>
          <w:p w14:paraId="6198E8EC" w14:textId="77041E78" w:rsidR="30C8AA37" w:rsidRPr="00114CFC" w:rsidRDefault="4FD087DC"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12mm diameter 50mm F.L. </w:t>
            </w:r>
          </w:p>
        </w:tc>
        <w:tc>
          <w:tcPr>
            <w:tcW w:w="2160" w:type="dxa"/>
          </w:tcPr>
          <w:p w14:paraId="5430E339" w14:textId="157E3C71" w:rsidR="30C8AA37" w:rsidRPr="00114CFC" w:rsidRDefault="4FD087DC"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7AD48E16"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FFFF00"/>
          </w:tcPr>
          <w:p w14:paraId="195FCC3A" w14:textId="4609D921" w:rsidR="30C8AA37" w:rsidRPr="00114CFC" w:rsidRDefault="4FD087DC"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OptoSigma </w:t>
            </w:r>
          </w:p>
          <w:p w14:paraId="2DCEF501" w14:textId="4A610C8C" w:rsidR="1689E646" w:rsidRPr="00114CFC" w:rsidRDefault="7AF79BA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S-DLB-20-60PM</w:t>
            </w:r>
          </w:p>
        </w:tc>
        <w:tc>
          <w:tcPr>
            <w:tcW w:w="2160" w:type="dxa"/>
            <w:shd w:val="clear" w:color="auto" w:fill="FFFF00"/>
          </w:tcPr>
          <w:p w14:paraId="5F935B7E" w14:textId="45451F12" w:rsidR="6B13CA43" w:rsidRPr="00114CFC" w:rsidRDefault="086495DA"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$56</w:t>
            </w:r>
          </w:p>
        </w:tc>
        <w:tc>
          <w:tcPr>
            <w:tcW w:w="2160" w:type="dxa"/>
            <w:shd w:val="clear" w:color="auto" w:fill="FFFF00"/>
          </w:tcPr>
          <w:p w14:paraId="327D8434" w14:textId="47965D6F" w:rsidR="15932BDD" w:rsidRPr="00114CFC" w:rsidRDefault="258612D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20mm diameter 60mm F.L. </w:t>
            </w:r>
          </w:p>
        </w:tc>
        <w:tc>
          <w:tcPr>
            <w:tcW w:w="2160" w:type="dxa"/>
            <w:shd w:val="clear" w:color="auto" w:fill="FFFF00"/>
          </w:tcPr>
          <w:p w14:paraId="12236D92" w14:textId="2BAADB50" w:rsidR="15932BDD" w:rsidRPr="00114CFC" w:rsidRDefault="258612D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r>
      <w:tr w:rsidR="00F31A92" w:rsidRPr="00114CFC" w14:paraId="17D18D89"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32F7973C" w14:textId="5E93B9A2" w:rsidR="197E675F" w:rsidRPr="00114CFC" w:rsidRDefault="6A0ADF5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Edmund Optics</w:t>
            </w:r>
          </w:p>
          <w:p w14:paraId="730698E9" w14:textId="662CB37A" w:rsidR="197E675F" w:rsidRPr="00114CFC" w:rsidRDefault="6A0ADF5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#49-344-INK</w:t>
            </w:r>
          </w:p>
        </w:tc>
        <w:tc>
          <w:tcPr>
            <w:tcW w:w="2160" w:type="dxa"/>
          </w:tcPr>
          <w:p w14:paraId="3A424308" w14:textId="0C1A45A5" w:rsidR="6B13CA43" w:rsidRPr="00114CFC" w:rsidRDefault="086495DA"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$124</w:t>
            </w:r>
          </w:p>
        </w:tc>
        <w:tc>
          <w:tcPr>
            <w:tcW w:w="2160" w:type="dxa"/>
          </w:tcPr>
          <w:p w14:paraId="3578D2A0" w14:textId="4D5F44B8" w:rsidR="6896B9DF" w:rsidRPr="00114CFC" w:rsidRDefault="6896B9D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18mm diameter, 60mm F.L.</w:t>
            </w:r>
          </w:p>
        </w:tc>
        <w:tc>
          <w:tcPr>
            <w:tcW w:w="2160" w:type="dxa"/>
          </w:tcPr>
          <w:p w14:paraId="776B5484" w14:textId="0BFFF7A6" w:rsidR="6896B9DF" w:rsidRPr="00114CFC" w:rsidRDefault="6896B9DF"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r>
    </w:tbl>
    <w:p w14:paraId="5332796E" w14:textId="7B0DCD79" w:rsidR="1FE4B5EE" w:rsidRPr="00114CFC" w:rsidRDefault="1FE4B5EE" w:rsidP="3B0F19E9">
      <w:pPr>
        <w:spacing w:after="200" w:line="240" w:lineRule="auto"/>
        <w:rPr>
          <w:rFonts w:ascii="Times New Roman" w:eastAsia="Times New Roman" w:hAnsi="Times New Roman" w:cs="Times New Roman"/>
          <w:color w:val="000000" w:themeColor="text1"/>
        </w:rPr>
      </w:pPr>
    </w:p>
    <w:p w14:paraId="66312E03" w14:textId="5DBBE4EC" w:rsidR="6896B9DF" w:rsidRPr="00114CFC" w:rsidRDefault="6896B9DF" w:rsidP="00F4624E">
      <w:pPr>
        <w:pStyle w:val="Heading4"/>
      </w:pPr>
      <w:r w:rsidRPr="00114CFC">
        <w:t>3.1.</w:t>
      </w:r>
      <w:r w:rsidR="00F4624E" w:rsidRPr="00114CFC">
        <w:t>6</w:t>
      </w:r>
      <w:r w:rsidRPr="00114CFC">
        <w:t>.3 Magnifying Lens Product Selection</w:t>
      </w:r>
    </w:p>
    <w:p w14:paraId="7C0E2034" w14:textId="677B5274" w:rsidR="38AD29A8" w:rsidRPr="00114CFC" w:rsidRDefault="6896B9D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After consideration of the various commercial options listed above, we have decided that the best option to i</w:t>
      </w:r>
      <w:r w:rsidR="3F634A10" w:rsidRPr="00114CFC">
        <w:rPr>
          <w:rFonts w:ascii="Times New Roman" w:eastAsia="Times New Roman" w:hAnsi="Times New Roman" w:cs="Times New Roman"/>
          <w:color w:val="000000" w:themeColor="text1"/>
        </w:rPr>
        <w:t xml:space="preserve">ntegrate into our Heads-Up-Display is the second option, or the 20mm diameter, 60mm focal length magnifying lens from OptoSigma. This is relatively inexpensive compared to Edmund Optics’ option and gives us more flexibility in terms of our alignment of the lens to the mirror due to the fact that the lens has an increased diameter. </w:t>
      </w:r>
    </w:p>
    <w:p w14:paraId="4A79C52F" w14:textId="5232215D" w:rsidR="6194ACD6" w:rsidRPr="00114CFC" w:rsidRDefault="6194ACD6" w:rsidP="00F4624E">
      <w:pPr>
        <w:pStyle w:val="Heading3"/>
      </w:pPr>
      <w:bookmarkStart w:id="66" w:name="_Toc214930839"/>
      <w:r w:rsidRPr="00114CFC">
        <w:t>3.1.</w:t>
      </w:r>
      <w:r w:rsidR="00F4624E" w:rsidRPr="00114CFC">
        <w:t>7</w:t>
      </w:r>
      <w:r w:rsidRPr="00114CFC">
        <w:t xml:space="preserve"> Self-Dimming Element</w:t>
      </w:r>
      <w:bookmarkEnd w:id="66"/>
      <w:r w:rsidRPr="00114CFC">
        <w:t xml:space="preserve"> </w:t>
      </w:r>
    </w:p>
    <w:p w14:paraId="0278826D" w14:textId="0C4AB5AB" w:rsidR="36A34C4A" w:rsidRPr="00114CFC" w:rsidRDefault="02ECEA58"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One main aspect to consider when thinking about situational awareness in a flight environment is the dynamic ambient lighting environment that the pilot will have to operate in. </w:t>
      </w:r>
      <w:r w:rsidR="15781759" w:rsidRPr="00114CFC">
        <w:rPr>
          <w:rFonts w:ascii="Times New Roman" w:eastAsia="Times New Roman" w:hAnsi="Times New Roman" w:cs="Times New Roman"/>
          <w:color w:val="000000" w:themeColor="text1"/>
        </w:rPr>
        <w:t>Because of this consideration, we have engineered our heads-up-display system to operate</w:t>
      </w:r>
      <w:r w:rsidR="27D4D7C5" w:rsidRPr="00114CFC">
        <w:rPr>
          <w:rFonts w:ascii="Times New Roman" w:eastAsia="Times New Roman" w:hAnsi="Times New Roman" w:cs="Times New Roman"/>
          <w:color w:val="000000" w:themeColor="text1"/>
        </w:rPr>
        <w:t xml:space="preserve"> with a self-dimming display element. This is not to be confused with the initial display </w:t>
      </w:r>
      <w:r w:rsidR="40663914" w:rsidRPr="00114CFC">
        <w:rPr>
          <w:rFonts w:ascii="Times New Roman" w:eastAsia="Times New Roman" w:hAnsi="Times New Roman" w:cs="Times New Roman"/>
          <w:color w:val="000000" w:themeColor="text1"/>
        </w:rPr>
        <w:t xml:space="preserve">system that will have our graphical user interface embedded into it. The self-dimming element will be a dynamic system that changes transparency of an electrochromic glass that we can </w:t>
      </w:r>
      <w:r w:rsidR="41FF8725" w:rsidRPr="00114CFC">
        <w:rPr>
          <w:rFonts w:ascii="Times New Roman" w:eastAsia="Times New Roman" w:hAnsi="Times New Roman" w:cs="Times New Roman"/>
          <w:color w:val="000000" w:themeColor="text1"/>
        </w:rPr>
        <w:t>project</w:t>
      </w:r>
      <w:r w:rsidR="40663914" w:rsidRPr="00114CFC">
        <w:rPr>
          <w:rFonts w:ascii="Times New Roman" w:eastAsia="Times New Roman" w:hAnsi="Times New Roman" w:cs="Times New Roman"/>
          <w:color w:val="000000" w:themeColor="text1"/>
        </w:rPr>
        <w:t xml:space="preserve"> onto. Th</w:t>
      </w:r>
      <w:r w:rsidR="7B139032" w:rsidRPr="00114CFC">
        <w:rPr>
          <w:rFonts w:ascii="Times New Roman" w:eastAsia="Times New Roman" w:hAnsi="Times New Roman" w:cs="Times New Roman"/>
          <w:color w:val="000000" w:themeColor="text1"/>
        </w:rPr>
        <w:t xml:space="preserve">is glass will also host our combiner film for our image to be projected onto and will effectively function as </w:t>
      </w:r>
      <w:r w:rsidR="069ED2C7" w:rsidRPr="00114CFC">
        <w:rPr>
          <w:rFonts w:ascii="Times New Roman" w:eastAsia="Times New Roman" w:hAnsi="Times New Roman" w:cs="Times New Roman"/>
          <w:color w:val="000000" w:themeColor="text1"/>
        </w:rPr>
        <w:t xml:space="preserve">the system </w:t>
      </w:r>
      <w:r w:rsidR="7B139032" w:rsidRPr="00114CFC">
        <w:rPr>
          <w:rFonts w:ascii="Times New Roman" w:eastAsia="Times New Roman" w:hAnsi="Times New Roman" w:cs="Times New Roman"/>
          <w:color w:val="000000" w:themeColor="text1"/>
        </w:rPr>
        <w:t xml:space="preserve">screen. </w:t>
      </w:r>
      <w:r w:rsidR="11FAB297" w:rsidRPr="00114CFC">
        <w:rPr>
          <w:rFonts w:ascii="Times New Roman" w:eastAsia="Times New Roman" w:hAnsi="Times New Roman" w:cs="Times New Roman"/>
          <w:color w:val="000000" w:themeColor="text1"/>
        </w:rPr>
        <w:t>As the environmental ambient lighting changes, we want to maintain ample contrast so that the pilot can have proper visibility of the information of the heads-</w:t>
      </w:r>
      <w:r w:rsidR="2FDF1B87" w:rsidRPr="00114CFC">
        <w:rPr>
          <w:rFonts w:ascii="Times New Roman" w:eastAsia="Times New Roman" w:hAnsi="Times New Roman" w:cs="Times New Roman"/>
          <w:color w:val="000000" w:themeColor="text1"/>
        </w:rPr>
        <w:t>up display</w:t>
      </w:r>
      <w:r w:rsidR="11FAB297" w:rsidRPr="00114CFC">
        <w:rPr>
          <w:rFonts w:ascii="Times New Roman" w:eastAsia="Times New Roman" w:hAnsi="Times New Roman" w:cs="Times New Roman"/>
          <w:color w:val="000000" w:themeColor="text1"/>
        </w:rPr>
        <w:t>. For example, the screen should be slightly darker on a bright day to increase contrast and much lighter at night or in overcast weath</w:t>
      </w:r>
      <w:r w:rsidR="3890C46D" w:rsidRPr="00114CFC">
        <w:rPr>
          <w:rFonts w:ascii="Times New Roman" w:eastAsia="Times New Roman" w:hAnsi="Times New Roman" w:cs="Times New Roman"/>
          <w:color w:val="000000" w:themeColor="text1"/>
        </w:rPr>
        <w:t>er. This will als</w:t>
      </w:r>
      <w:r w:rsidR="599F2C7C" w:rsidRPr="00114CFC">
        <w:rPr>
          <w:rFonts w:ascii="Times New Roman" w:eastAsia="Times New Roman" w:hAnsi="Times New Roman" w:cs="Times New Roman"/>
          <w:color w:val="000000" w:themeColor="text1"/>
        </w:rPr>
        <w:t>o</w:t>
      </w:r>
      <w:r w:rsidR="3890C46D" w:rsidRPr="00114CFC">
        <w:rPr>
          <w:rFonts w:ascii="Times New Roman" w:eastAsia="Times New Roman" w:hAnsi="Times New Roman" w:cs="Times New Roman"/>
          <w:color w:val="000000" w:themeColor="text1"/>
        </w:rPr>
        <w:t xml:space="preserve"> serve to prevent eyestrain on pilots during long journeys as low-contrast screens require more work from the brain to constantly monitor and interpret. </w:t>
      </w:r>
    </w:p>
    <w:p w14:paraId="114E74BF" w14:textId="3DD49413" w:rsidR="36A34C4A" w:rsidRPr="00114CFC" w:rsidRDefault="3CC4E40A" w:rsidP="00F4624E">
      <w:pPr>
        <w:pStyle w:val="Heading4"/>
      </w:pPr>
      <w:r w:rsidRPr="00114CFC">
        <w:t>3.1.</w:t>
      </w:r>
      <w:r w:rsidR="00F4624E" w:rsidRPr="00114CFC">
        <w:t>7</w:t>
      </w:r>
      <w:r w:rsidRPr="00114CFC">
        <w:t xml:space="preserve">.1 Self-Dimming Element Systems </w:t>
      </w:r>
    </w:p>
    <w:p w14:paraId="3F06D2E1" w14:textId="43943718" w:rsidR="36A34C4A" w:rsidRPr="00114CFC" w:rsidRDefault="727B5B6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For our system to serve this functionality, namely the ability to self-dim as a function of external brightness, there are a variety of commercially available and feasible technologies. The main dif</w:t>
      </w:r>
      <w:r w:rsidR="09D8902F" w:rsidRPr="00114CFC">
        <w:rPr>
          <w:rFonts w:ascii="Times New Roman" w:eastAsia="Times New Roman" w:hAnsi="Times New Roman" w:cs="Times New Roman"/>
          <w:color w:val="000000" w:themeColor="text1"/>
        </w:rPr>
        <w:t xml:space="preserve">ference in these technologies is not only cost but also integration complexity and the integration of a system with electronics vs. A system with no electronics involved. The </w:t>
      </w:r>
      <w:r w:rsidR="40CAA626" w:rsidRPr="00114CFC">
        <w:rPr>
          <w:rFonts w:ascii="Times New Roman" w:eastAsia="Times New Roman" w:hAnsi="Times New Roman" w:cs="Times New Roman"/>
          <w:color w:val="000000" w:themeColor="text1"/>
        </w:rPr>
        <w:t xml:space="preserve">multiple </w:t>
      </w:r>
      <w:r w:rsidR="09D8902F" w:rsidRPr="00114CFC">
        <w:rPr>
          <w:rFonts w:ascii="Times New Roman" w:eastAsia="Times New Roman" w:hAnsi="Times New Roman" w:cs="Times New Roman"/>
          <w:color w:val="000000" w:themeColor="text1"/>
        </w:rPr>
        <w:t xml:space="preserve">schools of thought are as follows: </w:t>
      </w:r>
      <w:r w:rsidR="28777249" w:rsidRPr="00114CFC">
        <w:rPr>
          <w:rFonts w:ascii="Times New Roman" w:eastAsia="Times New Roman" w:hAnsi="Times New Roman" w:cs="Times New Roman"/>
          <w:color w:val="000000" w:themeColor="text1"/>
        </w:rPr>
        <w:t>W</w:t>
      </w:r>
      <w:r w:rsidR="09D8902F" w:rsidRPr="00114CFC">
        <w:rPr>
          <w:rFonts w:ascii="Times New Roman" w:eastAsia="Times New Roman" w:hAnsi="Times New Roman" w:cs="Times New Roman"/>
          <w:color w:val="000000" w:themeColor="text1"/>
        </w:rPr>
        <w:t xml:space="preserve">e can either have a system that reads input from a light-sensitive photodiode, that will </w:t>
      </w:r>
      <w:r w:rsidR="12A36158" w:rsidRPr="00114CFC">
        <w:rPr>
          <w:rFonts w:ascii="Times New Roman" w:eastAsia="Times New Roman" w:hAnsi="Times New Roman" w:cs="Times New Roman"/>
          <w:color w:val="000000" w:themeColor="text1"/>
        </w:rPr>
        <w:t>take in ambient light readings and distribute electricity to an electrically sensitive self-dimming element</w:t>
      </w:r>
      <w:r w:rsidR="79792CC3" w:rsidRPr="00114CFC">
        <w:rPr>
          <w:rFonts w:ascii="Times New Roman" w:eastAsia="Times New Roman" w:hAnsi="Times New Roman" w:cs="Times New Roman"/>
          <w:color w:val="000000" w:themeColor="text1"/>
        </w:rPr>
        <w:t>, like an electrochromic glass,</w:t>
      </w:r>
      <w:r w:rsidR="12A36158" w:rsidRPr="00114CFC">
        <w:rPr>
          <w:rFonts w:ascii="Times New Roman" w:eastAsia="Times New Roman" w:hAnsi="Times New Roman" w:cs="Times New Roman"/>
          <w:color w:val="000000" w:themeColor="text1"/>
        </w:rPr>
        <w:t xml:space="preserve"> accordingly. </w:t>
      </w:r>
      <w:r w:rsidR="740C83AB" w:rsidRPr="00114CFC">
        <w:rPr>
          <w:rFonts w:ascii="Times New Roman" w:eastAsia="Times New Roman" w:hAnsi="Times New Roman" w:cs="Times New Roman"/>
          <w:color w:val="000000" w:themeColor="text1"/>
        </w:rPr>
        <w:t>W</w:t>
      </w:r>
      <w:r w:rsidR="12A36158" w:rsidRPr="00114CFC">
        <w:rPr>
          <w:rFonts w:ascii="Times New Roman" w:eastAsia="Times New Roman" w:hAnsi="Times New Roman" w:cs="Times New Roman"/>
          <w:color w:val="000000" w:themeColor="text1"/>
        </w:rPr>
        <w:t>e can</w:t>
      </w:r>
      <w:r w:rsidR="64374615" w:rsidRPr="00114CFC">
        <w:rPr>
          <w:rFonts w:ascii="Times New Roman" w:eastAsia="Times New Roman" w:hAnsi="Times New Roman" w:cs="Times New Roman"/>
          <w:color w:val="000000" w:themeColor="text1"/>
        </w:rPr>
        <w:t xml:space="preserve"> alternately</w:t>
      </w:r>
      <w:r w:rsidR="12A36158" w:rsidRPr="00114CFC">
        <w:rPr>
          <w:rFonts w:ascii="Times New Roman" w:eastAsia="Times New Roman" w:hAnsi="Times New Roman" w:cs="Times New Roman"/>
          <w:color w:val="000000" w:themeColor="text1"/>
        </w:rPr>
        <w:t xml:space="preserve"> have a system that incorporates “dumb” photochromic film that overlays onto it </w:t>
      </w:r>
      <w:r w:rsidR="0E0408D9" w:rsidRPr="00114CFC">
        <w:rPr>
          <w:rFonts w:ascii="Times New Roman" w:eastAsia="Times New Roman" w:hAnsi="Times New Roman" w:cs="Times New Roman"/>
          <w:color w:val="000000" w:themeColor="text1"/>
        </w:rPr>
        <w:t>that automatically darkens and lightens as a function of ultraviolet light intensity. In addition, this film has no electronic components to add to it and can be easily integrated into our system.</w:t>
      </w:r>
      <w:r w:rsidR="2BC7BF4C" w:rsidRPr="00114CFC">
        <w:rPr>
          <w:rFonts w:ascii="Times New Roman" w:eastAsia="Times New Roman" w:hAnsi="Times New Roman" w:cs="Times New Roman"/>
          <w:color w:val="000000" w:themeColor="text1"/>
        </w:rPr>
        <w:t xml:space="preserve"> The other technology that we can consider is what is known as a PDLC film, or a Polymer-Dispersed Liquid Crystal film</w:t>
      </w:r>
      <w:r w:rsidR="280ECE02" w:rsidRPr="00114CFC">
        <w:rPr>
          <w:rFonts w:ascii="Times New Roman" w:eastAsia="Times New Roman" w:hAnsi="Times New Roman" w:cs="Times New Roman"/>
          <w:color w:val="000000" w:themeColor="text1"/>
        </w:rPr>
        <w:t xml:space="preserve"> (citation 37)</w:t>
      </w:r>
      <w:r w:rsidR="2BC7BF4C" w:rsidRPr="00114CFC">
        <w:rPr>
          <w:rFonts w:ascii="Times New Roman" w:eastAsia="Times New Roman" w:hAnsi="Times New Roman" w:cs="Times New Roman"/>
          <w:color w:val="000000" w:themeColor="text1"/>
        </w:rPr>
        <w:t>. This solution lies somewhere in between the other two in terms of tech</w:t>
      </w:r>
      <w:r w:rsidR="39A0C449" w:rsidRPr="00114CFC">
        <w:rPr>
          <w:rFonts w:ascii="Times New Roman" w:eastAsia="Times New Roman" w:hAnsi="Times New Roman" w:cs="Times New Roman"/>
          <w:color w:val="000000" w:themeColor="text1"/>
        </w:rPr>
        <w:t xml:space="preserve">nical complexity and can instantly switch between transparent and opaque states using input electrical current. This would still have the effect of “dimming” or making the system more visible to our pilot, but still being </w:t>
      </w:r>
      <w:r w:rsidR="41A75BC7" w:rsidRPr="00114CFC">
        <w:rPr>
          <w:rFonts w:ascii="Times New Roman" w:eastAsia="Times New Roman" w:hAnsi="Times New Roman" w:cs="Times New Roman"/>
          <w:color w:val="000000" w:themeColor="text1"/>
        </w:rPr>
        <w:t>easier</w:t>
      </w:r>
      <w:r w:rsidR="39A0C449" w:rsidRPr="00114CFC">
        <w:rPr>
          <w:rFonts w:ascii="Times New Roman" w:eastAsia="Times New Roman" w:hAnsi="Times New Roman" w:cs="Times New Roman"/>
          <w:color w:val="000000" w:themeColor="text1"/>
        </w:rPr>
        <w:t xml:space="preserve"> to integrate to our system as there are less electronics involved.</w:t>
      </w:r>
    </w:p>
    <w:p w14:paraId="042F2931" w14:textId="77777777" w:rsidR="00A93D55" w:rsidRPr="00114CFC" w:rsidRDefault="00A93D55" w:rsidP="3B0F19E9">
      <w:pPr>
        <w:spacing w:after="200" w:line="240" w:lineRule="auto"/>
        <w:rPr>
          <w:rFonts w:ascii="Times New Roman" w:eastAsia="Times New Roman" w:hAnsi="Times New Roman" w:cs="Times New Roman"/>
          <w:color w:val="000000" w:themeColor="text1"/>
        </w:rPr>
      </w:pPr>
    </w:p>
    <w:p w14:paraId="5BDAB311" w14:textId="3C9B3229"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67" w:name="_Toc212674186"/>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16</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Self-Dimming Element Technology Comparison</w:t>
      </w:r>
      <w:bookmarkEnd w:id="67"/>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60"/>
        <w:gridCol w:w="2160"/>
        <w:gridCol w:w="2160"/>
        <w:gridCol w:w="2160"/>
      </w:tblGrid>
      <w:tr w:rsidR="00F31A92" w:rsidRPr="00114CFC" w14:paraId="55614AFE"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D1D1D1" w:themeFill="background2" w:themeFillShade="E6"/>
          </w:tcPr>
          <w:p w14:paraId="3E7DC498" w14:textId="63F3982A" w:rsidR="040E4F60" w:rsidRPr="00114CFC" w:rsidRDefault="658B7EB6"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Self-Dimming Element Type</w:t>
            </w:r>
          </w:p>
        </w:tc>
        <w:tc>
          <w:tcPr>
            <w:tcW w:w="2160" w:type="dxa"/>
            <w:shd w:val="clear" w:color="auto" w:fill="D1D1D1" w:themeFill="background2" w:themeFillShade="E6"/>
          </w:tcPr>
          <w:p w14:paraId="1BCDC5E6" w14:textId="5D10AB5C" w:rsidR="040E4F60" w:rsidRPr="00114CFC" w:rsidRDefault="658B7EB6"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Integration Complexity </w:t>
            </w:r>
          </w:p>
        </w:tc>
        <w:tc>
          <w:tcPr>
            <w:tcW w:w="2160" w:type="dxa"/>
            <w:shd w:val="clear" w:color="auto" w:fill="D1D1D1" w:themeFill="background2" w:themeFillShade="E6"/>
          </w:tcPr>
          <w:p w14:paraId="7E41B5D5" w14:textId="09C74A1A" w:rsidR="040E4F60" w:rsidRPr="00114CFC" w:rsidRDefault="658B7EB6"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Dimming Tunability Degree of Freedom</w:t>
            </w:r>
          </w:p>
        </w:tc>
        <w:tc>
          <w:tcPr>
            <w:tcW w:w="2160" w:type="dxa"/>
            <w:shd w:val="clear" w:color="auto" w:fill="D1D1D1" w:themeFill="background2" w:themeFillShade="E6"/>
          </w:tcPr>
          <w:p w14:paraId="28380483" w14:textId="679F730A" w:rsidR="040E4F60" w:rsidRPr="00114CFC" w:rsidRDefault="658B7EB6"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Cost </w:t>
            </w:r>
          </w:p>
        </w:tc>
      </w:tr>
      <w:tr w:rsidR="00F31A92" w:rsidRPr="00114CFC" w14:paraId="2608DCFE"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3778BF23" w14:textId="7E11CF28" w:rsidR="46DFC699" w:rsidRPr="00114CFC" w:rsidRDefault="125B6FD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E.C. Glass </w:t>
            </w:r>
          </w:p>
        </w:tc>
        <w:tc>
          <w:tcPr>
            <w:tcW w:w="2160" w:type="dxa"/>
          </w:tcPr>
          <w:p w14:paraId="236A4671" w14:textId="1BE30F5C" w:rsidR="46DFC699" w:rsidRPr="00114CFC" w:rsidRDefault="125B6FD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2160" w:type="dxa"/>
          </w:tcPr>
          <w:p w14:paraId="7D1324A9" w14:textId="7C7774C4" w:rsidR="46DFC699" w:rsidRPr="00114CFC" w:rsidRDefault="125B6FD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2160" w:type="dxa"/>
          </w:tcPr>
          <w:p w14:paraId="1115B957" w14:textId="77D2738C" w:rsidR="46DFC699" w:rsidRPr="00114CFC" w:rsidRDefault="125B6FD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r>
      <w:tr w:rsidR="00F31A92" w:rsidRPr="00114CFC" w14:paraId="4DDC2CE0"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FFFF00"/>
          </w:tcPr>
          <w:p w14:paraId="47C31065" w14:textId="43126547" w:rsidR="46DFC699" w:rsidRPr="00114CFC" w:rsidRDefault="125B6FD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Photochromic Film</w:t>
            </w:r>
          </w:p>
        </w:tc>
        <w:tc>
          <w:tcPr>
            <w:tcW w:w="2160" w:type="dxa"/>
            <w:shd w:val="clear" w:color="auto" w:fill="FFFF00"/>
          </w:tcPr>
          <w:p w14:paraId="310F21FC" w14:textId="2B4EA357" w:rsidR="46DFC699" w:rsidRPr="00114CFC" w:rsidRDefault="125B6FD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60" w:type="dxa"/>
            <w:shd w:val="clear" w:color="auto" w:fill="FFFF00"/>
          </w:tcPr>
          <w:p w14:paraId="343B308E" w14:textId="4654016C" w:rsidR="46DFC699" w:rsidRPr="00114CFC" w:rsidRDefault="125B6FD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60" w:type="dxa"/>
            <w:shd w:val="clear" w:color="auto" w:fill="FFFF00"/>
          </w:tcPr>
          <w:p w14:paraId="1C3BACCB" w14:textId="098D2969" w:rsidR="46DFC699" w:rsidRPr="00114CFC" w:rsidRDefault="125B6FD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1C6A60BB"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26F4F9C6" w14:textId="593A01D0" w:rsidR="46DFC699" w:rsidRPr="00114CFC" w:rsidRDefault="125B6FD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PDLC Film</w:t>
            </w:r>
          </w:p>
        </w:tc>
        <w:tc>
          <w:tcPr>
            <w:tcW w:w="2160" w:type="dxa"/>
          </w:tcPr>
          <w:p w14:paraId="35CF0E11" w14:textId="553DDEFD" w:rsidR="46DFC699" w:rsidRPr="00114CFC" w:rsidRDefault="125B6FD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c>
          <w:tcPr>
            <w:tcW w:w="2160" w:type="dxa"/>
          </w:tcPr>
          <w:p w14:paraId="7F10F6F8" w14:textId="02C19838" w:rsidR="46DFC699" w:rsidRPr="00114CFC" w:rsidRDefault="125B6FD1" w:rsidP="3B0F19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60" w:type="dxa"/>
          </w:tcPr>
          <w:p w14:paraId="7F8CEF85" w14:textId="69F991E4" w:rsidR="46DFC699" w:rsidRPr="00114CFC" w:rsidRDefault="125B6FD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r>
    </w:tbl>
    <w:p w14:paraId="633161F1" w14:textId="5CE11D15" w:rsidR="36A34C4A" w:rsidRPr="00114CFC" w:rsidRDefault="39A0C449" w:rsidP="3B0F19E9">
      <w:pPr>
        <w:spacing w:after="200" w:line="240" w:lineRule="auto"/>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 </w:t>
      </w:r>
    </w:p>
    <w:p w14:paraId="0909B58A" w14:textId="60E9CBB4" w:rsidR="36A34C4A" w:rsidRPr="00114CFC" w:rsidRDefault="3AB11E1F" w:rsidP="00F4624E">
      <w:pPr>
        <w:pStyle w:val="Heading4"/>
      </w:pPr>
      <w:r w:rsidRPr="00114CFC">
        <w:t>3.1.</w:t>
      </w:r>
      <w:r w:rsidR="00F4624E" w:rsidRPr="00114CFC">
        <w:t>7</w:t>
      </w:r>
      <w:r w:rsidRPr="00114CFC">
        <w:t>.</w:t>
      </w:r>
      <w:r w:rsidR="00F4624E" w:rsidRPr="00114CFC">
        <w:t>2</w:t>
      </w:r>
      <w:r w:rsidRPr="00114CFC">
        <w:t xml:space="preserve"> Self-Dimming Element System Selection</w:t>
      </w:r>
    </w:p>
    <w:p w14:paraId="6C27EA0F" w14:textId="2B14D7F2" w:rsidR="36A34C4A" w:rsidRPr="00114CFC" w:rsidRDefault="3AB11E1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After carefully reviewing the options available to us in terms of self-dimming technologies that serve to increase situational awareness, we have decided that a photochromic film will be the best solutio</w:t>
      </w:r>
      <w:r w:rsidR="62B9CA80" w:rsidRPr="00114CFC">
        <w:rPr>
          <w:rFonts w:ascii="Times New Roman" w:eastAsia="Times New Roman" w:hAnsi="Times New Roman" w:cs="Times New Roman"/>
          <w:color w:val="000000" w:themeColor="text1"/>
        </w:rPr>
        <w:t>n for our system. The reasoning for this goes beyond the fact that this choice would be the most cost-effective. Photochromic film removes a layer of integratio</w:t>
      </w:r>
      <w:r w:rsidR="71BD5AE0" w:rsidRPr="00114CFC">
        <w:rPr>
          <w:rFonts w:ascii="Times New Roman" w:eastAsia="Times New Roman" w:hAnsi="Times New Roman" w:cs="Times New Roman"/>
          <w:color w:val="000000" w:themeColor="text1"/>
        </w:rPr>
        <w:t xml:space="preserve">n </w:t>
      </w:r>
      <w:r w:rsidR="62B9CA80" w:rsidRPr="00114CFC">
        <w:rPr>
          <w:rFonts w:ascii="Times New Roman" w:eastAsia="Times New Roman" w:hAnsi="Times New Roman" w:cs="Times New Roman"/>
          <w:color w:val="000000" w:themeColor="text1"/>
        </w:rPr>
        <w:t xml:space="preserve">complexity in that it does not </w:t>
      </w:r>
      <w:r w:rsidR="47C7D10B" w:rsidRPr="00114CFC">
        <w:rPr>
          <w:rFonts w:ascii="Times New Roman" w:eastAsia="Times New Roman" w:hAnsi="Times New Roman" w:cs="Times New Roman"/>
          <w:color w:val="000000" w:themeColor="text1"/>
        </w:rPr>
        <w:t xml:space="preserve">require the use of additional electronics to be incorporated into our system. The effectiveness of this type of film fits the scope of our project, as we do not necessarily need to have hyper-selective tinting. The system </w:t>
      </w:r>
      <w:r w:rsidR="20AD7367" w:rsidRPr="00114CFC">
        <w:rPr>
          <w:rFonts w:ascii="Times New Roman" w:eastAsia="Times New Roman" w:hAnsi="Times New Roman" w:cs="Times New Roman"/>
          <w:color w:val="000000" w:themeColor="text1"/>
        </w:rPr>
        <w:t xml:space="preserve">can function properly with dimming occurring as a function of ambient ultraviolet light in the pilot’s immediate environment. </w:t>
      </w:r>
      <w:r w:rsidR="55BA9B90" w:rsidRPr="00114CFC">
        <w:rPr>
          <w:rFonts w:ascii="Times New Roman" w:eastAsia="Times New Roman" w:hAnsi="Times New Roman" w:cs="Times New Roman"/>
          <w:color w:val="000000" w:themeColor="text1"/>
        </w:rPr>
        <w:t xml:space="preserve">That being said, we will have to be mindful of how our optical combiner will interface with this system and any distortive effects that arise as a result of that. </w:t>
      </w:r>
    </w:p>
    <w:p w14:paraId="67499209" w14:textId="72811E9A" w:rsidR="2F03F27F" w:rsidRPr="00114CFC" w:rsidRDefault="2F03F27F" w:rsidP="00F4624E">
      <w:pPr>
        <w:pStyle w:val="Heading4"/>
      </w:pPr>
      <w:r w:rsidRPr="00114CFC">
        <w:t>3.1.</w:t>
      </w:r>
      <w:r w:rsidR="00F4624E" w:rsidRPr="00114CFC">
        <w:t>7</w:t>
      </w:r>
      <w:r w:rsidRPr="00114CFC">
        <w:t>.</w:t>
      </w:r>
      <w:r w:rsidR="00F4624E" w:rsidRPr="00114CFC">
        <w:t>3</w:t>
      </w:r>
      <w:r w:rsidRPr="00114CFC">
        <w:t xml:space="preserve"> Self-Dimming Element Part Selection</w:t>
      </w:r>
    </w:p>
    <w:p w14:paraId="20DBB9D9" w14:textId="442066F4" w:rsidR="2F03F27F" w:rsidRPr="00114CFC" w:rsidRDefault="2F03F27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Now that we have decided that the best self-dimming element for our heads-up-display would be to incorporate a photochromic glass, we can begin to conduct a formal investigation regarding what commercially available products are best to integrate into our final product. </w:t>
      </w:r>
    </w:p>
    <w:p w14:paraId="1F4E04F5" w14:textId="43D53208" w:rsidR="456BF0F3" w:rsidRPr="00114CFC" w:rsidRDefault="456BF0F3"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main criteria to consider are as follows:</w:t>
      </w:r>
    </w:p>
    <w:p w14:paraId="430867C8" w14:textId="4FDB9266" w:rsidR="05CF11FD" w:rsidRPr="00114CFC" w:rsidRDefault="05CF11F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Cost:</w:t>
      </w:r>
      <w:r w:rsidRPr="00114CFC">
        <w:rPr>
          <w:rFonts w:ascii="Times New Roman" w:eastAsia="Times New Roman" w:hAnsi="Times New Roman" w:cs="Times New Roman"/>
          <w:color w:val="000000" w:themeColor="text1"/>
        </w:rPr>
        <w:t xml:space="preserve"> As low as possible</w:t>
      </w:r>
    </w:p>
    <w:p w14:paraId="332A85E5" w14:textId="04FD287A" w:rsidR="05CF11FD" w:rsidRPr="00114CFC" w:rsidRDefault="05CF11F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Size:</w:t>
      </w:r>
      <w:r w:rsidRPr="00114CFC">
        <w:rPr>
          <w:rFonts w:ascii="Times New Roman" w:eastAsia="Times New Roman" w:hAnsi="Times New Roman" w:cs="Times New Roman"/>
          <w:color w:val="000000" w:themeColor="text1"/>
        </w:rPr>
        <w:t xml:space="preserve"> Fitting the dimensions of our end screen </w:t>
      </w:r>
    </w:p>
    <w:p w14:paraId="1A5C2E73" w14:textId="20882B2D" w:rsidR="058E55EA" w:rsidRPr="00114CFC" w:rsidRDefault="058E55E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Dimming Range:</w:t>
      </w:r>
      <w:r w:rsidRPr="00114CFC">
        <w:rPr>
          <w:rFonts w:ascii="Times New Roman" w:eastAsia="Times New Roman" w:hAnsi="Times New Roman" w:cs="Times New Roman"/>
          <w:color w:val="000000" w:themeColor="text1"/>
        </w:rPr>
        <w:t xml:space="preserve"> Light to dark as demanded by ambient lighting</w:t>
      </w:r>
    </w:p>
    <w:p w14:paraId="3D5A0571" w14:textId="687307DB" w:rsidR="31074231" w:rsidRPr="00114CFC" w:rsidRDefault="31074231"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H</w:t>
      </w:r>
      <w:r w:rsidR="0DB298FE" w:rsidRPr="00114CFC">
        <w:rPr>
          <w:rFonts w:ascii="Times New Roman" w:eastAsia="Times New Roman" w:hAnsi="Times New Roman" w:cs="Times New Roman"/>
          <w:b/>
          <w:bCs/>
          <w:color w:val="000000" w:themeColor="text1"/>
        </w:rPr>
        <w:t xml:space="preserve">OHOFILM </w:t>
      </w:r>
      <w:r w:rsidR="7261B385" w:rsidRPr="00114CFC">
        <w:rPr>
          <w:rFonts w:ascii="Times New Roman" w:eastAsia="Times New Roman" w:hAnsi="Times New Roman" w:cs="Times New Roman"/>
          <w:b/>
          <w:bCs/>
          <w:color w:val="000000" w:themeColor="text1"/>
        </w:rPr>
        <w:t xml:space="preserve">Photochromic Film Sheet </w:t>
      </w:r>
      <w:r w:rsidR="45DF7455" w:rsidRPr="00114CFC">
        <w:rPr>
          <w:rFonts w:ascii="Times New Roman" w:eastAsia="Times New Roman" w:hAnsi="Times New Roman" w:cs="Times New Roman"/>
          <w:b/>
          <w:bCs/>
          <w:color w:val="000000" w:themeColor="text1"/>
        </w:rPr>
        <w:t xml:space="preserve">(16-60%) </w:t>
      </w:r>
    </w:p>
    <w:p w14:paraId="0C3AD847" w14:textId="1430C583" w:rsidR="7261B385" w:rsidRPr="00114CFC" w:rsidRDefault="7261B385"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product from </w:t>
      </w:r>
      <w:r w:rsidR="2202C92E" w:rsidRPr="00114CFC">
        <w:rPr>
          <w:rFonts w:ascii="Times New Roman" w:eastAsia="Times New Roman" w:hAnsi="Times New Roman" w:cs="Times New Roman"/>
          <w:color w:val="000000" w:themeColor="text1"/>
        </w:rPr>
        <w:t>HOHOFILM</w:t>
      </w:r>
      <w:r w:rsidRPr="00114CFC">
        <w:rPr>
          <w:rFonts w:ascii="Times New Roman" w:eastAsia="Times New Roman" w:hAnsi="Times New Roman" w:cs="Times New Roman"/>
          <w:color w:val="000000" w:themeColor="text1"/>
        </w:rPr>
        <w:t xml:space="preserve"> comes in sections of </w:t>
      </w:r>
      <w:r w:rsidR="29A33526" w:rsidRPr="00114CFC">
        <w:rPr>
          <w:rFonts w:ascii="Times New Roman" w:eastAsia="Times New Roman" w:hAnsi="Times New Roman" w:cs="Times New Roman"/>
          <w:color w:val="000000" w:themeColor="text1"/>
        </w:rPr>
        <w:t xml:space="preserve">60" x </w:t>
      </w:r>
      <w:r w:rsidR="5359834F" w:rsidRPr="00114CFC">
        <w:rPr>
          <w:rFonts w:ascii="Times New Roman" w:eastAsia="Times New Roman" w:hAnsi="Times New Roman" w:cs="Times New Roman"/>
          <w:color w:val="000000" w:themeColor="text1"/>
        </w:rPr>
        <w:t>40” photochromic</w:t>
      </w:r>
      <w:r w:rsidRPr="00114CFC">
        <w:rPr>
          <w:rFonts w:ascii="Times New Roman" w:eastAsia="Times New Roman" w:hAnsi="Times New Roman" w:cs="Times New Roman"/>
          <w:color w:val="000000" w:themeColor="text1"/>
        </w:rPr>
        <w:t xml:space="preserve"> film that can be resized according to the application needed. The cost for one of these sheets is $</w:t>
      </w:r>
      <w:r w:rsidR="4F5BD5B8" w:rsidRPr="00114CFC">
        <w:rPr>
          <w:rFonts w:ascii="Times New Roman" w:eastAsia="Times New Roman" w:hAnsi="Times New Roman" w:cs="Times New Roman"/>
          <w:color w:val="000000" w:themeColor="text1"/>
        </w:rPr>
        <w:t>100</w:t>
      </w:r>
      <w:r w:rsidR="275628A4" w:rsidRPr="00114CFC">
        <w:rPr>
          <w:rFonts w:ascii="Times New Roman" w:eastAsia="Times New Roman" w:hAnsi="Times New Roman" w:cs="Times New Roman"/>
          <w:color w:val="000000" w:themeColor="text1"/>
        </w:rPr>
        <w:t xml:space="preserve"> and it is available within a few days delivery on Amazon. </w:t>
      </w:r>
      <w:r w:rsidR="3E00C1BE" w:rsidRPr="00114CFC">
        <w:rPr>
          <w:rFonts w:ascii="Times New Roman" w:eastAsia="Times New Roman" w:hAnsi="Times New Roman" w:cs="Times New Roman"/>
          <w:color w:val="000000" w:themeColor="text1"/>
        </w:rPr>
        <w:t>In addition, the installation method is peel and stick, so it is easy to integrate into our system</w:t>
      </w:r>
      <w:r w:rsidR="17CCFAA2" w:rsidRPr="00114CFC">
        <w:rPr>
          <w:rFonts w:ascii="Times New Roman" w:eastAsia="Times New Roman" w:hAnsi="Times New Roman" w:cs="Times New Roman"/>
          <w:color w:val="000000" w:themeColor="text1"/>
        </w:rPr>
        <w:t xml:space="preserve"> provides a darker tint for our HUD which can prove advantageous for providing ample display output to increase situational awareness to our end user (pilot). </w:t>
      </w:r>
    </w:p>
    <w:p w14:paraId="7EBC79A4" w14:textId="42BAADED" w:rsidR="26702ABA" w:rsidRPr="00114CFC" w:rsidRDefault="26702ABA"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HOHOFILM Photochromic Film Sheet (45-75%)</w:t>
      </w:r>
    </w:p>
    <w:p w14:paraId="23141300" w14:textId="71E444EA" w:rsidR="26702ABA" w:rsidRPr="00114CFC" w:rsidRDefault="26702AB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product from HOHOFILM comes in sections of 60” x 20” </w:t>
      </w:r>
      <w:r w:rsidR="3FD74126" w:rsidRPr="00114CFC">
        <w:rPr>
          <w:rFonts w:ascii="Times New Roman" w:eastAsia="Times New Roman" w:hAnsi="Times New Roman" w:cs="Times New Roman"/>
          <w:color w:val="000000" w:themeColor="text1"/>
        </w:rPr>
        <w:t xml:space="preserve">photochromic film that can also be resized according to the needed application. The cost for one of these sheets is $40.50 and is available readily on eBay. The installation is also peel and stick, so it is still easy to </w:t>
      </w:r>
      <w:r w:rsidR="33C21347" w:rsidRPr="00114CFC">
        <w:rPr>
          <w:rFonts w:ascii="Times New Roman" w:eastAsia="Times New Roman" w:hAnsi="Times New Roman" w:cs="Times New Roman"/>
          <w:color w:val="000000" w:themeColor="text1"/>
        </w:rPr>
        <w:t>integrate</w:t>
      </w:r>
      <w:r w:rsidR="514AF411" w:rsidRPr="00114CFC">
        <w:rPr>
          <w:rFonts w:ascii="Times New Roman" w:eastAsia="Times New Roman" w:hAnsi="Times New Roman" w:cs="Times New Roman"/>
          <w:color w:val="000000" w:themeColor="text1"/>
        </w:rPr>
        <w:t xml:space="preserve">. </w:t>
      </w:r>
      <w:r w:rsidR="14F4780D" w:rsidRPr="00114CFC">
        <w:rPr>
          <w:rFonts w:ascii="Times New Roman" w:eastAsia="Times New Roman" w:hAnsi="Times New Roman" w:cs="Times New Roman"/>
          <w:color w:val="000000" w:themeColor="text1"/>
        </w:rPr>
        <w:t>It provides a lighter tint than the other options involved.</w:t>
      </w:r>
    </w:p>
    <w:p w14:paraId="7E7D7D14" w14:textId="0F418DB4" w:rsidR="14F4780D" w:rsidRPr="00114CFC" w:rsidRDefault="14F4780D"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VLT Photochromic Solar Protective Photochromic Film Sheet (1-50%) </w:t>
      </w:r>
    </w:p>
    <w:p w14:paraId="091F0C9D" w14:textId="5464CD9C" w:rsidR="14F4780D" w:rsidRPr="00114CFC" w:rsidRDefault="14F4780D"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product from eBay is similar in that it comes in larger sheet sizes that can be resized according to application necessity. The individual sheets come in sizes 50 x 300cm which would be more than enough for our application</w:t>
      </w:r>
      <w:r w:rsidR="0692CE51" w:rsidRPr="00114CFC">
        <w:rPr>
          <w:rFonts w:ascii="Times New Roman" w:eastAsia="Times New Roman" w:hAnsi="Times New Roman" w:cs="Times New Roman"/>
          <w:color w:val="000000" w:themeColor="text1"/>
        </w:rPr>
        <w:t>. They are also low cost at $15.99</w:t>
      </w:r>
      <w:r w:rsidRPr="00114CFC">
        <w:rPr>
          <w:rFonts w:ascii="Times New Roman" w:eastAsia="Times New Roman" w:hAnsi="Times New Roman" w:cs="Times New Roman"/>
          <w:color w:val="000000" w:themeColor="text1"/>
        </w:rPr>
        <w:t xml:space="preserve">. In addition, they offer a darker tint </w:t>
      </w:r>
      <w:r w:rsidR="61B54ED3" w:rsidRPr="00114CFC">
        <w:rPr>
          <w:rFonts w:ascii="Times New Roman" w:eastAsia="Times New Roman" w:hAnsi="Times New Roman" w:cs="Times New Roman"/>
          <w:color w:val="000000" w:themeColor="text1"/>
        </w:rPr>
        <w:t xml:space="preserve">option with a quick response. </w:t>
      </w:r>
      <w:r w:rsidR="1528301B" w:rsidRPr="00114CFC">
        <w:rPr>
          <w:rFonts w:ascii="Times New Roman" w:eastAsia="Times New Roman" w:hAnsi="Times New Roman" w:cs="Times New Roman"/>
          <w:color w:val="000000" w:themeColor="text1"/>
        </w:rPr>
        <w:t xml:space="preserve">This solution is peel-and-stick as well and would be easy to incorporate into our system. </w:t>
      </w:r>
    </w:p>
    <w:p w14:paraId="303880C3" w14:textId="03B435E2" w:rsidR="00844B0B" w:rsidRPr="00114CFC" w:rsidRDefault="00844B0B" w:rsidP="3B0F19E9">
      <w:pPr>
        <w:spacing w:after="200" w:line="240" w:lineRule="auto"/>
        <w:jc w:val="center"/>
        <w:rPr>
          <w:rFonts w:ascii="Times New Roman" w:eastAsia="Times New Roman" w:hAnsi="Times New Roman" w:cs="Times New Roman"/>
          <w:i/>
          <w:iCs/>
          <w:color w:val="000000" w:themeColor="text1"/>
        </w:rPr>
      </w:pPr>
      <w:r w:rsidRPr="00114CFC">
        <w:rPr>
          <w:rFonts w:ascii="Times New Roman" w:eastAsia="Times New Roman" w:hAnsi="Times New Roman" w:cs="Times New Roman"/>
          <w:i/>
          <w:iCs/>
          <w:color w:val="000000" w:themeColor="text1"/>
        </w:rPr>
        <w:t>Table 3.1.14</w:t>
      </w:r>
    </w:p>
    <w:p w14:paraId="68E98C9A" w14:textId="43228557"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68" w:name="_Toc212674187"/>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17</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xml:space="preserve"> Self-Dimming Element Product Comparison</w:t>
      </w:r>
      <w:bookmarkEnd w:id="68"/>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60"/>
        <w:gridCol w:w="2160"/>
        <w:gridCol w:w="2160"/>
        <w:gridCol w:w="2160"/>
      </w:tblGrid>
      <w:tr w:rsidR="00F31A92" w:rsidRPr="00114CFC" w14:paraId="234F2D54"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D1D1D1" w:themeFill="background2" w:themeFillShade="E6"/>
          </w:tcPr>
          <w:p w14:paraId="29D0C517" w14:textId="066EAF04" w:rsidR="1528301B" w:rsidRPr="00114CFC" w:rsidRDefault="1528301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P.C. Film</w:t>
            </w:r>
          </w:p>
        </w:tc>
        <w:tc>
          <w:tcPr>
            <w:tcW w:w="2160" w:type="dxa"/>
            <w:shd w:val="clear" w:color="auto" w:fill="D1D1D1" w:themeFill="background2" w:themeFillShade="E6"/>
          </w:tcPr>
          <w:p w14:paraId="7B8D0EC8" w14:textId="7EA7F434" w:rsidR="1528301B" w:rsidRPr="00114CFC" w:rsidRDefault="1528301B"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Cost</w:t>
            </w:r>
          </w:p>
        </w:tc>
        <w:tc>
          <w:tcPr>
            <w:tcW w:w="2160" w:type="dxa"/>
            <w:shd w:val="clear" w:color="auto" w:fill="D1D1D1" w:themeFill="background2" w:themeFillShade="E6"/>
          </w:tcPr>
          <w:p w14:paraId="6D1D730B" w14:textId="2600E296" w:rsidR="1528301B" w:rsidRPr="00114CFC" w:rsidRDefault="1528301B"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Size</w:t>
            </w:r>
          </w:p>
        </w:tc>
        <w:tc>
          <w:tcPr>
            <w:tcW w:w="2160" w:type="dxa"/>
            <w:shd w:val="clear" w:color="auto" w:fill="D1D1D1" w:themeFill="background2" w:themeFillShade="E6"/>
          </w:tcPr>
          <w:p w14:paraId="11BA518E" w14:textId="102003AF" w:rsidR="1528301B" w:rsidRPr="00114CFC" w:rsidRDefault="1528301B"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Dimming Range </w:t>
            </w:r>
          </w:p>
        </w:tc>
      </w:tr>
      <w:tr w:rsidR="00F31A92" w:rsidRPr="00114CFC" w14:paraId="1D642027"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76019673" w14:textId="09123DD3" w:rsidR="1528301B" w:rsidRPr="00114CFC" w:rsidRDefault="1528301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HOHOFILM </w:t>
            </w:r>
          </w:p>
          <w:p w14:paraId="46A0F825" w14:textId="5536D0D9" w:rsidR="1528301B" w:rsidRPr="00114CFC" w:rsidRDefault="1528301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(16-60)</w:t>
            </w:r>
          </w:p>
        </w:tc>
        <w:tc>
          <w:tcPr>
            <w:tcW w:w="2160" w:type="dxa"/>
          </w:tcPr>
          <w:p w14:paraId="6F89D98D" w14:textId="5A908185" w:rsidR="1528301B" w:rsidRPr="00114CFC" w:rsidRDefault="1528301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$100 per sheet</w:t>
            </w:r>
          </w:p>
        </w:tc>
        <w:tc>
          <w:tcPr>
            <w:tcW w:w="2160" w:type="dxa"/>
          </w:tcPr>
          <w:p w14:paraId="41C63C56" w14:textId="52C93BA9" w:rsidR="1528301B" w:rsidRPr="00114CFC" w:rsidRDefault="1528301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60” x 40”</w:t>
            </w:r>
          </w:p>
        </w:tc>
        <w:tc>
          <w:tcPr>
            <w:tcW w:w="2160" w:type="dxa"/>
          </w:tcPr>
          <w:p w14:paraId="1EA15B8E" w14:textId="2F2F7431" w:rsidR="1528301B" w:rsidRPr="00114CFC" w:rsidRDefault="1528301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16-60% tint</w:t>
            </w:r>
          </w:p>
        </w:tc>
      </w:tr>
      <w:tr w:rsidR="00F31A92" w:rsidRPr="00114CFC" w14:paraId="5F7F4EDD"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FFFF00"/>
          </w:tcPr>
          <w:p w14:paraId="12630C10" w14:textId="41A7CA37" w:rsidR="1528301B" w:rsidRPr="00114CFC" w:rsidRDefault="1528301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HOHOFILM </w:t>
            </w:r>
          </w:p>
          <w:p w14:paraId="05382137" w14:textId="3A7B5C8D" w:rsidR="1528301B" w:rsidRPr="00114CFC" w:rsidRDefault="1528301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(45-75)</w:t>
            </w:r>
          </w:p>
        </w:tc>
        <w:tc>
          <w:tcPr>
            <w:tcW w:w="2160" w:type="dxa"/>
            <w:shd w:val="clear" w:color="auto" w:fill="FFFF00"/>
          </w:tcPr>
          <w:p w14:paraId="0D9ABECE" w14:textId="5690AA4F" w:rsidR="1528301B" w:rsidRPr="00114CFC" w:rsidRDefault="1528301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$40.50 per sheet</w:t>
            </w:r>
          </w:p>
        </w:tc>
        <w:tc>
          <w:tcPr>
            <w:tcW w:w="2160" w:type="dxa"/>
            <w:shd w:val="clear" w:color="auto" w:fill="FFFF00"/>
          </w:tcPr>
          <w:p w14:paraId="35CD4EA0" w14:textId="0FBF6B48" w:rsidR="1528301B" w:rsidRPr="00114CFC" w:rsidRDefault="1528301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60” x 20”</w:t>
            </w:r>
          </w:p>
        </w:tc>
        <w:tc>
          <w:tcPr>
            <w:tcW w:w="2160" w:type="dxa"/>
            <w:shd w:val="clear" w:color="auto" w:fill="FFFF00"/>
          </w:tcPr>
          <w:p w14:paraId="2A875E66" w14:textId="4284D4ED" w:rsidR="1528301B" w:rsidRPr="00114CFC" w:rsidRDefault="1528301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45-75% tint </w:t>
            </w:r>
          </w:p>
        </w:tc>
      </w:tr>
      <w:tr w:rsidR="00F31A92" w:rsidRPr="00114CFC" w14:paraId="545225FC"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2078A37F" w14:textId="6041B94C" w:rsidR="1528301B" w:rsidRPr="00114CFC" w:rsidRDefault="1528301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VLT Solar Protective</w:t>
            </w:r>
          </w:p>
          <w:p w14:paraId="44598F72" w14:textId="4F70BE4D" w:rsidR="1528301B" w:rsidRPr="00114CFC" w:rsidRDefault="1528301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 (1-50)</w:t>
            </w:r>
          </w:p>
        </w:tc>
        <w:tc>
          <w:tcPr>
            <w:tcW w:w="2160" w:type="dxa"/>
          </w:tcPr>
          <w:p w14:paraId="15944283" w14:textId="41A111DC" w:rsidR="1528301B" w:rsidRPr="00114CFC" w:rsidRDefault="1528301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$15.99 per sheet</w:t>
            </w:r>
          </w:p>
        </w:tc>
        <w:tc>
          <w:tcPr>
            <w:tcW w:w="2160" w:type="dxa"/>
          </w:tcPr>
          <w:p w14:paraId="23255AA2" w14:textId="501E3D40" w:rsidR="1528301B" w:rsidRPr="00114CFC" w:rsidRDefault="1528301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118” x 19”</w:t>
            </w:r>
          </w:p>
        </w:tc>
        <w:tc>
          <w:tcPr>
            <w:tcW w:w="2160" w:type="dxa"/>
          </w:tcPr>
          <w:p w14:paraId="4C7E1AF5" w14:textId="6EF6BA6F" w:rsidR="1528301B" w:rsidRPr="00114CFC" w:rsidRDefault="1528301B"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1-50% tint</w:t>
            </w:r>
          </w:p>
        </w:tc>
      </w:tr>
    </w:tbl>
    <w:p w14:paraId="06FCBA13" w14:textId="49B627D2" w:rsidR="1FE4B5EE" w:rsidRPr="00114CFC" w:rsidRDefault="1FE4B5EE" w:rsidP="3B0F19E9">
      <w:pPr>
        <w:spacing w:after="200" w:line="240" w:lineRule="auto"/>
        <w:rPr>
          <w:rFonts w:ascii="Times New Roman" w:eastAsia="Times New Roman" w:hAnsi="Times New Roman" w:cs="Times New Roman"/>
          <w:color w:val="000000" w:themeColor="text1"/>
        </w:rPr>
      </w:pPr>
    </w:p>
    <w:p w14:paraId="2C625533" w14:textId="0E3838F8" w:rsidR="3092B725" w:rsidRPr="00114CFC" w:rsidRDefault="3092B725" w:rsidP="00F4624E">
      <w:pPr>
        <w:pStyle w:val="Heading4"/>
        <w:rPr>
          <w:sz w:val="22"/>
          <w:szCs w:val="22"/>
        </w:rPr>
      </w:pPr>
      <w:r w:rsidRPr="00114CFC">
        <w:rPr>
          <w:sz w:val="22"/>
          <w:szCs w:val="22"/>
        </w:rPr>
        <w:t xml:space="preserve"> </w:t>
      </w:r>
      <w:r w:rsidR="40B0CE3C" w:rsidRPr="00114CFC">
        <w:t>3.1.</w:t>
      </w:r>
      <w:r w:rsidR="00F4624E" w:rsidRPr="00114CFC">
        <w:t>7</w:t>
      </w:r>
      <w:r w:rsidR="40B0CE3C" w:rsidRPr="00114CFC">
        <w:t>.</w:t>
      </w:r>
      <w:r w:rsidR="00F4624E" w:rsidRPr="00114CFC">
        <w:t>4</w:t>
      </w:r>
      <w:r w:rsidR="40B0CE3C" w:rsidRPr="00114CFC">
        <w:t xml:space="preserve"> Photochromic Film Product Selection </w:t>
      </w:r>
    </w:p>
    <w:p w14:paraId="1CE795A8" w14:textId="11A5BBF9" w:rsidR="40B0CE3C" w:rsidRPr="00114CFC" w:rsidRDefault="40B0CE3C"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It is clear from the </w:t>
      </w:r>
      <w:r w:rsidR="3BD159B1" w:rsidRPr="00114CFC">
        <w:rPr>
          <w:rFonts w:ascii="Times New Roman" w:eastAsia="Times New Roman" w:hAnsi="Times New Roman" w:cs="Times New Roman"/>
          <w:color w:val="000000" w:themeColor="text1"/>
        </w:rPr>
        <w:t>research</w:t>
      </w:r>
      <w:r w:rsidRPr="00114CFC">
        <w:rPr>
          <w:rFonts w:ascii="Times New Roman" w:eastAsia="Times New Roman" w:hAnsi="Times New Roman" w:cs="Times New Roman"/>
          <w:color w:val="000000" w:themeColor="text1"/>
        </w:rPr>
        <w:t xml:space="preserve"> conducted that one option is the optimal solution to fit our need for a self-dimming element in our heads-up display. That is the HOHOFILM 45-75% </w:t>
      </w:r>
      <w:r w:rsidR="7DC9E336" w:rsidRPr="00114CFC">
        <w:rPr>
          <w:rFonts w:ascii="Times New Roman" w:eastAsia="Times New Roman" w:hAnsi="Times New Roman" w:cs="Times New Roman"/>
          <w:color w:val="000000" w:themeColor="text1"/>
        </w:rPr>
        <w:t xml:space="preserve">tint </w:t>
      </w:r>
      <w:r w:rsidRPr="00114CFC">
        <w:rPr>
          <w:rFonts w:ascii="Times New Roman" w:eastAsia="Times New Roman" w:hAnsi="Times New Roman" w:cs="Times New Roman"/>
          <w:color w:val="000000" w:themeColor="text1"/>
        </w:rPr>
        <w:t>photochromic film</w:t>
      </w:r>
      <w:r w:rsidR="1A8766BC" w:rsidRPr="00114CFC">
        <w:rPr>
          <w:rFonts w:ascii="Times New Roman" w:eastAsia="Times New Roman" w:hAnsi="Times New Roman" w:cs="Times New Roman"/>
          <w:color w:val="000000" w:themeColor="text1"/>
        </w:rPr>
        <w:t xml:space="preserve">. Although this product would not dim as much as the most expensive option for this technology, it would still do well enough relative to the scope of our project in terms of being able to increase contrast of the display and visibility of the system for our end user. </w:t>
      </w:r>
      <w:r w:rsidR="355784FC" w:rsidRPr="00114CFC">
        <w:rPr>
          <w:rFonts w:ascii="Times New Roman" w:eastAsia="Times New Roman" w:hAnsi="Times New Roman" w:cs="Times New Roman"/>
          <w:color w:val="000000" w:themeColor="text1"/>
        </w:rPr>
        <w:t xml:space="preserve">In addition, the system would be easy to integrate as it is just a peel and stick element that does not require a ton of complexity in integration. The size that the sheets come in is also plenty in terms of us being able to resize them to fit the needs of our HUD screen. </w:t>
      </w:r>
    </w:p>
    <w:p w14:paraId="2CAF6888" w14:textId="743C3D2A" w:rsidR="1FE4B5EE" w:rsidRPr="00114CFC" w:rsidRDefault="1FE4B5EE" w:rsidP="3B0F19E9">
      <w:pPr>
        <w:spacing w:after="200" w:line="240" w:lineRule="auto"/>
        <w:rPr>
          <w:rFonts w:ascii="Times New Roman" w:eastAsia="Times New Roman" w:hAnsi="Times New Roman" w:cs="Times New Roman"/>
          <w:color w:val="000000" w:themeColor="text1"/>
        </w:rPr>
      </w:pPr>
    </w:p>
    <w:p w14:paraId="3426428B" w14:textId="2A2F388A" w:rsidR="6194ACD6" w:rsidRPr="00114CFC" w:rsidRDefault="6194ACD6" w:rsidP="00F4624E">
      <w:pPr>
        <w:pStyle w:val="Heading3"/>
      </w:pPr>
      <w:bookmarkStart w:id="69" w:name="_Toc214930840"/>
      <w:r w:rsidRPr="00114CFC">
        <w:t>3.1.</w:t>
      </w:r>
      <w:r w:rsidR="00F4624E" w:rsidRPr="00114CFC">
        <w:t>8</w:t>
      </w:r>
      <w:r w:rsidRPr="00114CFC">
        <w:t xml:space="preserve"> Optical Combination Technology</w:t>
      </w:r>
      <w:bookmarkEnd w:id="69"/>
      <w:r w:rsidRPr="00114CFC">
        <w:t xml:space="preserve"> </w:t>
      </w:r>
    </w:p>
    <w:p w14:paraId="45606184" w14:textId="29EB8650" w:rsidR="4D363327" w:rsidRPr="00114CFC" w:rsidRDefault="4D363327"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One of the most critical portions of our project will be the integration of an optical combiner for the display to overlay onto. In our system, the pilot needs to have visibility not only of the real-world, but also visibility of </w:t>
      </w:r>
      <w:r w:rsidR="6719677C" w:rsidRPr="00114CFC">
        <w:rPr>
          <w:rFonts w:ascii="Times New Roman" w:eastAsia="Times New Roman" w:hAnsi="Times New Roman" w:cs="Times New Roman"/>
          <w:color w:val="000000" w:themeColor="text1"/>
        </w:rPr>
        <w:t>display output from our HUD. In order to marry these two points of view, we must employ the use of what is called an optical combination technology. This technology serves to manipulate the digital and virtual images in such a way that the image lands on the combiner surface to overlap the real-world-view (citation</w:t>
      </w:r>
      <w:r w:rsidR="07315D00" w:rsidRPr="00114CFC">
        <w:rPr>
          <w:rFonts w:ascii="Times New Roman" w:eastAsia="Times New Roman" w:hAnsi="Times New Roman" w:cs="Times New Roman"/>
          <w:color w:val="000000" w:themeColor="text1"/>
        </w:rPr>
        <w:t xml:space="preserve"> 38). </w:t>
      </w:r>
      <w:r w:rsidR="213585A7" w:rsidRPr="00114CFC">
        <w:rPr>
          <w:rFonts w:ascii="Times New Roman" w:eastAsia="Times New Roman" w:hAnsi="Times New Roman" w:cs="Times New Roman"/>
          <w:color w:val="000000" w:themeColor="text1"/>
        </w:rPr>
        <w:t xml:space="preserve">In addition, if you simply try to overlay display output from a HUD system onto a regular screen, you will suffer from what is called a “ghost” image or a second image appearing as a result of the inherent optics involved. </w:t>
      </w:r>
      <w:r w:rsidR="262C9647" w:rsidRPr="00114CFC">
        <w:rPr>
          <w:rFonts w:ascii="Times New Roman" w:eastAsia="Times New Roman" w:hAnsi="Times New Roman" w:cs="Times New Roman"/>
          <w:color w:val="000000" w:themeColor="text1"/>
        </w:rPr>
        <w:t>These reflections can prove problematic in viewing</w:t>
      </w:r>
      <w:r w:rsidR="6969DCC4" w:rsidRPr="00114CFC">
        <w:rPr>
          <w:rFonts w:ascii="Times New Roman" w:eastAsia="Times New Roman" w:hAnsi="Times New Roman" w:cs="Times New Roman"/>
          <w:color w:val="000000" w:themeColor="text1"/>
        </w:rPr>
        <w:t xml:space="preserve"> the HUD output</w:t>
      </w:r>
      <w:r w:rsidR="418F7601" w:rsidRPr="00114CFC">
        <w:rPr>
          <w:rFonts w:ascii="Times New Roman" w:eastAsia="Times New Roman" w:hAnsi="Times New Roman" w:cs="Times New Roman"/>
          <w:color w:val="000000" w:themeColor="text1"/>
        </w:rPr>
        <w:t xml:space="preserve"> (citation 3</w:t>
      </w:r>
      <w:r w:rsidR="41138792" w:rsidRPr="00114CFC">
        <w:rPr>
          <w:rFonts w:ascii="Times New Roman" w:eastAsia="Times New Roman" w:hAnsi="Times New Roman" w:cs="Times New Roman"/>
          <w:color w:val="000000" w:themeColor="text1"/>
        </w:rPr>
        <w:t>9</w:t>
      </w:r>
      <w:r w:rsidR="418F7601" w:rsidRPr="00114CFC">
        <w:rPr>
          <w:rFonts w:ascii="Times New Roman" w:eastAsia="Times New Roman" w:hAnsi="Times New Roman" w:cs="Times New Roman"/>
          <w:color w:val="000000" w:themeColor="text1"/>
        </w:rPr>
        <w:t>)</w:t>
      </w:r>
      <w:r w:rsidR="6969DCC4" w:rsidRPr="00114CFC">
        <w:rPr>
          <w:rFonts w:ascii="Times New Roman" w:eastAsia="Times New Roman" w:hAnsi="Times New Roman" w:cs="Times New Roman"/>
          <w:color w:val="000000" w:themeColor="text1"/>
        </w:rPr>
        <w:t>.</w:t>
      </w:r>
      <w:r w:rsidR="262C9647" w:rsidRPr="00114CFC">
        <w:rPr>
          <w:rFonts w:ascii="Times New Roman" w:eastAsia="Times New Roman" w:hAnsi="Times New Roman" w:cs="Times New Roman"/>
          <w:color w:val="000000" w:themeColor="text1"/>
        </w:rPr>
        <w:t xml:space="preserve"> </w:t>
      </w:r>
      <w:r w:rsidR="213585A7" w:rsidRPr="00114CFC">
        <w:rPr>
          <w:rFonts w:ascii="Times New Roman" w:eastAsia="Times New Roman" w:hAnsi="Times New Roman" w:cs="Times New Roman"/>
          <w:color w:val="000000" w:themeColor="text1"/>
        </w:rPr>
        <w:t>In order to eliminate this, it is best to utilize</w:t>
      </w:r>
      <w:r w:rsidR="02DAA436" w:rsidRPr="00114CFC">
        <w:rPr>
          <w:rFonts w:ascii="Times New Roman" w:eastAsia="Times New Roman" w:hAnsi="Times New Roman" w:cs="Times New Roman"/>
          <w:color w:val="000000" w:themeColor="text1"/>
        </w:rPr>
        <w:t xml:space="preserve"> a combiner film. </w:t>
      </w:r>
    </w:p>
    <w:p w14:paraId="790DC0EB" w14:textId="0BAED739" w:rsidR="64FBDD6A" w:rsidRPr="00114CFC" w:rsidRDefault="64FBDD6A" w:rsidP="3B0F19E9">
      <w:pPr>
        <w:spacing w:after="200" w:line="240" w:lineRule="auto"/>
        <w:rPr>
          <w:rFonts w:ascii="Times New Roman" w:hAnsi="Times New Roman" w:cs="Times New Roman"/>
          <w:color w:val="000000" w:themeColor="text1"/>
        </w:rPr>
      </w:pPr>
      <w:hyperlink r:id="rId24">
        <w:r w:rsidRPr="00114CFC">
          <w:rPr>
            <w:rStyle w:val="Hyperlink"/>
            <w:rFonts w:ascii="Times New Roman" w:eastAsia="Times New Roman" w:hAnsi="Times New Roman" w:cs="Times New Roman"/>
            <w:color w:val="000000" w:themeColor="text1"/>
          </w:rPr>
          <w:t>https://telepromptermirror.com/glass-teleprompter-mirror/</w:t>
        </w:r>
      </w:hyperlink>
    </w:p>
    <w:p w14:paraId="326C911A" w14:textId="66BEE2D0" w:rsidR="7CC45005" w:rsidRPr="00114CFC" w:rsidRDefault="7CC45005" w:rsidP="00F4624E">
      <w:pPr>
        <w:pStyle w:val="Heading4"/>
      </w:pPr>
      <w:r w:rsidRPr="00114CFC">
        <w:t>3.1.</w:t>
      </w:r>
      <w:r w:rsidR="00F4624E" w:rsidRPr="00114CFC">
        <w:t>8</w:t>
      </w:r>
      <w:r w:rsidRPr="00114CFC">
        <w:t xml:space="preserve">.1 </w:t>
      </w:r>
      <w:r w:rsidR="52FF5ECF" w:rsidRPr="00114CFC">
        <w:t>Various Optical Combination Technologies</w:t>
      </w:r>
    </w:p>
    <w:p w14:paraId="1AC2ECE4" w14:textId="61F9DB99" w:rsidR="42592537" w:rsidRPr="00114CFC" w:rsidRDefault="42592537"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two best optical combiner technologies for use in a HUD are Dielectric partial reflectors, also known as “teleprompter glass</w:t>
      </w:r>
      <w:r w:rsidR="319E6F41" w:rsidRPr="00114CFC">
        <w:rPr>
          <w:rFonts w:ascii="Times New Roman" w:eastAsia="Times New Roman" w:hAnsi="Times New Roman" w:cs="Times New Roman"/>
          <w:color w:val="000000" w:themeColor="text1"/>
        </w:rPr>
        <w:t>”, and HOE combiner film, which stands for holographic optical element. Teleprompter glass is a popular combiner technology typically used in more inexpe</w:t>
      </w:r>
      <w:r w:rsidR="2C9313CE" w:rsidRPr="00114CFC">
        <w:rPr>
          <w:rFonts w:ascii="Times New Roman" w:eastAsia="Times New Roman" w:hAnsi="Times New Roman" w:cs="Times New Roman"/>
          <w:color w:val="000000" w:themeColor="text1"/>
        </w:rPr>
        <w:t>nsive commercially available HUDs. These systems are made of flat fused silica plates with a broadband dielectric stack</w:t>
      </w:r>
      <w:r w:rsidR="5D155F59" w:rsidRPr="00114CFC">
        <w:rPr>
          <w:rFonts w:ascii="Times New Roman" w:eastAsia="Times New Roman" w:hAnsi="Times New Roman" w:cs="Times New Roman"/>
          <w:color w:val="000000" w:themeColor="text1"/>
        </w:rPr>
        <w:t xml:space="preserve">, meaning that it can accommodate for a wide variety of input wavelengths, something important for dynamic color display modules. In addition, teleprompter glass setups </w:t>
      </w:r>
      <w:r w:rsidR="415157A0" w:rsidRPr="00114CFC">
        <w:rPr>
          <w:rFonts w:ascii="Times New Roman" w:eastAsia="Times New Roman" w:hAnsi="Times New Roman" w:cs="Times New Roman"/>
          <w:color w:val="000000" w:themeColor="text1"/>
        </w:rPr>
        <w:t>can accommodate large areas of display and these systems work well with PDLC dimming setups</w:t>
      </w:r>
      <w:r w:rsidR="21E9AD4D" w:rsidRPr="00114CFC">
        <w:rPr>
          <w:rFonts w:ascii="Times New Roman" w:eastAsia="Times New Roman" w:hAnsi="Times New Roman" w:cs="Times New Roman"/>
          <w:color w:val="000000" w:themeColor="text1"/>
        </w:rPr>
        <w:t xml:space="preserve"> (citation 40)</w:t>
      </w:r>
      <w:r w:rsidR="415157A0" w:rsidRPr="00114CFC">
        <w:rPr>
          <w:rFonts w:ascii="Times New Roman" w:eastAsia="Times New Roman" w:hAnsi="Times New Roman" w:cs="Times New Roman"/>
          <w:color w:val="000000" w:themeColor="text1"/>
        </w:rPr>
        <w:t>. HOEs, or h</w:t>
      </w:r>
      <w:r w:rsidR="101E2819" w:rsidRPr="00114CFC">
        <w:rPr>
          <w:rFonts w:ascii="Times New Roman" w:eastAsia="Times New Roman" w:hAnsi="Times New Roman" w:cs="Times New Roman"/>
          <w:color w:val="000000" w:themeColor="text1"/>
        </w:rPr>
        <w:t xml:space="preserve">olographic optical elements are diffractive holograms that reflect a specific band/angle while passing most other light. This technology acts as a sort of “filter” </w:t>
      </w:r>
      <w:r w:rsidR="65E1E781" w:rsidRPr="00114CFC">
        <w:rPr>
          <w:rFonts w:ascii="Times New Roman" w:eastAsia="Times New Roman" w:hAnsi="Times New Roman" w:cs="Times New Roman"/>
          <w:color w:val="000000" w:themeColor="text1"/>
        </w:rPr>
        <w:t>for input light. These systems</w:t>
      </w:r>
      <w:r w:rsidR="1A8975CE" w:rsidRPr="00114CFC">
        <w:rPr>
          <w:rFonts w:ascii="Times New Roman" w:eastAsia="Times New Roman" w:hAnsi="Times New Roman" w:cs="Times New Roman"/>
          <w:color w:val="000000" w:themeColor="text1"/>
        </w:rPr>
        <w:t xml:space="preserve"> typically result in lower-glare systems and are much thinner and lighter than their teleprompter glass counterparts. </w:t>
      </w:r>
      <w:r w:rsidR="61185288" w:rsidRPr="00114CFC">
        <w:rPr>
          <w:rFonts w:ascii="Times New Roman" w:eastAsia="Times New Roman" w:hAnsi="Times New Roman" w:cs="Times New Roman"/>
          <w:color w:val="000000" w:themeColor="text1"/>
        </w:rPr>
        <w:t>They are also sensitive to changes in viewing angles as well as the fact that that they can shift visible wavelengths (different colors) in a manner such that the original color intended to be viewed is not maintained. They are also harder to source as their manufacturing infrast</w:t>
      </w:r>
      <w:r w:rsidR="18B845B4" w:rsidRPr="00114CFC">
        <w:rPr>
          <w:rFonts w:ascii="Times New Roman" w:eastAsia="Times New Roman" w:hAnsi="Times New Roman" w:cs="Times New Roman"/>
          <w:color w:val="000000" w:themeColor="text1"/>
        </w:rPr>
        <w:t>ructure is less mature and as a function of this and the complexity of the technology itself, HOEs are more expensive than traditional teleprompter glass setups (citation 41).</w:t>
      </w:r>
    </w:p>
    <w:p w14:paraId="2DF53607" w14:textId="2EC45BC6" w:rsidR="00326600" w:rsidRPr="00114CFC" w:rsidRDefault="00326600" w:rsidP="00F31A92">
      <w:pPr>
        <w:spacing w:after="200" w:line="240" w:lineRule="auto"/>
        <w:rPr>
          <w:rFonts w:ascii="Times New Roman" w:eastAsia="Times New Roman" w:hAnsi="Times New Roman" w:cs="Times New Roman"/>
          <w:i/>
          <w:iCs/>
          <w:color w:val="000000" w:themeColor="text1"/>
        </w:rPr>
      </w:pPr>
    </w:p>
    <w:p w14:paraId="19EAE354" w14:textId="12CDA271"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70" w:name="_Toc212674188"/>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18</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Optical Combiner Technology Comparison</w:t>
      </w:r>
      <w:bookmarkEnd w:id="70"/>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60"/>
        <w:gridCol w:w="2160"/>
        <w:gridCol w:w="2160"/>
        <w:gridCol w:w="2160"/>
      </w:tblGrid>
      <w:tr w:rsidR="00F31A92" w:rsidRPr="00114CFC" w14:paraId="20AF8939"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D1D1D1" w:themeFill="background2" w:themeFillShade="E6"/>
          </w:tcPr>
          <w:p w14:paraId="5AA9A6C2" w14:textId="4DAAFFAF" w:rsidR="7857DC91" w:rsidRPr="00114CFC" w:rsidRDefault="7857DC9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Combiner Technology</w:t>
            </w:r>
          </w:p>
        </w:tc>
        <w:tc>
          <w:tcPr>
            <w:tcW w:w="2160" w:type="dxa"/>
            <w:shd w:val="clear" w:color="auto" w:fill="D1D1D1" w:themeFill="background2" w:themeFillShade="E6"/>
          </w:tcPr>
          <w:p w14:paraId="2247B320" w14:textId="44CED0BF" w:rsidR="7857DC91" w:rsidRPr="00114CFC" w:rsidRDefault="7857DC91"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Effectiveness at different angles / wavelengths </w:t>
            </w:r>
          </w:p>
        </w:tc>
        <w:tc>
          <w:tcPr>
            <w:tcW w:w="2160" w:type="dxa"/>
            <w:shd w:val="clear" w:color="auto" w:fill="D1D1D1" w:themeFill="background2" w:themeFillShade="E6"/>
          </w:tcPr>
          <w:p w14:paraId="414EA59C" w14:textId="5DB44948" w:rsidR="7857DC91" w:rsidRPr="00114CFC" w:rsidRDefault="7857DC91"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Availability </w:t>
            </w:r>
          </w:p>
        </w:tc>
        <w:tc>
          <w:tcPr>
            <w:tcW w:w="2160" w:type="dxa"/>
            <w:shd w:val="clear" w:color="auto" w:fill="D1D1D1" w:themeFill="background2" w:themeFillShade="E6"/>
          </w:tcPr>
          <w:p w14:paraId="46EB242D" w14:textId="3628423B" w:rsidR="7857DC91" w:rsidRPr="00114CFC" w:rsidRDefault="7857DC91"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Cost </w:t>
            </w:r>
          </w:p>
        </w:tc>
      </w:tr>
      <w:tr w:rsidR="00F31A92" w:rsidRPr="00114CFC" w14:paraId="06907EED"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FFFF00"/>
          </w:tcPr>
          <w:p w14:paraId="02D29809" w14:textId="68239A69" w:rsidR="7857DC91" w:rsidRPr="00114CFC" w:rsidRDefault="7857DC91" w:rsidP="3B0F19E9">
            <w:pPr>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Dielectric Partial Reflectors</w:t>
            </w:r>
          </w:p>
        </w:tc>
        <w:tc>
          <w:tcPr>
            <w:tcW w:w="2160" w:type="dxa"/>
            <w:shd w:val="clear" w:color="auto" w:fill="FFFF00"/>
          </w:tcPr>
          <w:p w14:paraId="52AC4F39" w14:textId="2EB7C18D" w:rsidR="7857DC91" w:rsidRPr="00114CFC" w:rsidRDefault="7857DC9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High </w:t>
            </w:r>
          </w:p>
        </w:tc>
        <w:tc>
          <w:tcPr>
            <w:tcW w:w="2160" w:type="dxa"/>
            <w:shd w:val="clear" w:color="auto" w:fill="FFFF00"/>
          </w:tcPr>
          <w:p w14:paraId="597C0A2E" w14:textId="63DE7991" w:rsidR="7857DC91" w:rsidRPr="00114CFC" w:rsidRDefault="7857DC9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2160" w:type="dxa"/>
            <w:shd w:val="clear" w:color="auto" w:fill="FFFF00"/>
          </w:tcPr>
          <w:p w14:paraId="6A100791" w14:textId="0FD57707" w:rsidR="7857DC91" w:rsidRPr="00114CFC" w:rsidRDefault="7857DC9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77A89F49"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781BE3CE" w14:textId="47D27745" w:rsidR="7857DC91" w:rsidRPr="00114CFC" w:rsidRDefault="7857DC9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Holographic Optical Elements </w:t>
            </w:r>
          </w:p>
        </w:tc>
        <w:tc>
          <w:tcPr>
            <w:tcW w:w="2160" w:type="dxa"/>
          </w:tcPr>
          <w:p w14:paraId="2E0384DA" w14:textId="56B6D0A3" w:rsidR="7857DC91" w:rsidRPr="00114CFC" w:rsidRDefault="7857DC9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Moderate</w:t>
            </w:r>
          </w:p>
        </w:tc>
        <w:tc>
          <w:tcPr>
            <w:tcW w:w="2160" w:type="dxa"/>
          </w:tcPr>
          <w:p w14:paraId="2DFC94CF" w14:textId="646BFA97" w:rsidR="7857DC91" w:rsidRPr="00114CFC" w:rsidRDefault="7857DC9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60" w:type="dxa"/>
          </w:tcPr>
          <w:p w14:paraId="6AC9A468" w14:textId="011FFBE0" w:rsidR="7857DC91" w:rsidRPr="00114CFC" w:rsidRDefault="7857DC91"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r>
    </w:tbl>
    <w:p w14:paraId="2DE3DCDF" w14:textId="513D57E4" w:rsidR="38AD29A8" w:rsidRPr="00114CFC" w:rsidRDefault="38AD29A8" w:rsidP="3B0F19E9">
      <w:pPr>
        <w:spacing w:after="200" w:line="240" w:lineRule="auto"/>
        <w:rPr>
          <w:rFonts w:ascii="Times New Roman" w:eastAsia="Times New Roman" w:hAnsi="Times New Roman" w:cs="Times New Roman"/>
          <w:b/>
          <w:bCs/>
          <w:color w:val="000000" w:themeColor="text1"/>
        </w:rPr>
      </w:pPr>
    </w:p>
    <w:p w14:paraId="45D19A88" w14:textId="0E8AB5D5" w:rsidR="7857DC91" w:rsidRPr="00114CFC" w:rsidRDefault="7857DC91" w:rsidP="00F4624E">
      <w:pPr>
        <w:pStyle w:val="Heading4"/>
      </w:pPr>
      <w:r w:rsidRPr="00114CFC">
        <w:t>3.1</w:t>
      </w:r>
      <w:r w:rsidR="00F4624E" w:rsidRPr="00114CFC">
        <w:t>.8</w:t>
      </w:r>
      <w:r w:rsidRPr="00114CFC">
        <w:t xml:space="preserve">.2 Optical Combiner Technology Selection </w:t>
      </w:r>
    </w:p>
    <w:p w14:paraId="70D69F07" w14:textId="1453B455" w:rsidR="7857DC91" w:rsidRPr="00114CFC" w:rsidRDefault="7857DC91"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reviewing all of the options available to us in terms of optical combiner technologies. The two that stood out the most were dielectric partial reflectors, also known as teleprompter glass, and holographic optical elements. It is clear to us </w:t>
      </w:r>
      <w:r w:rsidR="4502828A" w:rsidRPr="00114CFC">
        <w:rPr>
          <w:rFonts w:ascii="Times New Roman" w:eastAsia="Times New Roman" w:hAnsi="Times New Roman" w:cs="Times New Roman"/>
          <w:color w:val="000000" w:themeColor="text1"/>
        </w:rPr>
        <w:t>that</w:t>
      </w:r>
      <w:r w:rsidRPr="00114CFC">
        <w:rPr>
          <w:rFonts w:ascii="Times New Roman" w:eastAsia="Times New Roman" w:hAnsi="Times New Roman" w:cs="Times New Roman"/>
          <w:color w:val="000000" w:themeColor="text1"/>
        </w:rPr>
        <w:t xml:space="preserve"> the </w:t>
      </w:r>
      <w:r w:rsidR="4A1F5FBC" w:rsidRPr="00114CFC">
        <w:rPr>
          <w:rFonts w:ascii="Times New Roman" w:eastAsia="Times New Roman" w:hAnsi="Times New Roman" w:cs="Times New Roman"/>
          <w:color w:val="000000" w:themeColor="text1"/>
        </w:rPr>
        <w:t>superior</w:t>
      </w:r>
      <w:r w:rsidRPr="00114CFC">
        <w:rPr>
          <w:rFonts w:ascii="Times New Roman" w:eastAsia="Times New Roman" w:hAnsi="Times New Roman" w:cs="Times New Roman"/>
          <w:color w:val="000000" w:themeColor="text1"/>
        </w:rPr>
        <w:t xml:space="preserve"> choice of optical combiner for our system is the Dielectric Partial Ref</w:t>
      </w:r>
      <w:r w:rsidR="3C1F439D" w:rsidRPr="00114CFC">
        <w:rPr>
          <w:rFonts w:ascii="Times New Roman" w:eastAsia="Times New Roman" w:hAnsi="Times New Roman" w:cs="Times New Roman"/>
          <w:color w:val="000000" w:themeColor="text1"/>
        </w:rPr>
        <w:t>lector, or teleprompter glass, for a multitude of reasons. First off, th</w:t>
      </w:r>
      <w:r w:rsidR="17BC983E" w:rsidRPr="00114CFC">
        <w:rPr>
          <w:rFonts w:ascii="Times New Roman" w:eastAsia="Times New Roman" w:hAnsi="Times New Roman" w:cs="Times New Roman"/>
          <w:color w:val="000000" w:themeColor="text1"/>
        </w:rPr>
        <w:t>is technology has a mature manufacturing infrastructure and is part of a broader existing industry of commercially available heads-up displays. This means that costs are lower for these systems and they are proven to work in regards to the scope of a project like this. In addition, Their effectiveness over a range of wavelen</w:t>
      </w:r>
      <w:r w:rsidR="4A8F7AE7" w:rsidRPr="00114CFC">
        <w:rPr>
          <w:rFonts w:ascii="Times New Roman" w:eastAsia="Times New Roman" w:hAnsi="Times New Roman" w:cs="Times New Roman"/>
          <w:color w:val="000000" w:themeColor="text1"/>
        </w:rPr>
        <w:t xml:space="preserve">gths is higher than HOEs and this will prove critical for our project as our displays will be emitting </w:t>
      </w:r>
      <w:r w:rsidR="4632161F" w:rsidRPr="00114CFC">
        <w:rPr>
          <w:rFonts w:ascii="Times New Roman" w:eastAsia="Times New Roman" w:hAnsi="Times New Roman" w:cs="Times New Roman"/>
          <w:color w:val="000000" w:themeColor="text1"/>
        </w:rPr>
        <w:t xml:space="preserve">light across the visible spectrum, not only at discrete wavelengths. In addition, there seem to be no issues with integrating dielectric partial reflectors on glass to systems that involved circularly polarized light. </w:t>
      </w:r>
    </w:p>
    <w:p w14:paraId="29E293A2" w14:textId="3CAB7B79" w:rsidR="3D11C76F" w:rsidRPr="00114CFC" w:rsidRDefault="3D11C76F" w:rsidP="00F4624E">
      <w:pPr>
        <w:pStyle w:val="Heading4"/>
      </w:pPr>
      <w:r w:rsidRPr="00114CFC">
        <w:t>3.1.</w:t>
      </w:r>
      <w:r w:rsidR="00F4624E" w:rsidRPr="00114CFC">
        <w:t>8</w:t>
      </w:r>
      <w:r w:rsidRPr="00114CFC">
        <w:t xml:space="preserve">.3 Optical Combiner Part Selection </w:t>
      </w:r>
    </w:p>
    <w:p w14:paraId="7710AC6B" w14:textId="324BDB51" w:rsidR="3D11C76F" w:rsidRPr="00114CFC" w:rsidRDefault="3D11C76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deciding that the optimal option for our optimal combiner technology for the aircraft HUD is the dielectric partial reflector, or teleprompter glass, we can now look into what commercially available product </w:t>
      </w:r>
      <w:r w:rsidR="77110B72" w:rsidRPr="00114CFC">
        <w:rPr>
          <w:rFonts w:ascii="Times New Roman" w:eastAsia="Times New Roman" w:hAnsi="Times New Roman" w:cs="Times New Roman"/>
          <w:color w:val="000000" w:themeColor="text1"/>
        </w:rPr>
        <w:t xml:space="preserve">is the best variation of this that fits our needs. The criteria to conisder are as follows: </w:t>
      </w:r>
    </w:p>
    <w:p w14:paraId="1E00775E" w14:textId="7BE70EB1" w:rsidR="77110B72" w:rsidRPr="00114CFC" w:rsidRDefault="77110B7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Cost</w:t>
      </w:r>
      <w:r w:rsidRPr="00114CFC">
        <w:rPr>
          <w:rFonts w:ascii="Times New Roman" w:eastAsia="Times New Roman" w:hAnsi="Times New Roman" w:cs="Times New Roman"/>
          <w:color w:val="000000" w:themeColor="text1"/>
        </w:rPr>
        <w:t xml:space="preserve">: As low as possible </w:t>
      </w:r>
    </w:p>
    <w:p w14:paraId="279F8AC1" w14:textId="772860E4" w:rsidR="77110B72" w:rsidRPr="00114CFC" w:rsidRDefault="77110B72"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Size</w:t>
      </w:r>
      <w:r w:rsidRPr="00114CFC">
        <w:rPr>
          <w:rFonts w:ascii="Times New Roman" w:eastAsia="Times New Roman" w:hAnsi="Times New Roman" w:cs="Times New Roman"/>
          <w:color w:val="000000" w:themeColor="text1"/>
        </w:rPr>
        <w:t xml:space="preserve">: Fitting the dimensions of our end screen </w:t>
      </w:r>
    </w:p>
    <w:p w14:paraId="73FA35BD" w14:textId="4BD850F7" w:rsidR="756FEB31" w:rsidRPr="00114CFC" w:rsidRDefault="756FEB31"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u w:val="single"/>
        </w:rPr>
        <w:t>Reflectance / Transmittance Ratio</w:t>
      </w:r>
      <w:r w:rsidRPr="00114CFC">
        <w:rPr>
          <w:rFonts w:ascii="Times New Roman" w:eastAsia="Times New Roman" w:hAnsi="Times New Roman" w:cs="Times New Roman"/>
          <w:color w:val="000000" w:themeColor="text1"/>
        </w:rPr>
        <w:t xml:space="preserve">: 40-50%R / 50-60%T </w:t>
      </w:r>
    </w:p>
    <w:p w14:paraId="656068DD" w14:textId="18C525C9" w:rsidR="1A2F117B" w:rsidRPr="00114CFC" w:rsidRDefault="1A2F117B"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ProPrompter </w:t>
      </w:r>
      <w:r w:rsidR="783E39EC" w:rsidRPr="00114CFC">
        <w:rPr>
          <w:rFonts w:ascii="Times New Roman" w:eastAsia="Times New Roman" w:hAnsi="Times New Roman" w:cs="Times New Roman"/>
          <w:b/>
          <w:bCs/>
          <w:color w:val="000000" w:themeColor="text1"/>
        </w:rPr>
        <w:t>4</w:t>
      </w:r>
      <w:r w:rsidRPr="00114CFC">
        <w:rPr>
          <w:rFonts w:ascii="Times New Roman" w:eastAsia="Times New Roman" w:hAnsi="Times New Roman" w:cs="Times New Roman"/>
          <w:b/>
          <w:bCs/>
          <w:color w:val="000000" w:themeColor="text1"/>
        </w:rPr>
        <w:t>0/</w:t>
      </w:r>
      <w:r w:rsidR="1DB33156" w:rsidRPr="00114CFC">
        <w:rPr>
          <w:rFonts w:ascii="Times New Roman" w:eastAsia="Times New Roman" w:hAnsi="Times New Roman" w:cs="Times New Roman"/>
          <w:b/>
          <w:bCs/>
          <w:color w:val="000000" w:themeColor="text1"/>
        </w:rPr>
        <w:t>6</w:t>
      </w:r>
      <w:r w:rsidRPr="00114CFC">
        <w:rPr>
          <w:rFonts w:ascii="Times New Roman" w:eastAsia="Times New Roman" w:hAnsi="Times New Roman" w:cs="Times New Roman"/>
          <w:b/>
          <w:bCs/>
          <w:color w:val="000000" w:themeColor="text1"/>
        </w:rPr>
        <w:t xml:space="preserve">0 Beamsplitter Glass </w:t>
      </w:r>
    </w:p>
    <w:p w14:paraId="2D09014F" w14:textId="644210FD" w:rsidR="1A2F117B" w:rsidRPr="00114CFC" w:rsidRDefault="1A2F117B"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beamsplitter glass from ProPrompter is designed for commercial teleprompters in mind where a heads-up application is the target application. It is $100 and </w:t>
      </w:r>
      <w:r w:rsidR="389444FF" w:rsidRPr="00114CFC">
        <w:rPr>
          <w:rFonts w:ascii="Times New Roman" w:eastAsia="Times New Roman" w:hAnsi="Times New Roman" w:cs="Times New Roman"/>
          <w:color w:val="000000" w:themeColor="text1"/>
        </w:rPr>
        <w:t xml:space="preserve">comes in a 10.4” diagonal rectangular screen. This would be more than large enough to project our HUD onto and with the </w:t>
      </w:r>
      <w:r w:rsidR="35179D3D" w:rsidRPr="00114CFC">
        <w:rPr>
          <w:rFonts w:ascii="Times New Roman" w:eastAsia="Times New Roman" w:hAnsi="Times New Roman" w:cs="Times New Roman"/>
          <w:color w:val="000000" w:themeColor="text1"/>
        </w:rPr>
        <w:t xml:space="preserve">40/60 RT ratio, would be an ample solution for our project. </w:t>
      </w:r>
    </w:p>
    <w:p w14:paraId="71ADB21D" w14:textId="0C34F9BF" w:rsidR="35179D3D" w:rsidRPr="00114CFC" w:rsidRDefault="35179D3D"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ProPrompter 10” x 10” Beamsplitter Glass </w:t>
      </w:r>
    </w:p>
    <w:p w14:paraId="69F24789" w14:textId="6B8B26D4" w:rsidR="220539E9" w:rsidRPr="00114CFC" w:rsidRDefault="220539E9"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ProPrompter also sells a 10” x 10” variation of this glass with 60/40 R/T rate optica</w:t>
      </w:r>
      <w:r w:rsidR="1D9237FD" w:rsidRPr="00114CFC">
        <w:rPr>
          <w:rFonts w:ascii="Times New Roman" w:eastAsia="Times New Roman" w:hAnsi="Times New Roman" w:cs="Times New Roman"/>
          <w:color w:val="000000" w:themeColor="text1"/>
        </w:rPr>
        <w:t xml:space="preserve">l </w:t>
      </w:r>
      <w:r w:rsidR="0513C836" w:rsidRPr="00114CFC">
        <w:rPr>
          <w:rFonts w:ascii="Times New Roman" w:eastAsia="Times New Roman" w:hAnsi="Times New Roman" w:cs="Times New Roman"/>
          <w:color w:val="000000" w:themeColor="text1"/>
        </w:rPr>
        <w:t>beam splitting</w:t>
      </w:r>
      <w:r w:rsidR="1D9237FD" w:rsidRPr="00114CFC">
        <w:rPr>
          <w:rFonts w:ascii="Times New Roman" w:eastAsia="Times New Roman" w:hAnsi="Times New Roman" w:cs="Times New Roman"/>
          <w:color w:val="000000" w:themeColor="text1"/>
        </w:rPr>
        <w:t xml:space="preserve"> screen incorporated. The 10” x 10” variation of this model is $180 and while the cost is significantly more, it would provide for greater screen size for our </w:t>
      </w:r>
      <w:r w:rsidR="3478236F" w:rsidRPr="00114CFC">
        <w:rPr>
          <w:rFonts w:ascii="Times New Roman" w:eastAsia="Times New Roman" w:hAnsi="Times New Roman" w:cs="Times New Roman"/>
          <w:color w:val="000000" w:themeColor="text1"/>
        </w:rPr>
        <w:t>heads-up</w:t>
      </w:r>
      <w:r w:rsidR="1902C686" w:rsidRPr="00114CFC">
        <w:rPr>
          <w:rFonts w:ascii="Times New Roman" w:eastAsia="Times New Roman" w:hAnsi="Times New Roman" w:cs="Times New Roman"/>
          <w:color w:val="000000" w:themeColor="text1"/>
        </w:rPr>
        <w:t xml:space="preserve"> display. That being said, </w:t>
      </w:r>
      <w:r w:rsidR="34FB2C1B" w:rsidRPr="00114CFC">
        <w:rPr>
          <w:rFonts w:ascii="Times New Roman" w:eastAsia="Times New Roman" w:hAnsi="Times New Roman" w:cs="Times New Roman"/>
          <w:color w:val="000000" w:themeColor="text1"/>
        </w:rPr>
        <w:t xml:space="preserve">this is not necessarily practical in the context of our HUD as our system specifications dictate that our screen size must be smaller. One of the engineering challenges associated with this would be re-sizing the teleprompter glass to fit our specifications. </w:t>
      </w:r>
    </w:p>
    <w:p w14:paraId="2C75C98E" w14:textId="252ED19A" w:rsidR="2AB061EC" w:rsidRPr="00114CFC" w:rsidRDefault="0BB8A60E" w:rsidP="3B0F19E9">
      <w:pPr>
        <w:spacing w:after="20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MagiCue Glass Beamsplitter for Presidential Series Teleprompter 17”</w:t>
      </w:r>
    </w:p>
    <w:p w14:paraId="3E66BBED" w14:textId="02740845" w:rsidR="001A6F1E" w:rsidRPr="00114CFC" w:rsidRDefault="0BB8A60E" w:rsidP="00F31A92">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Magicue sells a 60/40 R/T teleprompter glass product with a 17” screen. This product is more expensive coming in at around $200 and would present some engineering challenges to integrate into our HUD. The most prominent of these challenges would be t</w:t>
      </w:r>
      <w:r w:rsidR="76FAA129" w:rsidRPr="00114CFC">
        <w:rPr>
          <w:rFonts w:ascii="Times New Roman" w:eastAsia="Times New Roman" w:hAnsi="Times New Roman" w:cs="Times New Roman"/>
          <w:color w:val="000000" w:themeColor="text1"/>
        </w:rPr>
        <w:t>o re-size the system in order to fit our design specifications as it is too large. That being said, it meets the reflectance and transmittance criteria that we need to successfully project our display to our end user.</w:t>
      </w:r>
    </w:p>
    <w:p w14:paraId="7DFA6C4A" w14:textId="3CB325B1"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71" w:name="_Toc212674189"/>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19</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Optical Combiner Product Comparison</w:t>
      </w:r>
      <w:bookmarkEnd w:id="71"/>
    </w:p>
    <w:tbl>
      <w:tblPr>
        <w:tblStyle w:val="PlainTable1"/>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60"/>
        <w:gridCol w:w="2160"/>
        <w:gridCol w:w="2160"/>
        <w:gridCol w:w="2160"/>
      </w:tblGrid>
      <w:tr w:rsidR="00F31A92" w:rsidRPr="00114CFC" w14:paraId="1424BDE7" w14:textId="77777777" w:rsidTr="3B0F19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D1D1D1" w:themeFill="background2" w:themeFillShade="E6"/>
          </w:tcPr>
          <w:p w14:paraId="34AA5705" w14:textId="59664EA2" w:rsidR="7C096719" w:rsidRPr="00114CFC" w:rsidRDefault="7C096719"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Glass Product</w:t>
            </w:r>
          </w:p>
        </w:tc>
        <w:tc>
          <w:tcPr>
            <w:tcW w:w="2160" w:type="dxa"/>
            <w:shd w:val="clear" w:color="auto" w:fill="D1D1D1" w:themeFill="background2" w:themeFillShade="E6"/>
          </w:tcPr>
          <w:p w14:paraId="4DE8E3F6" w14:textId="428E68AB" w:rsidR="7C096719" w:rsidRPr="00114CFC" w:rsidRDefault="7C096719"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Cost</w:t>
            </w:r>
          </w:p>
        </w:tc>
        <w:tc>
          <w:tcPr>
            <w:tcW w:w="2160" w:type="dxa"/>
            <w:shd w:val="clear" w:color="auto" w:fill="D1D1D1" w:themeFill="background2" w:themeFillShade="E6"/>
          </w:tcPr>
          <w:p w14:paraId="0C9B2994" w14:textId="4A37EE66" w:rsidR="7C096719" w:rsidRPr="00114CFC" w:rsidRDefault="7C096719" w:rsidP="3B0F19E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Size</w:t>
            </w:r>
          </w:p>
        </w:tc>
        <w:tc>
          <w:tcPr>
            <w:tcW w:w="2160" w:type="dxa"/>
            <w:shd w:val="clear" w:color="auto" w:fill="D1D1D1" w:themeFill="background2" w:themeFillShade="E6"/>
          </w:tcPr>
          <w:p w14:paraId="3A5CF2FE" w14:textId="39141F7B" w:rsidR="7C096719" w:rsidRPr="00114CFC" w:rsidRDefault="7C096719" w:rsidP="3B0F19E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Reflectance / Transmittance</w:t>
            </w:r>
          </w:p>
        </w:tc>
      </w:tr>
      <w:tr w:rsidR="00F31A92" w:rsidRPr="00114CFC" w14:paraId="151F389A" w14:textId="77777777" w:rsidTr="3D6DB3F2">
        <w:trPr>
          <w:trHeight w:val="300"/>
        </w:trPr>
        <w:tc>
          <w:tcPr>
            <w:cnfStyle w:val="001000000000" w:firstRow="0" w:lastRow="0" w:firstColumn="1" w:lastColumn="0" w:oddVBand="0" w:evenVBand="0" w:oddHBand="0" w:evenHBand="0" w:firstRowFirstColumn="0" w:firstRowLastColumn="0" w:lastRowFirstColumn="0" w:lastRowLastColumn="0"/>
            <w:tcW w:w="2160" w:type="dxa"/>
            <w:shd w:val="clear" w:color="auto" w:fill="FFFF00"/>
          </w:tcPr>
          <w:p w14:paraId="63ED77EB" w14:textId="5E88C156" w:rsidR="7C096719" w:rsidRPr="00114CFC" w:rsidRDefault="7C096719"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ProPrompter Small</w:t>
            </w:r>
          </w:p>
        </w:tc>
        <w:tc>
          <w:tcPr>
            <w:tcW w:w="2160" w:type="dxa"/>
            <w:shd w:val="clear" w:color="auto" w:fill="FFFF00"/>
          </w:tcPr>
          <w:p w14:paraId="295527FD" w14:textId="1E33C0BF" w:rsidR="7C096719" w:rsidRPr="00114CFC" w:rsidRDefault="7C09671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$100</w:t>
            </w:r>
          </w:p>
        </w:tc>
        <w:tc>
          <w:tcPr>
            <w:tcW w:w="2160" w:type="dxa"/>
            <w:shd w:val="clear" w:color="auto" w:fill="FFFF00"/>
          </w:tcPr>
          <w:p w14:paraId="571F9440" w14:textId="378426B9" w:rsidR="7C096719" w:rsidRPr="00114CFC" w:rsidRDefault="7C09671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10” diagonal</w:t>
            </w:r>
          </w:p>
        </w:tc>
        <w:tc>
          <w:tcPr>
            <w:tcW w:w="2160" w:type="dxa"/>
            <w:shd w:val="clear" w:color="auto" w:fill="FFFF00"/>
          </w:tcPr>
          <w:p w14:paraId="1B2A3AEE" w14:textId="33F2CCC1" w:rsidR="7C096719" w:rsidRPr="00114CFC" w:rsidRDefault="7C09671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60/40</w:t>
            </w:r>
          </w:p>
        </w:tc>
      </w:tr>
      <w:tr w:rsidR="00F31A92" w:rsidRPr="00114CFC" w14:paraId="39974F88"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69E1B1B7" w14:textId="6B6FBB37" w:rsidR="7C096719" w:rsidRPr="00114CFC" w:rsidRDefault="7C096719"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ProPrompter Large</w:t>
            </w:r>
          </w:p>
        </w:tc>
        <w:tc>
          <w:tcPr>
            <w:tcW w:w="2160" w:type="dxa"/>
          </w:tcPr>
          <w:p w14:paraId="44AE53F2" w14:textId="3EA30AFC" w:rsidR="7C096719" w:rsidRPr="00114CFC" w:rsidRDefault="7C09671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$180</w:t>
            </w:r>
          </w:p>
        </w:tc>
        <w:tc>
          <w:tcPr>
            <w:tcW w:w="2160" w:type="dxa"/>
          </w:tcPr>
          <w:p w14:paraId="37CC4441" w14:textId="417C6A61" w:rsidR="7C096719" w:rsidRPr="00114CFC" w:rsidRDefault="7C09671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10”x10” </w:t>
            </w:r>
          </w:p>
        </w:tc>
        <w:tc>
          <w:tcPr>
            <w:tcW w:w="2160" w:type="dxa"/>
          </w:tcPr>
          <w:p w14:paraId="41BA6ED7" w14:textId="5C19D8B7" w:rsidR="7C096719" w:rsidRPr="00114CFC" w:rsidRDefault="7C09671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60/40</w:t>
            </w:r>
          </w:p>
        </w:tc>
      </w:tr>
      <w:tr w:rsidR="00F31A92" w:rsidRPr="00114CFC" w14:paraId="470AE86A" w14:textId="77777777" w:rsidTr="3B0F19E9">
        <w:trPr>
          <w:trHeight w:val="300"/>
        </w:trPr>
        <w:tc>
          <w:tcPr>
            <w:cnfStyle w:val="001000000000" w:firstRow="0" w:lastRow="0" w:firstColumn="1" w:lastColumn="0" w:oddVBand="0" w:evenVBand="0" w:oddHBand="0" w:evenHBand="0" w:firstRowFirstColumn="0" w:firstRowLastColumn="0" w:lastRowFirstColumn="0" w:lastRowLastColumn="0"/>
            <w:tcW w:w="2160" w:type="dxa"/>
          </w:tcPr>
          <w:p w14:paraId="2B2738F5" w14:textId="27A4409E" w:rsidR="7C096719" w:rsidRPr="00114CFC" w:rsidRDefault="7C096719"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MagiCue Glass</w:t>
            </w:r>
          </w:p>
        </w:tc>
        <w:tc>
          <w:tcPr>
            <w:tcW w:w="2160" w:type="dxa"/>
          </w:tcPr>
          <w:p w14:paraId="04981E60" w14:textId="6B05CB26" w:rsidR="7C096719" w:rsidRPr="00114CFC" w:rsidRDefault="7C09671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$199</w:t>
            </w:r>
          </w:p>
        </w:tc>
        <w:tc>
          <w:tcPr>
            <w:tcW w:w="2160" w:type="dxa"/>
          </w:tcPr>
          <w:p w14:paraId="3B672996" w14:textId="58E36ADB" w:rsidR="7C096719" w:rsidRPr="00114CFC" w:rsidRDefault="7C09671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17” diagonal</w:t>
            </w:r>
          </w:p>
        </w:tc>
        <w:tc>
          <w:tcPr>
            <w:tcW w:w="2160" w:type="dxa"/>
          </w:tcPr>
          <w:p w14:paraId="654F64D5" w14:textId="44F75F17" w:rsidR="7C096719" w:rsidRPr="00114CFC" w:rsidRDefault="7C096719" w:rsidP="3B0F19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60/40</w:t>
            </w:r>
          </w:p>
        </w:tc>
      </w:tr>
    </w:tbl>
    <w:p w14:paraId="3BDADAAC" w14:textId="6291F026" w:rsidR="6FBE62DB" w:rsidRPr="00114CFC" w:rsidRDefault="6FBE62DB" w:rsidP="3B0F19E9">
      <w:pPr>
        <w:spacing w:after="200" w:line="240" w:lineRule="auto"/>
        <w:rPr>
          <w:rFonts w:ascii="Times New Roman" w:eastAsia="Times New Roman" w:hAnsi="Times New Roman" w:cs="Times New Roman"/>
          <w:b/>
          <w:bCs/>
          <w:color w:val="000000" w:themeColor="text1"/>
          <w:sz w:val="28"/>
          <w:szCs w:val="28"/>
        </w:rPr>
      </w:pPr>
    </w:p>
    <w:p w14:paraId="3580409B" w14:textId="51C6C848" w:rsidR="00B43B21" w:rsidRPr="00114CFC" w:rsidRDefault="7C096719" w:rsidP="00F4624E">
      <w:pPr>
        <w:pStyle w:val="Heading4"/>
      </w:pPr>
      <w:r w:rsidRPr="00114CFC">
        <w:t>3.1.</w:t>
      </w:r>
      <w:r w:rsidR="00F4624E" w:rsidRPr="00114CFC">
        <w:t>8</w:t>
      </w:r>
      <w:r w:rsidRPr="00114CFC">
        <w:t xml:space="preserve">.4 Optical Combiner Product Selection </w:t>
      </w:r>
    </w:p>
    <w:p w14:paraId="212B2364" w14:textId="4DAB7E80" w:rsidR="7C096719" w:rsidRPr="00114CFC" w:rsidRDefault="7C096719"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reviewing all of the options commercially available to us for our optical combiner selection, it is clear that the best choice for our HUD </w:t>
      </w:r>
      <w:r w:rsidR="0BE11F06" w:rsidRPr="00114CFC">
        <w:rPr>
          <w:rFonts w:ascii="Times New Roman" w:eastAsia="Times New Roman" w:hAnsi="Times New Roman" w:cs="Times New Roman"/>
          <w:color w:val="000000" w:themeColor="text1"/>
        </w:rPr>
        <w:t>is the smaller of the various options examined from ProPrompter. This 10” diagonal screen has the correct reflectance and transmittance ratio that we need from our system as well as being the correct size. With the 10” diagonal size, we do not need to re-size or re-engineer the screen to fit our specifications. In addition, it is the cheapest</w:t>
      </w:r>
      <w:r w:rsidR="23C58DF5" w:rsidRPr="00114CFC">
        <w:rPr>
          <w:rFonts w:ascii="Times New Roman" w:eastAsia="Times New Roman" w:hAnsi="Times New Roman" w:cs="Times New Roman"/>
          <w:color w:val="000000" w:themeColor="text1"/>
        </w:rPr>
        <w:t xml:space="preserve"> of all of the options available. </w:t>
      </w:r>
    </w:p>
    <w:p w14:paraId="7E6EA813" w14:textId="28264FE6" w:rsidR="00B43B21" w:rsidRPr="00114CFC" w:rsidRDefault="00B43B21" w:rsidP="3B0F19E9">
      <w:pPr>
        <w:spacing w:after="200" w:line="240" w:lineRule="auto"/>
        <w:rPr>
          <w:rFonts w:ascii="Times New Roman" w:eastAsia="Times New Roman" w:hAnsi="Times New Roman" w:cs="Times New Roman"/>
          <w:b/>
          <w:bCs/>
          <w:color w:val="000000" w:themeColor="text1"/>
          <w:sz w:val="28"/>
          <w:szCs w:val="28"/>
        </w:rPr>
      </w:pPr>
    </w:p>
    <w:p w14:paraId="3B4F01F8" w14:textId="546C79B0" w:rsidR="00063E58" w:rsidRPr="00114CFC" w:rsidRDefault="00063E58" w:rsidP="00F4624E">
      <w:pPr>
        <w:pStyle w:val="Heading2"/>
      </w:pPr>
      <w:bookmarkStart w:id="72" w:name="_Toc214930841"/>
      <w:r w:rsidRPr="00114CFC">
        <w:t>3.</w:t>
      </w:r>
      <w:r w:rsidR="002E3ACA" w:rsidRPr="00114CFC">
        <w:t>2</w:t>
      </w:r>
      <w:r w:rsidRPr="00114CFC">
        <w:t xml:space="preserve"> </w:t>
      </w:r>
      <w:r w:rsidR="6BCCB665">
        <w:t xml:space="preserve">Electrical </w:t>
      </w:r>
      <w:r w:rsidRPr="00114CFC">
        <w:t>Hardware</w:t>
      </w:r>
      <w:bookmarkEnd w:id="72"/>
    </w:p>
    <w:p w14:paraId="610B5491" w14:textId="77777777" w:rsidR="00063E58" w:rsidRPr="00114CFC" w:rsidRDefault="00063E58" w:rsidP="3B0F19E9">
      <w:pPr>
        <w:spacing w:after="0" w:line="240" w:lineRule="auto"/>
        <w:rPr>
          <w:rFonts w:ascii="Times New Roman" w:hAnsi="Times New Roman" w:cs="Times New Roman"/>
          <w:color w:val="000000" w:themeColor="text1"/>
          <w:sz w:val="22"/>
          <w:szCs w:val="22"/>
        </w:rPr>
      </w:pPr>
      <w:r w:rsidRPr="00114CFC">
        <w:rPr>
          <w:rFonts w:ascii="Times New Roman" w:eastAsia="Times New Roman" w:hAnsi="Times New Roman" w:cs="Times New Roman"/>
          <w:b/>
          <w:bCs/>
          <w:color w:val="000000" w:themeColor="text1"/>
          <w:sz w:val="28"/>
          <w:szCs w:val="28"/>
        </w:rPr>
        <w:t>Hardware Overview</w:t>
      </w:r>
    </w:p>
    <w:p w14:paraId="0AB837D7" w14:textId="7FDD1D04"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system being designed will require multiple different PCBs. The main PCB and the most important will be the one that connects all the peripherals. It will do most of the computing for sensors and handle the bulk of the code. There are three different peripherals that will each require its own PCB and each with its own unique layout and parts to gain the required data. The three peripherals are the altimeter, Inertial Measurement Unit (IMU), and the GPS. These three different peripherals will be all the sensors used in the HUD to provide the pilot with the proper flight information. There are so many different options when it comes to sensor types and PCB layout design to choose from and picking the right one to best fit the overall design is essential in any good product. Along with the three boards required there will also be a need for power regulation to 3.3 and 5 volts which will give a total of 6 individual PCBs with all unique and important functions to the overall circuit. </w:t>
      </w:r>
    </w:p>
    <w:p w14:paraId="5842DB91" w14:textId="77777777" w:rsidR="00063E58" w:rsidRPr="00114CFC" w:rsidRDefault="00063E58" w:rsidP="3B0F19E9">
      <w:pPr>
        <w:spacing w:line="240" w:lineRule="auto"/>
        <w:rPr>
          <w:rFonts w:ascii="Times New Roman" w:hAnsi="Times New Roman" w:cs="Times New Roman"/>
          <w:color w:val="000000" w:themeColor="text1"/>
          <w:sz w:val="22"/>
          <w:szCs w:val="22"/>
        </w:rPr>
      </w:pPr>
    </w:p>
    <w:p w14:paraId="17EE26D0" w14:textId="6E6733C8" w:rsidR="00063E58" w:rsidRPr="00114CFC" w:rsidRDefault="002E3ACA" w:rsidP="00F4624E">
      <w:pPr>
        <w:pStyle w:val="Heading3"/>
      </w:pPr>
      <w:bookmarkStart w:id="73" w:name="_Toc214930842"/>
      <w:r w:rsidRPr="00114CFC">
        <w:t>3.2.</w:t>
      </w:r>
      <w:r w:rsidR="00063E58" w:rsidRPr="00114CFC">
        <w:t>1</w:t>
      </w:r>
      <w:r w:rsidR="00A93D55" w:rsidRPr="00114CFC">
        <w:t xml:space="preserve"> </w:t>
      </w:r>
      <w:r w:rsidR="00063E58" w:rsidRPr="00114CFC">
        <w:t>Power</w:t>
      </w:r>
      <w:bookmarkEnd w:id="73"/>
    </w:p>
    <w:p w14:paraId="2653CAF0" w14:textId="12861F93" w:rsidR="00063E58" w:rsidRPr="00114CFC" w:rsidRDefault="00063E58" w:rsidP="3B0F19E9">
      <w:pPr>
        <w:spacing w:after="0" w:line="240" w:lineRule="auto"/>
        <w:rPr>
          <w:rFonts w:ascii="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The first PCBs to design </w:t>
      </w:r>
      <w:r w:rsidR="5DDBBC9F" w:rsidRPr="0D1F2F47">
        <w:rPr>
          <w:rFonts w:ascii="Times New Roman" w:eastAsia="Times New Roman" w:hAnsi="Times New Roman" w:cs="Times New Roman"/>
          <w:color w:val="000000" w:themeColor="text1"/>
        </w:rPr>
        <w:t>were</w:t>
      </w:r>
      <w:r w:rsidRPr="0D1F2F47">
        <w:rPr>
          <w:rFonts w:ascii="Times New Roman" w:eastAsia="Times New Roman" w:hAnsi="Times New Roman" w:cs="Times New Roman"/>
          <w:color w:val="000000" w:themeColor="text1"/>
        </w:rPr>
        <w:t xml:space="preserve"> the regulators. The power source for this project is a 12v outlet which is standard on Cessna 172. While the PCBs job is to provide power the 12v outlet cannot be hooked up directly to the board or it will burn out all of the components. The Cessna 12V power supply does not provide a steady 12V, rather it fluctuates between 10 and 14.4 volts. (citation 41) This can vary depending on factors such as the alternator load and the engine RPM. Other avionics on board can cause spikes and variances as well. Power regulation is required to steady the power supply and make it a constant uniform voltage. The use of a regulator can steady the voltage and both lower the voltage to correct value and remove the spikes. Almost all standard components that are used on board are powered by either 3.3 volts or 5 volts. This means other PCB will be required to regulate the power supply to these values. This is the most commonly used regulator on PCBs and is proven to be all that is needed to power all of the components.</w:t>
      </w:r>
    </w:p>
    <w:p w14:paraId="779D16B3" w14:textId="619B56BF" w:rsidR="00063E58" w:rsidRPr="00114CFC" w:rsidRDefault="00063E58" w:rsidP="3B0F19E9">
      <w:pPr>
        <w:spacing w:line="240" w:lineRule="auto"/>
        <w:rPr>
          <w:rFonts w:ascii="Times New Roman" w:hAnsi="Times New Roman" w:cs="Times New Roman"/>
          <w:color w:val="000000" w:themeColor="text1"/>
        </w:rPr>
      </w:pPr>
    </w:p>
    <w:p w14:paraId="607CD619" w14:textId="0BCF1B34" w:rsidR="00063E58" w:rsidRPr="00114CFC" w:rsidRDefault="00063E58" w:rsidP="3B0F19E9">
      <w:pPr>
        <w:spacing w:after="0" w:line="240" w:lineRule="auto"/>
        <w:jc w:val="center"/>
        <w:rPr>
          <w:rFonts w:ascii="Times New Roman" w:hAnsi="Times New Roman" w:cs="Times New Roman"/>
          <w:i/>
          <w:iCs/>
          <w:color w:val="000000" w:themeColor="text1"/>
        </w:rPr>
      </w:pPr>
    </w:p>
    <w:p w14:paraId="48B8F2EC" w14:textId="53D3DBAD"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74" w:name="_Toc212674190"/>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20</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List of Components Power Requirements (Made with ChatGPT, 2025)</w:t>
      </w:r>
      <w:bookmarkEnd w:id="74"/>
    </w:p>
    <w:tbl>
      <w:tblPr>
        <w:tblW w:w="8641" w:type="dxa"/>
        <w:tblLayout w:type="fixed"/>
        <w:tblLook w:val="06A0" w:firstRow="1" w:lastRow="0" w:firstColumn="1" w:lastColumn="0" w:noHBand="1" w:noVBand="1"/>
      </w:tblPr>
      <w:tblGrid>
        <w:gridCol w:w="2747"/>
        <w:gridCol w:w="3259"/>
        <w:gridCol w:w="2635"/>
      </w:tblGrid>
      <w:tr w:rsidR="00F31A92" w:rsidRPr="00114CFC" w14:paraId="4A14C6EF" w14:textId="0F9B9BE7" w:rsidTr="2B23233E">
        <w:trPr>
          <w:trHeight w:val="300"/>
        </w:trPr>
        <w:tc>
          <w:tcPr>
            <w:tcW w:w="27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302E6DB3"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Component</w:t>
            </w:r>
          </w:p>
        </w:tc>
        <w:tc>
          <w:tcPr>
            <w:tcW w:w="32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00334618"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Operating Voltage</w:t>
            </w:r>
          </w:p>
        </w:tc>
        <w:tc>
          <w:tcPr>
            <w:tcW w:w="26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0FBF4A96" w14:textId="020AD91A" w:rsidR="53693128" w:rsidRPr="2B23233E" w:rsidRDefault="53693128"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 xml:space="preserve">Operating Current </w:t>
            </w:r>
          </w:p>
        </w:tc>
      </w:tr>
      <w:tr w:rsidR="00F31A92" w:rsidRPr="00114CFC" w14:paraId="7C171837" w14:textId="0C24C503" w:rsidTr="2B23233E">
        <w:trPr>
          <w:trHeight w:val="300"/>
        </w:trPr>
        <w:tc>
          <w:tcPr>
            <w:tcW w:w="274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208BDB"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ESP32/STM32F4</w:t>
            </w:r>
          </w:p>
        </w:tc>
        <w:tc>
          <w:tcPr>
            <w:tcW w:w="32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A207EE"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3.3V</w:t>
            </w:r>
          </w:p>
        </w:tc>
        <w:tc>
          <w:tcPr>
            <w:tcW w:w="2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8F61A5" w14:textId="67A8E265" w:rsidR="32A5F49F" w:rsidRPr="2B23233E" w:rsidRDefault="32A5F49F"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50</w:t>
            </w:r>
            <w:r w:rsidR="4AE5C32D" w:rsidRPr="2B23233E">
              <w:rPr>
                <w:rFonts w:ascii="Times New Roman" w:eastAsia="Times New Roman" w:hAnsi="Times New Roman" w:cs="Times New Roman"/>
                <w:color w:val="000000" w:themeColor="text1"/>
              </w:rPr>
              <w:t xml:space="preserve"> – 250mA</w:t>
            </w:r>
          </w:p>
        </w:tc>
      </w:tr>
      <w:tr w:rsidR="00F31A92" w:rsidRPr="00114CFC" w14:paraId="0787D81C" w14:textId="2B52AEE5" w:rsidTr="2B23233E">
        <w:trPr>
          <w:trHeight w:val="300"/>
        </w:trPr>
        <w:tc>
          <w:tcPr>
            <w:tcW w:w="274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D08DF42"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Sensors (Altimeter, IMU, GPS)</w:t>
            </w:r>
          </w:p>
        </w:tc>
        <w:tc>
          <w:tcPr>
            <w:tcW w:w="32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869A264"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3.3V(Sometimes 5V)</w:t>
            </w:r>
          </w:p>
        </w:tc>
        <w:tc>
          <w:tcPr>
            <w:tcW w:w="2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A7669D" w14:textId="5C8F03FD" w:rsidR="4DDF071C" w:rsidRPr="2B23233E" w:rsidRDefault="4DDF071C"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3</w:t>
            </w:r>
            <w:r w:rsidR="3FE2A7FB" w:rsidRPr="2B23233E">
              <w:rPr>
                <w:rFonts w:ascii="Times New Roman" w:eastAsia="Times New Roman" w:hAnsi="Times New Roman" w:cs="Times New Roman"/>
                <w:color w:val="000000" w:themeColor="text1"/>
              </w:rPr>
              <w:t xml:space="preserve"> – </w:t>
            </w:r>
            <w:r w:rsidRPr="2B23233E">
              <w:rPr>
                <w:rFonts w:ascii="Times New Roman" w:eastAsia="Times New Roman" w:hAnsi="Times New Roman" w:cs="Times New Roman"/>
                <w:color w:val="000000" w:themeColor="text1"/>
              </w:rPr>
              <w:t>10u</w:t>
            </w:r>
            <w:r w:rsidR="3FE2A7FB" w:rsidRPr="2B23233E">
              <w:rPr>
                <w:rFonts w:ascii="Times New Roman" w:eastAsia="Times New Roman" w:hAnsi="Times New Roman" w:cs="Times New Roman"/>
                <w:color w:val="000000" w:themeColor="text1"/>
              </w:rPr>
              <w:t>A</w:t>
            </w:r>
            <w:r w:rsidR="3B71519A" w:rsidRPr="2B23233E">
              <w:rPr>
                <w:rFonts w:ascii="Times New Roman" w:eastAsia="Times New Roman" w:hAnsi="Times New Roman" w:cs="Times New Roman"/>
                <w:color w:val="000000" w:themeColor="text1"/>
              </w:rPr>
              <w:t>,</w:t>
            </w:r>
            <w:r w:rsidR="3FE2A7FB" w:rsidRPr="2B23233E">
              <w:rPr>
                <w:rFonts w:ascii="Times New Roman" w:eastAsia="Times New Roman" w:hAnsi="Times New Roman" w:cs="Times New Roman"/>
                <w:color w:val="000000" w:themeColor="text1"/>
              </w:rPr>
              <w:t xml:space="preserve"> 3mA,</w:t>
            </w:r>
            <w:r w:rsidR="21F816E4" w:rsidRPr="2B23233E">
              <w:rPr>
                <w:rFonts w:ascii="Times New Roman" w:eastAsia="Times New Roman" w:hAnsi="Times New Roman" w:cs="Times New Roman"/>
                <w:color w:val="000000" w:themeColor="text1"/>
              </w:rPr>
              <w:t xml:space="preserve"> 29mA</w:t>
            </w:r>
            <w:r w:rsidR="3FE2A7FB" w:rsidRPr="2B23233E">
              <w:rPr>
                <w:rFonts w:ascii="Times New Roman" w:eastAsia="Times New Roman" w:hAnsi="Times New Roman" w:cs="Times New Roman"/>
                <w:color w:val="000000" w:themeColor="text1"/>
              </w:rPr>
              <w:t xml:space="preserve"> </w:t>
            </w:r>
          </w:p>
        </w:tc>
      </w:tr>
      <w:tr w:rsidR="00F31A92" w:rsidRPr="00114CFC" w14:paraId="12C94085" w14:textId="4D0ED95C" w:rsidTr="2B23233E">
        <w:trPr>
          <w:trHeight w:val="300"/>
        </w:trPr>
        <w:tc>
          <w:tcPr>
            <w:tcW w:w="274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17A4E5E"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SD Card</w:t>
            </w:r>
          </w:p>
        </w:tc>
        <w:tc>
          <w:tcPr>
            <w:tcW w:w="32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C1D155C"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3.3V</w:t>
            </w:r>
          </w:p>
        </w:tc>
        <w:tc>
          <w:tcPr>
            <w:tcW w:w="2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A59F36" w14:textId="2C15DECD" w:rsidR="68A039AE" w:rsidRPr="2B23233E" w:rsidRDefault="68A039AE"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50 - 300mA</w:t>
            </w:r>
          </w:p>
        </w:tc>
      </w:tr>
      <w:tr w:rsidR="00F31A92" w:rsidRPr="00114CFC" w14:paraId="1BD6880B" w14:textId="5111375F" w:rsidTr="2B23233E">
        <w:trPr>
          <w:trHeight w:val="300"/>
        </w:trPr>
        <w:tc>
          <w:tcPr>
            <w:tcW w:w="274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BCE1F1"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Display</w:t>
            </w:r>
          </w:p>
        </w:tc>
        <w:tc>
          <w:tcPr>
            <w:tcW w:w="32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34BA28"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3.3V or 5V</w:t>
            </w:r>
          </w:p>
        </w:tc>
        <w:tc>
          <w:tcPr>
            <w:tcW w:w="2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AAF104" w14:textId="6545ED35" w:rsidR="04E3076C" w:rsidRPr="2B23233E" w:rsidRDefault="04E3076C"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80 - 250mA</w:t>
            </w:r>
          </w:p>
        </w:tc>
      </w:tr>
      <w:tr w:rsidR="00F31A92" w:rsidRPr="00114CFC" w14:paraId="1ED097C1" w14:textId="3E1BBE19" w:rsidTr="2B23233E">
        <w:trPr>
          <w:trHeight w:val="300"/>
        </w:trPr>
        <w:tc>
          <w:tcPr>
            <w:tcW w:w="274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2DDCF9"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USB-C</w:t>
            </w:r>
          </w:p>
        </w:tc>
        <w:tc>
          <w:tcPr>
            <w:tcW w:w="32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A83012A"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5V Normal</w:t>
            </w:r>
          </w:p>
        </w:tc>
        <w:tc>
          <w:tcPr>
            <w:tcW w:w="2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7DA33E" w14:textId="03ED1495" w:rsidR="7029B8FE" w:rsidRPr="2B23233E" w:rsidRDefault="7029B8FE"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500 mA</w:t>
            </w:r>
          </w:p>
        </w:tc>
      </w:tr>
      <w:tr w:rsidR="00F31A92" w:rsidRPr="00114CFC" w14:paraId="75A4D8AF" w14:textId="787973FE" w:rsidTr="2B23233E">
        <w:trPr>
          <w:trHeight w:val="300"/>
        </w:trPr>
        <w:tc>
          <w:tcPr>
            <w:tcW w:w="274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35A8561"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Aircraft Outlet</w:t>
            </w:r>
          </w:p>
        </w:tc>
        <w:tc>
          <w:tcPr>
            <w:tcW w:w="32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BBB1E9"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12V (Varies between 10 and 14.4)</w:t>
            </w:r>
          </w:p>
        </w:tc>
        <w:tc>
          <w:tcPr>
            <w:tcW w:w="26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DC30074" w14:textId="62C981E9" w:rsidR="6F27A455" w:rsidRPr="2B23233E" w:rsidRDefault="6F27A455"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5 - 10A</w:t>
            </w:r>
          </w:p>
        </w:tc>
      </w:tr>
    </w:tbl>
    <w:p w14:paraId="5019B5C0" w14:textId="77777777" w:rsidR="00063E58" w:rsidRPr="00114CFC" w:rsidRDefault="00063E58" w:rsidP="3B0F19E9">
      <w:pPr>
        <w:spacing w:line="240" w:lineRule="auto"/>
        <w:rPr>
          <w:rFonts w:ascii="Times New Roman" w:hAnsi="Times New Roman" w:cs="Times New Roman"/>
          <w:color w:val="000000" w:themeColor="text1"/>
        </w:rPr>
      </w:pPr>
    </w:p>
    <w:p w14:paraId="055E610B"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There are two different types of regulators that can be used to control the power regulation with the first being a linear regulator and the other being a switching regulator. Both come with their pros and cons to its use. </w:t>
      </w:r>
    </w:p>
    <w:p w14:paraId="10BD91C1" w14:textId="77777777" w:rsidR="00063E58" w:rsidRPr="00114CFC" w:rsidRDefault="00063E58" w:rsidP="3B0F19E9">
      <w:pPr>
        <w:spacing w:line="240" w:lineRule="auto"/>
        <w:rPr>
          <w:rFonts w:ascii="Times New Roman" w:hAnsi="Times New Roman" w:cs="Times New Roman"/>
          <w:color w:val="000000" w:themeColor="text1"/>
        </w:rPr>
      </w:pPr>
    </w:p>
    <w:p w14:paraId="538D59C7"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linear regulator is a simple process of flowing the current through a circuit with a reference voltage that has a precise target.(citation 42) The feedback network will then divide the output voltage down to the reference level and the error amplifier compares the output to the reference. The circuit will then adjust by either opening the transistor to raise the current which will raise the voltage or by closing the translator to decrease the current and the voltage. The extra voltage is exposed through heat. This continuous voltage adjustment in the voltage will dampen the voltage to meet the required power supply. </w:t>
      </w:r>
    </w:p>
    <w:p w14:paraId="70B9F7C3" w14:textId="77777777" w:rsidR="00063E58" w:rsidRPr="00114CFC" w:rsidRDefault="00063E58" w:rsidP="3B0F19E9">
      <w:pPr>
        <w:spacing w:line="240" w:lineRule="auto"/>
        <w:rPr>
          <w:rFonts w:ascii="Times New Roman" w:hAnsi="Times New Roman" w:cs="Times New Roman"/>
          <w:color w:val="000000" w:themeColor="text1"/>
        </w:rPr>
      </w:pPr>
    </w:p>
    <w:p w14:paraId="2962F731"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switching regulator works by turning the current on and off.(citation 42) The inductor will rapidly connect and disconnect from the 12V source to adjust the output voltage. The controller will monitor the output voltage through the feedback loop and will adjust the duty cycle accordingly which is just the amount of time the power is connected and disconnected. When the voltage is too high then the amount of time connected will decrease and if the voltage is too low then it will disconnect longer. Since the source is constantly being connected and disconnected the current flow will not be smooth so the regulator uses capacitors to smooth the flow out. There will also be a diode used to allow current flow when the power is disconnected. </w:t>
      </w:r>
    </w:p>
    <w:p w14:paraId="457787CA" w14:textId="0AF49891" w:rsidR="00063E58" w:rsidRPr="00114CFC" w:rsidRDefault="00063E58" w:rsidP="00F31A92">
      <w:pPr>
        <w:spacing w:after="0" w:line="240" w:lineRule="auto"/>
        <w:rPr>
          <w:rFonts w:ascii="Times New Roman" w:hAnsi="Times New Roman" w:cs="Times New Roman"/>
          <w:i/>
          <w:iCs/>
          <w:color w:val="000000" w:themeColor="text1"/>
        </w:rPr>
      </w:pPr>
    </w:p>
    <w:p w14:paraId="565BA3B6" w14:textId="2C8BB63A" w:rsidR="00F31A92" w:rsidRPr="00114CFC" w:rsidRDefault="00F31A92" w:rsidP="3D6DB3F2">
      <w:pPr>
        <w:pStyle w:val="Caption"/>
        <w:keepNext/>
        <w:jc w:val="center"/>
        <w:rPr>
          <w:rFonts w:ascii="Times New Roman" w:hAnsi="Times New Roman" w:cs="Times New Roman"/>
          <w:color w:val="000000" w:themeColor="text1"/>
          <w:sz w:val="24"/>
          <w:szCs w:val="24"/>
        </w:rPr>
      </w:pPr>
      <w:bookmarkStart w:id="75" w:name="_Toc212674191"/>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21</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Linear vs Switching Voltage Regulators (Made with ChatGPT, 2025)</w:t>
      </w:r>
      <w:bookmarkEnd w:id="75"/>
    </w:p>
    <w:tbl>
      <w:tblPr>
        <w:tblW w:w="0" w:type="auto"/>
        <w:tblLayout w:type="fixed"/>
        <w:tblLook w:val="06A0" w:firstRow="1" w:lastRow="0" w:firstColumn="1" w:lastColumn="0" w:noHBand="1" w:noVBand="1"/>
      </w:tblPr>
      <w:tblGrid>
        <w:gridCol w:w="1510"/>
        <w:gridCol w:w="3625"/>
        <w:gridCol w:w="3580"/>
      </w:tblGrid>
      <w:tr w:rsidR="00F31A92" w:rsidRPr="00114CFC" w14:paraId="244A96B7"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15A12A3A"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Aspect </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62DD9E61"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Linear Regulator </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6B11C8A0"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Switching Regulator</w:t>
            </w:r>
          </w:p>
        </w:tc>
      </w:tr>
      <w:tr w:rsidR="00F31A92" w:rsidRPr="00114CFC" w14:paraId="19B03B16"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84B63B"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Main Element</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4FE7C6"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Transistor</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7B77D1" w14:textId="45516FAE" w:rsidR="00063E58" w:rsidRPr="00114CFC" w:rsidRDefault="002E3ACA"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MOSFET (</w:t>
            </w:r>
            <w:r w:rsidR="00063E58" w:rsidRPr="00114CFC">
              <w:rPr>
                <w:rFonts w:ascii="Times New Roman" w:eastAsia="Times New Roman" w:hAnsi="Times New Roman" w:cs="Times New Roman"/>
                <w:color w:val="000000" w:themeColor="text1"/>
              </w:rPr>
              <w:t>High-speed switch)</w:t>
            </w:r>
          </w:p>
        </w:tc>
      </w:tr>
      <w:tr w:rsidR="00F31A92" w:rsidRPr="00114CFC" w14:paraId="14E69898"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D76A46"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How it Works</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B14CA83"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Drops extra voltage as heat</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7A9B738"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Switches on and off rapidly</w:t>
            </w:r>
          </w:p>
        </w:tc>
      </w:tr>
      <w:tr w:rsidR="00F31A92" w:rsidRPr="00114CFC" w14:paraId="6745718E"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78AA00"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Control</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1EB756"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Analog feedback loop</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6C4951"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Pulse with modulation duty cycle</w:t>
            </w:r>
          </w:p>
        </w:tc>
      </w:tr>
      <w:tr w:rsidR="00F31A92" w:rsidRPr="00114CFC" w14:paraId="6BE168ED"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223936"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Key Parts</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F9CAA6"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Transistor, diode, op-amp, resistor, capacitors</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E009B6"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MOSFET, diode, inductor, controller, capacitor</w:t>
            </w:r>
          </w:p>
        </w:tc>
      </w:tr>
      <w:tr w:rsidR="00F31A92" w:rsidRPr="00114CFC" w14:paraId="41A94E2A"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8335D2"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Efficiency</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B49E84"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40-60% (Heat loss)</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321700"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85-95%</w:t>
            </w:r>
          </w:p>
        </w:tc>
      </w:tr>
      <w:tr w:rsidR="00F31A92" w:rsidRPr="00114CFC" w14:paraId="3E774DF2"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7288211"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Noise</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1293BB"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Very Low</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BA2056" w14:textId="1FC98189" w:rsidR="00063E58" w:rsidRPr="00114CFC" w:rsidRDefault="002E3ACA"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High (</w:t>
            </w:r>
            <w:r w:rsidR="00063E58" w:rsidRPr="00114CFC">
              <w:rPr>
                <w:rFonts w:ascii="Times New Roman" w:eastAsia="Times New Roman" w:hAnsi="Times New Roman" w:cs="Times New Roman"/>
                <w:color w:val="000000" w:themeColor="text1"/>
              </w:rPr>
              <w:t>needs filtering)</w:t>
            </w:r>
          </w:p>
        </w:tc>
      </w:tr>
      <w:tr w:rsidR="00F31A92" w:rsidRPr="00114CFC" w14:paraId="1070E650"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1F61A6E"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Heat</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9609572"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522C0D"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0E87F9D4"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403AA4"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Complexity</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168C87"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Simple</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11A06E9"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Moderate-Complex</w:t>
            </w:r>
          </w:p>
        </w:tc>
      </w:tr>
      <w:tr w:rsidR="00F31A92" w:rsidRPr="00114CFC" w14:paraId="6A3FEC4B" w14:textId="77777777" w:rsidTr="3B0F19E9">
        <w:trPr>
          <w:trHeight w:val="300"/>
        </w:trPr>
        <w:tc>
          <w:tcPr>
            <w:tcW w:w="1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188041F"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Best Use</w:t>
            </w:r>
          </w:p>
        </w:tc>
        <w:tc>
          <w:tcPr>
            <w:tcW w:w="36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12E564"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Low-power, noise-sensitive circuits</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F6F5C9"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High-power, efficient systems</w:t>
            </w:r>
          </w:p>
        </w:tc>
      </w:tr>
    </w:tbl>
    <w:p w14:paraId="3158F601" w14:textId="77777777" w:rsidR="00063E58" w:rsidRPr="00114CFC" w:rsidRDefault="00063E58" w:rsidP="3B0F19E9">
      <w:pPr>
        <w:spacing w:line="240" w:lineRule="auto"/>
        <w:rPr>
          <w:rFonts w:ascii="Times New Roman" w:hAnsi="Times New Roman" w:cs="Times New Roman"/>
          <w:color w:val="000000" w:themeColor="text1"/>
        </w:rPr>
      </w:pPr>
    </w:p>
    <w:p w14:paraId="3CE24866" w14:textId="522BD11D" w:rsidR="00063E58" w:rsidRPr="00114CFC" w:rsidRDefault="00063E58" w:rsidP="0D1F2F47">
      <w:pPr>
        <w:spacing w:after="0" w:line="240" w:lineRule="auto"/>
        <w:rPr>
          <w:rFonts w:ascii="Times New Roman" w:eastAsia="Times New Roman" w:hAnsi="Times New Roman" w:cs="Times New Roman"/>
          <w:color w:val="000000" w:themeColor="text1"/>
        </w:rPr>
      </w:pPr>
      <w:r w:rsidRPr="0D1F2F47">
        <w:rPr>
          <w:rFonts w:ascii="Times New Roman" w:eastAsia="Times New Roman" w:hAnsi="Times New Roman" w:cs="Times New Roman"/>
          <w:color w:val="000000" w:themeColor="text1"/>
        </w:rPr>
        <w:t>Taking all of these factors into effect with the type of circuits that will be being used</w:t>
      </w:r>
      <w:r w:rsidR="766CC2ED" w:rsidRPr="0D1F2F47">
        <w:rPr>
          <w:rFonts w:ascii="Times New Roman" w:eastAsia="Times New Roman" w:hAnsi="Times New Roman" w:cs="Times New Roman"/>
          <w:color w:val="000000" w:themeColor="text1"/>
        </w:rPr>
        <w:t>,</w:t>
      </w:r>
      <w:r w:rsidRPr="0D1F2F47">
        <w:rPr>
          <w:rFonts w:ascii="Times New Roman" w:eastAsia="Times New Roman" w:hAnsi="Times New Roman" w:cs="Times New Roman"/>
          <w:color w:val="000000" w:themeColor="text1"/>
        </w:rPr>
        <w:t xml:space="preserve"> </w:t>
      </w:r>
      <w:r w:rsidR="791C00A8" w:rsidRPr="0D1F2F47">
        <w:rPr>
          <w:rFonts w:ascii="Times New Roman" w:eastAsia="Times New Roman" w:hAnsi="Times New Roman" w:cs="Times New Roman"/>
          <w:color w:val="000000" w:themeColor="text1"/>
        </w:rPr>
        <w:t xml:space="preserve">both 3.3V and 5V </w:t>
      </w:r>
      <w:r w:rsidR="2FB67B60" w:rsidRPr="0D1F2F47">
        <w:rPr>
          <w:rFonts w:ascii="Times New Roman" w:eastAsia="Times New Roman" w:hAnsi="Times New Roman" w:cs="Times New Roman"/>
          <w:color w:val="000000" w:themeColor="text1"/>
        </w:rPr>
        <w:t xml:space="preserve"> used the </w:t>
      </w:r>
      <w:r w:rsidRPr="0D1F2F47">
        <w:rPr>
          <w:rFonts w:ascii="Times New Roman" w:eastAsia="Times New Roman" w:hAnsi="Times New Roman" w:cs="Times New Roman"/>
          <w:color w:val="000000" w:themeColor="text1"/>
        </w:rPr>
        <w:t xml:space="preserve">switching regulator. It is more efficient due to its disposing of extra energy through heat loss and high efficiency is a requirement for this project. The power regulator is a good place to start with higher efficiency. The switching regulator is more complex to build and makes it more prone to errors and is more expensive but it is also more efficient and overall just a better pick . </w:t>
      </w:r>
    </w:p>
    <w:p w14:paraId="50004832" w14:textId="77777777" w:rsidR="00063E58" w:rsidRPr="00114CFC" w:rsidRDefault="00063E58" w:rsidP="3B0F19E9">
      <w:pPr>
        <w:spacing w:line="240" w:lineRule="auto"/>
        <w:rPr>
          <w:rFonts w:ascii="Times New Roman" w:hAnsi="Times New Roman" w:cs="Times New Roman"/>
          <w:color w:val="000000" w:themeColor="text1"/>
        </w:rPr>
      </w:pPr>
    </w:p>
    <w:p w14:paraId="35DE8985" w14:textId="6BCD4AD7" w:rsidR="00063E58" w:rsidRPr="00114CFC" w:rsidRDefault="00063E58" w:rsidP="3B0F19E9">
      <w:pPr>
        <w:spacing w:after="0" w:line="240" w:lineRule="auto"/>
        <w:rPr>
          <w:rFonts w:ascii="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Now that the type of regulators is selected the buck converter and the low drop out regulator part can be selected. </w:t>
      </w:r>
      <w:r w:rsidR="6EB99BAC" w:rsidRPr="0D1F2F47">
        <w:rPr>
          <w:rFonts w:ascii="Times New Roman" w:eastAsia="Times New Roman" w:hAnsi="Times New Roman" w:cs="Times New Roman"/>
          <w:color w:val="000000" w:themeColor="text1"/>
        </w:rPr>
        <w:t>L</w:t>
      </w:r>
      <w:r w:rsidRPr="0D1F2F47">
        <w:rPr>
          <w:rFonts w:ascii="Times New Roman" w:eastAsia="Times New Roman" w:hAnsi="Times New Roman" w:cs="Times New Roman"/>
          <w:color w:val="000000" w:themeColor="text1"/>
        </w:rPr>
        <w:t xml:space="preserve">ooking at two good options are the TI TPS54331 and the </w:t>
      </w:r>
      <w:r w:rsidR="652E0BA9" w:rsidRPr="0D1F2F47">
        <w:rPr>
          <w:rFonts w:ascii="Times New Roman" w:eastAsia="Times New Roman" w:hAnsi="Times New Roman" w:cs="Times New Roman"/>
          <w:color w:val="000000" w:themeColor="text1"/>
        </w:rPr>
        <w:t>LMR-2679-ADj</w:t>
      </w:r>
      <w:r w:rsidRPr="0D1F2F47">
        <w:rPr>
          <w:rFonts w:ascii="Times New Roman" w:eastAsia="Times New Roman" w:hAnsi="Times New Roman" w:cs="Times New Roman"/>
          <w:color w:val="000000" w:themeColor="text1"/>
        </w:rPr>
        <w:t xml:space="preserve">. (citation 43)The main difference between these two options comes down to efficiency. The TI TPS54331 is a non-sync rectifier. This means that at lighter loads it is less efficient and is beat out by the sync rectifier in the </w:t>
      </w:r>
      <w:r w:rsidR="11DE306E" w:rsidRPr="0D1F2F47">
        <w:rPr>
          <w:rFonts w:ascii="Times New Roman" w:eastAsia="Times New Roman" w:hAnsi="Times New Roman" w:cs="Times New Roman"/>
          <w:color w:val="000000" w:themeColor="text1"/>
        </w:rPr>
        <w:t>LM2679-ADJ</w:t>
      </w:r>
      <w:r w:rsidRPr="0D1F2F47">
        <w:rPr>
          <w:rFonts w:ascii="Times New Roman" w:eastAsia="Times New Roman" w:hAnsi="Times New Roman" w:cs="Times New Roman"/>
          <w:color w:val="000000" w:themeColor="text1"/>
        </w:rPr>
        <w:t xml:space="preserve">. This makes the better of the two options the </w:t>
      </w:r>
      <w:r w:rsidR="222A4416" w:rsidRPr="0D1F2F47">
        <w:rPr>
          <w:rFonts w:ascii="Times New Roman" w:eastAsia="Times New Roman" w:hAnsi="Times New Roman" w:cs="Times New Roman"/>
          <w:color w:val="000000" w:themeColor="text1"/>
        </w:rPr>
        <w:t>LM2679-ADJ</w:t>
      </w:r>
      <w:r w:rsidRPr="0D1F2F47">
        <w:rPr>
          <w:rFonts w:ascii="Times New Roman" w:eastAsia="Times New Roman" w:hAnsi="Times New Roman" w:cs="Times New Roman"/>
          <w:color w:val="000000" w:themeColor="text1"/>
        </w:rPr>
        <w:t xml:space="preserve"> mostly due to the sync rectifier but the remainder of the specs of the two are shown in the table below. It does not require a </w:t>
      </w:r>
      <w:r w:rsidR="1ED7406E" w:rsidRPr="0D1F2F47">
        <w:rPr>
          <w:rFonts w:ascii="Times New Roman" w:eastAsia="Times New Roman" w:hAnsi="Times New Roman" w:cs="Times New Roman"/>
          <w:color w:val="000000" w:themeColor="text1"/>
        </w:rPr>
        <w:t>Schottky</w:t>
      </w:r>
      <w:r w:rsidRPr="0D1F2F47">
        <w:rPr>
          <w:rFonts w:ascii="Times New Roman" w:eastAsia="Times New Roman" w:hAnsi="Times New Roman" w:cs="Times New Roman"/>
          <w:color w:val="000000" w:themeColor="text1"/>
        </w:rPr>
        <w:t xml:space="preserve"> diode and yields a lower noise.</w:t>
      </w:r>
    </w:p>
    <w:p w14:paraId="354E879D" w14:textId="77777777" w:rsidR="00063E58" w:rsidRPr="00114CFC" w:rsidRDefault="00063E58" w:rsidP="3B0F19E9">
      <w:pPr>
        <w:spacing w:line="240" w:lineRule="auto"/>
        <w:rPr>
          <w:rFonts w:ascii="Times New Roman" w:hAnsi="Times New Roman" w:cs="Times New Roman"/>
          <w:color w:val="000000" w:themeColor="text1"/>
        </w:rPr>
      </w:pPr>
    </w:p>
    <w:p w14:paraId="02E60E61" w14:textId="646E87B8" w:rsidR="00063E58" w:rsidRPr="00114CFC" w:rsidRDefault="00F31A92" w:rsidP="3D6DB3F2">
      <w:pPr>
        <w:pStyle w:val="Caption"/>
        <w:keepNext/>
        <w:jc w:val="center"/>
        <w:rPr>
          <w:rFonts w:ascii="Times New Roman" w:hAnsi="Times New Roman" w:cs="Times New Roman"/>
          <w:color w:val="000000" w:themeColor="text1"/>
          <w:sz w:val="24"/>
          <w:szCs w:val="24"/>
        </w:rPr>
      </w:pPr>
      <w:bookmarkStart w:id="76" w:name="_Toc212674192"/>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22</w:t>
      </w:r>
      <w:r w:rsidRPr="00114CFC">
        <w:rPr>
          <w:rFonts w:ascii="Times New Roman" w:hAnsi="Times New Roman" w:cs="Times New Roman"/>
          <w:color w:val="000000" w:themeColor="text1"/>
          <w:sz w:val="24"/>
          <w:szCs w:val="24"/>
        </w:rPr>
        <w:fldChar w:fldCharType="end"/>
      </w:r>
      <w:r w:rsidR="282DF698" w:rsidRPr="3D6DB3F2">
        <w:rPr>
          <w:rFonts w:ascii="Times New Roman" w:hAnsi="Times New Roman" w:cs="Times New Roman"/>
          <w:color w:val="000000" w:themeColor="text1"/>
          <w:sz w:val="24"/>
          <w:szCs w:val="24"/>
        </w:rPr>
        <w:t xml:space="preserve"> </w:t>
      </w:r>
      <w:r w:rsidRPr="00114CFC">
        <w:rPr>
          <w:rFonts w:ascii="Times New Roman" w:hAnsi="Times New Roman" w:cs="Times New Roman"/>
          <w:color w:val="000000" w:themeColor="text1"/>
          <w:sz w:val="24"/>
          <w:szCs w:val="24"/>
        </w:rPr>
        <w:t>5V Regulators Comparison (Made with ChatGPT, 2025)</w:t>
      </w:r>
      <w:bookmarkEnd w:id="76"/>
    </w:p>
    <w:tbl>
      <w:tblPr>
        <w:tblW w:w="0" w:type="auto"/>
        <w:tblLook w:val="06A0" w:firstRow="1" w:lastRow="0" w:firstColumn="1" w:lastColumn="0" w:noHBand="1" w:noVBand="1"/>
      </w:tblPr>
      <w:tblGrid>
        <w:gridCol w:w="2116"/>
        <w:gridCol w:w="2971"/>
        <w:gridCol w:w="3533"/>
      </w:tblGrid>
      <w:tr w:rsidR="3D6DB3F2" w14:paraId="226CB477"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6BD73020" w14:textId="6FBBE556" w:rsidR="7B61AA31" w:rsidRDefault="7B61AA31"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Feature</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6C02032D" w14:textId="21C037A3" w:rsidR="7B61AA31" w:rsidRDefault="7B61AA31"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TPS54331</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00"/>
            <w:tcMar>
              <w:top w:w="100" w:type="dxa"/>
              <w:left w:w="100" w:type="dxa"/>
              <w:bottom w:w="100" w:type="dxa"/>
              <w:right w:w="100" w:type="dxa"/>
            </w:tcMar>
          </w:tcPr>
          <w:p w14:paraId="7728F3A0" w14:textId="10AF30A9" w:rsidR="7B61AA31" w:rsidRDefault="35E5A13E" w:rsidP="0D1F2F47">
            <w:pPr>
              <w:spacing w:after="0" w:line="240" w:lineRule="auto"/>
              <w:rPr>
                <w:rFonts w:ascii="Times New Roman" w:eastAsia="Times New Roman" w:hAnsi="Times New Roman" w:cs="Times New Roman"/>
                <w:b/>
                <w:bCs/>
                <w:color w:val="000000" w:themeColor="text1"/>
                <w:highlight w:val="yellow"/>
              </w:rPr>
            </w:pPr>
            <w:r w:rsidRPr="0D1F2F47">
              <w:rPr>
                <w:rFonts w:ascii="Times New Roman" w:eastAsia="Times New Roman" w:hAnsi="Times New Roman" w:cs="Times New Roman"/>
                <w:b/>
                <w:bCs/>
                <w:color w:val="000000" w:themeColor="text1"/>
              </w:rPr>
              <w:t>LM</w:t>
            </w:r>
            <w:r w:rsidR="1779DF49" w:rsidRPr="0D1F2F47">
              <w:rPr>
                <w:rFonts w:ascii="Times New Roman" w:eastAsia="Times New Roman" w:hAnsi="Times New Roman" w:cs="Times New Roman"/>
                <w:b/>
                <w:bCs/>
                <w:color w:val="000000" w:themeColor="text1"/>
              </w:rPr>
              <w:t>2679-ADJ</w:t>
            </w:r>
          </w:p>
        </w:tc>
      </w:tr>
      <w:tr w:rsidR="3D6DB3F2" w14:paraId="4C2A375F"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9684E7" w14:textId="5F9F0CD0" w:rsidR="7B61AA31" w:rsidRDefault="7B61AA31"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Type</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E6979B" w14:textId="1A278C53" w:rsidR="7B61AA31" w:rsidRDefault="7B61AA31"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Non-Synchronous buck</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F9FE2F" w14:textId="0F81590D" w:rsidR="4F6A63D1" w:rsidRDefault="4F6A63D1"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Synchronous</w:t>
            </w:r>
            <w:r w:rsidR="7B61AA31" w:rsidRPr="3D6DB3F2">
              <w:rPr>
                <w:rFonts w:ascii="Times New Roman" w:eastAsia="Times New Roman" w:hAnsi="Times New Roman" w:cs="Times New Roman"/>
                <w:color w:val="000000" w:themeColor="text1"/>
              </w:rPr>
              <w:t xml:space="preserve"> buck</w:t>
            </w:r>
          </w:p>
        </w:tc>
      </w:tr>
      <w:tr w:rsidR="3D6DB3F2" w14:paraId="268B4F8E"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AD1567" w14:textId="62A43554" w:rsidR="7B61AA31" w:rsidRDefault="7B61AA31"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Input Voltage</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26D4B3" w14:textId="2B687F15" w:rsidR="6FA049F0" w:rsidRDefault="6FA049F0"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3.5 V – 28 V</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4A906E" w14:textId="15B5A05E" w:rsidR="242854D5" w:rsidRDefault="242854D5"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3.8 V – 36 V</w:t>
            </w:r>
          </w:p>
        </w:tc>
      </w:tr>
      <w:tr w:rsidR="3D6DB3F2" w14:paraId="23110454"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25BDDD" w14:textId="24D2066B" w:rsidR="06D38175" w:rsidRDefault="06D38175"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Output Current</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48751F" w14:textId="283F93A2" w:rsidR="11BDE5D0" w:rsidRDefault="11BDE5D0"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Up to 3A</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77E44C" w14:textId="4F0391F9" w:rsidR="11BDE5D0" w:rsidRDefault="33BEDBF0" w:rsidP="3D6DB3F2">
            <w:pPr>
              <w:spacing w:after="0" w:line="240" w:lineRule="auto"/>
              <w:rPr>
                <w:rFonts w:ascii="Times New Roman" w:eastAsia="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Up to </w:t>
            </w:r>
            <w:r w:rsidR="21557CAD" w:rsidRPr="0D1F2F47">
              <w:rPr>
                <w:rFonts w:ascii="Times New Roman" w:eastAsia="Times New Roman" w:hAnsi="Times New Roman" w:cs="Times New Roman"/>
                <w:color w:val="000000" w:themeColor="text1"/>
              </w:rPr>
              <w:t>5</w:t>
            </w:r>
            <w:r w:rsidRPr="0D1F2F47">
              <w:rPr>
                <w:rFonts w:ascii="Times New Roman" w:eastAsia="Times New Roman" w:hAnsi="Times New Roman" w:cs="Times New Roman"/>
                <w:color w:val="000000" w:themeColor="text1"/>
              </w:rPr>
              <w:t>A</w:t>
            </w:r>
          </w:p>
        </w:tc>
      </w:tr>
      <w:tr w:rsidR="3D6DB3F2" w14:paraId="577F8657" w14:textId="77777777" w:rsidTr="0D1F2F47">
        <w:trPr>
          <w:trHeight w:val="612"/>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5885D30" w14:textId="33A1BFC8" w:rsidR="30DE78C6" w:rsidRDefault="30DE78C6"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Switching Freq</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3ADF52" w14:textId="6E3BEE51" w:rsidR="39458906" w:rsidRDefault="39458906"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570 kHz</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71685A" w14:textId="57E5C70A" w:rsidR="39458906" w:rsidRDefault="39458906"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1.4 MHz</w:t>
            </w:r>
          </w:p>
        </w:tc>
      </w:tr>
      <w:tr w:rsidR="3D6DB3F2" w14:paraId="60FAD9D7"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21D0FA" w14:textId="77777777" w:rsidR="3D6DB3F2" w:rsidRDefault="3D6DB3F2" w:rsidP="3D6DB3F2">
            <w:pPr>
              <w:spacing w:after="0" w:line="240" w:lineRule="auto"/>
              <w:rPr>
                <w:rFonts w:ascii="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Efficiency</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A71135" w14:textId="2C342FDF" w:rsidR="0A7700FE" w:rsidRDefault="0A7700FE"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Moderate</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F202CE" w14:textId="1E2D9150" w:rsidR="0A7700FE" w:rsidRDefault="0A7700FE"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High</w:t>
            </w:r>
          </w:p>
        </w:tc>
      </w:tr>
      <w:tr w:rsidR="3D6DB3F2" w14:paraId="55C29724"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29B34D" w14:textId="0889D059" w:rsidR="341988DE" w:rsidRDefault="341988DE" w:rsidP="3D6DB3F2">
            <w:pPr>
              <w:spacing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External Diode Required</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FBF397" w14:textId="64551A84" w:rsidR="111570B2" w:rsidRDefault="111570B2" w:rsidP="3D6DB3F2">
            <w:pPr>
              <w:spacing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Yes</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4350D59" w14:textId="1874B70E" w:rsidR="111570B2" w:rsidRDefault="111570B2" w:rsidP="3D6DB3F2">
            <w:pPr>
              <w:spacing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No</w:t>
            </w:r>
          </w:p>
        </w:tc>
      </w:tr>
      <w:tr w:rsidR="3D6DB3F2" w14:paraId="454FD800"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4E9162" w14:textId="571E415D" w:rsidR="341988DE" w:rsidRDefault="341988DE" w:rsidP="3D6DB3F2">
            <w:pPr>
              <w:spacing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EMI Performance</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57D9BC0" w14:textId="71A73683" w:rsidR="399F0E73" w:rsidRDefault="399F0E73" w:rsidP="3D6DB3F2">
            <w:pPr>
              <w:spacing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Average</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EA4BE6" w14:textId="5BEF72F1" w:rsidR="399F0E73" w:rsidRDefault="399F0E73" w:rsidP="3D6DB3F2">
            <w:pPr>
              <w:spacing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Better</w:t>
            </w:r>
          </w:p>
        </w:tc>
      </w:tr>
      <w:tr w:rsidR="3D6DB3F2" w14:paraId="32B11A4F"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859908" w14:textId="227561E9" w:rsidR="47D27254" w:rsidRDefault="47D27254" w:rsidP="3D6DB3F2">
            <w:pPr>
              <w:spacing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Thermal Performance</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6FD6B7" w14:textId="76B7562D" w:rsidR="58F01C6D" w:rsidRDefault="58F01C6D" w:rsidP="3D6DB3F2">
            <w:pPr>
              <w:spacing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Average</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82BEE83" w14:textId="32836347" w:rsidR="58F01C6D" w:rsidRDefault="58F01C6D" w:rsidP="3D6DB3F2">
            <w:pPr>
              <w:spacing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Cooler</w:t>
            </w:r>
          </w:p>
        </w:tc>
      </w:tr>
      <w:tr w:rsidR="3D6DB3F2" w14:paraId="49B7E8D3"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24A1ADA" w14:textId="104615C1" w:rsidR="73EB89CC" w:rsidRDefault="73EB89CC"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S</w:t>
            </w:r>
            <w:r w:rsidR="10E77A9F" w:rsidRPr="3D6DB3F2">
              <w:rPr>
                <w:rFonts w:ascii="Times New Roman" w:eastAsia="Times New Roman" w:hAnsi="Times New Roman" w:cs="Times New Roman"/>
                <w:b/>
                <w:bCs/>
                <w:color w:val="000000" w:themeColor="text1"/>
              </w:rPr>
              <w:t>pace</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233C7B2" w14:textId="53CB4BB1" w:rsidR="587683DF" w:rsidRDefault="587683DF"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Larger (More parts)</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DDA3C8D" w14:textId="2E9FD032" w:rsidR="587683DF" w:rsidRDefault="587683DF"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Smaller</w:t>
            </w:r>
          </w:p>
        </w:tc>
      </w:tr>
      <w:tr w:rsidR="3D6DB3F2" w14:paraId="3195EC2C" w14:textId="77777777" w:rsidTr="0D1F2F47">
        <w:trPr>
          <w:trHeight w:val="30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8C3DD4" w14:textId="0A8BB923" w:rsidR="1B4F3F1F" w:rsidRDefault="1B4F3F1F"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Cost</w:t>
            </w:r>
          </w:p>
        </w:tc>
        <w:tc>
          <w:tcPr>
            <w:tcW w:w="30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140280" w14:textId="069BF9D7" w:rsidR="141C556D" w:rsidRDefault="141C556D"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Lower</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1ED1C4" w14:textId="24075D2C" w:rsidR="141C556D" w:rsidRDefault="141C556D" w:rsidP="3D6DB3F2">
            <w:pPr>
              <w:spacing w:after="0" w:line="240" w:lineRule="auto"/>
              <w:rPr>
                <w:rFonts w:ascii="Times New Roman" w:eastAsia="Times New Roman" w:hAnsi="Times New Roman" w:cs="Times New Roman"/>
                <w:color w:val="000000" w:themeColor="text1"/>
              </w:rPr>
            </w:pPr>
            <w:r w:rsidRPr="3D6DB3F2">
              <w:rPr>
                <w:rFonts w:ascii="Times New Roman" w:eastAsia="Times New Roman" w:hAnsi="Times New Roman" w:cs="Times New Roman"/>
                <w:color w:val="000000" w:themeColor="text1"/>
              </w:rPr>
              <w:t>Slightly Higher</w:t>
            </w:r>
          </w:p>
        </w:tc>
      </w:tr>
    </w:tbl>
    <w:p w14:paraId="15D8A17E" w14:textId="450A8815" w:rsidR="00063E58" w:rsidRDefault="00063E58" w:rsidP="0D1F2F47">
      <w:pPr>
        <w:pStyle w:val="Caption"/>
        <w:spacing w:after="0"/>
        <w:rPr>
          <w:rFonts w:ascii="Times New Roman" w:eastAsia="Times New Roman" w:hAnsi="Times New Roman" w:cs="Times New Roman"/>
          <w:color w:val="000000" w:themeColor="text1"/>
        </w:rPr>
      </w:pPr>
    </w:p>
    <w:p w14:paraId="3BE47E41" w14:textId="407B85D6" w:rsidR="3D6DB3F2" w:rsidRDefault="3D6DB3F2" w:rsidP="3D6DB3F2">
      <w:pPr>
        <w:pStyle w:val="Caption"/>
        <w:rPr>
          <w:rFonts w:ascii="Times New Roman" w:hAnsi="Times New Roman" w:cs="Times New Roman"/>
          <w:color w:val="000000" w:themeColor="text1"/>
          <w:sz w:val="24"/>
          <w:szCs w:val="24"/>
        </w:rPr>
      </w:pPr>
    </w:p>
    <w:p w14:paraId="46FC1447" w14:textId="313DFF49" w:rsidR="00063E58" w:rsidRPr="00114CFC" w:rsidRDefault="002E3ACA" w:rsidP="00F4624E">
      <w:pPr>
        <w:pStyle w:val="Heading3"/>
      </w:pPr>
      <w:bookmarkStart w:id="77" w:name="_Toc214930843"/>
      <w:r w:rsidRPr="00114CFC">
        <w:t>3.2.</w:t>
      </w:r>
      <w:r w:rsidR="00063E58" w:rsidRPr="00114CFC">
        <w:t>2 Microcontroller</w:t>
      </w:r>
      <w:bookmarkEnd w:id="77"/>
    </w:p>
    <w:p w14:paraId="4FA2B412" w14:textId="2D877F33" w:rsidR="00063E58" w:rsidRPr="00114CFC" w:rsidRDefault="00063E58" w:rsidP="3B0F19E9">
      <w:pPr>
        <w:spacing w:after="0" w:line="240" w:lineRule="auto"/>
        <w:rPr>
          <w:rFonts w:ascii="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There </w:t>
      </w:r>
      <w:r w:rsidR="1583AD53" w:rsidRPr="0D1F2F47">
        <w:rPr>
          <w:rFonts w:ascii="Times New Roman" w:eastAsia="Times New Roman" w:hAnsi="Times New Roman" w:cs="Times New Roman"/>
          <w:color w:val="000000" w:themeColor="text1"/>
        </w:rPr>
        <w:t>is</w:t>
      </w:r>
      <w:r w:rsidRPr="0D1F2F47">
        <w:rPr>
          <w:rFonts w:ascii="Times New Roman" w:eastAsia="Times New Roman" w:hAnsi="Times New Roman" w:cs="Times New Roman"/>
          <w:color w:val="000000" w:themeColor="text1"/>
        </w:rPr>
        <w:t xml:space="preserve"> a total of two microcontrollers required in total for the HUD. There are two on the main board and one that is more for the processing end and other that is for display. The processing</w:t>
      </w:r>
      <w:r w:rsidR="46535BFB" w:rsidRPr="0D1F2F47">
        <w:rPr>
          <w:rFonts w:ascii="Times New Roman" w:eastAsia="Times New Roman" w:hAnsi="Times New Roman" w:cs="Times New Roman"/>
          <w:color w:val="000000" w:themeColor="text1"/>
        </w:rPr>
        <w:t xml:space="preserve"> is</w:t>
      </w:r>
      <w:r w:rsidRPr="0D1F2F47">
        <w:rPr>
          <w:rFonts w:ascii="Times New Roman" w:eastAsia="Times New Roman" w:hAnsi="Times New Roman" w:cs="Times New Roman"/>
          <w:color w:val="000000" w:themeColor="text1"/>
        </w:rPr>
        <w:t xml:space="preserve"> able to take in the data from all three of the peripherals that are giving information and display them accurately and quickly. There is no time for high latency on the display. The other microcontroller on the main board will be used for the display. A </w:t>
      </w:r>
      <w:r w:rsidR="002E3ACA" w:rsidRPr="0D1F2F47">
        <w:rPr>
          <w:rFonts w:ascii="Times New Roman" w:eastAsia="Times New Roman" w:hAnsi="Times New Roman" w:cs="Times New Roman"/>
          <w:color w:val="000000" w:themeColor="text1"/>
        </w:rPr>
        <w:t>high-quality</w:t>
      </w:r>
      <w:r w:rsidRPr="0D1F2F47">
        <w:rPr>
          <w:rFonts w:ascii="Times New Roman" w:eastAsia="Times New Roman" w:hAnsi="Times New Roman" w:cs="Times New Roman"/>
          <w:color w:val="000000" w:themeColor="text1"/>
        </w:rPr>
        <w:t xml:space="preserve"> picture is necessary for the display since it is getting reflected multiple times through different lenses to be displayed properly on the HUD.</w:t>
      </w:r>
    </w:p>
    <w:p w14:paraId="2FE2ECEF" w14:textId="77777777" w:rsidR="00063E58" w:rsidRPr="00114CFC" w:rsidRDefault="00063E58" w:rsidP="3B0F19E9">
      <w:pPr>
        <w:spacing w:line="240" w:lineRule="auto"/>
        <w:rPr>
          <w:rFonts w:ascii="Times New Roman" w:hAnsi="Times New Roman" w:cs="Times New Roman"/>
          <w:color w:val="000000" w:themeColor="text1"/>
        </w:rPr>
      </w:pPr>
    </w:p>
    <w:p w14:paraId="2FA850DC" w14:textId="10DC313B" w:rsidR="00063E58" w:rsidRPr="00114CFC" w:rsidRDefault="00063E58" w:rsidP="3B0F19E9">
      <w:pPr>
        <w:spacing w:after="0" w:line="240" w:lineRule="auto"/>
        <w:rPr>
          <w:rFonts w:ascii="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There </w:t>
      </w:r>
      <w:r w:rsidR="1634E041" w:rsidRPr="0D1F2F47">
        <w:rPr>
          <w:rFonts w:ascii="Times New Roman" w:eastAsia="Times New Roman" w:hAnsi="Times New Roman" w:cs="Times New Roman"/>
          <w:color w:val="000000" w:themeColor="text1"/>
        </w:rPr>
        <w:t>was</w:t>
      </w:r>
      <w:r w:rsidRPr="0D1F2F47">
        <w:rPr>
          <w:rFonts w:ascii="Times New Roman" w:eastAsia="Times New Roman" w:hAnsi="Times New Roman" w:cs="Times New Roman"/>
          <w:color w:val="000000" w:themeColor="text1"/>
        </w:rPr>
        <w:t xml:space="preserve"> many good options for microcontrollers but the two main options for the peripheral computing are the </w:t>
      </w:r>
      <w:r w:rsidR="25CDD752" w:rsidRPr="0D1F2F47">
        <w:rPr>
          <w:rFonts w:ascii="Times New Roman" w:eastAsia="Times New Roman" w:hAnsi="Times New Roman" w:cs="Times New Roman"/>
          <w:color w:val="000000" w:themeColor="text1"/>
        </w:rPr>
        <w:t>ESP32</w:t>
      </w:r>
      <w:r w:rsidRPr="0D1F2F47">
        <w:rPr>
          <w:rFonts w:ascii="Times New Roman" w:eastAsia="Times New Roman" w:hAnsi="Times New Roman" w:cs="Times New Roman"/>
          <w:color w:val="000000" w:themeColor="text1"/>
        </w:rPr>
        <w:t xml:space="preserve"> and the STM32F4. </w:t>
      </w:r>
      <w:r w:rsidR="002E3ACA" w:rsidRPr="0D1F2F47">
        <w:rPr>
          <w:rFonts w:ascii="Times New Roman" w:eastAsia="Times New Roman" w:hAnsi="Times New Roman" w:cs="Times New Roman"/>
          <w:color w:val="000000" w:themeColor="text1"/>
        </w:rPr>
        <w:t>Both</w:t>
      </w:r>
      <w:r w:rsidRPr="0D1F2F47">
        <w:rPr>
          <w:rFonts w:ascii="Times New Roman" w:eastAsia="Times New Roman" w:hAnsi="Times New Roman" w:cs="Times New Roman"/>
          <w:color w:val="000000" w:themeColor="text1"/>
        </w:rPr>
        <w:t xml:space="preserve"> components require 3.3 V of power. The main features of the </w:t>
      </w:r>
      <w:r w:rsidR="77D1DFAD" w:rsidRPr="0D1F2F47">
        <w:rPr>
          <w:rFonts w:ascii="Times New Roman" w:eastAsia="Times New Roman" w:hAnsi="Times New Roman" w:cs="Times New Roman"/>
          <w:color w:val="000000" w:themeColor="text1"/>
        </w:rPr>
        <w:t>ESP32</w:t>
      </w:r>
      <w:r w:rsidRPr="0D1F2F47">
        <w:rPr>
          <w:rFonts w:ascii="Times New Roman" w:eastAsia="Times New Roman" w:hAnsi="Times New Roman" w:cs="Times New Roman"/>
          <w:color w:val="000000" w:themeColor="text1"/>
        </w:rPr>
        <w:t xml:space="preserve"> is a Dual Core 32-Bit MCU, with built in </w:t>
      </w:r>
      <w:r w:rsidR="002E3ACA" w:rsidRPr="0D1F2F47">
        <w:rPr>
          <w:rFonts w:ascii="Times New Roman" w:eastAsia="Times New Roman" w:hAnsi="Times New Roman" w:cs="Times New Roman"/>
          <w:color w:val="000000" w:themeColor="text1"/>
        </w:rPr>
        <w:t>Wi-Fi</w:t>
      </w:r>
      <w:r w:rsidRPr="0D1F2F47">
        <w:rPr>
          <w:rFonts w:ascii="Times New Roman" w:eastAsia="Times New Roman" w:hAnsi="Times New Roman" w:cs="Times New Roman"/>
          <w:color w:val="000000" w:themeColor="text1"/>
        </w:rPr>
        <w:t xml:space="preserve"> and </w:t>
      </w:r>
      <w:r w:rsidR="002E3ACA" w:rsidRPr="0D1F2F47">
        <w:rPr>
          <w:rFonts w:ascii="Times New Roman" w:eastAsia="Times New Roman" w:hAnsi="Times New Roman" w:cs="Times New Roman"/>
          <w:color w:val="000000" w:themeColor="text1"/>
        </w:rPr>
        <w:t>Bluetooth</w:t>
      </w:r>
      <w:r w:rsidRPr="0D1F2F47">
        <w:rPr>
          <w:rFonts w:ascii="Times New Roman" w:eastAsia="Times New Roman" w:hAnsi="Times New Roman" w:cs="Times New Roman"/>
          <w:color w:val="000000" w:themeColor="text1"/>
        </w:rPr>
        <w:t xml:space="preserve"> (citation </w:t>
      </w:r>
      <w:r w:rsidR="002E3ACA" w:rsidRPr="0D1F2F47">
        <w:rPr>
          <w:rFonts w:ascii="Times New Roman" w:eastAsia="Times New Roman" w:hAnsi="Times New Roman" w:cs="Times New Roman"/>
          <w:color w:val="000000" w:themeColor="text1"/>
        </w:rPr>
        <w:t>45) (</w:t>
      </w:r>
      <w:r w:rsidRPr="0D1F2F47">
        <w:rPr>
          <w:rFonts w:ascii="Times New Roman" w:eastAsia="Times New Roman" w:hAnsi="Times New Roman" w:cs="Times New Roman"/>
          <w:color w:val="000000" w:themeColor="text1"/>
        </w:rPr>
        <w:t>citation 46). It provides strong performance for graphics logging and communications. It also has very good libraries and development support. The STM32F4 has high reliability and great real time performance. It is industrial grade and used in avionics to deal with peripheral data.</w:t>
      </w:r>
    </w:p>
    <w:p w14:paraId="6732DF10" w14:textId="77777777" w:rsidR="00063E58" w:rsidRPr="00114CFC" w:rsidRDefault="00063E58" w:rsidP="3B0F19E9">
      <w:pPr>
        <w:spacing w:line="240" w:lineRule="auto"/>
        <w:rPr>
          <w:rFonts w:ascii="Times New Roman" w:hAnsi="Times New Roman" w:cs="Times New Roman"/>
          <w:color w:val="000000" w:themeColor="text1"/>
        </w:rPr>
      </w:pPr>
    </w:p>
    <w:p w14:paraId="25A44C2B" w14:textId="09A350CF"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STMF32F4 has great balance between processing power, reliability, and hardware flexibility that is required for the sensor management. It's built around the ARM Cortex-M4 architecture and also includes a floating point </w:t>
      </w:r>
      <w:r w:rsidR="002E3ACA" w:rsidRPr="00114CFC">
        <w:rPr>
          <w:rFonts w:ascii="Times New Roman" w:eastAsia="Times New Roman" w:hAnsi="Times New Roman" w:cs="Times New Roman"/>
          <w:color w:val="000000" w:themeColor="text1"/>
        </w:rPr>
        <w:t>unit (</w:t>
      </w:r>
      <w:r w:rsidRPr="00114CFC">
        <w:rPr>
          <w:rFonts w:ascii="Times New Roman" w:eastAsia="Times New Roman" w:hAnsi="Times New Roman" w:cs="Times New Roman"/>
          <w:color w:val="000000" w:themeColor="text1"/>
        </w:rPr>
        <w:t xml:space="preserve">FPU) which is important for real time sensor fusion </w:t>
      </w:r>
      <w:r w:rsidR="002E3ACA" w:rsidRPr="00114CFC">
        <w:rPr>
          <w:rFonts w:ascii="Times New Roman" w:eastAsia="Times New Roman" w:hAnsi="Times New Roman" w:cs="Times New Roman"/>
          <w:color w:val="000000" w:themeColor="text1"/>
        </w:rPr>
        <w:t>tasks (</w:t>
      </w:r>
      <w:r w:rsidRPr="00114CFC">
        <w:rPr>
          <w:rFonts w:ascii="Times New Roman" w:eastAsia="Times New Roman" w:hAnsi="Times New Roman" w:cs="Times New Roman"/>
          <w:color w:val="000000" w:themeColor="text1"/>
        </w:rPr>
        <w:t xml:space="preserve">citation 45)(citation 46). These tasks include combining the gyroscope, accelerometer, magnetometer and altimeter data all into a stable attitude and position output. This capability makes it more capable to handle these tasks rather than the 8 or the 16-bit MCUs which could struggle to handle the math intensive calculations that need to be done for flight stabilization. On top of this the STM32F4 has the capability of supporting multiple high-speed communication buses. This allows for simultaneous and independent connections to each individual peripheral with no bottlenecks. This could make it so that if the processing power is enough there may not need to be three individual MCUs. It also has a robust Direct Memory </w:t>
      </w:r>
      <w:r w:rsidR="002E3ACA" w:rsidRPr="00114CFC">
        <w:rPr>
          <w:rFonts w:ascii="Times New Roman" w:eastAsia="Times New Roman" w:hAnsi="Times New Roman" w:cs="Times New Roman"/>
          <w:color w:val="000000" w:themeColor="text1"/>
        </w:rPr>
        <w:t>Access (</w:t>
      </w:r>
      <w:r w:rsidRPr="00114CFC">
        <w:rPr>
          <w:rFonts w:ascii="Times New Roman" w:eastAsia="Times New Roman" w:hAnsi="Times New Roman" w:cs="Times New Roman"/>
          <w:color w:val="000000" w:themeColor="text1"/>
        </w:rPr>
        <w:t xml:space="preserve">DMA) and different timer systems to confirm there is constant sensor polling and logging even while fusion is being run which is important for the consistent frame updates to the MCU display(citation 45)(citation 46). </w:t>
      </w:r>
    </w:p>
    <w:p w14:paraId="2B0AE1EB" w14:textId="77777777" w:rsidR="00063E58" w:rsidRPr="00114CFC" w:rsidRDefault="00063E58" w:rsidP="3B0F19E9">
      <w:pPr>
        <w:spacing w:line="240" w:lineRule="auto"/>
        <w:rPr>
          <w:rFonts w:ascii="Times New Roman" w:hAnsi="Times New Roman" w:cs="Times New Roman"/>
          <w:color w:val="000000" w:themeColor="text1"/>
        </w:rPr>
      </w:pPr>
    </w:p>
    <w:p w14:paraId="5B89B51C" w14:textId="7470A331"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Further beyond the technical abilities of the STM32F4 is a MCU that is designed for industrial and aerospace-grade </w:t>
      </w:r>
      <w:r w:rsidR="002E3ACA" w:rsidRPr="00114CFC">
        <w:rPr>
          <w:rFonts w:ascii="Times New Roman" w:eastAsia="Times New Roman" w:hAnsi="Times New Roman" w:cs="Times New Roman"/>
          <w:color w:val="000000" w:themeColor="text1"/>
        </w:rPr>
        <w:t>reliability (</w:t>
      </w:r>
      <w:r w:rsidRPr="00114CFC">
        <w:rPr>
          <w:rFonts w:ascii="Times New Roman" w:eastAsia="Times New Roman" w:hAnsi="Times New Roman" w:cs="Times New Roman"/>
          <w:color w:val="000000" w:themeColor="text1"/>
        </w:rPr>
        <w:t xml:space="preserve">citation 45). In environments where it is frequent to have noise temperature and vibration shifts frequently there needs to be a </w:t>
      </w:r>
      <w:r w:rsidR="002E3ACA" w:rsidRPr="00114CFC">
        <w:rPr>
          <w:rFonts w:ascii="Times New Roman" w:eastAsia="Times New Roman" w:hAnsi="Times New Roman" w:cs="Times New Roman"/>
          <w:color w:val="000000" w:themeColor="text1"/>
        </w:rPr>
        <w:t>built-in</w:t>
      </w:r>
      <w:r w:rsidRPr="00114CFC">
        <w:rPr>
          <w:rFonts w:ascii="Times New Roman" w:eastAsia="Times New Roman" w:hAnsi="Times New Roman" w:cs="Times New Roman"/>
          <w:color w:val="000000" w:themeColor="text1"/>
        </w:rPr>
        <w:t xml:space="preserve"> facility to handle these changes. The STM32F4 has built in brownout protection, watchdog timers, and an EMI-tolerant I/O which will make sure that it operates at high reliability even in harsh air conditions. Since its operation voltage is at 3.3V logic it fits perfectly with other common day sensors which also mostly operate at this voltage. Its large capabilities with libraries and its industry support makes its development smooth and debugging faster. </w:t>
      </w:r>
    </w:p>
    <w:p w14:paraId="4CF5CA9D" w14:textId="77777777" w:rsidR="00063E58" w:rsidRPr="00114CFC" w:rsidRDefault="00063E58" w:rsidP="3B0F19E9">
      <w:pPr>
        <w:spacing w:line="240" w:lineRule="auto"/>
        <w:rPr>
          <w:rFonts w:ascii="Times New Roman" w:hAnsi="Times New Roman" w:cs="Times New Roman"/>
          <w:color w:val="000000" w:themeColor="text1"/>
        </w:rPr>
      </w:pPr>
    </w:p>
    <w:p w14:paraId="0C6AC1E7" w14:textId="704C1114" w:rsidR="00063E58" w:rsidRPr="00114CFC" w:rsidRDefault="00063E58" w:rsidP="7FDE8F02">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There is one big drawback with the STM32F4 and its the amount of coding it requires to make it work. There is more background coding required to pull the data peripherals as opposed to other options. The other MCU option is the </w:t>
      </w:r>
      <w:r w:rsidR="24F3D689" w:rsidRPr="00114CFC">
        <w:rPr>
          <w:rFonts w:ascii="Times New Roman" w:eastAsia="Times New Roman" w:hAnsi="Times New Roman" w:cs="Times New Roman"/>
          <w:color w:val="000000" w:themeColor="text1"/>
        </w:rPr>
        <w:t xml:space="preserve">ESP32 </w:t>
      </w:r>
      <w:r w:rsidRPr="00114CFC">
        <w:rPr>
          <w:rFonts w:ascii="Times New Roman" w:eastAsia="Times New Roman" w:hAnsi="Times New Roman" w:cs="Times New Roman"/>
          <w:color w:val="000000" w:themeColor="text1"/>
        </w:rPr>
        <w:t xml:space="preserve">and it's much </w:t>
      </w:r>
      <w:r w:rsidR="002E3ACA" w:rsidRPr="00114CFC">
        <w:rPr>
          <w:rFonts w:ascii="Times New Roman" w:eastAsia="Times New Roman" w:hAnsi="Times New Roman" w:cs="Times New Roman"/>
          <w:color w:val="000000" w:themeColor="text1"/>
        </w:rPr>
        <w:t>simpler</w:t>
      </w:r>
      <w:r w:rsidRPr="00114CFC">
        <w:rPr>
          <w:rFonts w:ascii="Times New Roman" w:eastAsia="Times New Roman" w:hAnsi="Times New Roman" w:cs="Times New Roman"/>
          <w:color w:val="000000" w:themeColor="text1"/>
        </w:rPr>
        <w:t xml:space="preserve"> to code but does not provide as fast computing. It still has dual cores and 32(citation </w:t>
      </w:r>
      <w:r w:rsidR="002E3ACA" w:rsidRPr="00114CFC">
        <w:rPr>
          <w:rFonts w:ascii="Times New Roman" w:eastAsia="Times New Roman" w:hAnsi="Times New Roman" w:cs="Times New Roman"/>
          <w:color w:val="000000" w:themeColor="text1"/>
        </w:rPr>
        <w:t>45) (</w:t>
      </w:r>
      <w:r w:rsidRPr="00114CFC">
        <w:rPr>
          <w:rFonts w:ascii="Times New Roman" w:eastAsia="Times New Roman" w:hAnsi="Times New Roman" w:cs="Times New Roman"/>
          <w:color w:val="000000" w:themeColor="text1"/>
        </w:rPr>
        <w:t xml:space="preserve">citation 47) bit architecture to be able to handle the heavy computing just at a slower rate. It has optimized math instructions and </w:t>
      </w:r>
      <w:r w:rsidR="002E3ACA" w:rsidRPr="00114CFC">
        <w:rPr>
          <w:rFonts w:ascii="Times New Roman" w:eastAsia="Times New Roman" w:hAnsi="Times New Roman" w:cs="Times New Roman"/>
          <w:color w:val="000000" w:themeColor="text1"/>
        </w:rPr>
        <w:t>can complete</w:t>
      </w:r>
      <w:r w:rsidRPr="00114CFC">
        <w:rPr>
          <w:rFonts w:ascii="Times New Roman" w:eastAsia="Times New Roman" w:hAnsi="Times New Roman" w:cs="Times New Roman"/>
          <w:color w:val="000000" w:themeColor="text1"/>
        </w:rPr>
        <w:t xml:space="preserve"> the peripheral data at a high enough rate to update the HUD reliably. While it doesn't process as fast as the STM32F4 the simplicity of the coding is a tradeoff worth taking. Taking </w:t>
      </w:r>
      <w:r w:rsidR="002E3ACA" w:rsidRPr="00114CFC">
        <w:rPr>
          <w:rFonts w:ascii="Times New Roman" w:eastAsia="Times New Roman" w:hAnsi="Times New Roman" w:cs="Times New Roman"/>
          <w:color w:val="000000" w:themeColor="text1"/>
        </w:rPr>
        <w:t>all</w:t>
      </w:r>
      <w:r w:rsidRPr="00114CFC">
        <w:rPr>
          <w:rFonts w:ascii="Times New Roman" w:eastAsia="Times New Roman" w:hAnsi="Times New Roman" w:cs="Times New Roman"/>
          <w:color w:val="000000" w:themeColor="text1"/>
        </w:rPr>
        <w:t xml:space="preserve"> these factors into account the STM32F4 is able to operate at high speed with excellent precision and robustness but it is a more difficult MCU to code while the </w:t>
      </w:r>
      <w:r w:rsidR="57CA0009" w:rsidRPr="00114CFC">
        <w:rPr>
          <w:rFonts w:ascii="Times New Roman" w:eastAsia="Times New Roman" w:hAnsi="Times New Roman" w:cs="Times New Roman"/>
          <w:color w:val="000000" w:themeColor="text1"/>
        </w:rPr>
        <w:t>ESP32</w:t>
      </w:r>
      <w:r w:rsidRPr="00114CFC">
        <w:rPr>
          <w:rFonts w:ascii="Times New Roman" w:eastAsia="Times New Roman" w:hAnsi="Times New Roman" w:cs="Times New Roman"/>
          <w:color w:val="000000" w:themeColor="text1"/>
        </w:rPr>
        <w:t xml:space="preserve"> is slower but easier to use and for the purposes of this project will have sufficient computing power to complete the tasks at hand. </w:t>
      </w:r>
    </w:p>
    <w:p w14:paraId="769D7EBA" w14:textId="77777777" w:rsidR="00063E58" w:rsidRPr="00114CFC" w:rsidRDefault="00063E58" w:rsidP="3B0F19E9">
      <w:pPr>
        <w:spacing w:line="240" w:lineRule="auto"/>
        <w:rPr>
          <w:rFonts w:ascii="Times New Roman" w:hAnsi="Times New Roman" w:cs="Times New Roman"/>
          <w:color w:val="000000" w:themeColor="text1"/>
        </w:rPr>
      </w:pPr>
    </w:p>
    <w:p w14:paraId="13138E2C" w14:textId="0DC3480F"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For the display portion of the MCU the </w:t>
      </w:r>
      <w:r w:rsidR="116DC806" w:rsidRPr="00114CFC">
        <w:rPr>
          <w:rFonts w:ascii="Times New Roman" w:eastAsia="Times New Roman" w:hAnsi="Times New Roman" w:cs="Times New Roman"/>
          <w:color w:val="000000" w:themeColor="text1"/>
        </w:rPr>
        <w:t>ESP3</w:t>
      </w:r>
      <w:r w:rsidRPr="00114CFC">
        <w:rPr>
          <w:rFonts w:ascii="Times New Roman" w:eastAsia="Times New Roman" w:hAnsi="Times New Roman" w:cs="Times New Roman"/>
          <w:color w:val="000000" w:themeColor="text1"/>
        </w:rPr>
        <w:t xml:space="preserve">2 could be used or a Raspberry Pi 4. The </w:t>
      </w:r>
      <w:r w:rsidR="2613E827" w:rsidRPr="00114CFC">
        <w:rPr>
          <w:rFonts w:ascii="Times New Roman" w:eastAsia="Times New Roman" w:hAnsi="Times New Roman" w:cs="Times New Roman"/>
          <w:color w:val="000000" w:themeColor="text1"/>
        </w:rPr>
        <w:t>ESP32</w:t>
      </w:r>
      <w:r w:rsidRPr="00114CFC">
        <w:rPr>
          <w:rFonts w:ascii="Times New Roman" w:eastAsia="Times New Roman" w:hAnsi="Times New Roman" w:cs="Times New Roman"/>
          <w:color w:val="000000" w:themeColor="text1"/>
        </w:rPr>
        <w:t xml:space="preserve"> while it is good for the peripheral data it is not ideal for the </w:t>
      </w:r>
      <w:r w:rsidR="002E3ACA" w:rsidRPr="00114CFC">
        <w:rPr>
          <w:rFonts w:ascii="Times New Roman" w:eastAsia="Times New Roman" w:hAnsi="Times New Roman" w:cs="Times New Roman"/>
          <w:color w:val="000000" w:themeColor="text1"/>
        </w:rPr>
        <w:t>display. (</w:t>
      </w:r>
      <w:r w:rsidRPr="00114CFC">
        <w:rPr>
          <w:rFonts w:ascii="Times New Roman" w:eastAsia="Times New Roman" w:hAnsi="Times New Roman" w:cs="Times New Roman"/>
          <w:color w:val="000000" w:themeColor="text1"/>
        </w:rPr>
        <w:t xml:space="preserve">citation 47) While the Pi 4 is not the most ideal option due to slow boot time and some extra delay it </w:t>
      </w:r>
      <w:r w:rsidR="002E3ACA" w:rsidRPr="00114CFC">
        <w:rPr>
          <w:rFonts w:ascii="Times New Roman" w:eastAsia="Times New Roman" w:hAnsi="Times New Roman" w:cs="Times New Roman"/>
          <w:color w:val="000000" w:themeColor="text1"/>
        </w:rPr>
        <w:t>can display</w:t>
      </w:r>
      <w:r w:rsidRPr="00114CFC">
        <w:rPr>
          <w:rFonts w:ascii="Times New Roman" w:eastAsia="Times New Roman" w:hAnsi="Times New Roman" w:cs="Times New Roman"/>
          <w:color w:val="000000" w:themeColor="text1"/>
        </w:rPr>
        <w:t xml:space="preserve"> a video file clearly which is a crucial aspect of the HUD. Two of the positives of the Pi 4 is the fast CPU with the quad cores and its easy to design UI(citation 48). It is capable of powering large projectors or light LCD panels making it perfect for this project. </w:t>
      </w:r>
    </w:p>
    <w:p w14:paraId="7A4ED5DA" w14:textId="5AAE5653" w:rsidR="00063E58" w:rsidRPr="00114CFC" w:rsidRDefault="00063E58" w:rsidP="2B23233E">
      <w:pPr>
        <w:spacing w:after="0" w:line="240" w:lineRule="auto"/>
        <w:rPr>
          <w:rFonts w:ascii="Times New Roman" w:eastAsia="Times New Roman" w:hAnsi="Times New Roman" w:cs="Times New Roman"/>
          <w:color w:val="000000" w:themeColor="text1"/>
        </w:rPr>
      </w:pPr>
    </w:p>
    <w:p w14:paraId="4F725050" w14:textId="4A924772" w:rsidR="00063E58" w:rsidRPr="00114CFC" w:rsidRDefault="00063E58" w:rsidP="2B23233E">
      <w:pPr>
        <w:spacing w:after="0" w:line="240" w:lineRule="auto"/>
        <w:rPr>
          <w:rFonts w:ascii="Times New Roman" w:eastAsia="Times New Roman" w:hAnsi="Times New Roman" w:cs="Times New Roman"/>
          <w:color w:val="000000" w:themeColor="text1"/>
        </w:rPr>
      </w:pPr>
    </w:p>
    <w:p w14:paraId="2738778B" w14:textId="5C06E87E" w:rsidR="00241EBB" w:rsidRPr="00241EBB" w:rsidRDefault="00241EBB" w:rsidP="00241EBB">
      <w:pPr>
        <w:pStyle w:val="Caption"/>
        <w:keepNext/>
        <w:jc w:val="center"/>
        <w:rPr>
          <w:rFonts w:ascii="Times New Roman" w:hAnsi="Times New Roman" w:cs="Times New Roman"/>
          <w:color w:val="000000" w:themeColor="text1"/>
          <w:sz w:val="24"/>
          <w:szCs w:val="24"/>
        </w:rPr>
      </w:pPr>
      <w:r w:rsidRPr="00241EBB">
        <w:rPr>
          <w:rFonts w:ascii="Times New Roman" w:hAnsi="Times New Roman" w:cs="Times New Roman"/>
          <w:color w:val="000000" w:themeColor="text1"/>
          <w:sz w:val="24"/>
          <w:szCs w:val="24"/>
        </w:rPr>
        <w:t xml:space="preserve">Table </w:t>
      </w:r>
      <w:r w:rsidRPr="00241EBB">
        <w:rPr>
          <w:rFonts w:ascii="Times New Roman" w:hAnsi="Times New Roman" w:cs="Times New Roman"/>
          <w:color w:val="000000" w:themeColor="text1"/>
          <w:sz w:val="24"/>
          <w:szCs w:val="24"/>
        </w:rPr>
        <w:fldChar w:fldCharType="begin"/>
      </w:r>
      <w:r w:rsidRPr="00241EBB">
        <w:rPr>
          <w:rFonts w:ascii="Times New Roman" w:hAnsi="Times New Roman" w:cs="Times New Roman"/>
          <w:color w:val="000000" w:themeColor="text1"/>
          <w:sz w:val="24"/>
          <w:szCs w:val="24"/>
        </w:rPr>
        <w:instrText xml:space="preserve"> SEQ Table \* ARABIC </w:instrText>
      </w:r>
      <w:r w:rsidRPr="00241EBB">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24</w:t>
      </w:r>
      <w:r w:rsidRPr="00241EBB">
        <w:rPr>
          <w:rFonts w:ascii="Times New Roman" w:hAnsi="Times New Roman" w:cs="Times New Roman"/>
          <w:color w:val="000000" w:themeColor="text1"/>
          <w:sz w:val="24"/>
          <w:szCs w:val="24"/>
        </w:rPr>
        <w:fldChar w:fldCharType="end"/>
      </w:r>
      <w:r w:rsidRPr="00241EBB">
        <w:rPr>
          <w:rFonts w:ascii="Times New Roman" w:hAnsi="Times New Roman" w:cs="Times New Roman"/>
          <w:color w:val="000000" w:themeColor="text1"/>
          <w:sz w:val="24"/>
          <w:szCs w:val="24"/>
        </w:rPr>
        <w:t>: Hardware Comparison for MCU (Made with ChatGPT, 2025)</w:t>
      </w:r>
    </w:p>
    <w:tbl>
      <w:tblPr>
        <w:tblW w:w="0" w:type="auto"/>
        <w:tblLook w:val="06A0" w:firstRow="1" w:lastRow="0" w:firstColumn="1" w:lastColumn="0" w:noHBand="1" w:noVBand="1"/>
      </w:tblPr>
      <w:tblGrid>
        <w:gridCol w:w="1610"/>
        <w:gridCol w:w="2440"/>
        <w:gridCol w:w="2458"/>
        <w:gridCol w:w="2112"/>
      </w:tblGrid>
      <w:tr w:rsidR="3D6DB3F2" w14:paraId="18D26F8F" w14:textId="3E568179"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3EF9B6CE" w14:textId="6FBBE556" w:rsidR="3D6DB3F2" w:rsidRDefault="3D6DB3F2"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Feature</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00"/>
            <w:tcMar>
              <w:top w:w="100" w:type="dxa"/>
              <w:left w:w="100" w:type="dxa"/>
              <w:bottom w:w="100" w:type="dxa"/>
              <w:right w:w="100" w:type="dxa"/>
            </w:tcMar>
          </w:tcPr>
          <w:p w14:paraId="51FE3DD3" w14:textId="6AEB6093" w:rsidR="3D6DB3F2" w:rsidRDefault="3BC3A9E5" w:rsidP="3D6DB3F2">
            <w:pPr>
              <w:spacing w:after="0" w:line="240" w:lineRule="auto"/>
              <w:rPr>
                <w:rFonts w:ascii="Times New Roman" w:eastAsia="Times New Roman" w:hAnsi="Times New Roman" w:cs="Times New Roman"/>
                <w:b/>
                <w:color w:val="000000" w:themeColor="text1"/>
                <w:highlight w:val="yellow"/>
              </w:rPr>
            </w:pPr>
            <w:r w:rsidRPr="2B23233E">
              <w:rPr>
                <w:rFonts w:ascii="Times New Roman" w:eastAsia="Times New Roman" w:hAnsi="Times New Roman" w:cs="Times New Roman"/>
                <w:b/>
                <w:bCs/>
                <w:color w:val="000000" w:themeColor="text1"/>
              </w:rPr>
              <w:t>ESP32</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2CF2B8C9" w14:textId="42C1FCF1" w:rsidR="3D6DB3F2" w:rsidRDefault="3BC3A9E5" w:rsidP="3D6DB3F2">
            <w:pPr>
              <w:spacing w:after="0"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STM32F4</w:t>
            </w: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00"/>
            <w:tcMar>
              <w:top w:w="100" w:type="dxa"/>
              <w:left w:w="100" w:type="dxa"/>
              <w:bottom w:w="100" w:type="dxa"/>
              <w:right w:w="100" w:type="dxa"/>
            </w:tcMar>
          </w:tcPr>
          <w:p w14:paraId="5DC89174" w14:textId="58BEF934" w:rsidR="3BC3A9E5" w:rsidRPr="2B23233E" w:rsidRDefault="3BC3A9E5"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Raspberry Pi 4</w:t>
            </w:r>
          </w:p>
        </w:tc>
      </w:tr>
      <w:tr w:rsidR="3D6DB3F2" w14:paraId="6549A338" w14:textId="50B93EAD"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56B657" w14:textId="24C0FF11" w:rsidR="3D6DB3F2" w:rsidRDefault="3BC3A9E5" w:rsidP="3D6DB3F2">
            <w:pPr>
              <w:spacing w:after="0"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Processor</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31DD1E" w14:textId="2DD1504A" w:rsidR="3D6DB3F2" w:rsidRPr="006F1341" w:rsidRDefault="552FD13E" w:rsidP="3D6DB3F2">
            <w:pPr>
              <w:spacing w:after="0" w:line="240" w:lineRule="auto"/>
              <w:rPr>
                <w:lang w:val="es-ES"/>
              </w:rPr>
            </w:pPr>
            <w:r w:rsidRPr="006F1341">
              <w:rPr>
                <w:rFonts w:ascii="Times New Roman" w:eastAsia="Times New Roman" w:hAnsi="Times New Roman" w:cs="Times New Roman"/>
                <w:lang w:val="es-ES"/>
              </w:rPr>
              <w:t xml:space="preserve">Dual-core </w:t>
            </w:r>
            <w:r w:rsidRPr="006F1341">
              <w:rPr>
                <w:rFonts w:ascii="Times New Roman" w:eastAsia="Times New Roman" w:hAnsi="Times New Roman" w:cs="Times New Roman"/>
                <w:b/>
                <w:bCs/>
                <w:lang w:val="es-ES"/>
              </w:rPr>
              <w:t>Xtensa LX6</w:t>
            </w:r>
            <w:r w:rsidRPr="006F1341">
              <w:rPr>
                <w:rFonts w:ascii="Times New Roman" w:eastAsia="Times New Roman" w:hAnsi="Times New Roman" w:cs="Times New Roman"/>
                <w:lang w:val="es-ES"/>
              </w:rPr>
              <w:t xml:space="preserve"> (240 MHz)</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F2F27B4" w14:textId="1812720A" w:rsidR="552FD13E" w:rsidRDefault="552FD13E" w:rsidP="2B23233E">
            <w:pPr>
              <w:spacing w:line="240" w:lineRule="auto"/>
            </w:pPr>
            <w:r w:rsidRPr="2B23233E">
              <w:rPr>
                <w:rFonts w:ascii="Times New Roman" w:eastAsia="Times New Roman" w:hAnsi="Times New Roman" w:cs="Times New Roman"/>
                <w:b/>
                <w:bCs/>
              </w:rPr>
              <w:t>ARM Cortex-M4</w:t>
            </w:r>
            <w:r w:rsidRPr="2B23233E">
              <w:rPr>
                <w:rFonts w:ascii="Times New Roman" w:eastAsia="Times New Roman" w:hAnsi="Times New Roman" w:cs="Times New Roman"/>
              </w:rPr>
              <w:t xml:space="preserve"> (up to 180 MHz)</w:t>
            </w:r>
          </w:p>
          <w:p w14:paraId="16D00432" w14:textId="40032E49" w:rsidR="3D6DB3F2" w:rsidRDefault="3D6DB3F2" w:rsidP="3D6DB3F2">
            <w:pPr>
              <w:spacing w:after="0" w:line="240" w:lineRule="auto"/>
              <w:rPr>
                <w:rFonts w:ascii="Times New Roman" w:eastAsia="Times New Roman" w:hAnsi="Times New Roman" w:cs="Times New Roman"/>
                <w:color w:val="000000" w:themeColor="text1"/>
              </w:rPr>
            </w:pP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A3572D" w14:textId="03D6A9BC" w:rsidR="1A40A26F" w:rsidRPr="2B23233E" w:rsidRDefault="1A40A26F" w:rsidP="2B23233E">
            <w:pPr>
              <w:spacing w:line="240" w:lineRule="auto"/>
              <w:rPr>
                <w:rFonts w:ascii="Times New Roman" w:eastAsia="Times New Roman" w:hAnsi="Times New Roman" w:cs="Times New Roman"/>
              </w:rPr>
            </w:pPr>
            <w:r w:rsidRPr="2B23233E">
              <w:rPr>
                <w:rFonts w:ascii="Times New Roman" w:eastAsia="Times New Roman" w:hAnsi="Times New Roman" w:cs="Times New Roman"/>
              </w:rPr>
              <w:t xml:space="preserve">Quad-core </w:t>
            </w:r>
            <w:r w:rsidRPr="2B23233E">
              <w:rPr>
                <w:rFonts w:ascii="Times New Roman" w:eastAsia="Times New Roman" w:hAnsi="Times New Roman" w:cs="Times New Roman"/>
                <w:b/>
                <w:bCs/>
              </w:rPr>
              <w:t>ARM Cortex-A72</w:t>
            </w:r>
            <w:r w:rsidRPr="2B23233E">
              <w:rPr>
                <w:rFonts w:ascii="Times New Roman" w:eastAsia="Times New Roman" w:hAnsi="Times New Roman" w:cs="Times New Roman"/>
              </w:rPr>
              <w:t xml:space="preserve"> (1.5 GHz)</w:t>
            </w:r>
          </w:p>
        </w:tc>
      </w:tr>
      <w:tr w:rsidR="2B23233E" w14:paraId="74AED634" w14:textId="77777777"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F6B5B0" w14:textId="56BF9610" w:rsidR="706D6069" w:rsidRDefault="706D6069"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Architecture</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4D9823" w14:textId="0B372560" w:rsidR="4DEFC778" w:rsidRDefault="4DEFC778" w:rsidP="2B23233E">
            <w:pPr>
              <w:spacing w:line="240" w:lineRule="auto"/>
            </w:pPr>
            <w:r w:rsidRPr="2B23233E">
              <w:rPr>
                <w:rFonts w:ascii="Times New Roman" w:eastAsia="Times New Roman" w:hAnsi="Times New Roman" w:cs="Times New Roman"/>
              </w:rPr>
              <w:t>32-bit microcontroller</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AD7EE0" w14:textId="43C5980D" w:rsidR="4DEFC778" w:rsidRDefault="4DEFC778" w:rsidP="2B23233E">
            <w:pPr>
              <w:spacing w:line="240" w:lineRule="auto"/>
            </w:pPr>
            <w:r w:rsidRPr="2B23233E">
              <w:rPr>
                <w:rFonts w:ascii="Times New Roman" w:eastAsia="Times New Roman" w:hAnsi="Times New Roman" w:cs="Times New Roman"/>
              </w:rPr>
              <w:t>32-bit microcontroller</w:t>
            </w: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178F272" w14:textId="60B2DAF5" w:rsidR="4DEFC778" w:rsidRDefault="4DEFC778" w:rsidP="2B23233E">
            <w:pPr>
              <w:spacing w:line="240" w:lineRule="auto"/>
            </w:pPr>
            <w:r w:rsidRPr="2B23233E">
              <w:rPr>
                <w:rFonts w:ascii="Times New Roman" w:eastAsia="Times New Roman" w:hAnsi="Times New Roman" w:cs="Times New Roman"/>
              </w:rPr>
              <w:t>64-bit single-board computer</w:t>
            </w:r>
          </w:p>
        </w:tc>
      </w:tr>
      <w:tr w:rsidR="2B23233E" w14:paraId="53B82C81" w14:textId="77777777"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A262FB6" w14:textId="3736C44A" w:rsidR="706D6069" w:rsidRDefault="706D6069"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RAM</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F81A7C" w14:textId="408D1B0C" w:rsidR="34AF570E" w:rsidRDefault="34AF570E" w:rsidP="2B23233E">
            <w:pPr>
              <w:spacing w:line="240" w:lineRule="auto"/>
            </w:pPr>
            <w:r w:rsidRPr="2B23233E">
              <w:rPr>
                <w:rFonts w:ascii="Times New Roman" w:eastAsia="Times New Roman" w:hAnsi="Times New Roman" w:cs="Times New Roman"/>
              </w:rPr>
              <w:t>520 KB internal</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03692F1" w14:textId="5F6C2852" w:rsidR="34AF570E" w:rsidRDefault="34AF570E" w:rsidP="2B23233E">
            <w:pPr>
              <w:spacing w:line="240" w:lineRule="auto"/>
            </w:pPr>
            <w:r w:rsidRPr="2B23233E">
              <w:rPr>
                <w:rFonts w:ascii="Times New Roman" w:eastAsia="Times New Roman" w:hAnsi="Times New Roman" w:cs="Times New Roman"/>
              </w:rPr>
              <w:t>192–256 KB internal</w:t>
            </w: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CA46F7" w14:textId="2ED7BED8" w:rsidR="34AF570E" w:rsidRDefault="34AF570E" w:rsidP="2B23233E">
            <w:pPr>
              <w:spacing w:line="240" w:lineRule="auto"/>
            </w:pPr>
            <w:r w:rsidRPr="2B23233E">
              <w:rPr>
                <w:rFonts w:ascii="Times New Roman" w:eastAsia="Times New Roman" w:hAnsi="Times New Roman" w:cs="Times New Roman"/>
              </w:rPr>
              <w:t>2 GB – 8 GB LPDDR4</w:t>
            </w:r>
          </w:p>
        </w:tc>
      </w:tr>
      <w:tr w:rsidR="2B23233E" w14:paraId="13554F94" w14:textId="77777777"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675E82" w14:textId="2C5C29E3" w:rsidR="706D6069" w:rsidRDefault="706D6069"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Storage</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18D6C1B" w14:textId="72607AB2" w:rsidR="10DC3546" w:rsidRDefault="10DC3546" w:rsidP="2B23233E">
            <w:pPr>
              <w:spacing w:line="240" w:lineRule="auto"/>
            </w:pPr>
            <w:r w:rsidRPr="2B23233E">
              <w:rPr>
                <w:rFonts w:ascii="Times New Roman" w:eastAsia="Times New Roman" w:hAnsi="Times New Roman" w:cs="Times New Roman"/>
              </w:rPr>
              <w:t>Flash (built-in / external SPI)</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A6E0F9" w14:textId="6E51AB99" w:rsidR="10DC3546" w:rsidRDefault="10DC3546" w:rsidP="2B23233E">
            <w:pPr>
              <w:spacing w:line="240" w:lineRule="auto"/>
            </w:pPr>
            <w:r w:rsidRPr="2B23233E">
              <w:rPr>
                <w:rFonts w:ascii="Times New Roman" w:eastAsia="Times New Roman" w:hAnsi="Times New Roman" w:cs="Times New Roman"/>
              </w:rPr>
              <w:t>Flash (external)</w:t>
            </w: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8A19A7" w14:textId="61EDF954" w:rsidR="10DC3546" w:rsidRDefault="10DC3546" w:rsidP="2B23233E">
            <w:pPr>
              <w:spacing w:line="240" w:lineRule="auto"/>
            </w:pPr>
            <w:r w:rsidRPr="2B23233E">
              <w:rPr>
                <w:rFonts w:ascii="Times New Roman" w:eastAsia="Times New Roman" w:hAnsi="Times New Roman" w:cs="Times New Roman"/>
              </w:rPr>
              <w:t>microSD card (up to 512 GB)</w:t>
            </w:r>
          </w:p>
        </w:tc>
      </w:tr>
      <w:tr w:rsidR="2B23233E" w14:paraId="60D75AE5" w14:textId="77777777"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1AA472F" w14:textId="7FDD7AC6" w:rsidR="706D6069" w:rsidRDefault="706D6069"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Operating System</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AF5D29" w14:textId="5EC46911" w:rsidR="3DCB7BB1" w:rsidRDefault="3DCB7BB1" w:rsidP="2B23233E">
            <w:pPr>
              <w:spacing w:line="240" w:lineRule="auto"/>
            </w:pPr>
            <w:r w:rsidRPr="2B23233E">
              <w:rPr>
                <w:rFonts w:ascii="Times New Roman" w:eastAsia="Times New Roman" w:hAnsi="Times New Roman" w:cs="Times New Roman"/>
              </w:rPr>
              <w:t>FreeRTOS / bare-metal</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2B227E4" w14:textId="544C0220" w:rsidR="3DCB7BB1" w:rsidRDefault="3DCB7BB1" w:rsidP="2B23233E">
            <w:pPr>
              <w:spacing w:line="240" w:lineRule="auto"/>
            </w:pPr>
            <w:r w:rsidRPr="2B23233E">
              <w:rPr>
                <w:rFonts w:ascii="Times New Roman" w:eastAsia="Times New Roman" w:hAnsi="Times New Roman" w:cs="Times New Roman"/>
              </w:rPr>
              <w:t>Bare-metal / RTOS</w:t>
            </w: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AFD2D5" w14:textId="7B17BA41" w:rsidR="3DCB7BB1" w:rsidRDefault="3DCB7BB1" w:rsidP="2B23233E">
            <w:pPr>
              <w:spacing w:line="240" w:lineRule="auto"/>
            </w:pPr>
            <w:r w:rsidRPr="2B23233E">
              <w:rPr>
                <w:rFonts w:ascii="Times New Roman" w:eastAsia="Times New Roman" w:hAnsi="Times New Roman" w:cs="Times New Roman"/>
              </w:rPr>
              <w:t>Full Linux (Raspberry Pi OS)</w:t>
            </w:r>
          </w:p>
        </w:tc>
      </w:tr>
      <w:tr w:rsidR="2B23233E" w14:paraId="7A378C6A" w14:textId="77777777"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C1573D" w14:textId="1DED96C1" w:rsidR="706D6069" w:rsidRDefault="706D6069"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Connectivity</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A81E54" w14:textId="53627BA2" w:rsidR="7F780E91" w:rsidRDefault="7F780E91" w:rsidP="2B23233E">
            <w:pPr>
              <w:spacing w:line="240" w:lineRule="auto"/>
            </w:pPr>
            <w:r w:rsidRPr="2B23233E">
              <w:rPr>
                <w:rFonts w:ascii="Times New Roman" w:eastAsia="Times New Roman" w:hAnsi="Times New Roman" w:cs="Times New Roman"/>
              </w:rPr>
              <w:t>Wi-Fi + Bluetooth BLE (built-in)</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F03AAA" w14:textId="468095EF" w:rsidR="7F780E91" w:rsidRDefault="7F780E91" w:rsidP="2B23233E">
            <w:pPr>
              <w:spacing w:line="240" w:lineRule="auto"/>
            </w:pPr>
            <w:r w:rsidRPr="2B23233E">
              <w:rPr>
                <w:rFonts w:ascii="Times New Roman" w:eastAsia="Times New Roman" w:hAnsi="Times New Roman" w:cs="Times New Roman"/>
              </w:rPr>
              <w:t>None (needs external modules)</w:t>
            </w: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BA5C6F" w14:textId="4AAEE8BE" w:rsidR="7F780E91" w:rsidRDefault="7F780E91" w:rsidP="2B23233E">
            <w:pPr>
              <w:spacing w:line="240" w:lineRule="auto"/>
            </w:pPr>
            <w:r w:rsidRPr="2B23233E">
              <w:rPr>
                <w:rFonts w:ascii="Times New Roman" w:eastAsia="Times New Roman" w:hAnsi="Times New Roman" w:cs="Times New Roman"/>
              </w:rPr>
              <w:t>Ethernet, Wi-Fi, Bluetooth, USB</w:t>
            </w:r>
          </w:p>
        </w:tc>
      </w:tr>
      <w:tr w:rsidR="2B23233E" w14:paraId="4A699359" w14:textId="77777777"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347DCA" w14:textId="778A744A" w:rsidR="706D6069" w:rsidRDefault="706D6069"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Power Use</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98CE219" w14:textId="7572D965" w:rsidR="252AB4F5" w:rsidRDefault="252AB4F5" w:rsidP="2B23233E">
            <w:pPr>
              <w:spacing w:line="240" w:lineRule="auto"/>
            </w:pPr>
            <w:r w:rsidRPr="2B23233E">
              <w:rPr>
                <w:rFonts w:ascii="Times New Roman" w:eastAsia="Times New Roman" w:hAnsi="Times New Roman" w:cs="Times New Roman"/>
              </w:rPr>
              <w:t>~80–250 mA active</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4DAD7C" w14:textId="14E5007A" w:rsidR="252AB4F5" w:rsidRDefault="252AB4F5" w:rsidP="2B23233E">
            <w:pPr>
              <w:spacing w:line="240" w:lineRule="auto"/>
            </w:pPr>
            <w:r w:rsidRPr="2B23233E">
              <w:rPr>
                <w:rFonts w:ascii="Times New Roman" w:eastAsia="Times New Roman" w:hAnsi="Times New Roman" w:cs="Times New Roman"/>
              </w:rPr>
              <w:t>~50–150 mA active</w:t>
            </w: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C06AA5" w14:textId="4B94E1EA" w:rsidR="252AB4F5" w:rsidRDefault="252AB4F5" w:rsidP="2B23233E">
            <w:pPr>
              <w:spacing w:line="240" w:lineRule="auto"/>
            </w:pPr>
            <w:r w:rsidRPr="2B23233E">
              <w:rPr>
                <w:rFonts w:ascii="Times New Roman" w:eastAsia="Times New Roman" w:hAnsi="Times New Roman" w:cs="Times New Roman"/>
              </w:rPr>
              <w:t>600–1000 mA idle (up to 3 A full load)</w:t>
            </w:r>
          </w:p>
        </w:tc>
      </w:tr>
      <w:tr w:rsidR="2B23233E" w14:paraId="53867B0D" w14:textId="77777777"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654561" w14:textId="1C59BBB2" w:rsidR="01823E7E" w:rsidRDefault="01823E7E"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Voltage</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4B6F0C" w14:textId="1A744817" w:rsidR="54EC0E47" w:rsidRDefault="54EC0E47" w:rsidP="2B23233E">
            <w:pPr>
              <w:spacing w:line="240" w:lineRule="auto"/>
            </w:pPr>
            <w:r w:rsidRPr="2B23233E">
              <w:rPr>
                <w:rFonts w:ascii="Times New Roman" w:eastAsia="Times New Roman" w:hAnsi="Times New Roman" w:cs="Times New Roman"/>
              </w:rPr>
              <w:t>3.3 V logic</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45BF29" w14:textId="64D068EB" w:rsidR="54EC0E47" w:rsidRDefault="54EC0E47" w:rsidP="2B23233E">
            <w:pPr>
              <w:spacing w:line="240" w:lineRule="auto"/>
            </w:pPr>
            <w:r w:rsidRPr="2B23233E">
              <w:rPr>
                <w:rFonts w:ascii="Times New Roman" w:eastAsia="Times New Roman" w:hAnsi="Times New Roman" w:cs="Times New Roman"/>
              </w:rPr>
              <w:t>3.3 V logic</w:t>
            </w: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D0A419" w14:textId="0C6C296F" w:rsidR="54EC0E47" w:rsidRDefault="54EC0E47" w:rsidP="2B23233E">
            <w:pPr>
              <w:spacing w:line="240" w:lineRule="auto"/>
            </w:pPr>
            <w:r w:rsidRPr="2B23233E">
              <w:rPr>
                <w:rFonts w:ascii="Times New Roman" w:eastAsia="Times New Roman" w:hAnsi="Times New Roman" w:cs="Times New Roman"/>
              </w:rPr>
              <w:t>3.3 V logic (5 V input via USB-C)</w:t>
            </w:r>
          </w:p>
        </w:tc>
      </w:tr>
      <w:tr w:rsidR="2B23233E" w14:paraId="7D302655" w14:textId="77777777" w:rsidTr="2B23233E">
        <w:trPr>
          <w:trHeight w:val="300"/>
        </w:trPr>
        <w:tc>
          <w:tcPr>
            <w:tcW w:w="16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385E9D" w14:textId="42DF38F9" w:rsidR="01823E7E" w:rsidRDefault="01823E7E"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Target Use</w:t>
            </w:r>
          </w:p>
        </w:tc>
        <w:tc>
          <w:tcPr>
            <w:tcW w:w="24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324C87" w14:textId="2432776C" w:rsidR="3C118ABE" w:rsidRDefault="3C118ABE"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Peripheral Computing</w:t>
            </w:r>
          </w:p>
        </w:tc>
        <w:tc>
          <w:tcPr>
            <w:tcW w:w="25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EFCE64" w14:textId="09901A98" w:rsidR="3C118ABE" w:rsidRDefault="3C118ABE"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Peripheral Computing</w:t>
            </w:r>
          </w:p>
          <w:p w14:paraId="6F1752F5" w14:textId="66DA7224" w:rsidR="2B23233E" w:rsidRDefault="2B23233E" w:rsidP="2B23233E">
            <w:pPr>
              <w:spacing w:line="240" w:lineRule="auto"/>
              <w:rPr>
                <w:rFonts w:ascii="Times New Roman" w:eastAsia="Times New Roman" w:hAnsi="Times New Roman" w:cs="Times New Roman"/>
                <w:color w:val="000000" w:themeColor="text1"/>
              </w:rPr>
            </w:pPr>
          </w:p>
        </w:tc>
        <w:tc>
          <w:tcPr>
            <w:tcW w:w="2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E47064" w14:textId="74B5871E" w:rsidR="3C118ABE" w:rsidRDefault="3C118ABE"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GUI Systems</w:t>
            </w:r>
          </w:p>
        </w:tc>
      </w:tr>
    </w:tbl>
    <w:p w14:paraId="7041F756" w14:textId="3CAD6B6C" w:rsidR="00063E58" w:rsidRPr="00114CFC" w:rsidRDefault="00063E58" w:rsidP="3B0F19E9">
      <w:pPr>
        <w:spacing w:line="240" w:lineRule="auto"/>
        <w:rPr>
          <w:rFonts w:ascii="Times New Roman" w:hAnsi="Times New Roman" w:cs="Times New Roman"/>
          <w:color w:val="000000" w:themeColor="text1"/>
        </w:rPr>
      </w:pPr>
    </w:p>
    <w:p w14:paraId="2DBA97C7" w14:textId="2B1845A9" w:rsidR="00063E58" w:rsidRPr="00114CFC" w:rsidRDefault="00063E58" w:rsidP="3B0F19E9">
      <w:pPr>
        <w:spacing w:after="0" w:line="240" w:lineRule="auto"/>
        <w:rPr>
          <w:rFonts w:ascii="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Taking </w:t>
      </w:r>
      <w:r w:rsidR="002E3ACA" w:rsidRPr="0D1F2F47">
        <w:rPr>
          <w:rFonts w:ascii="Times New Roman" w:eastAsia="Times New Roman" w:hAnsi="Times New Roman" w:cs="Times New Roman"/>
          <w:color w:val="000000" w:themeColor="text1"/>
        </w:rPr>
        <w:t>all</w:t>
      </w:r>
      <w:r w:rsidRPr="0D1F2F47">
        <w:rPr>
          <w:rFonts w:ascii="Times New Roman" w:eastAsia="Times New Roman" w:hAnsi="Times New Roman" w:cs="Times New Roman"/>
          <w:color w:val="000000" w:themeColor="text1"/>
        </w:rPr>
        <w:t xml:space="preserve"> these factors into account</w:t>
      </w:r>
      <w:r w:rsidR="7B533064" w:rsidRPr="0D1F2F47">
        <w:rPr>
          <w:rFonts w:ascii="Times New Roman" w:eastAsia="Times New Roman" w:hAnsi="Times New Roman" w:cs="Times New Roman"/>
          <w:color w:val="000000" w:themeColor="text1"/>
        </w:rPr>
        <w:t>,</w:t>
      </w:r>
      <w:r w:rsidRPr="0D1F2F47">
        <w:rPr>
          <w:rFonts w:ascii="Times New Roman" w:eastAsia="Times New Roman" w:hAnsi="Times New Roman" w:cs="Times New Roman"/>
          <w:color w:val="000000" w:themeColor="text1"/>
        </w:rPr>
        <w:t xml:space="preserve"> the two MCUs picked for this project are the </w:t>
      </w:r>
      <w:r w:rsidR="511E8E24" w:rsidRPr="0D1F2F47">
        <w:rPr>
          <w:rFonts w:ascii="Times New Roman" w:eastAsia="Times New Roman" w:hAnsi="Times New Roman" w:cs="Times New Roman"/>
          <w:color w:val="000000" w:themeColor="text1"/>
        </w:rPr>
        <w:t xml:space="preserve">ESP32 </w:t>
      </w:r>
      <w:r w:rsidRPr="0D1F2F47">
        <w:rPr>
          <w:rFonts w:ascii="Times New Roman" w:eastAsia="Times New Roman" w:hAnsi="Times New Roman" w:cs="Times New Roman"/>
          <w:color w:val="000000" w:themeColor="text1"/>
        </w:rPr>
        <w:t xml:space="preserve">which </w:t>
      </w:r>
      <w:r w:rsidR="0D3D269B" w:rsidRPr="0D1F2F47">
        <w:rPr>
          <w:rFonts w:ascii="Times New Roman" w:eastAsia="Times New Roman" w:hAnsi="Times New Roman" w:cs="Times New Roman"/>
          <w:color w:val="000000" w:themeColor="text1"/>
        </w:rPr>
        <w:t>is</w:t>
      </w:r>
      <w:r w:rsidRPr="0D1F2F47">
        <w:rPr>
          <w:rFonts w:ascii="Times New Roman" w:eastAsia="Times New Roman" w:hAnsi="Times New Roman" w:cs="Times New Roman"/>
          <w:color w:val="000000" w:themeColor="text1"/>
        </w:rPr>
        <w:t xml:space="preserve"> used for calculating the flight data by using the information collected by the sensors. To display </w:t>
      </w:r>
      <w:r w:rsidR="002E3ACA" w:rsidRPr="0D1F2F47">
        <w:rPr>
          <w:rFonts w:ascii="Times New Roman" w:eastAsia="Times New Roman" w:hAnsi="Times New Roman" w:cs="Times New Roman"/>
          <w:color w:val="000000" w:themeColor="text1"/>
        </w:rPr>
        <w:t>all</w:t>
      </w:r>
      <w:r w:rsidRPr="0D1F2F47">
        <w:rPr>
          <w:rFonts w:ascii="Times New Roman" w:eastAsia="Times New Roman" w:hAnsi="Times New Roman" w:cs="Times New Roman"/>
          <w:color w:val="000000" w:themeColor="text1"/>
        </w:rPr>
        <w:t xml:space="preserve"> this data</w:t>
      </w:r>
      <w:r w:rsidR="0F700024" w:rsidRPr="0D1F2F47">
        <w:rPr>
          <w:rFonts w:ascii="Times New Roman" w:eastAsia="Times New Roman" w:hAnsi="Times New Roman" w:cs="Times New Roman"/>
          <w:color w:val="000000" w:themeColor="text1"/>
        </w:rPr>
        <w:t>,</w:t>
      </w:r>
      <w:r w:rsidRPr="0D1F2F47">
        <w:rPr>
          <w:rFonts w:ascii="Times New Roman" w:eastAsia="Times New Roman" w:hAnsi="Times New Roman" w:cs="Times New Roman"/>
          <w:color w:val="000000" w:themeColor="text1"/>
        </w:rPr>
        <w:t xml:space="preserve"> a Raspberry Pi 4(citation 48)</w:t>
      </w:r>
      <w:r w:rsidR="62353ADD" w:rsidRPr="0D1F2F47">
        <w:rPr>
          <w:rFonts w:ascii="Times New Roman" w:eastAsia="Times New Roman" w:hAnsi="Times New Roman" w:cs="Times New Roman"/>
          <w:color w:val="000000" w:themeColor="text1"/>
        </w:rPr>
        <w:t xml:space="preserve"> is used due </w:t>
      </w:r>
      <w:r w:rsidRPr="0D1F2F47">
        <w:rPr>
          <w:rFonts w:ascii="Times New Roman" w:eastAsia="Times New Roman" w:hAnsi="Times New Roman" w:cs="Times New Roman"/>
          <w:color w:val="000000" w:themeColor="text1"/>
        </w:rPr>
        <w:t>to its easily designable UI</w:t>
      </w:r>
      <w:r w:rsidR="00734360" w:rsidRPr="0D1F2F47">
        <w:rPr>
          <w:rFonts w:ascii="Times New Roman" w:eastAsia="Times New Roman" w:hAnsi="Times New Roman" w:cs="Times New Roman"/>
          <w:color w:val="000000" w:themeColor="text1"/>
        </w:rPr>
        <w:t>.</w:t>
      </w:r>
    </w:p>
    <w:p w14:paraId="6A5D7898" w14:textId="77777777" w:rsidR="00063E58" w:rsidRPr="00114CFC" w:rsidRDefault="00063E58" w:rsidP="3B0F19E9">
      <w:pPr>
        <w:spacing w:line="240" w:lineRule="auto"/>
        <w:rPr>
          <w:rFonts w:ascii="Times New Roman" w:hAnsi="Times New Roman" w:cs="Times New Roman"/>
          <w:color w:val="000000" w:themeColor="text1"/>
        </w:rPr>
      </w:pPr>
    </w:p>
    <w:p w14:paraId="1EE84E1D" w14:textId="2B0A0FD4" w:rsidR="00063E58" w:rsidRPr="00114CFC" w:rsidRDefault="002E3ACA" w:rsidP="00F4624E">
      <w:pPr>
        <w:pStyle w:val="Heading3"/>
        <w:rPr>
          <w:sz w:val="22"/>
          <w:szCs w:val="22"/>
        </w:rPr>
      </w:pPr>
      <w:bookmarkStart w:id="78" w:name="_Toc214930844"/>
      <w:r w:rsidRPr="00114CFC">
        <w:t>3.2.</w:t>
      </w:r>
      <w:r w:rsidR="00063E58" w:rsidRPr="00114CFC">
        <w:t>3 Altimeter</w:t>
      </w:r>
      <w:bookmarkEnd w:id="78"/>
    </w:p>
    <w:p w14:paraId="510981C8" w14:textId="65F3B228"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An altimeter is a device that has the capabilities to measure altitude by detecting the changes in air pressure and then uses calculation to convert the measured data into height above sea level. For this project</w:t>
      </w:r>
      <w:r w:rsidR="7EAEB1CD"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the most practical way to achieve this task is by using a barometric altimeter. This device uses miniature pressure sensors to take the readings. When the pressure reading is decreasing</w:t>
      </w:r>
      <w:r w:rsidR="3F9AD734"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that means that the altitude is increasing and at a predictable rate. This means that using the sensor data readings the altitude can be mathematically converted into an altitude using the International Standard </w:t>
      </w:r>
      <w:r w:rsidR="002E3ACA" w:rsidRPr="00114CFC">
        <w:rPr>
          <w:rFonts w:ascii="Times New Roman" w:eastAsia="Times New Roman" w:hAnsi="Times New Roman" w:cs="Times New Roman"/>
          <w:color w:val="000000" w:themeColor="text1"/>
        </w:rPr>
        <w:t>Atmosphere (</w:t>
      </w:r>
      <w:r w:rsidRPr="00114CFC">
        <w:rPr>
          <w:rFonts w:ascii="Times New Roman" w:eastAsia="Times New Roman" w:hAnsi="Times New Roman" w:cs="Times New Roman"/>
          <w:color w:val="000000" w:themeColor="text1"/>
        </w:rPr>
        <w:t>ISA) model. Since the only reason needed to calculate this is pressure</w:t>
      </w:r>
      <w:r w:rsidR="69CB5423"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the only sensor that is really needed is a small digital barometric pressure sensor. Two good options for this small barometric pressure sensor are the BMP390 and the MEAS/MSE</w:t>
      </w:r>
      <w:r w:rsidR="002E3ACA" w:rsidRPr="00114CFC">
        <w:rPr>
          <w:rFonts w:ascii="Times New Roman" w:eastAsia="Times New Roman" w:hAnsi="Times New Roman" w:cs="Times New Roman"/>
          <w:color w:val="000000" w:themeColor="text1"/>
        </w:rPr>
        <w:t>5611. (</w:t>
      </w:r>
      <w:r w:rsidRPr="00114CFC">
        <w:rPr>
          <w:rFonts w:ascii="Times New Roman" w:eastAsia="Times New Roman" w:hAnsi="Times New Roman" w:cs="Times New Roman"/>
          <w:color w:val="000000" w:themeColor="text1"/>
        </w:rPr>
        <w:t>citation 49) They are both similar in price and either would be a good option.</w:t>
      </w:r>
    </w:p>
    <w:p w14:paraId="74C4A7ED" w14:textId="77777777" w:rsidR="00063E58" w:rsidRPr="00114CFC" w:rsidRDefault="00063E58" w:rsidP="3B0F19E9">
      <w:pPr>
        <w:spacing w:line="240" w:lineRule="auto"/>
        <w:rPr>
          <w:rFonts w:ascii="Times New Roman" w:hAnsi="Times New Roman" w:cs="Times New Roman"/>
          <w:color w:val="000000" w:themeColor="text1"/>
        </w:rPr>
      </w:pPr>
    </w:p>
    <w:p w14:paraId="376B19DF" w14:textId="6833F1EB"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BMP390 is a more modern option with an </w:t>
      </w:r>
      <w:r w:rsidR="002E3ACA" w:rsidRPr="00114CFC">
        <w:rPr>
          <w:rFonts w:ascii="Times New Roman" w:eastAsia="Times New Roman" w:hAnsi="Times New Roman" w:cs="Times New Roman"/>
          <w:color w:val="000000" w:themeColor="text1"/>
        </w:rPr>
        <w:t>ultra-compact</w:t>
      </w:r>
      <w:r w:rsidRPr="00114CFC">
        <w:rPr>
          <w:rFonts w:ascii="Times New Roman" w:eastAsia="Times New Roman" w:hAnsi="Times New Roman" w:cs="Times New Roman"/>
          <w:color w:val="000000" w:themeColor="text1"/>
        </w:rPr>
        <w:t xml:space="preserve"> digital pressure sensor that is highly precise and has low power consumption. It has the capabilities to operate over I²C or SPI and has a good pressure noise of 0.5 Pa RMS which means it only translates to a few centimeters of error. It has </w:t>
      </w:r>
      <w:r w:rsidR="002E3ACA" w:rsidRPr="00114CFC">
        <w:rPr>
          <w:rFonts w:ascii="Times New Roman" w:eastAsia="Times New Roman" w:hAnsi="Times New Roman" w:cs="Times New Roman"/>
          <w:color w:val="000000" w:themeColor="text1"/>
        </w:rPr>
        <w:t>built-in</w:t>
      </w:r>
      <w:r w:rsidRPr="00114CFC">
        <w:rPr>
          <w:rFonts w:ascii="Times New Roman" w:eastAsia="Times New Roman" w:hAnsi="Times New Roman" w:cs="Times New Roman"/>
          <w:color w:val="000000" w:themeColor="text1"/>
        </w:rPr>
        <w:t xml:space="preserve"> temperature compensation and has the ability to sample up to 200Hz. This makes it fast enough to operate for the HUD where high speed is </w:t>
      </w:r>
      <w:r w:rsidR="002E3ACA" w:rsidRPr="00114CFC">
        <w:rPr>
          <w:rFonts w:ascii="Times New Roman" w:eastAsia="Times New Roman" w:hAnsi="Times New Roman" w:cs="Times New Roman"/>
          <w:color w:val="000000" w:themeColor="text1"/>
        </w:rPr>
        <w:t>required (</w:t>
      </w:r>
      <w:r w:rsidRPr="00114CFC">
        <w:rPr>
          <w:rFonts w:ascii="Times New Roman" w:eastAsia="Times New Roman" w:hAnsi="Times New Roman" w:cs="Times New Roman"/>
          <w:color w:val="000000" w:themeColor="text1"/>
        </w:rPr>
        <w:t>citation 49).</w:t>
      </w:r>
    </w:p>
    <w:p w14:paraId="22CC53B5" w14:textId="77777777" w:rsidR="00063E58" w:rsidRPr="00114CFC" w:rsidRDefault="00063E58" w:rsidP="3B0F19E9">
      <w:pPr>
        <w:spacing w:line="240" w:lineRule="auto"/>
        <w:rPr>
          <w:rFonts w:ascii="Times New Roman" w:hAnsi="Times New Roman" w:cs="Times New Roman"/>
          <w:color w:val="000000" w:themeColor="text1"/>
        </w:rPr>
      </w:pPr>
    </w:p>
    <w:p w14:paraId="13B41C7A" w14:textId="2907FABE"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The other option, the MS5611</w:t>
      </w:r>
      <w:r w:rsidR="36324651"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is an older-generation sensor</w:t>
      </w:r>
      <w:r w:rsidR="6C1A9356"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but it is the more proven. It is a high accuracy barometric sensor that is frequently used in drones and other small avionics </w:t>
      </w:r>
      <w:r w:rsidR="002E3ACA" w:rsidRPr="00114CFC">
        <w:rPr>
          <w:rFonts w:ascii="Times New Roman" w:eastAsia="Times New Roman" w:hAnsi="Times New Roman" w:cs="Times New Roman"/>
          <w:color w:val="000000" w:themeColor="text1"/>
        </w:rPr>
        <w:t>devices. (</w:t>
      </w:r>
      <w:r w:rsidRPr="00114CFC">
        <w:rPr>
          <w:rFonts w:ascii="Times New Roman" w:eastAsia="Times New Roman" w:hAnsi="Times New Roman" w:cs="Times New Roman"/>
          <w:color w:val="000000" w:themeColor="text1"/>
        </w:rPr>
        <w:t>citation 51) It is capable of 24</w:t>
      </w:r>
      <w:r w:rsidR="1861BA2D"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bit resolution with very low noise as well as good temperature stability. Similar to the BMP390 it communicates digitally using the I²C or SPI and it outputs the compensated pressure as well as the temperature values. This reduces the need for extra calibration. This sensor does draw more power </w:t>
      </w:r>
      <w:r w:rsidR="002E3ACA" w:rsidRPr="00114CFC">
        <w:rPr>
          <w:rFonts w:ascii="Times New Roman" w:eastAsia="Times New Roman" w:hAnsi="Times New Roman" w:cs="Times New Roman"/>
          <w:color w:val="000000" w:themeColor="text1"/>
        </w:rPr>
        <w:t>than</w:t>
      </w:r>
      <w:r w:rsidRPr="00114CFC">
        <w:rPr>
          <w:rFonts w:ascii="Times New Roman" w:eastAsia="Times New Roman" w:hAnsi="Times New Roman" w:cs="Times New Roman"/>
          <w:color w:val="000000" w:themeColor="text1"/>
        </w:rPr>
        <w:t xml:space="preserve"> the BMP390</w:t>
      </w:r>
      <w:r w:rsidR="7799B643"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but it is still very often used in flight systems due to its reliability and predictable behavior in varying </w:t>
      </w:r>
      <w:r w:rsidR="002E3ACA" w:rsidRPr="00114CFC">
        <w:rPr>
          <w:rFonts w:ascii="Times New Roman" w:eastAsia="Times New Roman" w:hAnsi="Times New Roman" w:cs="Times New Roman"/>
          <w:color w:val="000000" w:themeColor="text1"/>
        </w:rPr>
        <w:t>environments (</w:t>
      </w:r>
      <w:r w:rsidRPr="00114CFC">
        <w:rPr>
          <w:rFonts w:ascii="Times New Roman" w:eastAsia="Times New Roman" w:hAnsi="Times New Roman" w:cs="Times New Roman"/>
          <w:color w:val="000000" w:themeColor="text1"/>
        </w:rPr>
        <w:t xml:space="preserve">citation 50). </w:t>
      </w:r>
    </w:p>
    <w:p w14:paraId="7FB52000" w14:textId="77777777" w:rsidR="00063E58" w:rsidRPr="00114CFC" w:rsidRDefault="00063E58" w:rsidP="3B0F19E9">
      <w:pPr>
        <w:spacing w:line="240" w:lineRule="auto"/>
        <w:rPr>
          <w:rFonts w:ascii="Times New Roman" w:hAnsi="Times New Roman" w:cs="Times New Roman"/>
          <w:color w:val="000000" w:themeColor="text1"/>
        </w:rPr>
      </w:pPr>
    </w:p>
    <w:p w14:paraId="62999C3B" w14:textId="61A7534F"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Using either of these two options</w:t>
      </w:r>
      <w:r w:rsidR="3C675F6E" w:rsidRPr="00114CFC">
        <w:rPr>
          <w:rFonts w:ascii="Times New Roman" w:eastAsia="Times New Roman" w:hAnsi="Times New Roman" w:cs="Times New Roman"/>
          <w:color w:val="000000" w:themeColor="text1"/>
        </w:rPr>
        <w:t xml:space="preserve"> will</w:t>
      </w:r>
      <w:r w:rsidRPr="00114CFC">
        <w:rPr>
          <w:rFonts w:ascii="Times New Roman" w:eastAsia="Times New Roman" w:hAnsi="Times New Roman" w:cs="Times New Roman"/>
          <w:color w:val="000000" w:themeColor="text1"/>
        </w:rPr>
        <w:t xml:space="preserve"> sample the pressure periodically through the</w:t>
      </w:r>
      <w:r w:rsidR="69CE045A" w:rsidRPr="00114CFC">
        <w:rPr>
          <w:rFonts w:ascii="Times New Roman" w:eastAsia="Times New Roman" w:hAnsi="Times New Roman" w:cs="Times New Roman"/>
          <w:color w:val="000000" w:themeColor="text1"/>
        </w:rPr>
        <w:t xml:space="preserve"> </w:t>
      </w:r>
      <w:r w:rsidR="4E52B89A" w:rsidRPr="00114CFC">
        <w:rPr>
          <w:rFonts w:ascii="Times New Roman" w:eastAsia="Times New Roman" w:hAnsi="Times New Roman" w:cs="Times New Roman"/>
          <w:color w:val="000000" w:themeColor="text1"/>
        </w:rPr>
        <w:t>ESP32</w:t>
      </w:r>
      <w:r w:rsidRPr="00114CFC">
        <w:rPr>
          <w:rFonts w:ascii="Times New Roman" w:eastAsia="Times New Roman" w:hAnsi="Times New Roman" w:cs="Times New Roman"/>
          <w:color w:val="000000" w:themeColor="text1"/>
        </w:rPr>
        <w:t xml:space="preserve"> sensor and compute the altitude using a simplified hypsometric </w:t>
      </w:r>
      <w:r w:rsidR="002E3ACA" w:rsidRPr="00114CFC">
        <w:rPr>
          <w:rFonts w:ascii="Times New Roman" w:eastAsia="Times New Roman" w:hAnsi="Times New Roman" w:cs="Times New Roman"/>
          <w:color w:val="000000" w:themeColor="text1"/>
        </w:rPr>
        <w:t>equation (</w:t>
      </w:r>
      <w:r w:rsidRPr="00114CFC">
        <w:rPr>
          <w:rFonts w:ascii="Times New Roman" w:eastAsia="Times New Roman" w:hAnsi="Times New Roman" w:cs="Times New Roman"/>
          <w:color w:val="000000" w:themeColor="text1"/>
        </w:rPr>
        <w:t>1).</w:t>
      </w:r>
    </w:p>
    <w:p w14:paraId="3A0B636B" w14:textId="77777777" w:rsidR="00063E58" w:rsidRPr="00114CFC" w:rsidRDefault="00063E58" w:rsidP="3B0F19E9">
      <w:pPr>
        <w:spacing w:line="240" w:lineRule="auto"/>
        <w:rPr>
          <w:rFonts w:ascii="Times New Roman" w:hAnsi="Times New Roman" w:cs="Times New Roman"/>
          <w:color w:val="000000" w:themeColor="text1"/>
        </w:rPr>
      </w:pPr>
    </w:p>
    <w:p w14:paraId="61F1CD7F" w14:textId="1D278695" w:rsidR="00063E58" w:rsidRPr="00114CFC" w:rsidRDefault="00063E58" w:rsidP="3B0F19E9">
      <w:pPr>
        <w:spacing w:after="0" w:line="240" w:lineRule="auto"/>
        <w:jc w:val="center"/>
        <w:rPr>
          <w:rFonts w:ascii="Times New Roman" w:hAnsi="Times New Roman" w:cs="Times New Roman"/>
          <w:color w:val="000000" w:themeColor="text1"/>
        </w:rPr>
      </w:pPr>
      <w:r w:rsidRPr="00114CFC">
        <w:rPr>
          <w:rFonts w:ascii="Times New Roman" w:hAnsi="Times New Roman" w:cs="Times New Roman"/>
          <w:noProof/>
          <w:color w:val="000000" w:themeColor="text1"/>
        </w:rPr>
        <w:drawing>
          <wp:inline distT="0" distB="0" distL="0" distR="0" wp14:anchorId="0FFDFE24" wp14:editId="6E9716A2">
            <wp:extent cx="3209925" cy="847725"/>
            <wp:effectExtent l="0" t="0" r="0" b="0"/>
            <wp:docPr id="941954802" name="drawing"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54802" name="drawing" descr="A black background with white tex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209925" cy="847725"/>
                    </a:xfrm>
                    <a:prstGeom prst="rect">
                      <a:avLst/>
                    </a:prstGeom>
                  </pic:spPr>
                </pic:pic>
              </a:graphicData>
            </a:graphic>
          </wp:inline>
        </w:drawing>
      </w:r>
      <w:r w:rsidR="002E3ACA" w:rsidRPr="00114CFC">
        <w:rPr>
          <w:rFonts w:ascii="Times New Roman" w:eastAsia="Times New Roman" w:hAnsi="Times New Roman" w:cs="Times New Roman"/>
          <w:color w:val="000000" w:themeColor="text1"/>
        </w:rPr>
        <w:t xml:space="preserve"> </w:t>
      </w:r>
      <w:r w:rsidRPr="00114CFC">
        <w:rPr>
          <w:rFonts w:ascii="Times New Roman" w:eastAsia="Times New Roman" w:hAnsi="Times New Roman" w:cs="Times New Roman"/>
          <w:color w:val="000000" w:themeColor="text1"/>
        </w:rPr>
        <w:t>(1)</w:t>
      </w:r>
    </w:p>
    <w:p w14:paraId="146561DF" w14:textId="77777777" w:rsidR="00063E58" w:rsidRPr="00114CFC" w:rsidRDefault="00063E58" w:rsidP="3B0F19E9">
      <w:pPr>
        <w:spacing w:line="240" w:lineRule="auto"/>
        <w:rPr>
          <w:rFonts w:ascii="Times New Roman" w:hAnsi="Times New Roman" w:cs="Times New Roman"/>
          <w:color w:val="000000" w:themeColor="text1"/>
        </w:rPr>
      </w:pPr>
    </w:p>
    <w:p w14:paraId="10686E99" w14:textId="630CCBF0"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In this equation</w:t>
      </w:r>
      <w:r w:rsidR="461954B2"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the p is the pressure that gets measured</w:t>
      </w:r>
      <w:r w:rsidR="6DBE6165"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and the p0 is the reference sea-level pressure. The 44330 is a constant derived from standard sea temperature divided by temperature lapse rate. The system will take the readings and filter them through a low-pass filter to help remove turbulence noise. This data could be combined with GPS data to help make some of the results smoother. Since the </w:t>
      </w:r>
      <w:r w:rsidR="43F9D045" w:rsidRPr="00114CFC">
        <w:rPr>
          <w:rFonts w:ascii="Times New Roman" w:eastAsia="Times New Roman" w:hAnsi="Times New Roman" w:cs="Times New Roman"/>
          <w:color w:val="000000" w:themeColor="text1"/>
        </w:rPr>
        <w:t>ESP</w:t>
      </w:r>
      <w:r w:rsidRPr="00114CFC">
        <w:rPr>
          <w:rFonts w:ascii="Times New Roman" w:eastAsia="Times New Roman" w:hAnsi="Times New Roman" w:cs="Times New Roman"/>
          <w:color w:val="000000" w:themeColor="text1"/>
        </w:rPr>
        <w:t xml:space="preserve">32 has the proper capabilities with strong </w:t>
      </w:r>
      <w:r w:rsidR="002E3ACA" w:rsidRPr="00114CFC">
        <w:rPr>
          <w:rFonts w:ascii="Times New Roman" w:eastAsia="Times New Roman" w:hAnsi="Times New Roman" w:cs="Times New Roman"/>
          <w:color w:val="000000" w:themeColor="text1"/>
        </w:rPr>
        <w:t>floating-point</w:t>
      </w:r>
      <w:r w:rsidRPr="00114CFC">
        <w:rPr>
          <w:rFonts w:ascii="Times New Roman" w:eastAsia="Times New Roman" w:hAnsi="Times New Roman" w:cs="Times New Roman"/>
          <w:color w:val="000000" w:themeColor="text1"/>
        </w:rPr>
        <w:t xml:space="preserve"> performance and built in timers it will be able to handle these calculations to be able to run real time sensor sampling and </w:t>
      </w:r>
      <w:r w:rsidR="002E3ACA" w:rsidRPr="00114CFC">
        <w:rPr>
          <w:rFonts w:ascii="Times New Roman" w:eastAsia="Times New Roman" w:hAnsi="Times New Roman" w:cs="Times New Roman"/>
          <w:color w:val="000000" w:themeColor="text1"/>
        </w:rPr>
        <w:t>logging (</w:t>
      </w:r>
      <w:r w:rsidRPr="00114CFC">
        <w:rPr>
          <w:rFonts w:ascii="Times New Roman" w:eastAsia="Times New Roman" w:hAnsi="Times New Roman" w:cs="Times New Roman"/>
          <w:color w:val="000000" w:themeColor="text1"/>
        </w:rPr>
        <w:t>citation 49).</w:t>
      </w:r>
    </w:p>
    <w:p w14:paraId="7568AE58" w14:textId="62FA3E5C" w:rsidR="00241EBB" w:rsidRDefault="00241EBB" w:rsidP="00241EBB">
      <w:pPr>
        <w:pStyle w:val="Caption"/>
        <w:keepNext/>
        <w:jc w:val="center"/>
        <w:rPr>
          <w:rFonts w:ascii="Times New Roman" w:hAnsi="Times New Roman" w:cs="Times New Roman"/>
          <w:color w:val="000000" w:themeColor="text1"/>
          <w:sz w:val="24"/>
          <w:szCs w:val="24"/>
        </w:rPr>
      </w:pPr>
    </w:p>
    <w:p w14:paraId="78BC87D0" w14:textId="750802B7" w:rsidR="00241EBB" w:rsidRPr="00241EBB" w:rsidRDefault="00241EBB" w:rsidP="00241EBB">
      <w:pPr>
        <w:pStyle w:val="Caption"/>
        <w:keepNext/>
        <w:jc w:val="center"/>
        <w:rPr>
          <w:rFonts w:ascii="Times New Roman" w:hAnsi="Times New Roman" w:cs="Times New Roman"/>
          <w:color w:val="000000" w:themeColor="text1"/>
          <w:sz w:val="24"/>
          <w:szCs w:val="24"/>
        </w:rPr>
      </w:pPr>
      <w:r w:rsidRPr="00241EBB">
        <w:rPr>
          <w:rFonts w:ascii="Times New Roman" w:hAnsi="Times New Roman" w:cs="Times New Roman"/>
          <w:color w:val="000000" w:themeColor="text1"/>
          <w:sz w:val="24"/>
          <w:szCs w:val="24"/>
        </w:rPr>
        <w:t xml:space="preserve">Table </w:t>
      </w:r>
      <w:r w:rsidRPr="00241EBB">
        <w:rPr>
          <w:rFonts w:ascii="Times New Roman" w:hAnsi="Times New Roman" w:cs="Times New Roman"/>
          <w:color w:val="000000" w:themeColor="text1"/>
          <w:sz w:val="24"/>
          <w:szCs w:val="24"/>
        </w:rPr>
        <w:fldChar w:fldCharType="begin"/>
      </w:r>
      <w:r w:rsidRPr="00241EBB">
        <w:rPr>
          <w:rFonts w:ascii="Times New Roman" w:hAnsi="Times New Roman" w:cs="Times New Roman"/>
          <w:color w:val="000000" w:themeColor="text1"/>
          <w:sz w:val="24"/>
          <w:szCs w:val="24"/>
        </w:rPr>
        <w:instrText xml:space="preserve"> SEQ Table \* ARABIC </w:instrText>
      </w:r>
      <w:r w:rsidRPr="00241EBB">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25</w:t>
      </w:r>
      <w:r w:rsidRPr="00241EBB">
        <w:rPr>
          <w:rFonts w:ascii="Times New Roman" w:hAnsi="Times New Roman" w:cs="Times New Roman"/>
          <w:color w:val="000000" w:themeColor="text1"/>
          <w:sz w:val="24"/>
          <w:szCs w:val="24"/>
        </w:rPr>
        <w:fldChar w:fldCharType="end"/>
      </w:r>
      <w:r w:rsidRPr="00241EBB">
        <w:rPr>
          <w:rFonts w:ascii="Times New Roman" w:hAnsi="Times New Roman" w:cs="Times New Roman"/>
          <w:color w:val="000000" w:themeColor="text1"/>
          <w:sz w:val="24"/>
          <w:szCs w:val="24"/>
        </w:rPr>
        <w:t>: Hardware Comparison for Altimeter (Made with ChatGPT, 2025)</w:t>
      </w:r>
    </w:p>
    <w:tbl>
      <w:tblPr>
        <w:tblW w:w="0" w:type="auto"/>
        <w:tblLook w:val="06A0" w:firstRow="1" w:lastRow="0" w:firstColumn="1" w:lastColumn="0" w:noHBand="1" w:noVBand="1"/>
      </w:tblPr>
      <w:tblGrid>
        <w:gridCol w:w="2265"/>
        <w:gridCol w:w="2823"/>
        <w:gridCol w:w="3532"/>
      </w:tblGrid>
      <w:tr w:rsidR="3D6DB3F2" w14:paraId="6CF07D9B"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12212392" w14:textId="6FBBE556" w:rsidR="3D6DB3F2" w:rsidRDefault="3D6DB3F2"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Feature</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BEB26D" w14:textId="537E8E3C" w:rsidR="3D6DB3F2" w:rsidRDefault="06DC9214" w:rsidP="0D1F2F47">
            <w:pPr>
              <w:spacing w:after="0" w:line="240" w:lineRule="auto"/>
              <w:rPr>
                <w:rFonts w:ascii="Times New Roman" w:eastAsia="Times New Roman" w:hAnsi="Times New Roman" w:cs="Times New Roman"/>
                <w:b/>
                <w:bCs/>
                <w:color w:val="000000" w:themeColor="text1"/>
                <w:highlight w:val="yellow"/>
              </w:rPr>
            </w:pPr>
            <w:r w:rsidRPr="0D1F2F47">
              <w:rPr>
                <w:rFonts w:ascii="Times New Roman" w:eastAsia="Times New Roman" w:hAnsi="Times New Roman" w:cs="Times New Roman"/>
                <w:b/>
                <w:bCs/>
                <w:color w:val="000000" w:themeColor="text1"/>
              </w:rPr>
              <w:t>BMP390</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00"/>
            <w:tcMar>
              <w:top w:w="100" w:type="dxa"/>
              <w:left w:w="100" w:type="dxa"/>
              <w:bottom w:w="100" w:type="dxa"/>
              <w:right w:w="100" w:type="dxa"/>
            </w:tcMar>
          </w:tcPr>
          <w:p w14:paraId="6B4907F4" w14:textId="7950A1B6" w:rsidR="3D6DB3F2" w:rsidRDefault="06DC9214" w:rsidP="0D1F2F47">
            <w:pPr>
              <w:spacing w:after="0" w:line="240" w:lineRule="auto"/>
              <w:rPr>
                <w:rFonts w:ascii="Times New Roman" w:eastAsia="Times New Roman" w:hAnsi="Times New Roman" w:cs="Times New Roman"/>
                <w:b/>
                <w:bCs/>
                <w:color w:val="000000" w:themeColor="text1"/>
                <w:highlight w:val="yellow"/>
              </w:rPr>
            </w:pPr>
            <w:r w:rsidRPr="0D1F2F47">
              <w:rPr>
                <w:rFonts w:ascii="Times New Roman" w:eastAsia="Times New Roman" w:hAnsi="Times New Roman" w:cs="Times New Roman"/>
                <w:b/>
                <w:bCs/>
                <w:color w:val="000000" w:themeColor="text1"/>
                <w:highlight w:val="yellow"/>
              </w:rPr>
              <w:t>MS5611</w:t>
            </w:r>
          </w:p>
        </w:tc>
      </w:tr>
      <w:tr w:rsidR="3D6DB3F2" w14:paraId="19DE4FFE"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95C51B8" w14:textId="5F9F0CD0" w:rsidR="3D6DB3F2" w:rsidRDefault="3D6DB3F2" w:rsidP="3D6DB3F2">
            <w:pPr>
              <w:spacing w:after="0" w:line="240" w:lineRule="auto"/>
              <w:rPr>
                <w:rFonts w:ascii="Times New Roman" w:eastAsia="Times New Roman" w:hAnsi="Times New Roman" w:cs="Times New Roman"/>
                <w:b/>
                <w:bCs/>
                <w:color w:val="000000" w:themeColor="text1"/>
              </w:rPr>
            </w:pPr>
            <w:r w:rsidRPr="3D6DB3F2">
              <w:rPr>
                <w:rFonts w:ascii="Times New Roman" w:eastAsia="Times New Roman" w:hAnsi="Times New Roman" w:cs="Times New Roman"/>
                <w:b/>
                <w:bCs/>
                <w:color w:val="000000" w:themeColor="text1"/>
              </w:rPr>
              <w:t>Type</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F5845F7" w14:textId="0C97C2D4" w:rsidR="3D6DB3F2" w:rsidRDefault="262F543F" w:rsidP="3D6DB3F2">
            <w:pPr>
              <w:spacing w:after="0" w:line="240" w:lineRule="auto"/>
            </w:pPr>
            <w:r w:rsidRPr="2B23233E">
              <w:rPr>
                <w:rFonts w:ascii="Times New Roman" w:eastAsia="Times New Roman" w:hAnsi="Times New Roman" w:cs="Times New Roman"/>
              </w:rPr>
              <w:t>Barometric pressure &amp; temperature sensor</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6EF088" w14:textId="42A454E9" w:rsidR="3D6DB3F2" w:rsidRDefault="262F543F" w:rsidP="3D6DB3F2">
            <w:pPr>
              <w:spacing w:after="0" w:line="240" w:lineRule="auto"/>
            </w:pPr>
            <w:r w:rsidRPr="2B23233E">
              <w:rPr>
                <w:rFonts w:ascii="Times New Roman" w:eastAsia="Times New Roman" w:hAnsi="Times New Roman" w:cs="Times New Roman"/>
              </w:rPr>
              <w:t>Barometric pressure &amp; temperature sensor</w:t>
            </w:r>
          </w:p>
        </w:tc>
      </w:tr>
      <w:tr w:rsidR="2B23233E" w14:paraId="27072CFF"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F2EDDD" w14:textId="212408D7" w:rsidR="506F3A95" w:rsidRDefault="506F3A95"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Pressure Range</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51D962" w14:textId="4A0EA2B1" w:rsidR="5559E0B8" w:rsidRDefault="5559E0B8"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3</w:t>
            </w:r>
            <w:r w:rsidRPr="2B23233E">
              <w:rPr>
                <w:rFonts w:ascii="Times New Roman" w:eastAsia="Times New Roman" w:hAnsi="Times New Roman" w:cs="Times New Roman"/>
              </w:rPr>
              <w:t>00 – 1250 hPa</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86B24A1" w14:textId="51FAED1A" w:rsidR="5559E0B8" w:rsidRDefault="5559E0B8" w:rsidP="2B23233E">
            <w:pPr>
              <w:spacing w:line="240" w:lineRule="auto"/>
              <w:rPr>
                <w:rFonts w:ascii="Times New Roman" w:eastAsia="Times New Roman" w:hAnsi="Times New Roman" w:cs="Times New Roman"/>
              </w:rPr>
            </w:pPr>
            <w:r w:rsidRPr="2B23233E">
              <w:rPr>
                <w:rFonts w:ascii="Times New Roman" w:eastAsia="Times New Roman" w:hAnsi="Times New Roman" w:cs="Times New Roman"/>
              </w:rPr>
              <w:t>10 – 1200 hPa</w:t>
            </w:r>
          </w:p>
        </w:tc>
      </w:tr>
      <w:tr w:rsidR="2B23233E" w14:paraId="60D0D6F0"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F8DF27" w14:textId="5803A2BB" w:rsidR="506F3A95" w:rsidRDefault="506F3A95"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Resolution</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D2B829F" w14:textId="0E1BD28A" w:rsidR="22B6824A" w:rsidRDefault="22B6824A" w:rsidP="2B23233E">
            <w:pPr>
              <w:spacing w:line="240" w:lineRule="auto"/>
            </w:pPr>
            <w:r w:rsidRPr="2B23233E">
              <w:rPr>
                <w:rFonts w:ascii="Times New Roman" w:eastAsia="Times New Roman" w:hAnsi="Times New Roman" w:cs="Times New Roman"/>
              </w:rPr>
              <w:t xml:space="preserve">≈ </w:t>
            </w:r>
            <w:r w:rsidRPr="2B23233E">
              <w:rPr>
                <w:rFonts w:ascii="Times New Roman" w:eastAsia="Times New Roman" w:hAnsi="Times New Roman" w:cs="Times New Roman"/>
                <w:b/>
                <w:bCs/>
              </w:rPr>
              <w:t>0.03 m</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0D4ED76" w14:textId="1DF56AD1" w:rsidR="22B6824A" w:rsidRDefault="22B6824A" w:rsidP="2B23233E">
            <w:pPr>
              <w:spacing w:line="240" w:lineRule="auto"/>
            </w:pPr>
            <w:r w:rsidRPr="2B23233E">
              <w:rPr>
                <w:rFonts w:ascii="Times New Roman" w:eastAsia="Times New Roman" w:hAnsi="Times New Roman" w:cs="Times New Roman"/>
              </w:rPr>
              <w:t xml:space="preserve">≈ </w:t>
            </w:r>
            <w:r w:rsidRPr="2B23233E">
              <w:rPr>
                <w:rFonts w:ascii="Times New Roman" w:eastAsia="Times New Roman" w:hAnsi="Times New Roman" w:cs="Times New Roman"/>
                <w:b/>
                <w:bCs/>
              </w:rPr>
              <w:t>0.1 m</w:t>
            </w:r>
          </w:p>
        </w:tc>
      </w:tr>
      <w:tr w:rsidR="2B23233E" w14:paraId="536FE875"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5FC5298" w14:textId="6FED6B1F" w:rsidR="506F3A95" w:rsidRDefault="506F3A95"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Pressure Accuracy</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8ADB20" w14:textId="0F1EBCAE" w:rsidR="24A00C7C" w:rsidRDefault="24A00C7C" w:rsidP="2B23233E">
            <w:pPr>
              <w:spacing w:line="240" w:lineRule="auto"/>
            </w:pPr>
            <w:r w:rsidRPr="2B23233E">
              <w:rPr>
                <w:rFonts w:ascii="Times New Roman" w:eastAsia="Times New Roman" w:hAnsi="Times New Roman" w:cs="Times New Roman"/>
              </w:rPr>
              <w:t>±0.5 hPa typical</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2EAA5C" w14:textId="1E3B9D8F" w:rsidR="24A00C7C" w:rsidRDefault="24A00C7C" w:rsidP="2B23233E">
            <w:pPr>
              <w:spacing w:line="240" w:lineRule="auto"/>
            </w:pPr>
            <w:r w:rsidRPr="2B23233E">
              <w:rPr>
                <w:rFonts w:ascii="Times New Roman" w:eastAsia="Times New Roman" w:hAnsi="Times New Roman" w:cs="Times New Roman"/>
              </w:rPr>
              <w:t>±1.5 hPa typical</w:t>
            </w:r>
          </w:p>
        </w:tc>
      </w:tr>
      <w:tr w:rsidR="2B23233E" w14:paraId="55C51D47"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176C95" w14:textId="3CA52B2D" w:rsidR="506F3A95" w:rsidRDefault="506F3A95"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Temp Accuracy</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83AD09" w14:textId="6922560F" w:rsidR="49FAA43A" w:rsidRDefault="49FAA43A" w:rsidP="2B23233E">
            <w:pPr>
              <w:spacing w:line="240" w:lineRule="auto"/>
            </w:pPr>
            <w:r w:rsidRPr="2B23233E">
              <w:rPr>
                <w:rFonts w:ascii="Times New Roman" w:eastAsia="Times New Roman" w:hAnsi="Times New Roman" w:cs="Times New Roman"/>
              </w:rPr>
              <w:t>±0.5 °C</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924D48" w14:textId="3EEE3C4B" w:rsidR="49FAA43A" w:rsidRDefault="49FAA43A" w:rsidP="2B23233E">
            <w:pPr>
              <w:spacing w:line="240" w:lineRule="auto"/>
            </w:pPr>
            <w:r w:rsidRPr="2B23233E">
              <w:rPr>
                <w:rFonts w:ascii="Times New Roman" w:eastAsia="Times New Roman" w:hAnsi="Times New Roman" w:cs="Times New Roman"/>
              </w:rPr>
              <w:t>±0.8 °C</w:t>
            </w:r>
          </w:p>
        </w:tc>
      </w:tr>
      <w:tr w:rsidR="2B23233E" w14:paraId="5F76475C"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7BF420" w14:textId="23736244" w:rsidR="506F3A95" w:rsidRDefault="506F3A95"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Supply Voltage</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A46B21" w14:textId="411100DC" w:rsidR="55FD6B9B" w:rsidRDefault="55FD6B9B" w:rsidP="2B23233E">
            <w:pPr>
              <w:spacing w:line="240" w:lineRule="auto"/>
            </w:pPr>
            <w:r w:rsidRPr="2B23233E">
              <w:rPr>
                <w:rFonts w:ascii="Times New Roman" w:eastAsia="Times New Roman" w:hAnsi="Times New Roman" w:cs="Times New Roman"/>
              </w:rPr>
              <w:t>1.65 – 3.6 V</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82A31B" w14:textId="42E37F0D" w:rsidR="55FD6B9B" w:rsidRDefault="55FD6B9B" w:rsidP="2B23233E">
            <w:pPr>
              <w:spacing w:line="240" w:lineRule="auto"/>
            </w:pPr>
            <w:r w:rsidRPr="2B23233E">
              <w:rPr>
                <w:rFonts w:ascii="Times New Roman" w:eastAsia="Times New Roman" w:hAnsi="Times New Roman" w:cs="Times New Roman"/>
              </w:rPr>
              <w:t>1.8 – 3.6 V</w:t>
            </w:r>
          </w:p>
        </w:tc>
      </w:tr>
      <w:tr w:rsidR="2B23233E" w14:paraId="4DAE788C"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7E6B98" w14:textId="42A7A82D" w:rsidR="506F3A95" w:rsidRDefault="506F3A95"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Current Consumption</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4537E2C" w14:textId="7254A515" w:rsidR="7A57855F" w:rsidRDefault="7A57855F" w:rsidP="2B23233E">
            <w:pPr>
              <w:spacing w:line="240" w:lineRule="auto"/>
            </w:pPr>
            <w:r w:rsidRPr="2B23233E">
              <w:rPr>
                <w:rFonts w:ascii="Times New Roman" w:eastAsia="Times New Roman" w:hAnsi="Times New Roman" w:cs="Times New Roman"/>
              </w:rPr>
              <w:t>~3 µA typical (low-power mode)</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0645F84" w14:textId="4EFDFEA7" w:rsidR="7A57855F" w:rsidRDefault="7A57855F" w:rsidP="2B23233E">
            <w:pPr>
              <w:spacing w:line="240" w:lineRule="auto"/>
            </w:pPr>
            <w:r w:rsidRPr="2B23233E">
              <w:rPr>
                <w:rFonts w:ascii="Times New Roman" w:eastAsia="Times New Roman" w:hAnsi="Times New Roman" w:cs="Times New Roman"/>
              </w:rPr>
              <w:t>~1 µA standby / ~10 µA active</w:t>
            </w:r>
          </w:p>
        </w:tc>
      </w:tr>
    </w:tbl>
    <w:p w14:paraId="36DE2787" w14:textId="3E7FAC2C" w:rsidR="3D6DB3F2" w:rsidRDefault="3D6DB3F2" w:rsidP="3D6DB3F2">
      <w:pPr>
        <w:spacing w:line="240" w:lineRule="auto"/>
        <w:rPr>
          <w:rFonts w:ascii="Times New Roman" w:hAnsi="Times New Roman" w:cs="Times New Roman"/>
          <w:color w:val="000000" w:themeColor="text1"/>
        </w:rPr>
      </w:pPr>
    </w:p>
    <w:p w14:paraId="36A83ADD" w14:textId="69124E27" w:rsidR="3D6DB3F2" w:rsidRDefault="3D6DB3F2" w:rsidP="3D6DB3F2">
      <w:pPr>
        <w:spacing w:line="240" w:lineRule="auto"/>
        <w:rPr>
          <w:rFonts w:ascii="Times New Roman" w:hAnsi="Times New Roman" w:cs="Times New Roman"/>
          <w:color w:val="000000" w:themeColor="text1"/>
        </w:rPr>
      </w:pPr>
    </w:p>
    <w:p w14:paraId="4EB62523" w14:textId="4CAE345C" w:rsidR="00063E58" w:rsidRPr="00114CFC" w:rsidRDefault="00063E58" w:rsidP="0D1F2F47">
      <w:pPr>
        <w:spacing w:after="0" w:line="240" w:lineRule="auto"/>
        <w:rPr>
          <w:rFonts w:ascii="Times New Roman" w:eastAsia="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Since the </w:t>
      </w:r>
      <w:r w:rsidR="7AC8AD64" w:rsidRPr="0D1F2F47">
        <w:rPr>
          <w:rFonts w:ascii="Times New Roman" w:eastAsia="Times New Roman" w:hAnsi="Times New Roman" w:cs="Times New Roman"/>
          <w:color w:val="000000" w:themeColor="text1"/>
        </w:rPr>
        <w:t>cabins</w:t>
      </w:r>
      <w:r w:rsidRPr="0D1F2F47">
        <w:rPr>
          <w:rFonts w:ascii="Times New Roman" w:eastAsia="Times New Roman" w:hAnsi="Times New Roman" w:cs="Times New Roman"/>
          <w:color w:val="000000" w:themeColor="text1"/>
        </w:rPr>
        <w:t xml:space="preserve"> on most Cessnas are not pressurized</w:t>
      </w:r>
      <w:r w:rsidR="04431676" w:rsidRPr="0D1F2F47">
        <w:rPr>
          <w:rFonts w:ascii="Times New Roman" w:eastAsia="Times New Roman" w:hAnsi="Times New Roman" w:cs="Times New Roman"/>
          <w:color w:val="000000" w:themeColor="text1"/>
        </w:rPr>
        <w:t>,</w:t>
      </w:r>
      <w:r w:rsidRPr="0D1F2F47">
        <w:rPr>
          <w:rFonts w:ascii="Times New Roman" w:eastAsia="Times New Roman" w:hAnsi="Times New Roman" w:cs="Times New Roman"/>
          <w:color w:val="000000" w:themeColor="text1"/>
        </w:rPr>
        <w:t xml:space="preserve"> nothing needs to be mounted on the outside of the plane which means everything can be self-contained. As long as there is a vent on the enclosure then the pressure will change and the prosper reading can be made. Taking </w:t>
      </w:r>
      <w:r w:rsidR="002E3ACA" w:rsidRPr="0D1F2F47">
        <w:rPr>
          <w:rFonts w:ascii="Times New Roman" w:eastAsia="Times New Roman" w:hAnsi="Times New Roman" w:cs="Times New Roman"/>
          <w:color w:val="000000" w:themeColor="text1"/>
        </w:rPr>
        <w:t>all</w:t>
      </w:r>
      <w:r w:rsidRPr="0D1F2F47">
        <w:rPr>
          <w:rFonts w:ascii="Times New Roman" w:eastAsia="Times New Roman" w:hAnsi="Times New Roman" w:cs="Times New Roman"/>
          <w:color w:val="000000" w:themeColor="text1"/>
        </w:rPr>
        <w:t xml:space="preserve"> the aspects into consideration </w:t>
      </w:r>
      <w:r w:rsidR="63966831" w:rsidRPr="0D1F2F47">
        <w:rPr>
          <w:rFonts w:ascii="Times New Roman" w:eastAsia="Times New Roman" w:hAnsi="Times New Roman" w:cs="Times New Roman"/>
          <w:color w:val="000000" w:themeColor="text1"/>
        </w:rPr>
        <w:t>since</w:t>
      </w:r>
      <w:r w:rsidRPr="0D1F2F47">
        <w:rPr>
          <w:rFonts w:ascii="Times New Roman" w:eastAsia="Times New Roman" w:hAnsi="Times New Roman" w:cs="Times New Roman"/>
          <w:color w:val="000000" w:themeColor="text1"/>
        </w:rPr>
        <w:t xml:space="preserve"> the MS5611 is an older more proven pressure sensor</w:t>
      </w:r>
      <w:r w:rsidR="0ED66593" w:rsidRPr="0D1F2F47">
        <w:rPr>
          <w:rFonts w:ascii="Times New Roman" w:eastAsia="Times New Roman" w:hAnsi="Times New Roman" w:cs="Times New Roman"/>
          <w:color w:val="000000" w:themeColor="text1"/>
        </w:rPr>
        <w:t>,</w:t>
      </w:r>
      <w:r w:rsidRPr="0D1F2F47">
        <w:rPr>
          <w:rFonts w:ascii="Times New Roman" w:eastAsia="Times New Roman" w:hAnsi="Times New Roman" w:cs="Times New Roman"/>
          <w:color w:val="000000" w:themeColor="text1"/>
        </w:rPr>
        <w:t xml:space="preserve"> </w:t>
      </w:r>
      <w:r w:rsidR="0D3FED48" w:rsidRPr="0D1F2F47">
        <w:rPr>
          <w:rFonts w:ascii="Times New Roman" w:eastAsia="Times New Roman" w:hAnsi="Times New Roman" w:cs="Times New Roman"/>
          <w:color w:val="000000" w:themeColor="text1"/>
        </w:rPr>
        <w:t>it</w:t>
      </w:r>
      <w:r w:rsidRPr="0D1F2F47">
        <w:rPr>
          <w:rFonts w:ascii="Times New Roman" w:eastAsia="Times New Roman" w:hAnsi="Times New Roman" w:cs="Times New Roman"/>
          <w:color w:val="000000" w:themeColor="text1"/>
        </w:rPr>
        <w:t xml:space="preserve"> is a better fit for this project.</w:t>
      </w:r>
    </w:p>
    <w:p w14:paraId="3CBB90BF" w14:textId="77777777" w:rsidR="00063E58" w:rsidRPr="00114CFC" w:rsidRDefault="00063E58" w:rsidP="3B0F19E9">
      <w:pPr>
        <w:spacing w:line="240" w:lineRule="auto"/>
        <w:rPr>
          <w:rFonts w:ascii="Times New Roman" w:hAnsi="Times New Roman" w:cs="Times New Roman"/>
          <w:color w:val="000000" w:themeColor="text1"/>
        </w:rPr>
      </w:pPr>
    </w:p>
    <w:p w14:paraId="02ACD1D9" w14:textId="079304F5" w:rsidR="00063E58" w:rsidRPr="00114CFC" w:rsidRDefault="00F31A92" w:rsidP="3D6DB3F2">
      <w:pPr>
        <w:pStyle w:val="Caption"/>
        <w:jc w:val="center"/>
        <w:rPr>
          <w:rFonts w:ascii="Times New Roman" w:hAnsi="Times New Roman" w:cs="Times New Roman"/>
          <w:i w:val="0"/>
          <w:iCs w:val="0"/>
          <w:color w:val="000000" w:themeColor="text1"/>
          <w:sz w:val="24"/>
          <w:szCs w:val="24"/>
        </w:rPr>
      </w:pPr>
      <w:bookmarkStart w:id="79" w:name="_Toc212674194"/>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26</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List of Parts for the Altimeter (Made with ChatGPT, 2025)</w:t>
      </w:r>
      <w:bookmarkEnd w:id="79"/>
    </w:p>
    <w:tbl>
      <w:tblPr>
        <w:tblW w:w="0" w:type="auto"/>
        <w:tblLayout w:type="fixed"/>
        <w:tblLook w:val="06A0" w:firstRow="1" w:lastRow="0" w:firstColumn="1" w:lastColumn="0" w:noHBand="1" w:noVBand="1"/>
      </w:tblPr>
      <w:tblGrid>
        <w:gridCol w:w="2121"/>
        <w:gridCol w:w="2121"/>
        <w:gridCol w:w="2121"/>
        <w:gridCol w:w="2121"/>
      </w:tblGrid>
      <w:tr w:rsidR="00F31A92" w:rsidRPr="00114CFC" w14:paraId="7EE5E272" w14:textId="77777777" w:rsidTr="0D1F2F47">
        <w:trPr>
          <w:trHeight w:val="300"/>
        </w:trPr>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3AFB18DF"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Category</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4DF5EED7"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Part / Component</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6ED8980D"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Value / Type</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064E24C9"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Notes / Purposes</w:t>
            </w:r>
          </w:p>
        </w:tc>
      </w:tr>
      <w:tr w:rsidR="00F31A92" w:rsidRPr="00114CFC" w14:paraId="51377FA1" w14:textId="77777777" w:rsidTr="0D1F2F47">
        <w:trPr>
          <w:trHeight w:val="300"/>
        </w:trPr>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2D2ECB"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Sensor</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68F37E" w14:textId="44ACDF2B" w:rsidR="00063E58" w:rsidRPr="00114CFC" w:rsidRDefault="3F4EB65C" w:rsidP="0D1F2F47">
            <w:pPr>
              <w:spacing w:after="0" w:line="240" w:lineRule="auto"/>
              <w:rPr>
                <w:rFonts w:ascii="Times New Roman" w:eastAsia="Times New Roman" w:hAnsi="Times New Roman" w:cs="Times New Roman"/>
                <w:color w:val="000000" w:themeColor="text1"/>
              </w:rPr>
            </w:pPr>
            <w:r w:rsidRPr="0D1F2F47">
              <w:rPr>
                <w:rFonts w:ascii="Times New Roman" w:eastAsia="Times New Roman" w:hAnsi="Times New Roman" w:cs="Times New Roman"/>
                <w:color w:val="000000" w:themeColor="text1"/>
              </w:rPr>
              <w:t>MS5611</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520922"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Digital Barometric Pressure Sensor(I²C/SPI)</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352775"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Main Sensor</w:t>
            </w:r>
          </w:p>
        </w:tc>
      </w:tr>
      <w:tr w:rsidR="00F31A92" w:rsidRPr="00114CFC" w14:paraId="024F7B78" w14:textId="77777777" w:rsidTr="0D1F2F47">
        <w:trPr>
          <w:trHeight w:val="300"/>
        </w:trPr>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928324E"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Power</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61ECCF9"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Ferrite Bead(Optional)</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AA6937"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600 Ω at 100 MHz</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932718"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Filters noise on 3.3 V line</w:t>
            </w:r>
          </w:p>
        </w:tc>
      </w:tr>
      <w:tr w:rsidR="00F31A92" w:rsidRPr="00114CFC" w14:paraId="6FA7E864" w14:textId="77777777" w:rsidTr="0D1F2F47">
        <w:trPr>
          <w:trHeight w:val="300"/>
        </w:trPr>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406377" w14:textId="77777777" w:rsidR="00063E58" w:rsidRPr="00114CFC" w:rsidRDefault="00063E58" w:rsidP="3B0F19E9">
            <w:pPr>
              <w:spacing w:after="0" w:line="240" w:lineRule="auto"/>
              <w:rPr>
                <w:rFonts w:ascii="Times New Roman" w:hAnsi="Times New Roman" w:cs="Times New Roman"/>
                <w:b/>
                <w:bCs/>
                <w:color w:val="000000" w:themeColor="text1"/>
              </w:rPr>
            </w:pP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734A0E7"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Capacitor(Bulk)</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0D9223"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4.7 µF – 10 µF</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AC28D9"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Stabilizes sensor supply</w:t>
            </w:r>
          </w:p>
        </w:tc>
      </w:tr>
      <w:tr w:rsidR="00F31A92" w:rsidRPr="00114CFC" w14:paraId="7B7E69F6" w14:textId="77777777" w:rsidTr="0D1F2F47">
        <w:trPr>
          <w:trHeight w:val="300"/>
        </w:trPr>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78B432F" w14:textId="77777777" w:rsidR="00063E58" w:rsidRPr="00114CFC" w:rsidRDefault="00063E58" w:rsidP="3B0F19E9">
            <w:pPr>
              <w:spacing w:after="0" w:line="240" w:lineRule="auto"/>
              <w:rPr>
                <w:rFonts w:ascii="Times New Roman" w:hAnsi="Times New Roman" w:cs="Times New Roman"/>
                <w:b/>
                <w:bCs/>
                <w:color w:val="000000" w:themeColor="text1"/>
              </w:rPr>
            </w:pP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9D297B"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Capacitor</w:t>
            </w:r>
          </w:p>
          <w:p w14:paraId="2C4D317F"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(Decoupling)</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709880"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0.1 µF (close to VDD)</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97254B"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Removes high-frequency noise</w:t>
            </w:r>
          </w:p>
        </w:tc>
      </w:tr>
      <w:tr w:rsidR="00F31A92" w:rsidRPr="00114CFC" w14:paraId="7306FE08" w14:textId="77777777" w:rsidTr="0D1F2F47">
        <w:trPr>
          <w:trHeight w:val="300"/>
        </w:trPr>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BB3F9A8"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Bus / Interface</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7D7308"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Pull-up resistors</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B2BAF2"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2.2 kΩ – 4.7 kΩ (SCL/SDA)</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0BAA2DE"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Required for I²C communication</w:t>
            </w:r>
          </w:p>
        </w:tc>
      </w:tr>
      <w:tr w:rsidR="00F31A92" w:rsidRPr="00114CFC" w14:paraId="7717A4B2" w14:textId="77777777" w:rsidTr="0D1F2F47">
        <w:trPr>
          <w:trHeight w:val="300"/>
        </w:trPr>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4C5B82" w14:textId="77777777" w:rsidR="00063E58" w:rsidRPr="00114CFC" w:rsidRDefault="00063E58" w:rsidP="3B0F19E9">
            <w:pPr>
              <w:spacing w:after="0" w:line="240" w:lineRule="auto"/>
              <w:rPr>
                <w:rFonts w:ascii="Times New Roman" w:hAnsi="Times New Roman" w:cs="Times New Roman"/>
                <w:b/>
                <w:bCs/>
                <w:color w:val="000000" w:themeColor="text1"/>
              </w:rPr>
            </w:pP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5F8BEE"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Address/Mode Resistor</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87ED20"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10 kΩ (CSB or PS pin)</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7A098ED"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Sets I²C or SPI mode</w:t>
            </w:r>
          </w:p>
        </w:tc>
      </w:tr>
      <w:tr w:rsidR="00F31A92" w:rsidRPr="00114CFC" w14:paraId="036BD10B" w14:textId="77777777" w:rsidTr="0D1F2F47">
        <w:trPr>
          <w:trHeight w:val="300"/>
        </w:trPr>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163061" w14:textId="77777777" w:rsidR="00063E58" w:rsidRPr="00114CFC" w:rsidRDefault="00063E58" w:rsidP="3B0F19E9">
            <w:pPr>
              <w:spacing w:after="0" w:line="240" w:lineRule="auto"/>
              <w:rPr>
                <w:rFonts w:ascii="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Connector</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4AF2D9"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Pin Header</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553411A"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6-pin(3.3V, GND, SCL, SDA, INT, ADR)</w:t>
            </w:r>
          </w:p>
        </w:tc>
        <w:tc>
          <w:tcPr>
            <w:tcW w:w="21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F56D39"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Connection to ESP32 on the main PCB</w:t>
            </w:r>
          </w:p>
        </w:tc>
      </w:tr>
    </w:tbl>
    <w:p w14:paraId="5A3F4259" w14:textId="77777777" w:rsidR="00063E58" w:rsidRPr="00114CFC" w:rsidRDefault="00063E58" w:rsidP="3B0F19E9">
      <w:pPr>
        <w:spacing w:line="240" w:lineRule="auto"/>
        <w:rPr>
          <w:rFonts w:ascii="Times New Roman" w:hAnsi="Times New Roman" w:cs="Times New Roman"/>
          <w:color w:val="000000" w:themeColor="text1"/>
        </w:rPr>
      </w:pPr>
    </w:p>
    <w:p w14:paraId="47E148BE" w14:textId="77777777" w:rsidR="00063E58" w:rsidRPr="00114CFC" w:rsidRDefault="00063E58" w:rsidP="3B0F19E9">
      <w:pPr>
        <w:spacing w:line="240" w:lineRule="auto"/>
        <w:rPr>
          <w:rFonts w:ascii="Times New Roman" w:hAnsi="Times New Roman" w:cs="Times New Roman"/>
          <w:color w:val="000000" w:themeColor="text1"/>
        </w:rPr>
      </w:pPr>
    </w:p>
    <w:p w14:paraId="28B076E5" w14:textId="7F9C9516" w:rsidR="00063E58" w:rsidRPr="00114CFC" w:rsidRDefault="002E3ACA" w:rsidP="00F4624E">
      <w:pPr>
        <w:pStyle w:val="Heading3"/>
        <w:rPr>
          <w:sz w:val="22"/>
          <w:szCs w:val="22"/>
        </w:rPr>
      </w:pPr>
      <w:bookmarkStart w:id="80" w:name="_Toc214930845"/>
      <w:r w:rsidRPr="00114CFC">
        <w:t>3.2.</w:t>
      </w:r>
      <w:r w:rsidR="00063E58" w:rsidRPr="00114CFC">
        <w:t>5 Inertial Measurement Unit (IMU)</w:t>
      </w:r>
      <w:bookmarkEnd w:id="80"/>
    </w:p>
    <w:p w14:paraId="14CDE8D0" w14:textId="350F1064"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IMU is arguably the most important sensor for the HUD. It provides the most data to the </w:t>
      </w:r>
      <w:r w:rsidR="002E3ACA" w:rsidRPr="00114CFC">
        <w:rPr>
          <w:rFonts w:ascii="Times New Roman" w:eastAsia="Times New Roman" w:hAnsi="Times New Roman" w:cs="Times New Roman"/>
          <w:color w:val="000000" w:themeColor="text1"/>
        </w:rPr>
        <w:t>system real</w:t>
      </w:r>
      <w:r w:rsidRPr="00114CFC">
        <w:rPr>
          <w:rFonts w:ascii="Times New Roman" w:eastAsia="Times New Roman" w:hAnsi="Times New Roman" w:cs="Times New Roman"/>
          <w:color w:val="000000" w:themeColor="text1"/>
        </w:rPr>
        <w:t>-time that will make it capable of determining the aircraft's pitch, roll, and yaw. This device will most commonly combine nine different angles from three different sensors. The three sensors are a 3-axis accelerometer, a 3 axis-gyroscope, and a 3-axis magnetometer. This gives its nine degrees of freedom(9-</w:t>
      </w:r>
      <w:r w:rsidR="002E3ACA" w:rsidRPr="00114CFC">
        <w:rPr>
          <w:rFonts w:ascii="Times New Roman" w:eastAsia="Times New Roman" w:hAnsi="Times New Roman" w:cs="Times New Roman"/>
          <w:color w:val="000000" w:themeColor="text1"/>
        </w:rPr>
        <w:t>DOF) (</w:t>
      </w:r>
      <w:r w:rsidRPr="00114CFC">
        <w:rPr>
          <w:rFonts w:ascii="Times New Roman" w:eastAsia="Times New Roman" w:hAnsi="Times New Roman" w:cs="Times New Roman"/>
          <w:color w:val="000000" w:themeColor="text1"/>
        </w:rPr>
        <w:t xml:space="preserve">citation 52). The accelerometer will measure the linear acceleration which includes </w:t>
      </w:r>
      <w:r w:rsidR="002E3ACA" w:rsidRPr="00114CFC">
        <w:rPr>
          <w:rFonts w:ascii="Times New Roman" w:eastAsia="Times New Roman" w:hAnsi="Times New Roman" w:cs="Times New Roman"/>
          <w:color w:val="000000" w:themeColor="text1"/>
        </w:rPr>
        <w:t>gravity,</w:t>
      </w:r>
      <w:r w:rsidRPr="00114CFC">
        <w:rPr>
          <w:rFonts w:ascii="Times New Roman" w:eastAsia="Times New Roman" w:hAnsi="Times New Roman" w:cs="Times New Roman"/>
          <w:color w:val="000000" w:themeColor="text1"/>
        </w:rPr>
        <w:t xml:space="preserve"> and the gyroscope tracks rotational motion. The magnetometer is essentially a digital compass that helps correct the yaw and the drift. These three sensors in tandem provide information continuously about the plane's orientation in a 3D space that will allow for the </w:t>
      </w:r>
      <w:r w:rsidR="50D6F30C" w:rsidRPr="00114CFC">
        <w:rPr>
          <w:rFonts w:ascii="Times New Roman" w:eastAsia="Times New Roman" w:hAnsi="Times New Roman" w:cs="Times New Roman"/>
          <w:color w:val="000000" w:themeColor="text1"/>
        </w:rPr>
        <w:t>ESP</w:t>
      </w:r>
      <w:r w:rsidRPr="00114CFC">
        <w:rPr>
          <w:rFonts w:ascii="Times New Roman" w:eastAsia="Times New Roman" w:hAnsi="Times New Roman" w:cs="Times New Roman"/>
          <w:color w:val="000000" w:themeColor="text1"/>
        </w:rPr>
        <w:t xml:space="preserve">32 to calculate precise altitude data to be displayed on the HUD. </w:t>
      </w:r>
    </w:p>
    <w:p w14:paraId="3A694130" w14:textId="77777777" w:rsidR="00063E58" w:rsidRPr="00114CFC" w:rsidRDefault="00063E58" w:rsidP="3B0F19E9">
      <w:pPr>
        <w:spacing w:line="240" w:lineRule="auto"/>
        <w:rPr>
          <w:rFonts w:ascii="Times New Roman" w:hAnsi="Times New Roman" w:cs="Times New Roman"/>
          <w:color w:val="000000" w:themeColor="text1"/>
        </w:rPr>
      </w:pPr>
    </w:p>
    <w:p w14:paraId="72F6AF2B" w14:textId="7C57F4BC"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w:t>
      </w:r>
      <w:r w:rsidR="580E4A56" w:rsidRPr="00114CFC">
        <w:rPr>
          <w:rFonts w:ascii="Times New Roman" w:eastAsia="Times New Roman" w:hAnsi="Times New Roman" w:cs="Times New Roman"/>
          <w:color w:val="000000" w:themeColor="text1"/>
        </w:rPr>
        <w:t>ESP</w:t>
      </w:r>
      <w:r w:rsidRPr="00114CFC">
        <w:rPr>
          <w:rFonts w:ascii="Times New Roman" w:eastAsia="Times New Roman" w:hAnsi="Times New Roman" w:cs="Times New Roman"/>
          <w:color w:val="000000" w:themeColor="text1"/>
        </w:rPr>
        <w:t xml:space="preserve">32 uses the IMU data along with a sensor-fusion algorithm to combine the quick response of the gyroscope with the </w:t>
      </w:r>
      <w:r w:rsidR="002E3ACA" w:rsidRPr="00114CFC">
        <w:rPr>
          <w:rFonts w:ascii="Times New Roman" w:eastAsia="Times New Roman" w:hAnsi="Times New Roman" w:cs="Times New Roman"/>
          <w:color w:val="000000" w:themeColor="text1"/>
        </w:rPr>
        <w:t>long-term</w:t>
      </w:r>
      <w:r w:rsidRPr="00114CFC">
        <w:rPr>
          <w:rFonts w:ascii="Times New Roman" w:eastAsia="Times New Roman" w:hAnsi="Times New Roman" w:cs="Times New Roman"/>
          <w:color w:val="000000" w:themeColor="text1"/>
        </w:rPr>
        <w:t xml:space="preserve"> reliability of both the magnetometer and the accelerometer. This combination will result in smooth and accurate tracking of the attitude during a flight. This will remain true even in turbulence or sharp banks and turns. The IMU communicates with the </w:t>
      </w:r>
      <w:r w:rsidR="7603E252" w:rsidRPr="00114CFC">
        <w:rPr>
          <w:rFonts w:ascii="Times New Roman" w:eastAsia="Times New Roman" w:hAnsi="Times New Roman" w:cs="Times New Roman"/>
          <w:color w:val="000000" w:themeColor="text1"/>
        </w:rPr>
        <w:t>ESP</w:t>
      </w:r>
      <w:r w:rsidRPr="00114CFC">
        <w:rPr>
          <w:rFonts w:ascii="Times New Roman" w:eastAsia="Times New Roman" w:hAnsi="Times New Roman" w:cs="Times New Roman"/>
          <w:color w:val="000000" w:themeColor="text1"/>
        </w:rPr>
        <w:t xml:space="preserve">32 through the I²C or SPI which is operating at 3.3V </w:t>
      </w:r>
      <w:r w:rsidR="002E3ACA" w:rsidRPr="00114CFC">
        <w:rPr>
          <w:rFonts w:ascii="Times New Roman" w:eastAsia="Times New Roman" w:hAnsi="Times New Roman" w:cs="Times New Roman"/>
          <w:color w:val="000000" w:themeColor="text1"/>
        </w:rPr>
        <w:t>logic (</w:t>
      </w:r>
      <w:r w:rsidRPr="00114CFC">
        <w:rPr>
          <w:rFonts w:ascii="Times New Roman" w:eastAsia="Times New Roman" w:hAnsi="Times New Roman" w:cs="Times New Roman"/>
          <w:color w:val="000000" w:themeColor="text1"/>
        </w:rPr>
        <w:t>citation 52). The alignment of the IMU is very important because everything it measures has to do with orientation. It should be centered on the main PCB so that its axes align with the aircraft's pitch, roll, and yaw directions. Proper placement can also cut back on vibrations as well as orientation errors and should ensure stable readings for the HUD.</w:t>
      </w:r>
    </w:p>
    <w:p w14:paraId="7CAAF190" w14:textId="77777777" w:rsidR="00063E58" w:rsidRPr="00114CFC" w:rsidRDefault="00063E58" w:rsidP="3B0F19E9">
      <w:pPr>
        <w:spacing w:line="240" w:lineRule="auto"/>
        <w:rPr>
          <w:rFonts w:ascii="Times New Roman" w:hAnsi="Times New Roman" w:cs="Times New Roman"/>
          <w:color w:val="000000" w:themeColor="text1"/>
        </w:rPr>
      </w:pPr>
    </w:p>
    <w:p w14:paraId="45022590" w14:textId="4ED09F2C"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There are two different options for measuring the required data for the IMU. The first is to use a 9-DOF chip to get the data and the second is to use a 6-DOF accel/gyro with a separate magnetometer for the other three axes. The main difference is the </w:t>
      </w:r>
      <w:r w:rsidR="002E3ACA" w:rsidRPr="00114CFC">
        <w:rPr>
          <w:rFonts w:ascii="Times New Roman" w:eastAsia="Times New Roman" w:hAnsi="Times New Roman" w:cs="Times New Roman"/>
          <w:color w:val="000000" w:themeColor="text1"/>
        </w:rPr>
        <w:t>complexity (</w:t>
      </w:r>
      <w:r w:rsidRPr="00114CFC">
        <w:rPr>
          <w:rFonts w:ascii="Times New Roman" w:eastAsia="Times New Roman" w:hAnsi="Times New Roman" w:cs="Times New Roman"/>
          <w:color w:val="000000" w:themeColor="text1"/>
        </w:rPr>
        <w:t xml:space="preserve">citation 52). </w:t>
      </w:r>
    </w:p>
    <w:p w14:paraId="7E67CFB6" w14:textId="77777777" w:rsidR="00063E58" w:rsidRPr="00114CFC" w:rsidRDefault="00063E58" w:rsidP="3B0F19E9">
      <w:pPr>
        <w:spacing w:line="240" w:lineRule="auto"/>
        <w:rPr>
          <w:rFonts w:ascii="Times New Roman" w:hAnsi="Times New Roman" w:cs="Times New Roman"/>
          <w:color w:val="000000" w:themeColor="text1"/>
        </w:rPr>
      </w:pPr>
    </w:p>
    <w:p w14:paraId="6F98877A" w14:textId="1D95FCBB"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The 6-DOF accel/gyro paired with the separate magnetometer is good because it gives much more accurate sensor data</w:t>
      </w:r>
      <w:r w:rsidR="0203F828"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but it's much more difficult to build. Since the magnetometer is separate</w:t>
      </w:r>
      <w:r w:rsidR="5D739273"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it means a higher quality sensor can be selected and allows for lower drift or higher ranges. This will reduce magnetic interference because they are not pre-built inside each other. While it is more accurate</w:t>
      </w:r>
      <w:r w:rsidR="3E3080ED"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it does require two chips which means more routing and power conditioning. The design needs to be larger</w:t>
      </w:r>
      <w:r w:rsidR="079EF718"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leaving a bigger footprint. On top of this</w:t>
      </w:r>
      <w:r w:rsidR="7B004AE9"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the sensor needs to be calibrated where the 9-DOF chip comes pre </w:t>
      </w:r>
      <w:r w:rsidR="002E3ACA" w:rsidRPr="00114CFC">
        <w:rPr>
          <w:rFonts w:ascii="Times New Roman" w:eastAsia="Times New Roman" w:hAnsi="Times New Roman" w:cs="Times New Roman"/>
          <w:color w:val="000000" w:themeColor="text1"/>
        </w:rPr>
        <w:t>calibrated (</w:t>
      </w:r>
      <w:r w:rsidRPr="00114CFC">
        <w:rPr>
          <w:rFonts w:ascii="Times New Roman" w:eastAsia="Times New Roman" w:hAnsi="Times New Roman" w:cs="Times New Roman"/>
          <w:color w:val="000000" w:themeColor="text1"/>
        </w:rPr>
        <w:t>citation 52). This makes more room for error and ultimately the less desirable option. For the purposes of this project</w:t>
      </w:r>
      <w:r w:rsidR="3DDF13A3"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the complexity of the dual chips makes this option too complex.</w:t>
      </w:r>
    </w:p>
    <w:p w14:paraId="49925805" w14:textId="77777777" w:rsidR="00063E58" w:rsidRPr="00114CFC" w:rsidRDefault="00063E58" w:rsidP="3B0F19E9">
      <w:pPr>
        <w:spacing w:line="240" w:lineRule="auto"/>
        <w:rPr>
          <w:rFonts w:ascii="Times New Roman" w:hAnsi="Times New Roman" w:cs="Times New Roman"/>
          <w:color w:val="000000" w:themeColor="text1"/>
        </w:rPr>
      </w:pPr>
    </w:p>
    <w:p w14:paraId="0E4785AC" w14:textId="25EC3381"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9-DOF integrated chip, while it is less accurate due to magnetic interference, its design is much simpler. The loss in accuracy is due to the magnetometer sitting close to the gyro’s oscillator and can cause noise and degradation of header accuracy. This noise is a tradeoff of a much less complex PCB with less components, easier integration and smaller design. The 9-DOF chip comes with </w:t>
      </w:r>
      <w:r w:rsidR="526D3ECF" w:rsidRPr="2B23233E">
        <w:rPr>
          <w:rFonts w:ascii="Times New Roman" w:eastAsia="Times New Roman" w:hAnsi="Times New Roman" w:cs="Times New Roman"/>
          <w:color w:val="000000" w:themeColor="text1"/>
        </w:rPr>
        <w:t>pre</w:t>
      </w:r>
      <w:r w:rsidRPr="00114CFC">
        <w:rPr>
          <w:rFonts w:ascii="Times New Roman" w:eastAsia="Times New Roman" w:hAnsi="Times New Roman" w:cs="Times New Roman"/>
          <w:color w:val="000000" w:themeColor="text1"/>
        </w:rPr>
        <w:t xml:space="preserve">-aligned axes which makes the sensor math easier as </w:t>
      </w:r>
      <w:r w:rsidR="002E3ACA" w:rsidRPr="00114CFC">
        <w:rPr>
          <w:rFonts w:ascii="Times New Roman" w:eastAsia="Times New Roman" w:hAnsi="Times New Roman" w:cs="Times New Roman"/>
          <w:color w:val="000000" w:themeColor="text1"/>
        </w:rPr>
        <w:t>well (</w:t>
      </w:r>
      <w:r w:rsidRPr="00114CFC">
        <w:rPr>
          <w:rFonts w:ascii="Times New Roman" w:eastAsia="Times New Roman" w:hAnsi="Times New Roman" w:cs="Times New Roman"/>
          <w:color w:val="000000" w:themeColor="text1"/>
        </w:rPr>
        <w:t>citation 52). While this option does have more noise and could yield less accurate data</w:t>
      </w:r>
      <w:r w:rsidR="2F78FC2C"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it is a simplistic design and still provides good data.</w:t>
      </w:r>
    </w:p>
    <w:p w14:paraId="0A8CDD07" w14:textId="78D588F1" w:rsidR="2B23233E" w:rsidRDefault="2B23233E" w:rsidP="2B23233E">
      <w:pPr>
        <w:spacing w:after="0" w:line="240" w:lineRule="auto"/>
        <w:rPr>
          <w:rFonts w:ascii="Times New Roman" w:eastAsia="Times New Roman" w:hAnsi="Times New Roman" w:cs="Times New Roman"/>
          <w:color w:val="000000" w:themeColor="text1"/>
        </w:rPr>
      </w:pPr>
    </w:p>
    <w:p w14:paraId="08118071" w14:textId="2DF9A21A" w:rsidR="4615C845" w:rsidRDefault="4615C845" w:rsidP="2B23233E">
      <w:pPr>
        <w:spacing w:after="0" w:line="240" w:lineRule="auto"/>
        <w:rPr>
          <w:rFonts w:ascii="Times New Roman" w:eastAsia="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Two good options for </w:t>
      </w:r>
      <w:r w:rsidR="2E5524A0" w:rsidRPr="0D1F2F47">
        <w:rPr>
          <w:rFonts w:ascii="Times New Roman" w:eastAsia="Times New Roman" w:hAnsi="Times New Roman" w:cs="Times New Roman"/>
          <w:color w:val="000000" w:themeColor="text1"/>
        </w:rPr>
        <w:t>9</w:t>
      </w:r>
      <w:r w:rsidRPr="0D1F2F47">
        <w:rPr>
          <w:rFonts w:ascii="Times New Roman" w:eastAsia="Times New Roman" w:hAnsi="Times New Roman" w:cs="Times New Roman"/>
          <w:color w:val="000000" w:themeColor="text1"/>
        </w:rPr>
        <w:t xml:space="preserve">-DOF chips are the </w:t>
      </w:r>
      <w:r w:rsidR="7E490B39" w:rsidRPr="0D1F2F47">
        <w:rPr>
          <w:rFonts w:ascii="Times New Roman" w:eastAsia="Times New Roman" w:hAnsi="Times New Roman" w:cs="Times New Roman"/>
          <w:color w:val="000000" w:themeColor="text1"/>
        </w:rPr>
        <w:t>MPU9250</w:t>
      </w:r>
      <w:r w:rsidR="19E6B340" w:rsidRPr="0D1F2F47">
        <w:rPr>
          <w:rFonts w:ascii="Times New Roman" w:eastAsia="Times New Roman" w:hAnsi="Times New Roman" w:cs="Times New Roman"/>
          <w:color w:val="000000" w:themeColor="text1"/>
        </w:rPr>
        <w:t xml:space="preserve"> and the LSM9DS1. Looking at the first </w:t>
      </w:r>
      <w:r w:rsidR="48E71D1B" w:rsidRPr="0D1F2F47">
        <w:rPr>
          <w:rFonts w:ascii="Times New Roman" w:eastAsia="Times New Roman" w:hAnsi="Times New Roman" w:cs="Times New Roman"/>
          <w:color w:val="000000" w:themeColor="text1"/>
        </w:rPr>
        <w:t>option,</w:t>
      </w:r>
      <w:r w:rsidR="19E6B340" w:rsidRPr="0D1F2F47">
        <w:rPr>
          <w:rFonts w:ascii="Times New Roman" w:eastAsia="Times New Roman" w:hAnsi="Times New Roman" w:cs="Times New Roman"/>
          <w:color w:val="000000" w:themeColor="text1"/>
        </w:rPr>
        <w:t xml:space="preserve"> the </w:t>
      </w:r>
      <w:r w:rsidR="44DD9F1F" w:rsidRPr="0D1F2F47">
        <w:rPr>
          <w:rFonts w:ascii="Times New Roman" w:eastAsia="Times New Roman" w:hAnsi="Times New Roman" w:cs="Times New Roman"/>
          <w:color w:val="000000" w:themeColor="text1"/>
        </w:rPr>
        <w:t>M</w:t>
      </w:r>
      <w:r w:rsidR="193EAD87" w:rsidRPr="0D1F2F47">
        <w:rPr>
          <w:rFonts w:ascii="Times New Roman" w:eastAsia="Times New Roman" w:hAnsi="Times New Roman" w:cs="Times New Roman"/>
          <w:color w:val="000000" w:themeColor="text1"/>
        </w:rPr>
        <w:t>P</w:t>
      </w:r>
      <w:r w:rsidR="44DD9F1F" w:rsidRPr="0D1F2F47">
        <w:rPr>
          <w:rFonts w:ascii="Times New Roman" w:eastAsia="Times New Roman" w:hAnsi="Times New Roman" w:cs="Times New Roman"/>
          <w:color w:val="000000" w:themeColor="text1"/>
        </w:rPr>
        <w:t>U9250</w:t>
      </w:r>
      <w:r w:rsidR="40F94926" w:rsidRPr="0D1F2F47">
        <w:rPr>
          <w:rFonts w:ascii="Times New Roman" w:eastAsia="Times New Roman" w:hAnsi="Times New Roman" w:cs="Times New Roman"/>
          <w:color w:val="000000" w:themeColor="text1"/>
        </w:rPr>
        <w:t xml:space="preserve"> can run with a voltage anywhere between 1.8V and 3.6V. </w:t>
      </w:r>
      <w:r w:rsidR="35F126F1" w:rsidRPr="0D1F2F47">
        <w:rPr>
          <w:rFonts w:ascii="Times New Roman" w:eastAsia="Times New Roman" w:hAnsi="Times New Roman" w:cs="Times New Roman"/>
          <w:color w:val="000000" w:themeColor="text1"/>
        </w:rPr>
        <w:t xml:space="preserve">It is a </w:t>
      </w:r>
      <w:r w:rsidR="0C7AEA43" w:rsidRPr="0D1F2F47">
        <w:rPr>
          <w:rFonts w:ascii="Times New Roman" w:eastAsia="Times New Roman" w:hAnsi="Times New Roman" w:cs="Times New Roman"/>
          <w:color w:val="000000" w:themeColor="text1"/>
        </w:rPr>
        <w:t>reliable</w:t>
      </w:r>
      <w:r w:rsidR="35F126F1" w:rsidRPr="0D1F2F47">
        <w:rPr>
          <w:rFonts w:ascii="Times New Roman" w:eastAsia="Times New Roman" w:hAnsi="Times New Roman" w:cs="Times New Roman"/>
          <w:color w:val="000000" w:themeColor="text1"/>
        </w:rPr>
        <w:t xml:space="preserve"> and frequently used option </w:t>
      </w:r>
      <w:r w:rsidR="443A3DE5" w:rsidRPr="0D1F2F47">
        <w:rPr>
          <w:rFonts w:ascii="Times New Roman" w:eastAsia="Times New Roman" w:hAnsi="Times New Roman" w:cs="Times New Roman"/>
          <w:color w:val="000000" w:themeColor="text1"/>
        </w:rPr>
        <w:t>for</w:t>
      </w:r>
      <w:r w:rsidR="35F126F1" w:rsidRPr="0D1F2F47">
        <w:rPr>
          <w:rFonts w:ascii="Times New Roman" w:eastAsia="Times New Roman" w:hAnsi="Times New Roman" w:cs="Times New Roman"/>
          <w:color w:val="000000" w:themeColor="text1"/>
        </w:rPr>
        <w:t xml:space="preserve"> designing PCBs for </w:t>
      </w:r>
      <w:r w:rsidR="228F54F3" w:rsidRPr="0D1F2F47">
        <w:rPr>
          <w:rFonts w:ascii="Times New Roman" w:eastAsia="Times New Roman" w:hAnsi="Times New Roman" w:cs="Times New Roman"/>
          <w:color w:val="000000" w:themeColor="text1"/>
        </w:rPr>
        <w:t>embedded</w:t>
      </w:r>
      <w:r w:rsidR="35F126F1" w:rsidRPr="0D1F2F47">
        <w:rPr>
          <w:rFonts w:ascii="Times New Roman" w:eastAsia="Times New Roman" w:hAnsi="Times New Roman" w:cs="Times New Roman"/>
          <w:color w:val="000000" w:themeColor="text1"/>
        </w:rPr>
        <w:t xml:space="preserve"> inertial work. </w:t>
      </w:r>
      <w:r w:rsidR="3612E3B1" w:rsidRPr="0D1F2F47">
        <w:rPr>
          <w:rFonts w:ascii="Times New Roman" w:eastAsia="Times New Roman" w:hAnsi="Times New Roman" w:cs="Times New Roman"/>
          <w:color w:val="000000" w:themeColor="text1"/>
        </w:rPr>
        <w:t xml:space="preserve">It is a low power module that only requires about 3.1mA for all 9 axes. It is also </w:t>
      </w:r>
      <w:r w:rsidR="41D731DD" w:rsidRPr="0D1F2F47">
        <w:rPr>
          <w:rFonts w:ascii="Times New Roman" w:eastAsia="Times New Roman" w:hAnsi="Times New Roman" w:cs="Times New Roman"/>
          <w:color w:val="000000" w:themeColor="text1"/>
        </w:rPr>
        <w:t>very low noise.</w:t>
      </w:r>
      <w:r w:rsidR="5EC3E8A5" w:rsidRPr="0D1F2F47">
        <w:rPr>
          <w:rFonts w:ascii="Times New Roman" w:eastAsia="Times New Roman" w:hAnsi="Times New Roman" w:cs="Times New Roman"/>
          <w:color w:val="000000" w:themeColor="text1"/>
        </w:rPr>
        <w:t xml:space="preserve"> On top of </w:t>
      </w:r>
      <w:r w:rsidR="46C87F32" w:rsidRPr="0D1F2F47">
        <w:rPr>
          <w:rFonts w:ascii="Times New Roman" w:eastAsia="Times New Roman" w:hAnsi="Times New Roman" w:cs="Times New Roman"/>
          <w:color w:val="000000" w:themeColor="text1"/>
        </w:rPr>
        <w:t>all that</w:t>
      </w:r>
      <w:r w:rsidR="273771D4" w:rsidRPr="0D1F2F47">
        <w:rPr>
          <w:rFonts w:ascii="Times New Roman" w:eastAsia="Times New Roman" w:hAnsi="Times New Roman" w:cs="Times New Roman"/>
          <w:color w:val="000000" w:themeColor="text1"/>
        </w:rPr>
        <w:t>,</w:t>
      </w:r>
      <w:r w:rsidR="5EC3E8A5" w:rsidRPr="0D1F2F47">
        <w:rPr>
          <w:rFonts w:ascii="Times New Roman" w:eastAsia="Times New Roman" w:hAnsi="Times New Roman" w:cs="Times New Roman"/>
          <w:color w:val="000000" w:themeColor="text1"/>
        </w:rPr>
        <w:t xml:space="preserve"> this has </w:t>
      </w:r>
      <w:r w:rsidR="3821D39C" w:rsidRPr="0D1F2F47">
        <w:rPr>
          <w:rFonts w:ascii="Times New Roman" w:eastAsia="Times New Roman" w:hAnsi="Times New Roman" w:cs="Times New Roman"/>
          <w:color w:val="000000" w:themeColor="text1"/>
        </w:rPr>
        <w:t>a Digital</w:t>
      </w:r>
      <w:r w:rsidR="5EC3E8A5" w:rsidRPr="0D1F2F47">
        <w:rPr>
          <w:rFonts w:ascii="Times New Roman" w:eastAsia="Times New Roman" w:hAnsi="Times New Roman" w:cs="Times New Roman"/>
          <w:color w:val="000000" w:themeColor="text1"/>
        </w:rPr>
        <w:t xml:space="preserve"> Motion Processor (DMP)(citation 53) that allows for some of the computing </w:t>
      </w:r>
      <w:r w:rsidR="1CB92896" w:rsidRPr="0D1F2F47">
        <w:rPr>
          <w:rFonts w:ascii="Times New Roman" w:eastAsia="Times New Roman" w:hAnsi="Times New Roman" w:cs="Times New Roman"/>
          <w:color w:val="000000" w:themeColor="text1"/>
        </w:rPr>
        <w:t>to</w:t>
      </w:r>
      <w:r w:rsidR="5EC3E8A5" w:rsidRPr="0D1F2F47">
        <w:rPr>
          <w:rFonts w:ascii="Times New Roman" w:eastAsia="Times New Roman" w:hAnsi="Times New Roman" w:cs="Times New Roman"/>
          <w:color w:val="000000" w:themeColor="text1"/>
        </w:rPr>
        <w:t xml:space="preserve"> be offloaded.</w:t>
      </w:r>
    </w:p>
    <w:p w14:paraId="0C8CBFAE" w14:textId="6C47B045" w:rsidR="2B23233E" w:rsidRDefault="2B23233E" w:rsidP="2B23233E">
      <w:pPr>
        <w:spacing w:after="0" w:line="240" w:lineRule="auto"/>
        <w:rPr>
          <w:rFonts w:ascii="Times New Roman" w:eastAsia="Times New Roman" w:hAnsi="Times New Roman" w:cs="Times New Roman"/>
          <w:color w:val="000000" w:themeColor="text1"/>
        </w:rPr>
      </w:pPr>
    </w:p>
    <w:p w14:paraId="102347E2" w14:textId="19B49956" w:rsidR="41D731DD" w:rsidRDefault="41D731DD" w:rsidP="2B23233E">
      <w:pPr>
        <w:spacing w:after="0" w:line="240" w:lineRule="auto"/>
        <w:rPr>
          <w:rFonts w:ascii="Times New Roman" w:eastAsia="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The </w:t>
      </w:r>
      <w:r w:rsidR="7A516578" w:rsidRPr="0D1F2F47">
        <w:rPr>
          <w:rFonts w:ascii="Times New Roman" w:eastAsia="Times New Roman" w:hAnsi="Times New Roman" w:cs="Times New Roman"/>
          <w:color w:val="000000" w:themeColor="text1"/>
        </w:rPr>
        <w:t xml:space="preserve">second option for the IMU is </w:t>
      </w:r>
      <w:r w:rsidR="0C9E9853" w:rsidRPr="0D1F2F47">
        <w:rPr>
          <w:rFonts w:ascii="Times New Roman" w:eastAsia="Times New Roman" w:hAnsi="Times New Roman" w:cs="Times New Roman"/>
          <w:color w:val="000000" w:themeColor="text1"/>
        </w:rPr>
        <w:t>LSM9DS1</w:t>
      </w:r>
      <w:r w:rsidR="7A516578" w:rsidRPr="0D1F2F47">
        <w:rPr>
          <w:rFonts w:ascii="Times New Roman" w:eastAsia="Times New Roman" w:hAnsi="Times New Roman" w:cs="Times New Roman"/>
          <w:color w:val="000000" w:themeColor="text1"/>
        </w:rPr>
        <w:t>. It runs between 1.9V and 3.6V</w:t>
      </w:r>
      <w:r w:rsidR="73152299" w:rsidRPr="0D1F2F47">
        <w:rPr>
          <w:rFonts w:ascii="Times New Roman" w:eastAsia="Times New Roman" w:hAnsi="Times New Roman" w:cs="Times New Roman"/>
          <w:color w:val="000000" w:themeColor="text1"/>
        </w:rPr>
        <w:t xml:space="preserve">. It is </w:t>
      </w:r>
      <w:r w:rsidR="44BA0F23" w:rsidRPr="0D1F2F47">
        <w:rPr>
          <w:rFonts w:ascii="Times New Roman" w:eastAsia="Times New Roman" w:hAnsi="Times New Roman" w:cs="Times New Roman"/>
          <w:color w:val="000000" w:themeColor="text1"/>
        </w:rPr>
        <w:t>designed</w:t>
      </w:r>
      <w:r w:rsidR="73152299" w:rsidRPr="0D1F2F47">
        <w:rPr>
          <w:rFonts w:ascii="Times New Roman" w:eastAsia="Times New Roman" w:hAnsi="Times New Roman" w:cs="Times New Roman"/>
          <w:color w:val="000000" w:themeColor="text1"/>
        </w:rPr>
        <w:t xml:space="preserve"> primarily for 3.3V logic. It requires very lower current </w:t>
      </w:r>
      <w:r w:rsidR="2A0B64C8" w:rsidRPr="0D1F2F47">
        <w:rPr>
          <w:rFonts w:ascii="Times New Roman" w:eastAsia="Times New Roman" w:hAnsi="Times New Roman" w:cs="Times New Roman"/>
          <w:color w:val="000000" w:themeColor="text1"/>
        </w:rPr>
        <w:t xml:space="preserve">and </w:t>
      </w:r>
      <w:r w:rsidR="35C0D9D1" w:rsidRPr="0D1F2F47">
        <w:rPr>
          <w:rFonts w:ascii="Times New Roman" w:eastAsia="Times New Roman" w:hAnsi="Times New Roman" w:cs="Times New Roman"/>
          <w:color w:val="000000" w:themeColor="text1"/>
        </w:rPr>
        <w:t>like</w:t>
      </w:r>
      <w:r w:rsidR="2A0B64C8" w:rsidRPr="0D1F2F47">
        <w:rPr>
          <w:rFonts w:ascii="Times New Roman" w:eastAsia="Times New Roman" w:hAnsi="Times New Roman" w:cs="Times New Roman"/>
          <w:color w:val="000000" w:themeColor="text1"/>
        </w:rPr>
        <w:t xml:space="preserve"> the </w:t>
      </w:r>
      <w:r w:rsidR="7A20ADB2" w:rsidRPr="0D1F2F47">
        <w:rPr>
          <w:rFonts w:ascii="Times New Roman" w:eastAsia="Times New Roman" w:hAnsi="Times New Roman" w:cs="Times New Roman"/>
          <w:color w:val="000000" w:themeColor="text1"/>
        </w:rPr>
        <w:t>MPU9250</w:t>
      </w:r>
      <w:r w:rsidR="2A0B64C8" w:rsidRPr="0D1F2F47">
        <w:rPr>
          <w:rFonts w:ascii="Times New Roman" w:eastAsia="Times New Roman" w:hAnsi="Times New Roman" w:cs="Times New Roman"/>
          <w:color w:val="000000" w:themeColor="text1"/>
        </w:rPr>
        <w:t xml:space="preserve"> is a </w:t>
      </w:r>
      <w:r w:rsidR="6E516092" w:rsidRPr="0D1F2F47">
        <w:rPr>
          <w:rFonts w:ascii="Times New Roman" w:eastAsia="Times New Roman" w:hAnsi="Times New Roman" w:cs="Times New Roman"/>
          <w:color w:val="000000" w:themeColor="text1"/>
        </w:rPr>
        <w:t>reliable</w:t>
      </w:r>
      <w:r w:rsidR="2A0B64C8" w:rsidRPr="0D1F2F47">
        <w:rPr>
          <w:rFonts w:ascii="Times New Roman" w:eastAsia="Times New Roman" w:hAnsi="Times New Roman" w:cs="Times New Roman"/>
          <w:color w:val="000000" w:themeColor="text1"/>
        </w:rPr>
        <w:t xml:space="preserve"> option that </w:t>
      </w:r>
      <w:r w:rsidR="1E6BA9E1" w:rsidRPr="0D1F2F47">
        <w:rPr>
          <w:rFonts w:ascii="Times New Roman" w:eastAsia="Times New Roman" w:hAnsi="Times New Roman" w:cs="Times New Roman"/>
          <w:color w:val="000000" w:themeColor="text1"/>
        </w:rPr>
        <w:t xml:space="preserve">is used in HUD design for </w:t>
      </w:r>
      <w:r w:rsidR="3B1AFE46" w:rsidRPr="0D1F2F47">
        <w:rPr>
          <w:rFonts w:ascii="Times New Roman" w:eastAsia="Times New Roman" w:hAnsi="Times New Roman" w:cs="Times New Roman"/>
          <w:color w:val="000000" w:themeColor="text1"/>
        </w:rPr>
        <w:t xml:space="preserve">embedded </w:t>
      </w:r>
      <w:r w:rsidR="623974A9" w:rsidRPr="0D1F2F47">
        <w:rPr>
          <w:rFonts w:ascii="Times New Roman" w:eastAsia="Times New Roman" w:hAnsi="Times New Roman" w:cs="Times New Roman"/>
          <w:color w:val="000000" w:themeColor="text1"/>
        </w:rPr>
        <w:t>inertial work</w:t>
      </w:r>
      <w:r w:rsidR="39ECE276" w:rsidRPr="0D1F2F47">
        <w:rPr>
          <w:rFonts w:ascii="Times New Roman" w:eastAsia="Times New Roman" w:hAnsi="Times New Roman" w:cs="Times New Roman"/>
          <w:color w:val="000000" w:themeColor="text1"/>
        </w:rPr>
        <w:t xml:space="preserve"> (citation 66)</w:t>
      </w:r>
      <w:r w:rsidR="623974A9" w:rsidRPr="0D1F2F47">
        <w:rPr>
          <w:rFonts w:ascii="Times New Roman" w:eastAsia="Times New Roman" w:hAnsi="Times New Roman" w:cs="Times New Roman"/>
          <w:color w:val="000000" w:themeColor="text1"/>
        </w:rPr>
        <w:t xml:space="preserve">. This option, unlike the </w:t>
      </w:r>
      <w:r w:rsidR="3A60E61D" w:rsidRPr="0D1F2F47">
        <w:rPr>
          <w:rFonts w:ascii="Times New Roman" w:eastAsia="Times New Roman" w:hAnsi="Times New Roman" w:cs="Times New Roman"/>
          <w:color w:val="000000" w:themeColor="text1"/>
        </w:rPr>
        <w:t>previous</w:t>
      </w:r>
      <w:r w:rsidR="623974A9" w:rsidRPr="0D1F2F47">
        <w:rPr>
          <w:rFonts w:ascii="Times New Roman" w:eastAsia="Times New Roman" w:hAnsi="Times New Roman" w:cs="Times New Roman"/>
          <w:color w:val="000000" w:themeColor="text1"/>
        </w:rPr>
        <w:t xml:space="preserve"> </w:t>
      </w:r>
      <w:r w:rsidR="569CFE1C" w:rsidRPr="0D1F2F47">
        <w:rPr>
          <w:rFonts w:ascii="Times New Roman" w:eastAsia="Times New Roman" w:hAnsi="Times New Roman" w:cs="Times New Roman"/>
          <w:color w:val="000000" w:themeColor="text1"/>
        </w:rPr>
        <w:t>hardware,</w:t>
      </w:r>
      <w:r w:rsidR="623974A9" w:rsidRPr="0D1F2F47">
        <w:rPr>
          <w:rFonts w:ascii="Times New Roman" w:eastAsia="Times New Roman" w:hAnsi="Times New Roman" w:cs="Times New Roman"/>
          <w:color w:val="000000" w:themeColor="text1"/>
        </w:rPr>
        <w:t xml:space="preserve"> does not have the built-in DMP to offload </w:t>
      </w:r>
      <w:r w:rsidR="4EF7A253" w:rsidRPr="0D1F2F47">
        <w:rPr>
          <w:rFonts w:ascii="Times New Roman" w:eastAsia="Times New Roman" w:hAnsi="Times New Roman" w:cs="Times New Roman"/>
          <w:color w:val="000000" w:themeColor="text1"/>
        </w:rPr>
        <w:t>computing,</w:t>
      </w:r>
      <w:r w:rsidR="623974A9" w:rsidRPr="0D1F2F47">
        <w:rPr>
          <w:rFonts w:ascii="Times New Roman" w:eastAsia="Times New Roman" w:hAnsi="Times New Roman" w:cs="Times New Roman"/>
          <w:color w:val="000000" w:themeColor="text1"/>
        </w:rPr>
        <w:t xml:space="preserve"> making it require more of the ESP32s computing.</w:t>
      </w:r>
    </w:p>
    <w:p w14:paraId="1AC41C18" w14:textId="4F97DA68" w:rsidR="00241EBB" w:rsidRDefault="00241EBB" w:rsidP="00241EBB">
      <w:pPr>
        <w:pStyle w:val="Caption"/>
        <w:keepNext/>
        <w:jc w:val="center"/>
        <w:rPr>
          <w:rFonts w:ascii="Times New Roman" w:hAnsi="Times New Roman" w:cs="Times New Roman"/>
          <w:color w:val="000000" w:themeColor="text1"/>
          <w:sz w:val="24"/>
          <w:szCs w:val="24"/>
        </w:rPr>
      </w:pPr>
    </w:p>
    <w:p w14:paraId="1A5A31AB" w14:textId="3660C97D" w:rsidR="00241EBB" w:rsidRPr="00241EBB" w:rsidRDefault="00241EBB" w:rsidP="00241EBB">
      <w:pPr>
        <w:pStyle w:val="Caption"/>
        <w:keepNext/>
        <w:jc w:val="center"/>
        <w:rPr>
          <w:rFonts w:ascii="Times New Roman" w:hAnsi="Times New Roman" w:cs="Times New Roman"/>
          <w:color w:val="000000" w:themeColor="text1"/>
          <w:sz w:val="24"/>
          <w:szCs w:val="24"/>
        </w:rPr>
      </w:pPr>
      <w:r w:rsidRPr="00241EBB">
        <w:rPr>
          <w:rFonts w:ascii="Times New Roman" w:hAnsi="Times New Roman" w:cs="Times New Roman"/>
          <w:color w:val="000000" w:themeColor="text1"/>
          <w:sz w:val="24"/>
          <w:szCs w:val="24"/>
        </w:rPr>
        <w:t xml:space="preserve">Table </w:t>
      </w:r>
      <w:r w:rsidRPr="00241EBB">
        <w:rPr>
          <w:rFonts w:ascii="Times New Roman" w:hAnsi="Times New Roman" w:cs="Times New Roman"/>
          <w:color w:val="000000" w:themeColor="text1"/>
          <w:sz w:val="24"/>
          <w:szCs w:val="24"/>
        </w:rPr>
        <w:fldChar w:fldCharType="begin"/>
      </w:r>
      <w:r w:rsidRPr="00241EBB">
        <w:rPr>
          <w:rFonts w:ascii="Times New Roman" w:hAnsi="Times New Roman" w:cs="Times New Roman"/>
          <w:color w:val="000000" w:themeColor="text1"/>
          <w:sz w:val="24"/>
          <w:szCs w:val="24"/>
        </w:rPr>
        <w:instrText xml:space="preserve"> SEQ Table \* ARABIC </w:instrText>
      </w:r>
      <w:r w:rsidRPr="00241EBB">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27</w:t>
      </w:r>
      <w:r w:rsidRPr="00241EBB">
        <w:rPr>
          <w:rFonts w:ascii="Times New Roman" w:hAnsi="Times New Roman" w:cs="Times New Roman"/>
          <w:color w:val="000000" w:themeColor="text1"/>
          <w:sz w:val="24"/>
          <w:szCs w:val="24"/>
        </w:rPr>
        <w:fldChar w:fldCharType="end"/>
      </w:r>
      <w:r w:rsidRPr="00241EBB">
        <w:rPr>
          <w:rFonts w:ascii="Times New Roman" w:hAnsi="Times New Roman" w:cs="Times New Roman"/>
          <w:color w:val="000000" w:themeColor="text1"/>
          <w:sz w:val="24"/>
          <w:szCs w:val="24"/>
        </w:rPr>
        <w:t>: Hardware Comparison for IMU (Made with ChatGPT, 2025)</w:t>
      </w:r>
    </w:p>
    <w:tbl>
      <w:tblPr>
        <w:tblW w:w="0" w:type="auto"/>
        <w:tblLook w:val="06A0" w:firstRow="1" w:lastRow="0" w:firstColumn="1" w:lastColumn="0" w:noHBand="1" w:noVBand="1"/>
      </w:tblPr>
      <w:tblGrid>
        <w:gridCol w:w="2255"/>
        <w:gridCol w:w="2960"/>
        <w:gridCol w:w="3405"/>
      </w:tblGrid>
      <w:tr w:rsidR="2B23233E" w14:paraId="6102F1E9"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1F2DC559" w14:textId="6FBBE556" w:rsidR="2B23233E" w:rsidRDefault="2B23233E" w:rsidP="2B23233E">
            <w:pPr>
              <w:spacing w:after="0"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Feature</w:t>
            </w:r>
          </w:p>
        </w:tc>
        <w:tc>
          <w:tcPr>
            <w:tcW w:w="2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00"/>
            <w:tcMar>
              <w:top w:w="100" w:type="dxa"/>
              <w:left w:w="100" w:type="dxa"/>
              <w:bottom w:w="100" w:type="dxa"/>
              <w:right w:w="100" w:type="dxa"/>
            </w:tcMar>
          </w:tcPr>
          <w:p w14:paraId="7B538FB4" w14:textId="6C7EE60C" w:rsidR="6B34B3FC" w:rsidRDefault="6066BCC3" w:rsidP="2B23233E">
            <w:pPr>
              <w:spacing w:after="0" w:line="240" w:lineRule="auto"/>
              <w:rPr>
                <w:rFonts w:ascii="Times New Roman" w:eastAsia="Times New Roman" w:hAnsi="Times New Roman" w:cs="Times New Roman"/>
                <w:b/>
                <w:bCs/>
                <w:color w:val="000000" w:themeColor="text1"/>
              </w:rPr>
            </w:pPr>
            <w:r w:rsidRPr="0D1F2F47">
              <w:rPr>
                <w:rFonts w:ascii="Times New Roman" w:eastAsia="Times New Roman" w:hAnsi="Times New Roman" w:cs="Times New Roman"/>
                <w:b/>
                <w:bCs/>
                <w:color w:val="000000" w:themeColor="text1"/>
              </w:rPr>
              <w:t>MPU9250</w:t>
            </w:r>
          </w:p>
        </w:tc>
        <w:tc>
          <w:tcPr>
            <w:tcW w:w="34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74EC46B5" w14:textId="0A94D396" w:rsidR="6B34B3FC" w:rsidRDefault="6B34B3FC" w:rsidP="2B23233E">
            <w:pPr>
              <w:spacing w:after="0"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LSM9DS1</w:t>
            </w:r>
          </w:p>
        </w:tc>
      </w:tr>
      <w:tr w:rsidR="2B23233E" w14:paraId="2EE29540"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6425AF" w14:textId="7CF08693" w:rsidR="1A41DBB7" w:rsidRDefault="1A41DBB7"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Axes</w:t>
            </w:r>
          </w:p>
        </w:tc>
        <w:tc>
          <w:tcPr>
            <w:tcW w:w="2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09315F4" w14:textId="1A2BBE5D" w:rsidR="7A1B2C5F" w:rsidRDefault="7A1B2C5F" w:rsidP="2B23233E">
            <w:pPr>
              <w:spacing w:line="240" w:lineRule="auto"/>
            </w:pPr>
            <w:r w:rsidRPr="2B23233E">
              <w:rPr>
                <w:rFonts w:ascii="Times New Roman" w:eastAsia="Times New Roman" w:hAnsi="Times New Roman" w:cs="Times New Roman"/>
              </w:rPr>
              <w:t>9-axis (3 accel + 3 gyro + 3 mag)</w:t>
            </w:r>
          </w:p>
        </w:tc>
        <w:tc>
          <w:tcPr>
            <w:tcW w:w="34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9BCB56" w14:textId="2F9A920E" w:rsidR="7A1B2C5F" w:rsidRDefault="7A1B2C5F" w:rsidP="2B23233E">
            <w:pPr>
              <w:spacing w:line="240" w:lineRule="auto"/>
            </w:pPr>
            <w:r w:rsidRPr="2B23233E">
              <w:rPr>
                <w:rFonts w:ascii="Times New Roman" w:eastAsia="Times New Roman" w:hAnsi="Times New Roman" w:cs="Times New Roman"/>
              </w:rPr>
              <w:t>9-axis (3 accel + 3 gyro + 3 mag)</w:t>
            </w:r>
          </w:p>
        </w:tc>
      </w:tr>
      <w:tr w:rsidR="2B23233E" w14:paraId="3F1AC7F2"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79F96C" w14:textId="69CE7CB8" w:rsidR="1A41DBB7" w:rsidRDefault="1A41DBB7"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Voltage</w:t>
            </w:r>
          </w:p>
        </w:tc>
        <w:tc>
          <w:tcPr>
            <w:tcW w:w="2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F30FC6" w14:textId="06FC7D10" w:rsidR="52BE2B07" w:rsidRDefault="52BE2B07"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1.71 - 3.6V</w:t>
            </w:r>
          </w:p>
        </w:tc>
        <w:tc>
          <w:tcPr>
            <w:tcW w:w="34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4869A3" w14:textId="190F1587" w:rsidR="52BE2B07" w:rsidRDefault="52BE2B07"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1.9 - 3.6V</w:t>
            </w:r>
          </w:p>
        </w:tc>
      </w:tr>
      <w:tr w:rsidR="2B23233E" w14:paraId="76665360"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979901" w14:textId="09F53744" w:rsidR="1A41DBB7" w:rsidRDefault="1A41DBB7"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Accel/Gyro Ranges</w:t>
            </w:r>
          </w:p>
        </w:tc>
        <w:tc>
          <w:tcPr>
            <w:tcW w:w="2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EEA820" w14:textId="54C418A1" w:rsidR="4503E564" w:rsidRDefault="4503E564" w:rsidP="2B23233E">
            <w:pPr>
              <w:spacing w:line="240" w:lineRule="auto"/>
            </w:pPr>
            <w:r w:rsidRPr="2B23233E">
              <w:rPr>
                <w:rFonts w:ascii="Times New Roman" w:eastAsia="Times New Roman" w:hAnsi="Times New Roman" w:cs="Times New Roman"/>
              </w:rPr>
              <w:t>±2/4/8/16 g; ±250/500/1000/2000 dps</w:t>
            </w:r>
          </w:p>
        </w:tc>
        <w:tc>
          <w:tcPr>
            <w:tcW w:w="34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71FE19" w14:textId="54211D34" w:rsidR="4503E564" w:rsidRDefault="4503E564" w:rsidP="2B23233E">
            <w:pPr>
              <w:spacing w:line="240" w:lineRule="auto"/>
            </w:pPr>
            <w:r w:rsidRPr="2B23233E">
              <w:rPr>
                <w:rFonts w:ascii="Times New Roman" w:eastAsia="Times New Roman" w:hAnsi="Times New Roman" w:cs="Times New Roman"/>
              </w:rPr>
              <w:t>±2/4/8/16 g; ±245/500/2000 dps</w:t>
            </w:r>
          </w:p>
        </w:tc>
      </w:tr>
      <w:tr w:rsidR="2B23233E" w14:paraId="01077605"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D4CEAD" w14:textId="372D3C56" w:rsidR="1A41DBB7" w:rsidRDefault="1A41DBB7"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Mag Range</w:t>
            </w:r>
          </w:p>
        </w:tc>
        <w:tc>
          <w:tcPr>
            <w:tcW w:w="2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771AC5" w14:textId="6C629A6C" w:rsidR="6C055DF2" w:rsidRDefault="6C055DF2" w:rsidP="2B23233E">
            <w:pPr>
              <w:spacing w:line="240" w:lineRule="auto"/>
            </w:pPr>
            <w:r w:rsidRPr="2B23233E">
              <w:rPr>
                <w:rFonts w:ascii="Times New Roman" w:eastAsia="Times New Roman" w:hAnsi="Times New Roman" w:cs="Times New Roman"/>
              </w:rPr>
              <w:t>±4900uT</w:t>
            </w:r>
          </w:p>
        </w:tc>
        <w:tc>
          <w:tcPr>
            <w:tcW w:w="34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5871AE" w14:textId="4A3A00E1" w:rsidR="6C055DF2" w:rsidRDefault="6C055DF2" w:rsidP="2B23233E">
            <w:pPr>
              <w:spacing w:line="240" w:lineRule="auto"/>
            </w:pPr>
            <w:r w:rsidRPr="2B23233E">
              <w:rPr>
                <w:rFonts w:ascii="Times New Roman" w:eastAsia="Times New Roman" w:hAnsi="Times New Roman" w:cs="Times New Roman"/>
              </w:rPr>
              <w:t>±2/4/6/8/ gauss</w:t>
            </w:r>
          </w:p>
        </w:tc>
      </w:tr>
      <w:tr w:rsidR="2B23233E" w14:paraId="2E39C82D"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69790C" w14:textId="646FD8C5" w:rsidR="1A41DBB7" w:rsidRDefault="1A41DBB7"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Power Use</w:t>
            </w:r>
          </w:p>
        </w:tc>
        <w:tc>
          <w:tcPr>
            <w:tcW w:w="2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BA70A2" w14:textId="6C8065DF" w:rsidR="541D9DEE" w:rsidRDefault="541D9DEE"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3mA</w:t>
            </w:r>
          </w:p>
        </w:tc>
        <w:tc>
          <w:tcPr>
            <w:tcW w:w="34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BEF4B4" w14:textId="3B61CA36" w:rsidR="541D9DEE" w:rsidRDefault="541D9DEE"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4-5mA</w:t>
            </w:r>
          </w:p>
        </w:tc>
      </w:tr>
      <w:tr w:rsidR="2B23233E" w14:paraId="66666EEE" w14:textId="77777777" w:rsidTr="0D1F2F47">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73A750" w14:textId="6411005F" w:rsidR="541D9DEE" w:rsidRDefault="541D9DEE"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Extra</w:t>
            </w:r>
          </w:p>
        </w:tc>
        <w:tc>
          <w:tcPr>
            <w:tcW w:w="2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FFC4FF" w14:textId="4C19BE75" w:rsidR="541D9DEE" w:rsidRDefault="541D9DEE"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Built in DMP</w:t>
            </w:r>
          </w:p>
        </w:tc>
        <w:tc>
          <w:tcPr>
            <w:tcW w:w="34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65F7CC" w14:textId="2E1DB9E5" w:rsidR="541D9DEE" w:rsidRDefault="541D9DEE"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Simpler</w:t>
            </w:r>
          </w:p>
        </w:tc>
      </w:tr>
    </w:tbl>
    <w:p w14:paraId="45DD458D" w14:textId="7BFF4749" w:rsidR="3D6DB3F2" w:rsidRDefault="3D6DB3F2" w:rsidP="3D6DB3F2">
      <w:pPr>
        <w:spacing w:line="240" w:lineRule="auto"/>
        <w:jc w:val="center"/>
        <w:rPr>
          <w:rFonts w:ascii="Times New Roman" w:hAnsi="Times New Roman" w:cs="Times New Roman"/>
          <w:i/>
          <w:iCs/>
          <w:color w:val="000000" w:themeColor="text1"/>
        </w:rPr>
      </w:pPr>
    </w:p>
    <w:p w14:paraId="6AE4C346" w14:textId="6AD2FFAD" w:rsidR="00063E58" w:rsidRPr="00114CFC" w:rsidRDefault="00063E58" w:rsidP="3B0F19E9">
      <w:pPr>
        <w:spacing w:after="0" w:line="240" w:lineRule="auto"/>
        <w:rPr>
          <w:rFonts w:ascii="Times New Roman" w:hAnsi="Times New Roman" w:cs="Times New Roman"/>
          <w:color w:val="000000" w:themeColor="text1"/>
        </w:rPr>
      </w:pPr>
      <w:r w:rsidRPr="0D1F2F47">
        <w:rPr>
          <w:rFonts w:ascii="Times New Roman" w:eastAsia="Times New Roman" w:hAnsi="Times New Roman" w:cs="Times New Roman"/>
          <w:color w:val="000000" w:themeColor="text1"/>
        </w:rPr>
        <w:t xml:space="preserve">With the chip design picked out, the best option for the IMU sensor </w:t>
      </w:r>
      <w:r w:rsidR="47FBF821" w:rsidRPr="0D1F2F47">
        <w:rPr>
          <w:rFonts w:ascii="Times New Roman" w:eastAsia="Times New Roman" w:hAnsi="Times New Roman" w:cs="Times New Roman"/>
          <w:color w:val="000000" w:themeColor="text1"/>
        </w:rPr>
        <w:t>was</w:t>
      </w:r>
      <w:r w:rsidRPr="0D1F2F47">
        <w:rPr>
          <w:rFonts w:ascii="Times New Roman" w:eastAsia="Times New Roman" w:hAnsi="Times New Roman" w:cs="Times New Roman"/>
          <w:color w:val="000000" w:themeColor="text1"/>
        </w:rPr>
        <w:t xml:space="preserve"> the </w:t>
      </w:r>
      <w:r w:rsidR="006AC6CD" w:rsidRPr="0D1F2F47">
        <w:rPr>
          <w:rFonts w:ascii="Times New Roman" w:eastAsia="Times New Roman" w:hAnsi="Times New Roman" w:cs="Times New Roman"/>
          <w:color w:val="000000" w:themeColor="text1"/>
        </w:rPr>
        <w:t>MPU9250</w:t>
      </w:r>
      <w:r w:rsidRPr="0D1F2F47">
        <w:rPr>
          <w:rFonts w:ascii="Times New Roman" w:eastAsia="Times New Roman" w:hAnsi="Times New Roman" w:cs="Times New Roman"/>
          <w:color w:val="000000" w:themeColor="text1"/>
        </w:rPr>
        <w:t xml:space="preserve">. </w:t>
      </w:r>
      <w:r w:rsidR="4BAD0BF4" w:rsidRPr="0D1F2F47">
        <w:rPr>
          <w:rFonts w:ascii="Times New Roman" w:eastAsia="Times New Roman" w:hAnsi="Times New Roman" w:cs="Times New Roman"/>
          <w:color w:val="000000" w:themeColor="text1"/>
        </w:rPr>
        <w:t>I</w:t>
      </w:r>
      <w:r w:rsidR="35B22688" w:rsidRPr="0D1F2F47">
        <w:rPr>
          <w:rFonts w:ascii="Times New Roman" w:eastAsia="Times New Roman" w:hAnsi="Times New Roman" w:cs="Times New Roman"/>
          <w:color w:val="000000" w:themeColor="text1"/>
        </w:rPr>
        <w:t>t</w:t>
      </w:r>
      <w:r w:rsidRPr="0D1F2F47">
        <w:rPr>
          <w:rFonts w:ascii="Times New Roman" w:eastAsia="Times New Roman" w:hAnsi="Times New Roman" w:cs="Times New Roman"/>
          <w:color w:val="000000" w:themeColor="text1"/>
        </w:rPr>
        <w:t xml:space="preserve"> provides </w:t>
      </w:r>
      <w:r w:rsidR="002E3ACA" w:rsidRPr="0D1F2F47">
        <w:rPr>
          <w:rFonts w:ascii="Times New Roman" w:eastAsia="Times New Roman" w:hAnsi="Times New Roman" w:cs="Times New Roman"/>
          <w:color w:val="000000" w:themeColor="text1"/>
        </w:rPr>
        <w:t>all</w:t>
      </w:r>
      <w:r w:rsidRPr="0D1F2F47">
        <w:rPr>
          <w:rFonts w:ascii="Times New Roman" w:eastAsia="Times New Roman" w:hAnsi="Times New Roman" w:cs="Times New Roman"/>
          <w:color w:val="000000" w:themeColor="text1"/>
        </w:rPr>
        <w:t xml:space="preserve"> the required needs for the HUD. It ha</w:t>
      </w:r>
      <w:r w:rsidR="7BF238C0" w:rsidRPr="0D1F2F47">
        <w:rPr>
          <w:rFonts w:ascii="Times New Roman" w:eastAsia="Times New Roman" w:hAnsi="Times New Roman" w:cs="Times New Roman"/>
          <w:color w:val="000000" w:themeColor="text1"/>
        </w:rPr>
        <w:t>d</w:t>
      </w:r>
      <w:r w:rsidRPr="0D1F2F47">
        <w:rPr>
          <w:rFonts w:ascii="Times New Roman" w:eastAsia="Times New Roman" w:hAnsi="Times New Roman" w:cs="Times New Roman"/>
          <w:color w:val="000000" w:themeColor="text1"/>
        </w:rPr>
        <w:t xml:space="preserve"> low power consumption and an integrated Digital Motion </w:t>
      </w:r>
      <w:r w:rsidR="002E3ACA" w:rsidRPr="0D1F2F47">
        <w:rPr>
          <w:rFonts w:ascii="Times New Roman" w:eastAsia="Times New Roman" w:hAnsi="Times New Roman" w:cs="Times New Roman"/>
          <w:color w:val="000000" w:themeColor="text1"/>
        </w:rPr>
        <w:t>Processor (</w:t>
      </w:r>
      <w:r w:rsidRPr="0D1F2F47">
        <w:rPr>
          <w:rFonts w:ascii="Times New Roman" w:eastAsia="Times New Roman" w:hAnsi="Times New Roman" w:cs="Times New Roman"/>
          <w:color w:val="000000" w:themeColor="text1"/>
        </w:rPr>
        <w:t>DMP)(citation 53). This allow</w:t>
      </w:r>
      <w:r w:rsidR="623D67AA" w:rsidRPr="0D1F2F47">
        <w:rPr>
          <w:rFonts w:ascii="Times New Roman" w:eastAsia="Times New Roman" w:hAnsi="Times New Roman" w:cs="Times New Roman"/>
          <w:color w:val="000000" w:themeColor="text1"/>
        </w:rPr>
        <w:t>ed</w:t>
      </w:r>
      <w:r w:rsidRPr="0D1F2F47">
        <w:rPr>
          <w:rFonts w:ascii="Times New Roman" w:eastAsia="Times New Roman" w:hAnsi="Times New Roman" w:cs="Times New Roman"/>
          <w:color w:val="000000" w:themeColor="text1"/>
        </w:rPr>
        <w:t xml:space="preserve"> for some of the math and heavy computation from either the sensor fusion or the motion filtering to be offloaded from the ESP32. It </w:t>
      </w:r>
      <w:r w:rsidR="1C9F142F" w:rsidRPr="0D1F2F47">
        <w:rPr>
          <w:rFonts w:ascii="Times New Roman" w:eastAsia="Times New Roman" w:hAnsi="Times New Roman" w:cs="Times New Roman"/>
          <w:color w:val="000000" w:themeColor="text1"/>
        </w:rPr>
        <w:t>was</w:t>
      </w:r>
      <w:r w:rsidRPr="0D1F2F47">
        <w:rPr>
          <w:rFonts w:ascii="Times New Roman" w:eastAsia="Times New Roman" w:hAnsi="Times New Roman" w:cs="Times New Roman"/>
          <w:color w:val="000000" w:themeColor="text1"/>
        </w:rPr>
        <w:t xml:space="preserve"> designed for low voltage operations and operates at 3.3 V. It also ha</w:t>
      </w:r>
      <w:r w:rsidR="67735945" w:rsidRPr="0D1F2F47">
        <w:rPr>
          <w:rFonts w:ascii="Times New Roman" w:eastAsia="Times New Roman" w:hAnsi="Times New Roman" w:cs="Times New Roman"/>
          <w:color w:val="000000" w:themeColor="text1"/>
        </w:rPr>
        <w:t>d</w:t>
      </w:r>
      <w:r w:rsidRPr="0D1F2F47">
        <w:rPr>
          <w:rFonts w:ascii="Times New Roman" w:eastAsia="Times New Roman" w:hAnsi="Times New Roman" w:cs="Times New Roman"/>
          <w:color w:val="000000" w:themeColor="text1"/>
        </w:rPr>
        <w:t xml:space="preserve"> the flexibility to add sensors later if needed</w:t>
      </w:r>
      <w:r w:rsidR="1F81813D" w:rsidRPr="0D1F2F47">
        <w:rPr>
          <w:rFonts w:ascii="Times New Roman" w:eastAsia="Times New Roman" w:hAnsi="Times New Roman" w:cs="Times New Roman"/>
          <w:color w:val="000000" w:themeColor="text1"/>
        </w:rPr>
        <w:t>,</w:t>
      </w:r>
      <w:r w:rsidRPr="0D1F2F47">
        <w:rPr>
          <w:rFonts w:ascii="Times New Roman" w:eastAsia="Times New Roman" w:hAnsi="Times New Roman" w:cs="Times New Roman"/>
          <w:color w:val="000000" w:themeColor="text1"/>
        </w:rPr>
        <w:t xml:space="preserve"> and its small compact design gives it a small footprint and ma</w:t>
      </w:r>
      <w:r w:rsidR="2A655804" w:rsidRPr="0D1F2F47">
        <w:rPr>
          <w:rFonts w:ascii="Times New Roman" w:eastAsia="Times New Roman" w:hAnsi="Times New Roman" w:cs="Times New Roman"/>
          <w:color w:val="000000" w:themeColor="text1"/>
        </w:rPr>
        <w:t>de</w:t>
      </w:r>
      <w:r w:rsidRPr="0D1F2F47">
        <w:rPr>
          <w:rFonts w:ascii="Times New Roman" w:eastAsia="Times New Roman" w:hAnsi="Times New Roman" w:cs="Times New Roman"/>
          <w:color w:val="000000" w:themeColor="text1"/>
        </w:rPr>
        <w:t xml:space="preserve"> it easier to incorporate in the design.</w:t>
      </w:r>
    </w:p>
    <w:p w14:paraId="65243370" w14:textId="77777777" w:rsidR="00063E58" w:rsidRPr="00114CFC" w:rsidRDefault="00063E58" w:rsidP="3B0F19E9">
      <w:pPr>
        <w:spacing w:line="240" w:lineRule="auto"/>
        <w:rPr>
          <w:rFonts w:ascii="Times New Roman" w:hAnsi="Times New Roman" w:cs="Times New Roman"/>
          <w:color w:val="000000" w:themeColor="text1"/>
        </w:rPr>
      </w:pPr>
    </w:p>
    <w:p w14:paraId="38D635D1" w14:textId="770236B3" w:rsidR="00063E58" w:rsidRPr="00114CFC" w:rsidRDefault="00F31A92" w:rsidP="3D6DB3F2">
      <w:pPr>
        <w:pStyle w:val="Caption"/>
        <w:jc w:val="center"/>
        <w:rPr>
          <w:rFonts w:ascii="Times New Roman" w:hAnsi="Times New Roman" w:cs="Times New Roman"/>
          <w:i w:val="0"/>
          <w:iCs w:val="0"/>
          <w:color w:val="000000" w:themeColor="text1"/>
          <w:sz w:val="24"/>
          <w:szCs w:val="24"/>
        </w:rPr>
      </w:pPr>
      <w:bookmarkStart w:id="81" w:name="_Toc212674195"/>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28</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List of Parts for the IMU(Made with ChatGPT, 2025)</w:t>
      </w:r>
      <w:bookmarkEnd w:id="81"/>
    </w:p>
    <w:tbl>
      <w:tblPr>
        <w:tblW w:w="0" w:type="auto"/>
        <w:tblLayout w:type="fixed"/>
        <w:tblLook w:val="06A0" w:firstRow="1" w:lastRow="0" w:firstColumn="1" w:lastColumn="0" w:noHBand="1" w:noVBand="1"/>
      </w:tblPr>
      <w:tblGrid>
        <w:gridCol w:w="2900"/>
        <w:gridCol w:w="2900"/>
        <w:gridCol w:w="2900"/>
      </w:tblGrid>
      <w:tr w:rsidR="00F31A92" w:rsidRPr="00114CFC" w14:paraId="0D4B7F6E" w14:textId="77777777" w:rsidTr="0D1F2F47">
        <w:trPr>
          <w:trHeight w:val="30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DB5C82"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Category</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78A8F0"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Part / Example</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F5E47D"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Purpose / Notes</w:t>
            </w:r>
          </w:p>
        </w:tc>
      </w:tr>
      <w:tr w:rsidR="00F31A92" w:rsidRPr="00114CFC" w14:paraId="47835160" w14:textId="77777777" w:rsidTr="0D1F2F47">
        <w:trPr>
          <w:trHeight w:val="30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6467B8"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Main Sensor IC</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EBBFA2" w14:textId="061B94F8" w:rsidR="00063E58" w:rsidRPr="00114CFC" w:rsidRDefault="46EB6B43" w:rsidP="0D1F2F47">
            <w:pPr>
              <w:spacing w:after="0" w:line="240" w:lineRule="auto"/>
              <w:rPr>
                <w:rFonts w:ascii="Times New Roman" w:eastAsia="Times New Roman" w:hAnsi="Times New Roman" w:cs="Times New Roman"/>
                <w:color w:val="000000" w:themeColor="text1"/>
              </w:rPr>
            </w:pPr>
            <w:r w:rsidRPr="0D1F2F47">
              <w:rPr>
                <w:rFonts w:ascii="Times New Roman" w:eastAsia="Times New Roman" w:hAnsi="Times New Roman" w:cs="Times New Roman"/>
                <w:color w:val="000000" w:themeColor="text1"/>
              </w:rPr>
              <w:t>MPU9250</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1236FC4"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Core sensors </w:t>
            </w:r>
          </w:p>
        </w:tc>
      </w:tr>
      <w:tr w:rsidR="00F31A92" w:rsidRPr="00114CFC" w14:paraId="2114A007" w14:textId="77777777" w:rsidTr="0D1F2F47">
        <w:trPr>
          <w:trHeight w:val="30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3D598EF"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Power Regulation</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58CB97"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Low-noise 3.3 V LDO </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D870D43"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Supplies clean, ripple-free voltage to the sensor</w:t>
            </w:r>
          </w:p>
        </w:tc>
      </w:tr>
      <w:tr w:rsidR="00F31A92" w:rsidRPr="00114CFC" w14:paraId="76061B45" w14:textId="77777777" w:rsidTr="0D1F2F47">
        <w:trPr>
          <w:trHeight w:val="30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4BFA78"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Decoupling Caps</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D4A3D7"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0.1 µF + 4.7 µF near sensor</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9E2534"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Reduces voltage noise</w:t>
            </w:r>
          </w:p>
        </w:tc>
      </w:tr>
      <w:tr w:rsidR="00F31A92" w:rsidRPr="00114CFC" w14:paraId="75688AAB" w14:textId="77777777" w:rsidTr="0D1F2F47">
        <w:trPr>
          <w:trHeight w:val="30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512F09"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Bus Pull-ups</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86479C"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2.2 kΩ – 4.7 kΩ (SCL/SDA)</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75EF43"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Needed for I²C communication</w:t>
            </w:r>
          </w:p>
        </w:tc>
      </w:tr>
      <w:tr w:rsidR="00F31A92" w:rsidRPr="00114CFC" w14:paraId="0811A413" w14:textId="77777777" w:rsidTr="0D1F2F47">
        <w:trPr>
          <w:trHeight w:val="30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9CBE34"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Optional Filter</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39A2F1"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Ferrite bead on 3.3 V rail</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2CA70E"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Blocks high-frequency noise from the main board</w:t>
            </w:r>
          </w:p>
        </w:tc>
      </w:tr>
      <w:tr w:rsidR="00F31A92" w:rsidRPr="00114CFC" w14:paraId="5C31E4B8" w14:textId="77777777" w:rsidTr="0D1F2F47">
        <w:trPr>
          <w:trHeight w:val="30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D0143E"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Connector</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A54FDC"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JST-SH or 4-pin header (3.3 V, GND, SCL, SDA, INT, ADR)</w:t>
            </w:r>
          </w:p>
        </w:tc>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F593C0"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Connection to the main PCB (ESP32)</w:t>
            </w:r>
          </w:p>
        </w:tc>
      </w:tr>
    </w:tbl>
    <w:p w14:paraId="01205AFD" w14:textId="77777777" w:rsidR="00063E58" w:rsidRPr="00114CFC" w:rsidRDefault="00063E58" w:rsidP="3B0F19E9">
      <w:pPr>
        <w:spacing w:line="240" w:lineRule="auto"/>
        <w:rPr>
          <w:rFonts w:ascii="Times New Roman" w:hAnsi="Times New Roman" w:cs="Times New Roman"/>
          <w:color w:val="000000" w:themeColor="text1"/>
        </w:rPr>
      </w:pPr>
    </w:p>
    <w:p w14:paraId="55830BE2" w14:textId="280D7C69" w:rsidR="3D6DB3F2" w:rsidRDefault="3D6DB3F2" w:rsidP="3D6DB3F2">
      <w:pPr>
        <w:pStyle w:val="Heading3"/>
        <w:rPr>
          <w:sz w:val="24"/>
          <w:szCs w:val="24"/>
        </w:rPr>
      </w:pPr>
    </w:p>
    <w:p w14:paraId="514F3DDA" w14:textId="4FF26317" w:rsidR="00063E58" w:rsidRPr="00114CFC" w:rsidRDefault="002E3ACA" w:rsidP="00F4624E">
      <w:pPr>
        <w:pStyle w:val="Heading3"/>
        <w:rPr>
          <w:sz w:val="30"/>
          <w:szCs w:val="30"/>
        </w:rPr>
      </w:pPr>
      <w:bookmarkStart w:id="82" w:name="_Toc214930846"/>
      <w:r w:rsidRPr="00114CFC">
        <w:t>3.2.</w:t>
      </w:r>
      <w:r w:rsidR="00063E58" w:rsidRPr="00114CFC">
        <w:t>6 Global Positioning System (GPS)(Strech Goal)</w:t>
      </w:r>
      <w:bookmarkEnd w:id="82"/>
    </w:p>
    <w:p w14:paraId="6804B8E6" w14:textId="77777777"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GPS is an important peripheral because it does not only just give location but it is capable of providing other bits of information on the HUD such as airspeed over ground, heading and even a backup altitude estimate. A GPS works by receiving weak satellite radio signals from multiple different satellites that are orbiting the earth. When each of the signals are received they also come with a time stamp. From this data it is possible to then determine the distance to the satellite based on how long it took to receive the signal. With the use of four different signals its is possible to calculate latitude, longitude, attitude and time using trilateration. </w:t>
      </w:r>
    </w:p>
    <w:p w14:paraId="183639A8" w14:textId="77777777" w:rsidR="00063E58" w:rsidRPr="00114CFC" w:rsidRDefault="00063E58" w:rsidP="3B0F19E9">
      <w:pPr>
        <w:spacing w:line="240" w:lineRule="auto"/>
        <w:rPr>
          <w:rFonts w:ascii="Times New Roman" w:hAnsi="Times New Roman" w:cs="Times New Roman"/>
          <w:color w:val="000000" w:themeColor="text1"/>
        </w:rPr>
      </w:pPr>
    </w:p>
    <w:p w14:paraId="734E9D4C" w14:textId="0A017496"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two main pieces of the GPS are the GPS antenna which receives the data from the satellites and the GPS Receiver Module(GNSS) which decodes the satellite data(citation 54). Some of the other components are the Low-Noise Amplifier(LNA) which boosts the weak satellite signals received from on the antenna. The SAW filter will block out noises near the GPS to get a better signal. The UART/I²C connection will connect to the </w:t>
      </w:r>
      <w:r w:rsidR="1F7DBC57" w:rsidRPr="00114CFC">
        <w:rPr>
          <w:rFonts w:ascii="Times New Roman" w:eastAsia="Times New Roman" w:hAnsi="Times New Roman" w:cs="Times New Roman"/>
          <w:color w:val="000000" w:themeColor="text1"/>
        </w:rPr>
        <w:t>ESP</w:t>
      </w:r>
      <w:r w:rsidRPr="00114CFC">
        <w:rPr>
          <w:rFonts w:ascii="Times New Roman" w:eastAsia="Times New Roman" w:hAnsi="Times New Roman" w:cs="Times New Roman"/>
          <w:color w:val="000000" w:themeColor="text1"/>
        </w:rPr>
        <w:t>32 to provide data and location. It uses 3.3V which goes well with the rest of the power requirements.</w:t>
      </w:r>
    </w:p>
    <w:p w14:paraId="29F56073" w14:textId="77777777" w:rsidR="00063E58" w:rsidRPr="00114CFC" w:rsidRDefault="00063E58" w:rsidP="3B0F19E9">
      <w:pPr>
        <w:spacing w:line="240" w:lineRule="auto"/>
        <w:rPr>
          <w:rFonts w:ascii="Times New Roman" w:hAnsi="Times New Roman" w:cs="Times New Roman"/>
          <w:color w:val="000000" w:themeColor="text1"/>
        </w:rPr>
      </w:pPr>
    </w:p>
    <w:p w14:paraId="4581EE93" w14:textId="1E2C526B"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There are two good options for the antenna and receiver module, the first being the u-blox NEO-M8N paired with an active GPS </w:t>
      </w:r>
      <w:r w:rsidR="002D1EEA" w:rsidRPr="00114CFC">
        <w:rPr>
          <w:rFonts w:ascii="Times New Roman" w:eastAsia="Times New Roman" w:hAnsi="Times New Roman" w:cs="Times New Roman"/>
          <w:color w:val="000000" w:themeColor="text1"/>
        </w:rPr>
        <w:t>antenna (</w:t>
      </w:r>
      <w:r w:rsidRPr="00114CFC">
        <w:rPr>
          <w:rFonts w:ascii="Times New Roman" w:eastAsia="Times New Roman" w:hAnsi="Times New Roman" w:cs="Times New Roman"/>
          <w:color w:val="000000" w:themeColor="text1"/>
        </w:rPr>
        <w:t xml:space="preserve">citation 54). In this configuration it is a </w:t>
      </w:r>
      <w:r w:rsidR="002D1EEA" w:rsidRPr="00114CFC">
        <w:rPr>
          <w:rFonts w:ascii="Times New Roman" w:eastAsia="Times New Roman" w:hAnsi="Times New Roman" w:cs="Times New Roman"/>
          <w:color w:val="000000" w:themeColor="text1"/>
        </w:rPr>
        <w:t>high-performance</w:t>
      </w:r>
      <w:r w:rsidRPr="00114CFC">
        <w:rPr>
          <w:rFonts w:ascii="Times New Roman" w:eastAsia="Times New Roman" w:hAnsi="Times New Roman" w:cs="Times New Roman"/>
          <w:color w:val="000000" w:themeColor="text1"/>
        </w:rPr>
        <w:t xml:space="preserve"> option that has many uses in UAVs and other experimental avionics. The NEO-M8N is a professional grade option that uses multiple different satellite constellations at the same time to make more accurate readings. It is fast and has the capability of the 10Hz updates and would work well with the </w:t>
      </w:r>
      <w:r w:rsidR="002D1EEA" w:rsidRPr="00114CFC">
        <w:rPr>
          <w:rFonts w:ascii="Times New Roman" w:eastAsia="Times New Roman" w:hAnsi="Times New Roman" w:cs="Times New Roman"/>
          <w:color w:val="000000" w:themeColor="text1"/>
        </w:rPr>
        <w:t>HUD (</w:t>
      </w:r>
      <w:r w:rsidRPr="00114CFC">
        <w:rPr>
          <w:rFonts w:ascii="Times New Roman" w:eastAsia="Times New Roman" w:hAnsi="Times New Roman" w:cs="Times New Roman"/>
          <w:color w:val="000000" w:themeColor="text1"/>
        </w:rPr>
        <w:t xml:space="preserve">citation 55). The hardware can signal lock which means even in turns and with vibration it should still maintain a strong connection with satellite signals making it very reliable. When this is combined with an active antenna that has a built in LNA it makes it very sensitive and low noise. </w:t>
      </w:r>
      <w:r w:rsidR="00117C67" w:rsidRPr="00114CFC">
        <w:rPr>
          <w:rFonts w:ascii="Times New Roman" w:eastAsia="Times New Roman" w:hAnsi="Times New Roman" w:cs="Times New Roman"/>
          <w:color w:val="000000" w:themeColor="text1"/>
        </w:rPr>
        <w:t>Overall,</w:t>
      </w:r>
      <w:r w:rsidRPr="00114CFC">
        <w:rPr>
          <w:rFonts w:ascii="Times New Roman" w:eastAsia="Times New Roman" w:hAnsi="Times New Roman" w:cs="Times New Roman"/>
          <w:color w:val="000000" w:themeColor="text1"/>
        </w:rPr>
        <w:t xml:space="preserve"> this is a very good reliable option.</w:t>
      </w:r>
    </w:p>
    <w:p w14:paraId="24AA4C3B" w14:textId="77777777" w:rsidR="00063E58" w:rsidRPr="00114CFC" w:rsidRDefault="00063E58" w:rsidP="3B0F19E9">
      <w:pPr>
        <w:spacing w:line="240" w:lineRule="auto"/>
        <w:rPr>
          <w:rFonts w:ascii="Times New Roman" w:hAnsi="Times New Roman" w:cs="Times New Roman"/>
          <w:color w:val="000000" w:themeColor="text1"/>
        </w:rPr>
      </w:pPr>
    </w:p>
    <w:p w14:paraId="343B2A35" w14:textId="59F16D61" w:rsidR="00063E58" w:rsidRPr="00114CFC" w:rsidRDefault="00063E58"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second option is a Quectel L76K with a 25mm Ceramic patch antenna. This is a more compact power efficient system that is a little </w:t>
      </w:r>
      <w:r w:rsidR="002D1EEA" w:rsidRPr="00114CFC">
        <w:rPr>
          <w:rFonts w:ascii="Times New Roman" w:eastAsia="Times New Roman" w:hAnsi="Times New Roman" w:cs="Times New Roman"/>
          <w:color w:val="000000" w:themeColor="text1"/>
        </w:rPr>
        <w:t>simpler</w:t>
      </w:r>
      <w:r w:rsidR="00117C67" w:rsidRPr="00114CFC">
        <w:rPr>
          <w:rFonts w:ascii="Times New Roman" w:eastAsia="Times New Roman" w:hAnsi="Times New Roman" w:cs="Times New Roman"/>
          <w:color w:val="000000" w:themeColor="text1"/>
        </w:rPr>
        <w:t xml:space="preserve"> (</w:t>
      </w:r>
      <w:r w:rsidRPr="00114CFC">
        <w:rPr>
          <w:rFonts w:ascii="Times New Roman" w:eastAsia="Times New Roman" w:hAnsi="Times New Roman" w:cs="Times New Roman"/>
          <w:color w:val="000000" w:themeColor="text1"/>
        </w:rPr>
        <w:t xml:space="preserve">citation </w:t>
      </w:r>
      <w:r w:rsidR="002D1EEA" w:rsidRPr="00114CFC">
        <w:rPr>
          <w:rFonts w:ascii="Times New Roman" w:eastAsia="Times New Roman" w:hAnsi="Times New Roman" w:cs="Times New Roman"/>
          <w:color w:val="000000" w:themeColor="text1"/>
        </w:rPr>
        <w:t>54) (</w:t>
      </w:r>
      <w:r w:rsidRPr="00114CFC">
        <w:rPr>
          <w:rFonts w:ascii="Times New Roman" w:eastAsia="Times New Roman" w:hAnsi="Times New Roman" w:cs="Times New Roman"/>
          <w:color w:val="000000" w:themeColor="text1"/>
        </w:rPr>
        <w:t>citation 56). It also can connect to multiple systems and provides a good signal. It has fixes but its recommended use is in open skies. The antenna used is a small ceramic antenna that is mounted directly to the PCB. This makes it easy to design but this is the reason for it being less reliable. Taking these factors into account</w:t>
      </w:r>
      <w:r w:rsidR="77BAB5D5" w:rsidRPr="2B23233E">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this option is much more compact but less reliable.</w:t>
      </w:r>
    </w:p>
    <w:p w14:paraId="5CCF04A0" w14:textId="7F38E9A2" w:rsidR="00063E58" w:rsidRPr="00114CFC" w:rsidRDefault="00063E58" w:rsidP="3B0F19E9">
      <w:pPr>
        <w:spacing w:line="240" w:lineRule="auto"/>
        <w:rPr>
          <w:rFonts w:ascii="Times New Roman" w:hAnsi="Times New Roman" w:cs="Times New Roman"/>
          <w:color w:val="000000" w:themeColor="text1"/>
        </w:rPr>
      </w:pPr>
    </w:p>
    <w:p w14:paraId="6AEFDBDD" w14:textId="601716E9" w:rsidR="00241EBB" w:rsidRPr="00241EBB" w:rsidRDefault="00241EBB" w:rsidP="00241EBB">
      <w:pPr>
        <w:pStyle w:val="Caption"/>
        <w:keepNext/>
        <w:jc w:val="center"/>
        <w:rPr>
          <w:rFonts w:ascii="Times New Roman" w:hAnsi="Times New Roman" w:cs="Times New Roman"/>
          <w:color w:val="000000" w:themeColor="text1"/>
          <w:sz w:val="24"/>
          <w:szCs w:val="24"/>
        </w:rPr>
      </w:pPr>
      <w:r w:rsidRPr="00241EBB">
        <w:rPr>
          <w:rFonts w:ascii="Times New Roman" w:hAnsi="Times New Roman" w:cs="Times New Roman"/>
          <w:color w:val="000000" w:themeColor="text1"/>
          <w:sz w:val="24"/>
          <w:szCs w:val="24"/>
        </w:rPr>
        <w:t xml:space="preserve">Table </w:t>
      </w:r>
      <w:r w:rsidRPr="00241EBB">
        <w:rPr>
          <w:rFonts w:ascii="Times New Roman" w:hAnsi="Times New Roman" w:cs="Times New Roman"/>
          <w:color w:val="000000" w:themeColor="text1"/>
          <w:sz w:val="24"/>
          <w:szCs w:val="24"/>
        </w:rPr>
        <w:fldChar w:fldCharType="begin"/>
      </w:r>
      <w:r w:rsidRPr="00241EBB">
        <w:rPr>
          <w:rFonts w:ascii="Times New Roman" w:hAnsi="Times New Roman" w:cs="Times New Roman"/>
          <w:color w:val="000000" w:themeColor="text1"/>
          <w:sz w:val="24"/>
          <w:szCs w:val="24"/>
        </w:rPr>
        <w:instrText xml:space="preserve"> SEQ Table \* ARABIC </w:instrText>
      </w:r>
      <w:r w:rsidRPr="00241EBB">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29</w:t>
      </w:r>
      <w:r w:rsidRPr="00241EBB">
        <w:rPr>
          <w:rFonts w:ascii="Times New Roman" w:hAnsi="Times New Roman" w:cs="Times New Roman"/>
          <w:color w:val="000000" w:themeColor="text1"/>
          <w:sz w:val="24"/>
          <w:szCs w:val="24"/>
        </w:rPr>
        <w:fldChar w:fldCharType="end"/>
      </w:r>
      <w:r w:rsidRPr="00241EBB">
        <w:rPr>
          <w:rFonts w:ascii="Times New Roman" w:hAnsi="Times New Roman" w:cs="Times New Roman"/>
          <w:color w:val="000000" w:themeColor="text1"/>
          <w:sz w:val="24"/>
          <w:szCs w:val="24"/>
        </w:rPr>
        <w:t>: Hardware Comparison for GPS (Made with ChatGPT, 2025)</w:t>
      </w:r>
    </w:p>
    <w:tbl>
      <w:tblPr>
        <w:tblW w:w="0" w:type="auto"/>
        <w:tblLook w:val="06A0" w:firstRow="1" w:lastRow="0" w:firstColumn="1" w:lastColumn="0" w:noHBand="1" w:noVBand="1"/>
      </w:tblPr>
      <w:tblGrid>
        <w:gridCol w:w="2264"/>
        <w:gridCol w:w="2823"/>
        <w:gridCol w:w="3533"/>
      </w:tblGrid>
      <w:tr w:rsidR="2B23233E" w14:paraId="1891914E"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1ADF81CE" w14:textId="6FBBE556" w:rsidR="2B23233E" w:rsidRDefault="2B23233E" w:rsidP="2B23233E">
            <w:pPr>
              <w:spacing w:after="0"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Feature</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34C2C81B" w14:textId="67DEF40D" w:rsidR="09D18588" w:rsidRDefault="09D18588" w:rsidP="2B23233E">
            <w:pPr>
              <w:spacing w:after="0"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NEO-M8N paired with an active GPS antenna</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00"/>
            <w:tcMar>
              <w:top w:w="100" w:type="dxa"/>
              <w:left w:w="100" w:type="dxa"/>
              <w:bottom w:w="100" w:type="dxa"/>
              <w:right w:w="100" w:type="dxa"/>
            </w:tcMar>
          </w:tcPr>
          <w:p w14:paraId="584F4948" w14:textId="504FFDF2" w:rsidR="09D18588" w:rsidRDefault="09D18588" w:rsidP="2B23233E">
            <w:pPr>
              <w:spacing w:after="0"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Quectel L76K with a 25mm Ceramic patch antenna</w:t>
            </w:r>
          </w:p>
        </w:tc>
      </w:tr>
      <w:tr w:rsidR="2B23233E" w14:paraId="2CCC4559"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B1437D" w14:textId="31D539CC" w:rsidR="2E6FED33" w:rsidRDefault="2E6FED33" w:rsidP="2B23233E">
            <w:pPr>
              <w:spacing w:after="0" w:line="240" w:lineRule="auto"/>
            </w:pPr>
            <w:r w:rsidRPr="2B23233E">
              <w:rPr>
                <w:rFonts w:ascii="Times New Roman" w:eastAsia="Times New Roman" w:hAnsi="Times New Roman" w:cs="Times New Roman"/>
              </w:rPr>
              <w:t>GNSS constellations</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00E4472" w14:textId="10E1D710" w:rsidR="03890FDF" w:rsidRDefault="03890FDF" w:rsidP="2B23233E">
            <w:pPr>
              <w:spacing w:after="0" w:line="240" w:lineRule="auto"/>
            </w:pPr>
            <w:r w:rsidRPr="2B23233E">
              <w:rPr>
                <w:rFonts w:ascii="Times New Roman" w:eastAsia="Times New Roman" w:hAnsi="Times New Roman" w:cs="Times New Roman"/>
              </w:rPr>
              <w:t>Concurrent GPS, GLONASS, Galileo, BeiDou, QZSS, SBAS</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74C8D3" w14:textId="3A53A64C" w:rsidR="03890FDF" w:rsidRDefault="03890FDF" w:rsidP="2B23233E">
            <w:pPr>
              <w:spacing w:after="0" w:line="240" w:lineRule="auto"/>
            </w:pPr>
            <w:r w:rsidRPr="2B23233E">
              <w:rPr>
                <w:rFonts w:ascii="Times New Roman" w:eastAsia="Times New Roman" w:hAnsi="Times New Roman" w:cs="Times New Roman"/>
              </w:rPr>
              <w:t>GPS, BeiDou, GLONASS, QZSS (some boards also list Galileo)</w:t>
            </w:r>
          </w:p>
        </w:tc>
      </w:tr>
      <w:tr w:rsidR="2B23233E" w14:paraId="59BDF60B"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FC162B" w14:textId="6BB9465D" w:rsidR="4AFB3827" w:rsidRDefault="4AFB3827" w:rsidP="2B23233E">
            <w:pPr>
              <w:spacing w:line="240" w:lineRule="auto"/>
            </w:pPr>
            <w:r w:rsidRPr="2B23233E">
              <w:rPr>
                <w:rFonts w:ascii="Times New Roman" w:eastAsia="Times New Roman" w:hAnsi="Times New Roman" w:cs="Times New Roman"/>
              </w:rPr>
              <w:t>Position accuracy</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729CC6" w14:textId="17133049" w:rsidR="2320E91E" w:rsidRDefault="2320E91E" w:rsidP="2B23233E">
            <w:pPr>
              <w:spacing w:line="240" w:lineRule="auto"/>
            </w:pPr>
            <w:r w:rsidRPr="2B23233E">
              <w:rPr>
                <w:rFonts w:ascii="Times New Roman" w:eastAsia="Times New Roman" w:hAnsi="Times New Roman" w:cs="Times New Roman"/>
              </w:rPr>
              <w:t>~</w:t>
            </w:r>
            <w:r w:rsidRPr="2B23233E">
              <w:rPr>
                <w:rFonts w:ascii="Times New Roman" w:eastAsia="Times New Roman" w:hAnsi="Times New Roman" w:cs="Times New Roman"/>
                <w:b/>
                <w:bCs/>
              </w:rPr>
              <w:t>2.5 m CEP</w:t>
            </w:r>
            <w:r w:rsidRPr="2B23233E">
              <w:rPr>
                <w:rFonts w:ascii="Times New Roman" w:eastAsia="Times New Roman" w:hAnsi="Times New Roman" w:cs="Times New Roman"/>
              </w:rPr>
              <w:t xml:space="preserve"> typical</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03F9C9" w14:textId="40AD7FD4" w:rsidR="2320E91E" w:rsidRDefault="2320E91E" w:rsidP="2B23233E">
            <w:pPr>
              <w:spacing w:line="240" w:lineRule="auto"/>
            </w:pPr>
            <w:r w:rsidRPr="2B23233E">
              <w:rPr>
                <w:rFonts w:ascii="Times New Roman" w:eastAsia="Times New Roman" w:hAnsi="Times New Roman" w:cs="Times New Roman"/>
              </w:rPr>
              <w:t>~</w:t>
            </w:r>
            <w:r w:rsidRPr="2B23233E">
              <w:rPr>
                <w:rFonts w:ascii="Times New Roman" w:eastAsia="Times New Roman" w:hAnsi="Times New Roman" w:cs="Times New Roman"/>
                <w:b/>
                <w:bCs/>
              </w:rPr>
              <w:t>2.5 m CEP</w:t>
            </w:r>
            <w:r w:rsidRPr="2B23233E">
              <w:rPr>
                <w:rFonts w:ascii="Times New Roman" w:eastAsia="Times New Roman" w:hAnsi="Times New Roman" w:cs="Times New Roman"/>
              </w:rPr>
              <w:t xml:space="preserve"> typical, some modules quote ~1.5–2.5 m depending on config</w:t>
            </w:r>
          </w:p>
        </w:tc>
      </w:tr>
      <w:tr w:rsidR="2B23233E" w14:paraId="35EA3EC1"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A3DD1E" w14:textId="09C84ECD" w:rsidR="4AFB3827" w:rsidRDefault="4AFB3827" w:rsidP="2B23233E">
            <w:pPr>
              <w:spacing w:line="240" w:lineRule="auto"/>
            </w:pPr>
            <w:r w:rsidRPr="2B23233E">
              <w:rPr>
                <w:rFonts w:ascii="Times New Roman" w:eastAsia="Times New Roman" w:hAnsi="Times New Roman" w:cs="Times New Roman"/>
              </w:rPr>
              <w:t>Sensitivity</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710061" w14:textId="67D95963" w:rsidR="299555B7" w:rsidRDefault="299555B7" w:rsidP="2B23233E">
            <w:pPr>
              <w:spacing w:line="240" w:lineRule="auto"/>
            </w:pPr>
            <w:r w:rsidRPr="2B23233E">
              <w:rPr>
                <w:rFonts w:ascii="Times New Roman" w:eastAsia="Times New Roman" w:hAnsi="Times New Roman" w:cs="Times New Roman"/>
              </w:rPr>
              <w:t>−167 dBm</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CEB783" w14:textId="06CBE6DF" w:rsidR="299555B7" w:rsidRDefault="299555B7" w:rsidP="2B23233E">
            <w:pPr>
              <w:spacing w:line="240" w:lineRule="auto"/>
            </w:pPr>
            <w:r w:rsidRPr="2B23233E">
              <w:rPr>
                <w:rFonts w:ascii="Times New Roman" w:eastAsia="Times New Roman" w:hAnsi="Times New Roman" w:cs="Times New Roman"/>
              </w:rPr>
              <w:t>−160 dBm</w:t>
            </w:r>
          </w:p>
        </w:tc>
      </w:tr>
      <w:tr w:rsidR="2B23233E" w14:paraId="233D6FF9"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8D1137" w14:textId="77784AD3" w:rsidR="4AFB3827" w:rsidRDefault="4AFB3827" w:rsidP="2B23233E">
            <w:pPr>
              <w:spacing w:line="240" w:lineRule="auto"/>
            </w:pPr>
            <w:r w:rsidRPr="2B23233E">
              <w:rPr>
                <w:rFonts w:ascii="Times New Roman" w:eastAsia="Times New Roman" w:hAnsi="Times New Roman" w:cs="Times New Roman"/>
              </w:rPr>
              <w:t>TTFF (cold start)</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145EDE" w14:textId="459AC409" w:rsidR="35523A3C" w:rsidRDefault="35523A3C" w:rsidP="2B23233E">
            <w:pPr>
              <w:spacing w:line="240" w:lineRule="auto"/>
            </w:pPr>
            <w:r w:rsidRPr="2B23233E">
              <w:rPr>
                <w:rFonts w:ascii="Times New Roman" w:eastAsia="Times New Roman" w:hAnsi="Times New Roman" w:cs="Times New Roman"/>
              </w:rPr>
              <w:t>~</w:t>
            </w:r>
            <w:r w:rsidRPr="2B23233E">
              <w:rPr>
                <w:rFonts w:ascii="Times New Roman" w:eastAsia="Times New Roman" w:hAnsi="Times New Roman" w:cs="Times New Roman"/>
                <w:b/>
                <w:bCs/>
              </w:rPr>
              <w:t>26 s</w:t>
            </w:r>
            <w:r w:rsidRPr="2B23233E">
              <w:rPr>
                <w:rFonts w:ascii="Times New Roman" w:eastAsia="Times New Roman" w:hAnsi="Times New Roman" w:cs="Times New Roman"/>
              </w:rPr>
              <w:t xml:space="preserve"> typical cold start</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B619CE" w14:textId="3B88C9FF" w:rsidR="35523A3C" w:rsidRDefault="35523A3C" w:rsidP="2B23233E">
            <w:pPr>
              <w:spacing w:line="240" w:lineRule="auto"/>
              <w:rPr>
                <w:rFonts w:ascii="Times New Roman" w:eastAsia="Times New Roman" w:hAnsi="Times New Roman" w:cs="Times New Roman"/>
              </w:rPr>
            </w:pPr>
            <w:r w:rsidRPr="2B23233E">
              <w:rPr>
                <w:rFonts w:ascii="Times New Roman" w:eastAsia="Times New Roman" w:hAnsi="Times New Roman" w:cs="Times New Roman"/>
              </w:rPr>
              <w:t>~15 s typical cold start</w:t>
            </w:r>
          </w:p>
        </w:tc>
      </w:tr>
      <w:tr w:rsidR="2B23233E" w14:paraId="5F1D7778"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8ABA07" w14:textId="54A0DC97" w:rsidR="4AFB3827" w:rsidRDefault="4AFB3827" w:rsidP="2B23233E">
            <w:pPr>
              <w:spacing w:line="240" w:lineRule="auto"/>
            </w:pPr>
            <w:r w:rsidRPr="2B23233E">
              <w:rPr>
                <w:rFonts w:ascii="Times New Roman" w:eastAsia="Times New Roman" w:hAnsi="Times New Roman" w:cs="Times New Roman"/>
              </w:rPr>
              <w:t>Max update rate</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193C3FE" w14:textId="4182D78A" w:rsidR="0578DFB3" w:rsidRDefault="0578DFB3"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Max 10 Hz</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D25434" w14:textId="178D7942" w:rsidR="0578DFB3" w:rsidRDefault="0578DFB3"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Max 10 Hz</w:t>
            </w:r>
          </w:p>
        </w:tc>
      </w:tr>
      <w:tr w:rsidR="2B23233E" w14:paraId="1D3E6C65"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3C1DF0" w14:textId="06CB48FF" w:rsidR="4AFB3827" w:rsidRDefault="4AFB3827" w:rsidP="2B23233E">
            <w:pPr>
              <w:spacing w:line="240" w:lineRule="auto"/>
            </w:pPr>
            <w:r w:rsidRPr="2B23233E">
              <w:rPr>
                <w:rFonts w:ascii="Times New Roman" w:eastAsia="Times New Roman" w:hAnsi="Times New Roman" w:cs="Times New Roman"/>
              </w:rPr>
              <w:t>Supply &amp; current</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0B18A42" w14:textId="3EFF6D2A" w:rsidR="42164803" w:rsidRDefault="42164803" w:rsidP="2B23233E">
            <w:pPr>
              <w:spacing w:line="240" w:lineRule="auto"/>
            </w:pPr>
            <w:r w:rsidRPr="2B23233E">
              <w:rPr>
                <w:rFonts w:ascii="Times New Roman" w:eastAsia="Times New Roman" w:hAnsi="Times New Roman" w:cs="Times New Roman"/>
              </w:rPr>
              <w:t>1.65–3.6 V supply, ~</w:t>
            </w:r>
            <w:r w:rsidRPr="2B23233E">
              <w:rPr>
                <w:rFonts w:ascii="Times New Roman" w:eastAsia="Times New Roman" w:hAnsi="Times New Roman" w:cs="Times New Roman"/>
                <w:b/>
                <w:bCs/>
              </w:rPr>
              <w:t>25 mA tracking</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5158CDF" w14:textId="4BD07D7E" w:rsidR="42164803" w:rsidRDefault="42164803" w:rsidP="2B23233E">
            <w:pPr>
              <w:spacing w:line="240" w:lineRule="auto"/>
            </w:pPr>
            <w:r w:rsidRPr="2B23233E">
              <w:rPr>
                <w:rFonts w:ascii="Times New Roman" w:eastAsia="Times New Roman" w:hAnsi="Times New Roman" w:cs="Times New Roman"/>
              </w:rPr>
              <w:t xml:space="preserve">~2.55–3.6 V supply, </w:t>
            </w:r>
            <w:r w:rsidRPr="2B23233E">
              <w:rPr>
                <w:rFonts w:ascii="Times New Roman" w:eastAsia="Times New Roman" w:hAnsi="Times New Roman" w:cs="Times New Roman"/>
                <w:b/>
                <w:bCs/>
              </w:rPr>
              <w:t>18–29 mA tracking</w:t>
            </w:r>
          </w:p>
        </w:tc>
      </w:tr>
      <w:tr w:rsidR="2B23233E" w14:paraId="392CB266"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DDEA239" w14:textId="07DAA901" w:rsidR="4AFB3827" w:rsidRDefault="4AFB3827" w:rsidP="2B23233E">
            <w:pPr>
              <w:spacing w:line="240" w:lineRule="auto"/>
            </w:pPr>
            <w:r w:rsidRPr="2B23233E">
              <w:rPr>
                <w:rFonts w:ascii="Times New Roman" w:eastAsia="Times New Roman" w:hAnsi="Times New Roman" w:cs="Times New Roman"/>
              </w:rPr>
              <w:t>Antenna &amp; extra current</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48DD15" w14:textId="35DC492A" w:rsidR="1964EAF1" w:rsidRDefault="1964EAF1" w:rsidP="2B23233E">
            <w:pPr>
              <w:spacing w:line="240" w:lineRule="auto"/>
            </w:pPr>
            <w:r w:rsidRPr="2B23233E">
              <w:rPr>
                <w:rFonts w:ascii="Times New Roman" w:eastAsia="Times New Roman" w:hAnsi="Times New Roman" w:cs="Times New Roman"/>
              </w:rPr>
              <w:t>~5–20 mA</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9280A2B" w14:textId="774F1AEE" w:rsidR="1964EAF1" w:rsidRDefault="1964EAF1" w:rsidP="2B23233E">
            <w:pPr>
              <w:spacing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None</w:t>
            </w:r>
          </w:p>
        </w:tc>
      </w:tr>
    </w:tbl>
    <w:p w14:paraId="48321544" w14:textId="4AD464F1" w:rsidR="3D6DB3F2" w:rsidRDefault="3D6DB3F2" w:rsidP="3D6DB3F2">
      <w:pPr>
        <w:spacing w:line="240" w:lineRule="auto"/>
        <w:jc w:val="center"/>
        <w:rPr>
          <w:rFonts w:ascii="Times New Roman" w:hAnsi="Times New Roman" w:cs="Times New Roman"/>
          <w:i/>
          <w:iCs/>
          <w:color w:val="000000" w:themeColor="text1"/>
        </w:rPr>
      </w:pPr>
    </w:p>
    <w:p w14:paraId="126CE33D" w14:textId="766D5AE1" w:rsidR="00C84BD5" w:rsidRPr="00114CFC" w:rsidRDefault="00063E58" w:rsidP="7FDE8F02">
      <w:pPr>
        <w:spacing w:after="0" w:line="240" w:lineRule="auto"/>
        <w:rPr>
          <w:rFonts w:ascii="Times New Roman" w:eastAsia="Times New Roman" w:hAnsi="Times New Roman" w:cs="Times New Roman"/>
          <w:color w:val="000000" w:themeColor="text1"/>
        </w:rPr>
      </w:pPr>
      <w:r w:rsidRPr="0D1F2F47">
        <w:rPr>
          <w:rFonts w:ascii="Times New Roman" w:eastAsia="Times New Roman" w:hAnsi="Times New Roman" w:cs="Times New Roman"/>
          <w:color w:val="000000" w:themeColor="text1"/>
        </w:rPr>
        <w:t>Looking at these two different setups</w:t>
      </w:r>
      <w:r w:rsidR="143C4BE6" w:rsidRPr="0D1F2F47">
        <w:rPr>
          <w:rFonts w:ascii="Times New Roman" w:eastAsia="Times New Roman" w:hAnsi="Times New Roman" w:cs="Times New Roman"/>
          <w:color w:val="000000" w:themeColor="text1"/>
        </w:rPr>
        <w:t>,</w:t>
      </w:r>
      <w:r w:rsidRPr="0D1F2F47">
        <w:rPr>
          <w:rFonts w:ascii="Times New Roman" w:eastAsia="Times New Roman" w:hAnsi="Times New Roman" w:cs="Times New Roman"/>
          <w:color w:val="000000" w:themeColor="text1"/>
        </w:rPr>
        <w:t xml:space="preserve"> the first is more reliable but much more complex to design. It can mount the antenna in a better place to receive a better signal</w:t>
      </w:r>
      <w:r w:rsidR="1A21375A" w:rsidRPr="0D1F2F47">
        <w:rPr>
          <w:rFonts w:ascii="Times New Roman" w:eastAsia="Times New Roman" w:hAnsi="Times New Roman" w:cs="Times New Roman"/>
          <w:color w:val="000000" w:themeColor="text1"/>
        </w:rPr>
        <w:t>,</w:t>
      </w:r>
      <w:r w:rsidRPr="0D1F2F47">
        <w:rPr>
          <w:rFonts w:ascii="Times New Roman" w:eastAsia="Times New Roman" w:hAnsi="Times New Roman" w:cs="Times New Roman"/>
          <w:color w:val="000000" w:themeColor="text1"/>
        </w:rPr>
        <w:t xml:space="preserve"> but that means it makes the system less compact. The second option provides a good alternative with it being more compact but less efficient. For this project</w:t>
      </w:r>
      <w:r w:rsidR="04BBE069" w:rsidRPr="0D1F2F47">
        <w:rPr>
          <w:rFonts w:ascii="Times New Roman" w:eastAsia="Times New Roman" w:hAnsi="Times New Roman" w:cs="Times New Roman"/>
          <w:color w:val="000000" w:themeColor="text1"/>
        </w:rPr>
        <w:t>,</w:t>
      </w:r>
      <w:r w:rsidRPr="0D1F2F47">
        <w:rPr>
          <w:rFonts w:ascii="Times New Roman" w:eastAsia="Times New Roman" w:hAnsi="Times New Roman" w:cs="Times New Roman"/>
          <w:color w:val="000000" w:themeColor="text1"/>
        </w:rPr>
        <w:t xml:space="preserve"> the second setup with the Quectel L76K and the 25mm Ceramic Patch Antenna provide</w:t>
      </w:r>
      <w:r w:rsidR="43361638" w:rsidRPr="0D1F2F47">
        <w:rPr>
          <w:rFonts w:ascii="Times New Roman" w:eastAsia="Times New Roman" w:hAnsi="Times New Roman" w:cs="Times New Roman"/>
          <w:color w:val="000000" w:themeColor="text1"/>
        </w:rPr>
        <w:t>d</w:t>
      </w:r>
      <w:r w:rsidRPr="0D1F2F47">
        <w:rPr>
          <w:rFonts w:ascii="Times New Roman" w:eastAsia="Times New Roman" w:hAnsi="Times New Roman" w:cs="Times New Roman"/>
          <w:color w:val="000000" w:themeColor="text1"/>
        </w:rPr>
        <w:t xml:space="preserve"> enough reliability for this project. </w:t>
      </w:r>
    </w:p>
    <w:p w14:paraId="53E7EA44" w14:textId="04DC9821" w:rsidR="3D6DB3F2" w:rsidRDefault="3D6DB3F2" w:rsidP="3D6DB3F2">
      <w:pPr>
        <w:spacing w:after="0" w:line="240" w:lineRule="auto"/>
        <w:rPr>
          <w:rFonts w:ascii="Times New Roman" w:eastAsia="Times New Roman" w:hAnsi="Times New Roman" w:cs="Times New Roman"/>
          <w:color w:val="000000" w:themeColor="text1"/>
        </w:rPr>
      </w:pPr>
    </w:p>
    <w:p w14:paraId="5AD9C20D" w14:textId="77777777" w:rsidR="004A7FC0" w:rsidRPr="00114CFC" w:rsidRDefault="004A7FC0" w:rsidP="7FDE8F02">
      <w:pPr>
        <w:spacing w:after="0" w:line="240" w:lineRule="auto"/>
        <w:rPr>
          <w:rFonts w:ascii="Times New Roman" w:eastAsia="Times New Roman" w:hAnsi="Times New Roman" w:cs="Times New Roman"/>
          <w:color w:val="000000" w:themeColor="text1"/>
        </w:rPr>
      </w:pPr>
    </w:p>
    <w:p w14:paraId="00BE3B9F" w14:textId="2CB84482" w:rsidR="09850248" w:rsidRDefault="004A7FC0" w:rsidP="3D6DB3F2">
      <w:pPr>
        <w:spacing w:after="0" w:line="240" w:lineRule="auto"/>
        <w:rPr>
          <w:rFonts w:ascii="Times New Roman" w:eastAsia="Times New Roman" w:hAnsi="Times New Roman" w:cs="Times New Roman"/>
          <w:b/>
          <w:bCs/>
          <w:color w:val="000000" w:themeColor="text1"/>
          <w:sz w:val="28"/>
          <w:szCs w:val="28"/>
        </w:rPr>
      </w:pPr>
      <w:r w:rsidRPr="00F447C8">
        <w:rPr>
          <w:rFonts w:ascii="Times New Roman" w:eastAsia="Times New Roman" w:hAnsi="Times New Roman" w:cs="Times New Roman"/>
          <w:b/>
          <w:bCs/>
          <w:color w:val="000000" w:themeColor="text1"/>
          <w:sz w:val="28"/>
          <w:szCs w:val="28"/>
        </w:rPr>
        <w:t xml:space="preserve">3.2.7 </w:t>
      </w:r>
      <w:r w:rsidR="09850248" w:rsidRPr="3D6DB3F2">
        <w:rPr>
          <w:rFonts w:ascii="Times New Roman" w:eastAsia="Times New Roman" w:hAnsi="Times New Roman" w:cs="Times New Roman"/>
          <w:b/>
          <w:bCs/>
          <w:color w:val="000000" w:themeColor="text1"/>
          <w:sz w:val="28"/>
          <w:szCs w:val="28"/>
        </w:rPr>
        <w:t>Camera (Stretch Goal)</w:t>
      </w:r>
    </w:p>
    <w:p w14:paraId="37C35503" w14:textId="46DEC790" w:rsidR="4D9F6FF6" w:rsidRDefault="4D9F6FF6" w:rsidP="2B23233E">
      <w:pPr>
        <w:rPr>
          <w:rFonts w:ascii="Times New Roman" w:eastAsia="Times New Roman" w:hAnsi="Times New Roman" w:cs="Times New Roman"/>
          <w:sz w:val="22"/>
          <w:szCs w:val="22"/>
        </w:rPr>
      </w:pPr>
      <w:r w:rsidRPr="0D1F2F47">
        <w:rPr>
          <w:rFonts w:ascii="Times New Roman" w:eastAsia="Times New Roman" w:hAnsi="Times New Roman" w:cs="Times New Roman"/>
          <w:color w:val="000000" w:themeColor="text1"/>
        </w:rPr>
        <w:t xml:space="preserve">The </w:t>
      </w:r>
      <w:r w:rsidR="7618E035" w:rsidRPr="0D1F2F47">
        <w:rPr>
          <w:rFonts w:ascii="Times New Roman" w:eastAsia="Times New Roman" w:hAnsi="Times New Roman" w:cs="Times New Roman"/>
          <w:color w:val="000000" w:themeColor="text1"/>
        </w:rPr>
        <w:t>camera</w:t>
      </w:r>
      <w:r w:rsidRPr="0D1F2F47">
        <w:rPr>
          <w:rFonts w:ascii="Times New Roman" w:eastAsia="Times New Roman" w:hAnsi="Times New Roman" w:cs="Times New Roman"/>
          <w:color w:val="000000" w:themeColor="text1"/>
        </w:rPr>
        <w:t xml:space="preserve"> will serve as an extension to the </w:t>
      </w:r>
      <w:r w:rsidR="3508B727" w:rsidRPr="0D1F2F47">
        <w:rPr>
          <w:rFonts w:ascii="Times New Roman" w:eastAsia="Times New Roman" w:hAnsi="Times New Roman" w:cs="Times New Roman"/>
          <w:color w:val="000000" w:themeColor="text1"/>
        </w:rPr>
        <w:t>pilot's</w:t>
      </w:r>
      <w:r w:rsidRPr="0D1F2F47">
        <w:rPr>
          <w:rFonts w:ascii="Times New Roman" w:eastAsia="Times New Roman" w:hAnsi="Times New Roman" w:cs="Times New Roman"/>
          <w:color w:val="000000" w:themeColor="text1"/>
        </w:rPr>
        <w:t xml:space="preserve"> vision.  A </w:t>
      </w:r>
      <w:r w:rsidR="5D49F26C" w:rsidRPr="0D1F2F47">
        <w:rPr>
          <w:rFonts w:ascii="Times New Roman" w:eastAsia="Times New Roman" w:hAnsi="Times New Roman" w:cs="Times New Roman"/>
          <w:color w:val="000000" w:themeColor="text1"/>
        </w:rPr>
        <w:t>camera</w:t>
      </w:r>
      <w:r w:rsidRPr="0D1F2F47">
        <w:rPr>
          <w:rFonts w:ascii="Times New Roman" w:eastAsia="Times New Roman" w:hAnsi="Times New Roman" w:cs="Times New Roman"/>
          <w:color w:val="000000" w:themeColor="text1"/>
        </w:rPr>
        <w:t xml:space="preserve"> </w:t>
      </w:r>
      <w:r w:rsidR="0E9D2F35" w:rsidRPr="0D1F2F47">
        <w:rPr>
          <w:rFonts w:ascii="Times New Roman" w:eastAsia="Times New Roman" w:hAnsi="Times New Roman" w:cs="Times New Roman"/>
          <w:color w:val="000000" w:themeColor="text1"/>
        </w:rPr>
        <w:t>was to</w:t>
      </w:r>
      <w:r w:rsidRPr="0D1F2F47">
        <w:rPr>
          <w:rFonts w:ascii="Times New Roman" w:eastAsia="Times New Roman" w:hAnsi="Times New Roman" w:cs="Times New Roman"/>
          <w:color w:val="000000" w:themeColor="text1"/>
        </w:rPr>
        <w:t xml:space="preserve"> be mounted on the dash and provide </w:t>
      </w:r>
      <w:r w:rsidR="43523417" w:rsidRPr="0D1F2F47">
        <w:rPr>
          <w:rFonts w:ascii="Times New Roman" w:eastAsia="Times New Roman" w:hAnsi="Times New Roman" w:cs="Times New Roman"/>
          <w:color w:val="000000" w:themeColor="text1"/>
        </w:rPr>
        <w:t>feed</w:t>
      </w:r>
      <w:r w:rsidRPr="0D1F2F47">
        <w:rPr>
          <w:rFonts w:ascii="Times New Roman" w:eastAsia="Times New Roman" w:hAnsi="Times New Roman" w:cs="Times New Roman"/>
          <w:color w:val="000000" w:themeColor="text1"/>
        </w:rPr>
        <w:t xml:space="preserve"> onto the HUD. To achieve </w:t>
      </w:r>
      <w:r w:rsidR="67BD8210" w:rsidRPr="0D1F2F47">
        <w:rPr>
          <w:rFonts w:ascii="Times New Roman" w:eastAsia="Times New Roman" w:hAnsi="Times New Roman" w:cs="Times New Roman"/>
          <w:color w:val="000000" w:themeColor="text1"/>
        </w:rPr>
        <w:t>this</w:t>
      </w:r>
      <w:r w:rsidRPr="0D1F2F47">
        <w:rPr>
          <w:rFonts w:ascii="Times New Roman" w:eastAsia="Times New Roman" w:hAnsi="Times New Roman" w:cs="Times New Roman"/>
          <w:color w:val="000000" w:themeColor="text1"/>
        </w:rPr>
        <w:t xml:space="preserve"> two good </w:t>
      </w:r>
      <w:r w:rsidR="16C3FAD5" w:rsidRPr="0D1F2F47">
        <w:rPr>
          <w:rFonts w:ascii="Times New Roman" w:eastAsia="Times New Roman" w:hAnsi="Times New Roman" w:cs="Times New Roman"/>
          <w:color w:val="000000" w:themeColor="text1"/>
        </w:rPr>
        <w:t>camera</w:t>
      </w:r>
      <w:r w:rsidRPr="0D1F2F47">
        <w:rPr>
          <w:rFonts w:ascii="Times New Roman" w:eastAsia="Times New Roman" w:hAnsi="Times New Roman" w:cs="Times New Roman"/>
          <w:color w:val="000000" w:themeColor="text1"/>
        </w:rPr>
        <w:t xml:space="preserve"> options are the </w:t>
      </w:r>
      <w:r w:rsidRPr="0D1F2F47">
        <w:rPr>
          <w:rFonts w:ascii="Times New Roman" w:eastAsia="Times New Roman" w:hAnsi="Times New Roman" w:cs="Times New Roman"/>
          <w:color w:val="000000" w:themeColor="text1"/>
          <w:sz w:val="22"/>
          <w:szCs w:val="22"/>
        </w:rPr>
        <w:t>Arducam IMX-219 Wide-FOV Pi Camera (IMX219, 160°)</w:t>
      </w:r>
      <w:r w:rsidR="2B0E2CBB" w:rsidRPr="0D1F2F47">
        <w:rPr>
          <w:rFonts w:ascii="Times New Roman" w:eastAsia="Times New Roman" w:hAnsi="Times New Roman" w:cs="Times New Roman"/>
          <w:color w:val="000000" w:themeColor="text1"/>
          <w:sz w:val="22"/>
          <w:szCs w:val="22"/>
        </w:rPr>
        <w:t xml:space="preserve"> and the Raspberry Camera Module. Looking at the </w:t>
      </w:r>
      <w:r w:rsidR="42D3C7EE" w:rsidRPr="0D1F2F47">
        <w:rPr>
          <w:rFonts w:ascii="Times New Roman" w:eastAsia="Times New Roman" w:hAnsi="Times New Roman" w:cs="Times New Roman"/>
          <w:color w:val="000000" w:themeColor="text1"/>
          <w:sz w:val="22"/>
          <w:szCs w:val="22"/>
        </w:rPr>
        <w:t>first</w:t>
      </w:r>
      <w:r w:rsidR="2B0E2CBB" w:rsidRPr="0D1F2F47">
        <w:rPr>
          <w:rFonts w:ascii="Times New Roman" w:eastAsia="Times New Roman" w:hAnsi="Times New Roman" w:cs="Times New Roman"/>
          <w:color w:val="000000" w:themeColor="text1"/>
          <w:sz w:val="22"/>
          <w:szCs w:val="22"/>
        </w:rPr>
        <w:t xml:space="preserve"> </w:t>
      </w:r>
      <w:r w:rsidR="2D582112" w:rsidRPr="0D1F2F47">
        <w:rPr>
          <w:rFonts w:ascii="Times New Roman" w:eastAsia="Times New Roman" w:hAnsi="Times New Roman" w:cs="Times New Roman"/>
          <w:color w:val="000000" w:themeColor="text1"/>
          <w:sz w:val="22"/>
          <w:szCs w:val="22"/>
        </w:rPr>
        <w:t>option</w:t>
      </w:r>
      <w:r w:rsidR="2B0E2CBB" w:rsidRPr="0D1F2F47">
        <w:rPr>
          <w:rFonts w:ascii="Times New Roman" w:eastAsia="Times New Roman" w:hAnsi="Times New Roman" w:cs="Times New Roman"/>
          <w:color w:val="000000" w:themeColor="text1"/>
          <w:sz w:val="22"/>
          <w:szCs w:val="22"/>
        </w:rPr>
        <w:t xml:space="preserve"> the IMX219 </w:t>
      </w:r>
      <w:r w:rsidR="08344199" w:rsidRPr="0D1F2F47">
        <w:rPr>
          <w:rFonts w:ascii="Times New Roman" w:eastAsia="Times New Roman" w:hAnsi="Times New Roman" w:cs="Times New Roman"/>
          <w:color w:val="000000" w:themeColor="text1"/>
          <w:sz w:val="22"/>
          <w:szCs w:val="22"/>
        </w:rPr>
        <w:t>provides</w:t>
      </w:r>
      <w:r w:rsidR="2B0E2CBB" w:rsidRPr="0D1F2F47">
        <w:rPr>
          <w:rFonts w:ascii="Times New Roman" w:eastAsia="Times New Roman" w:hAnsi="Times New Roman" w:cs="Times New Roman"/>
          <w:color w:val="000000" w:themeColor="text1"/>
          <w:sz w:val="22"/>
          <w:szCs w:val="22"/>
        </w:rPr>
        <w:t xml:space="preserve"> a high resolution with a very wide filed of vi</w:t>
      </w:r>
      <w:r w:rsidR="669BBF30" w:rsidRPr="0D1F2F47">
        <w:rPr>
          <w:rFonts w:ascii="Times New Roman" w:eastAsia="Times New Roman" w:hAnsi="Times New Roman" w:cs="Times New Roman"/>
          <w:color w:val="000000" w:themeColor="text1"/>
          <w:sz w:val="22"/>
          <w:szCs w:val="22"/>
        </w:rPr>
        <w:t>ew of 160</w:t>
      </w:r>
      <w:r w:rsidR="669BBF30" w:rsidRPr="0D1F2F47">
        <w:rPr>
          <w:rFonts w:ascii="Times New Roman" w:eastAsia="Times New Roman" w:hAnsi="Times New Roman" w:cs="Times New Roman"/>
          <w:sz w:val="22"/>
          <w:szCs w:val="22"/>
        </w:rPr>
        <w:t>°</w:t>
      </w:r>
      <w:r w:rsidR="133B5695" w:rsidRPr="0D1F2F47">
        <w:rPr>
          <w:rFonts w:ascii="Times New Roman" w:eastAsia="Times New Roman" w:hAnsi="Times New Roman" w:cs="Times New Roman"/>
          <w:sz w:val="22"/>
          <w:szCs w:val="22"/>
        </w:rPr>
        <w:t>(citation 67).</w:t>
      </w:r>
      <w:r w:rsidR="5313C9BE" w:rsidRPr="0D1F2F47">
        <w:rPr>
          <w:rFonts w:ascii="Times New Roman" w:eastAsia="Times New Roman" w:hAnsi="Times New Roman" w:cs="Times New Roman"/>
          <w:sz w:val="22"/>
          <w:szCs w:val="22"/>
        </w:rPr>
        <w:t xml:space="preserve"> With the wider camer lens does come a larger device.</w:t>
      </w:r>
    </w:p>
    <w:p w14:paraId="7DF3B3EB" w14:textId="01BF725D" w:rsidR="3D6DB3F2" w:rsidRDefault="5313C9BE" w:rsidP="2B23233E">
      <w:pPr>
        <w:rPr>
          <w:rFonts w:ascii="Times New Roman" w:eastAsia="Times New Roman" w:hAnsi="Times New Roman" w:cs="Times New Roman"/>
          <w:sz w:val="22"/>
          <w:szCs w:val="22"/>
        </w:rPr>
      </w:pPr>
      <w:r w:rsidRPr="2B23233E">
        <w:rPr>
          <w:rFonts w:ascii="Times New Roman" w:eastAsia="Times New Roman" w:hAnsi="Times New Roman" w:cs="Times New Roman"/>
          <w:sz w:val="22"/>
          <w:szCs w:val="22"/>
        </w:rPr>
        <w:t xml:space="preserve">The second option is the </w:t>
      </w:r>
      <w:r w:rsidR="17F62295" w:rsidRPr="2B23233E">
        <w:rPr>
          <w:rFonts w:ascii="Times New Roman" w:eastAsia="Times New Roman" w:hAnsi="Times New Roman" w:cs="Times New Roman"/>
          <w:sz w:val="22"/>
          <w:szCs w:val="22"/>
        </w:rPr>
        <w:t>Raspberry</w:t>
      </w:r>
      <w:r w:rsidRPr="2B23233E">
        <w:rPr>
          <w:rFonts w:ascii="Times New Roman" w:eastAsia="Times New Roman" w:hAnsi="Times New Roman" w:cs="Times New Roman"/>
          <w:sz w:val="22"/>
          <w:szCs w:val="22"/>
        </w:rPr>
        <w:t xml:space="preserve"> Pi Camer Module v2 which is similar </w:t>
      </w:r>
      <w:r w:rsidR="001D477A" w:rsidRPr="2B23233E">
        <w:rPr>
          <w:rFonts w:ascii="Times New Roman" w:eastAsia="Times New Roman" w:hAnsi="Times New Roman" w:cs="Times New Roman"/>
          <w:sz w:val="22"/>
          <w:szCs w:val="22"/>
        </w:rPr>
        <w:t>to</w:t>
      </w:r>
      <w:r w:rsidRPr="2B23233E">
        <w:rPr>
          <w:rFonts w:ascii="Times New Roman" w:eastAsia="Times New Roman" w:hAnsi="Times New Roman" w:cs="Times New Roman"/>
          <w:sz w:val="22"/>
          <w:szCs w:val="22"/>
        </w:rPr>
        <w:t xml:space="preserve"> the main </w:t>
      </w:r>
      <w:r w:rsidR="30AE1D99" w:rsidRPr="2B23233E">
        <w:rPr>
          <w:rFonts w:ascii="Times New Roman" w:eastAsia="Times New Roman" w:hAnsi="Times New Roman" w:cs="Times New Roman"/>
          <w:sz w:val="22"/>
          <w:szCs w:val="22"/>
        </w:rPr>
        <w:t>difference</w:t>
      </w:r>
      <w:r w:rsidRPr="2B23233E">
        <w:rPr>
          <w:rFonts w:ascii="Times New Roman" w:eastAsia="Times New Roman" w:hAnsi="Times New Roman" w:cs="Times New Roman"/>
          <w:sz w:val="22"/>
          <w:szCs w:val="22"/>
        </w:rPr>
        <w:t xml:space="preserve"> being the narrower camer</w:t>
      </w:r>
      <w:r w:rsidR="029D0C60" w:rsidRPr="2B23233E">
        <w:rPr>
          <w:rFonts w:ascii="Times New Roman" w:eastAsia="Times New Roman" w:hAnsi="Times New Roman" w:cs="Times New Roman"/>
          <w:sz w:val="22"/>
          <w:szCs w:val="22"/>
        </w:rPr>
        <w:t>a</w:t>
      </w:r>
      <w:r w:rsidRPr="2B23233E">
        <w:rPr>
          <w:rFonts w:ascii="Times New Roman" w:eastAsia="Times New Roman" w:hAnsi="Times New Roman" w:cs="Times New Roman"/>
          <w:sz w:val="22"/>
          <w:szCs w:val="22"/>
        </w:rPr>
        <w:t>. This one only provide</w:t>
      </w:r>
      <w:r w:rsidR="6E5E43EB" w:rsidRPr="2B23233E">
        <w:rPr>
          <w:rFonts w:ascii="Times New Roman" w:eastAsia="Times New Roman" w:hAnsi="Times New Roman" w:cs="Times New Roman"/>
          <w:sz w:val="22"/>
          <w:szCs w:val="22"/>
        </w:rPr>
        <w:t>s 62.2</w:t>
      </w:r>
      <w:r w:rsidR="7C3221C6" w:rsidRPr="2B23233E">
        <w:rPr>
          <w:rFonts w:ascii="Times New Roman" w:eastAsia="Times New Roman" w:hAnsi="Times New Roman" w:cs="Times New Roman"/>
          <w:sz w:val="22"/>
          <w:szCs w:val="22"/>
        </w:rPr>
        <w:t>°, which</w:t>
      </w:r>
      <w:r w:rsidR="6E5E43EB" w:rsidRPr="2B23233E">
        <w:rPr>
          <w:rFonts w:ascii="Times New Roman" w:eastAsia="Times New Roman" w:hAnsi="Times New Roman" w:cs="Times New Roman"/>
          <w:sz w:val="22"/>
          <w:szCs w:val="22"/>
        </w:rPr>
        <w:t xml:space="preserve"> is </w:t>
      </w:r>
      <w:r w:rsidR="68899EEE" w:rsidRPr="2B23233E">
        <w:rPr>
          <w:rFonts w:ascii="Times New Roman" w:eastAsia="Times New Roman" w:hAnsi="Times New Roman" w:cs="Times New Roman"/>
          <w:sz w:val="22"/>
          <w:szCs w:val="22"/>
        </w:rPr>
        <w:t>substantially</w:t>
      </w:r>
      <w:r w:rsidR="6E5E43EB" w:rsidRPr="2B23233E">
        <w:rPr>
          <w:rFonts w:ascii="Times New Roman" w:eastAsia="Times New Roman" w:hAnsi="Times New Roman" w:cs="Times New Roman"/>
          <w:sz w:val="22"/>
          <w:szCs w:val="22"/>
        </w:rPr>
        <w:t xml:space="preserve"> smaller and really does not provide </w:t>
      </w:r>
      <w:r w:rsidR="45204B1F" w:rsidRPr="2B23233E">
        <w:rPr>
          <w:rFonts w:ascii="Times New Roman" w:eastAsia="Times New Roman" w:hAnsi="Times New Roman" w:cs="Times New Roman"/>
          <w:sz w:val="22"/>
          <w:szCs w:val="22"/>
        </w:rPr>
        <w:t>too</w:t>
      </w:r>
      <w:r w:rsidR="6E5E43EB" w:rsidRPr="2B23233E">
        <w:rPr>
          <w:rFonts w:ascii="Times New Roman" w:eastAsia="Times New Roman" w:hAnsi="Times New Roman" w:cs="Times New Roman"/>
          <w:sz w:val="22"/>
          <w:szCs w:val="22"/>
        </w:rPr>
        <w:t xml:space="preserve"> much of a </w:t>
      </w:r>
      <w:r w:rsidR="6B443A8C" w:rsidRPr="2B23233E">
        <w:rPr>
          <w:rFonts w:ascii="Times New Roman" w:eastAsia="Times New Roman" w:hAnsi="Times New Roman" w:cs="Times New Roman"/>
          <w:sz w:val="22"/>
          <w:szCs w:val="22"/>
        </w:rPr>
        <w:t>difference</w:t>
      </w:r>
      <w:r w:rsidR="01AA1458" w:rsidRPr="2B23233E">
        <w:rPr>
          <w:rFonts w:ascii="Times New Roman" w:eastAsia="Times New Roman" w:hAnsi="Times New Roman" w:cs="Times New Roman"/>
          <w:sz w:val="22"/>
          <w:szCs w:val="22"/>
        </w:rPr>
        <w:t xml:space="preserve"> (citation 68)</w:t>
      </w:r>
      <w:r w:rsidR="6E5E43EB" w:rsidRPr="2B23233E">
        <w:rPr>
          <w:rFonts w:ascii="Times New Roman" w:eastAsia="Times New Roman" w:hAnsi="Times New Roman" w:cs="Times New Roman"/>
          <w:sz w:val="22"/>
          <w:szCs w:val="22"/>
        </w:rPr>
        <w:t xml:space="preserve">. While this is much </w:t>
      </w:r>
      <w:r w:rsidR="2CF5F14E" w:rsidRPr="2B23233E">
        <w:rPr>
          <w:rFonts w:ascii="Times New Roman" w:eastAsia="Times New Roman" w:hAnsi="Times New Roman" w:cs="Times New Roman"/>
          <w:sz w:val="22"/>
          <w:szCs w:val="22"/>
        </w:rPr>
        <w:t>thinner,</w:t>
      </w:r>
      <w:r w:rsidR="6E5E43EB" w:rsidRPr="2B23233E">
        <w:rPr>
          <w:rFonts w:ascii="Times New Roman" w:eastAsia="Times New Roman" w:hAnsi="Times New Roman" w:cs="Times New Roman"/>
          <w:sz w:val="22"/>
          <w:szCs w:val="22"/>
        </w:rPr>
        <w:t xml:space="preserve"> both </w:t>
      </w:r>
      <w:r w:rsidR="37B14CC0" w:rsidRPr="2B23233E">
        <w:rPr>
          <w:rFonts w:ascii="Times New Roman" w:eastAsia="Times New Roman" w:hAnsi="Times New Roman" w:cs="Times New Roman"/>
          <w:sz w:val="22"/>
          <w:szCs w:val="22"/>
        </w:rPr>
        <w:t>cameras</w:t>
      </w:r>
      <w:r w:rsidR="6E5E43EB" w:rsidRPr="2B23233E">
        <w:rPr>
          <w:rFonts w:ascii="Times New Roman" w:eastAsia="Times New Roman" w:hAnsi="Times New Roman" w:cs="Times New Roman"/>
          <w:sz w:val="22"/>
          <w:szCs w:val="22"/>
        </w:rPr>
        <w:t xml:space="preserve"> do </w:t>
      </w:r>
      <w:r w:rsidR="59818AF2" w:rsidRPr="2B23233E">
        <w:rPr>
          <w:rFonts w:ascii="Times New Roman" w:eastAsia="Times New Roman" w:hAnsi="Times New Roman" w:cs="Times New Roman"/>
          <w:sz w:val="22"/>
          <w:szCs w:val="22"/>
        </w:rPr>
        <w:t>utilize</w:t>
      </w:r>
      <w:r w:rsidR="6E5E43EB" w:rsidRPr="2B23233E">
        <w:rPr>
          <w:rFonts w:ascii="Times New Roman" w:eastAsia="Times New Roman" w:hAnsi="Times New Roman" w:cs="Times New Roman"/>
          <w:sz w:val="22"/>
          <w:szCs w:val="22"/>
        </w:rPr>
        <w:t xml:space="preserve"> the </w:t>
      </w:r>
      <w:r w:rsidR="21D14D03" w:rsidRPr="2B23233E">
        <w:rPr>
          <w:rFonts w:ascii="Times New Roman" w:eastAsia="Times New Roman" w:hAnsi="Times New Roman" w:cs="Times New Roman"/>
          <w:sz w:val="22"/>
          <w:szCs w:val="22"/>
        </w:rPr>
        <w:t>same</w:t>
      </w:r>
      <w:r w:rsidR="6E5E43EB" w:rsidRPr="2B23233E">
        <w:rPr>
          <w:rFonts w:ascii="Times New Roman" w:eastAsia="Times New Roman" w:hAnsi="Times New Roman" w:cs="Times New Roman"/>
          <w:sz w:val="22"/>
          <w:szCs w:val="22"/>
        </w:rPr>
        <w:t xml:space="preserve"> </w:t>
      </w:r>
      <w:r w:rsidR="008EEE89" w:rsidRPr="2B23233E">
        <w:rPr>
          <w:rFonts w:ascii="Times New Roman" w:eastAsia="Times New Roman" w:hAnsi="Times New Roman" w:cs="Times New Roman"/>
          <w:sz w:val="22"/>
          <w:szCs w:val="22"/>
        </w:rPr>
        <w:t xml:space="preserve">sensors. This means the resolution is also the same. </w:t>
      </w:r>
    </w:p>
    <w:p w14:paraId="4BF226A4" w14:textId="2FDCD41E" w:rsidR="009A666D" w:rsidRPr="009A666D" w:rsidRDefault="009A666D" w:rsidP="009A666D">
      <w:pPr>
        <w:pStyle w:val="Caption"/>
        <w:keepNext/>
        <w:jc w:val="center"/>
        <w:rPr>
          <w:rFonts w:ascii="Times New Roman" w:hAnsi="Times New Roman" w:cs="Times New Roman"/>
          <w:color w:val="000000" w:themeColor="text1"/>
          <w:sz w:val="24"/>
          <w:szCs w:val="24"/>
        </w:rPr>
      </w:pPr>
      <w:r w:rsidRPr="009A666D">
        <w:rPr>
          <w:rFonts w:ascii="Times New Roman" w:hAnsi="Times New Roman" w:cs="Times New Roman"/>
          <w:color w:val="000000" w:themeColor="text1"/>
          <w:sz w:val="24"/>
          <w:szCs w:val="24"/>
        </w:rPr>
        <w:t xml:space="preserve">Table </w:t>
      </w:r>
      <w:r w:rsidRPr="009A666D">
        <w:rPr>
          <w:rFonts w:ascii="Times New Roman" w:hAnsi="Times New Roman" w:cs="Times New Roman"/>
          <w:color w:val="000000" w:themeColor="text1"/>
          <w:sz w:val="24"/>
          <w:szCs w:val="24"/>
        </w:rPr>
        <w:fldChar w:fldCharType="begin"/>
      </w:r>
      <w:r w:rsidRPr="009A666D">
        <w:rPr>
          <w:rFonts w:ascii="Times New Roman" w:hAnsi="Times New Roman" w:cs="Times New Roman"/>
          <w:color w:val="000000" w:themeColor="text1"/>
          <w:sz w:val="24"/>
          <w:szCs w:val="24"/>
        </w:rPr>
        <w:instrText xml:space="preserve"> SEQ Table \* ARABIC </w:instrText>
      </w:r>
      <w:r w:rsidRPr="009A666D">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30</w:t>
      </w:r>
      <w:r w:rsidRPr="009A666D">
        <w:rPr>
          <w:rFonts w:ascii="Times New Roman" w:hAnsi="Times New Roman" w:cs="Times New Roman"/>
          <w:color w:val="000000" w:themeColor="text1"/>
          <w:sz w:val="24"/>
          <w:szCs w:val="24"/>
        </w:rPr>
        <w:fldChar w:fldCharType="end"/>
      </w:r>
      <w:r w:rsidRPr="009A666D">
        <w:rPr>
          <w:rFonts w:ascii="Times New Roman" w:hAnsi="Times New Roman" w:cs="Times New Roman"/>
          <w:color w:val="000000" w:themeColor="text1"/>
          <w:sz w:val="24"/>
          <w:szCs w:val="24"/>
        </w:rPr>
        <w:t>: Hardware Comparison for Camera (Made with ChatGPT, 2025)</w:t>
      </w:r>
    </w:p>
    <w:tbl>
      <w:tblPr>
        <w:tblW w:w="0" w:type="auto"/>
        <w:tblLook w:val="06A0" w:firstRow="1" w:lastRow="0" w:firstColumn="1" w:lastColumn="0" w:noHBand="1" w:noVBand="1"/>
      </w:tblPr>
      <w:tblGrid>
        <w:gridCol w:w="2258"/>
        <w:gridCol w:w="2826"/>
        <w:gridCol w:w="3536"/>
      </w:tblGrid>
      <w:tr w:rsidR="2B23233E" w14:paraId="357816E7"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452DD9F2" w14:textId="6FBBE556" w:rsidR="2B23233E" w:rsidRDefault="2B23233E" w:rsidP="2B23233E">
            <w:pPr>
              <w:spacing w:after="0"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Feature</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00"/>
            <w:tcMar>
              <w:top w:w="100" w:type="dxa"/>
              <w:left w:w="100" w:type="dxa"/>
              <w:bottom w:w="100" w:type="dxa"/>
              <w:right w:w="100" w:type="dxa"/>
            </w:tcMar>
          </w:tcPr>
          <w:p w14:paraId="7A7350E6" w14:textId="53DF8A07" w:rsidR="4874D958" w:rsidRDefault="4874D958" w:rsidP="2B23233E">
            <w:pPr>
              <w:spacing w:after="0" w:line="240" w:lineRule="auto"/>
            </w:pPr>
            <w:r w:rsidRPr="2B23233E">
              <w:rPr>
                <w:rFonts w:ascii="Times New Roman" w:eastAsia="Times New Roman" w:hAnsi="Times New Roman" w:cs="Times New Roman"/>
              </w:rPr>
              <w:t>Arducam IMX219 Wide-FOV (160°)</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top w:w="100" w:type="dxa"/>
              <w:left w:w="100" w:type="dxa"/>
              <w:bottom w:w="100" w:type="dxa"/>
              <w:right w:w="100" w:type="dxa"/>
            </w:tcMar>
          </w:tcPr>
          <w:p w14:paraId="327C1C6B" w14:textId="05E24A68" w:rsidR="4874D958" w:rsidRDefault="4874D958" w:rsidP="2B23233E">
            <w:pPr>
              <w:spacing w:after="0" w:line="240" w:lineRule="auto"/>
            </w:pPr>
            <w:r w:rsidRPr="2B23233E">
              <w:rPr>
                <w:rFonts w:ascii="Times New Roman" w:eastAsia="Times New Roman" w:hAnsi="Times New Roman" w:cs="Times New Roman"/>
              </w:rPr>
              <w:t>Raspberry Pi Camera Module</w:t>
            </w:r>
          </w:p>
        </w:tc>
      </w:tr>
      <w:tr w:rsidR="2B23233E" w14:paraId="2902D068"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0DC705" w14:textId="577EB723" w:rsidR="4874D958" w:rsidRDefault="4874D958" w:rsidP="2B23233E">
            <w:pPr>
              <w:spacing w:after="0"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Sensor</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C9E1D3" w14:textId="0B06D8DB" w:rsidR="562D6C9D" w:rsidRDefault="562D6C9D" w:rsidP="2B23233E">
            <w:pPr>
              <w:spacing w:after="0" w:line="240" w:lineRule="auto"/>
            </w:pPr>
            <w:r w:rsidRPr="2B23233E">
              <w:rPr>
                <w:rFonts w:ascii="Times New Roman" w:eastAsia="Times New Roman" w:hAnsi="Times New Roman" w:cs="Times New Roman"/>
              </w:rPr>
              <w:t xml:space="preserve">Sony </w:t>
            </w:r>
            <w:r w:rsidRPr="2B23233E">
              <w:rPr>
                <w:rFonts w:ascii="Times New Roman" w:eastAsia="Times New Roman" w:hAnsi="Times New Roman" w:cs="Times New Roman"/>
                <w:b/>
                <w:bCs/>
              </w:rPr>
              <w:t>IMX219</w:t>
            </w:r>
            <w:r w:rsidRPr="2B23233E">
              <w:rPr>
                <w:rFonts w:ascii="Times New Roman" w:eastAsia="Times New Roman" w:hAnsi="Times New Roman" w:cs="Times New Roman"/>
              </w:rPr>
              <w:t>, 8 MP</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B9D071" w14:textId="2E494891" w:rsidR="562D6C9D" w:rsidRDefault="562D6C9D" w:rsidP="2B23233E">
            <w:pPr>
              <w:spacing w:after="0" w:line="240" w:lineRule="auto"/>
            </w:pPr>
            <w:r w:rsidRPr="2B23233E">
              <w:rPr>
                <w:rFonts w:ascii="Times New Roman" w:eastAsia="Times New Roman" w:hAnsi="Times New Roman" w:cs="Times New Roman"/>
              </w:rPr>
              <w:t xml:space="preserve">Sony </w:t>
            </w:r>
            <w:r w:rsidRPr="2B23233E">
              <w:rPr>
                <w:rFonts w:ascii="Times New Roman" w:eastAsia="Times New Roman" w:hAnsi="Times New Roman" w:cs="Times New Roman"/>
                <w:b/>
                <w:bCs/>
              </w:rPr>
              <w:t>IMX219</w:t>
            </w:r>
            <w:r w:rsidRPr="2B23233E">
              <w:rPr>
                <w:rFonts w:ascii="Times New Roman" w:eastAsia="Times New Roman" w:hAnsi="Times New Roman" w:cs="Times New Roman"/>
              </w:rPr>
              <w:t>, 8 MP</w:t>
            </w:r>
          </w:p>
        </w:tc>
      </w:tr>
      <w:tr w:rsidR="2B23233E" w14:paraId="468BEE74"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28242E6" w14:textId="3E41AEB7" w:rsidR="0EB26FE1" w:rsidRDefault="0EB26FE1"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Max still resolution</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251750" w14:textId="58D8B21C" w:rsidR="06F780DE" w:rsidRDefault="06F780DE" w:rsidP="2B23233E">
            <w:pPr>
              <w:spacing w:line="240" w:lineRule="auto"/>
            </w:pPr>
            <w:r w:rsidRPr="2B23233E">
              <w:rPr>
                <w:rFonts w:ascii="Times New Roman" w:eastAsia="Times New Roman" w:hAnsi="Times New Roman" w:cs="Times New Roman"/>
              </w:rPr>
              <w:t>3280 × 2464</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726B631" w14:textId="35FF8E13" w:rsidR="06F780DE" w:rsidRDefault="06F780DE" w:rsidP="2B23233E">
            <w:pPr>
              <w:spacing w:line="240" w:lineRule="auto"/>
            </w:pPr>
            <w:r w:rsidRPr="2B23233E">
              <w:rPr>
                <w:rFonts w:ascii="Times New Roman" w:eastAsia="Times New Roman" w:hAnsi="Times New Roman" w:cs="Times New Roman"/>
              </w:rPr>
              <w:t>3280 × 2464</w:t>
            </w:r>
          </w:p>
        </w:tc>
      </w:tr>
      <w:tr w:rsidR="2B23233E" w14:paraId="16DD0EC6"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892D64" w14:textId="04E6155F" w:rsidR="06F780DE" w:rsidRDefault="06F780DE"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Video</w:t>
            </w:r>
            <w:r w:rsidR="0EB26FE1" w:rsidRPr="2B23233E">
              <w:rPr>
                <w:rFonts w:ascii="Times New Roman" w:eastAsia="Times New Roman" w:hAnsi="Times New Roman" w:cs="Times New Roman"/>
                <w:b/>
                <w:bCs/>
                <w:color w:val="000000" w:themeColor="text1"/>
              </w:rPr>
              <w:t xml:space="preserve"> Modes</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0CA09E5" w14:textId="5E6B9933" w:rsidR="1EBC0448" w:rsidRDefault="1EBC0448" w:rsidP="2B23233E">
            <w:pPr>
              <w:spacing w:line="240" w:lineRule="auto"/>
            </w:pPr>
            <w:r w:rsidRPr="2B23233E">
              <w:rPr>
                <w:rFonts w:ascii="Times New Roman" w:eastAsia="Times New Roman" w:hAnsi="Times New Roman" w:cs="Times New Roman"/>
              </w:rPr>
              <w:t>1080p30, 720p60, 640×480p90</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A8738A" w14:textId="365784BA" w:rsidR="1EBC0448" w:rsidRDefault="1EBC0448" w:rsidP="2B23233E">
            <w:pPr>
              <w:spacing w:line="240" w:lineRule="auto"/>
            </w:pPr>
            <w:r w:rsidRPr="2B23233E">
              <w:rPr>
                <w:rFonts w:ascii="Times New Roman" w:eastAsia="Times New Roman" w:hAnsi="Times New Roman" w:cs="Times New Roman"/>
              </w:rPr>
              <w:t>1080p30, 720p60, 640×480p90</w:t>
            </w:r>
          </w:p>
        </w:tc>
      </w:tr>
      <w:tr w:rsidR="2B23233E" w14:paraId="1C7B38A6"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B7E3ED7" w14:textId="761C4881" w:rsidR="0EB26FE1" w:rsidRDefault="0EB26FE1"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Field of view</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947794" w14:textId="756DEE99" w:rsidR="245E4AB4" w:rsidRDefault="245E4AB4" w:rsidP="2B23233E">
            <w:pPr>
              <w:spacing w:line="240" w:lineRule="auto"/>
            </w:pPr>
            <w:r w:rsidRPr="2B23233E">
              <w:rPr>
                <w:rFonts w:ascii="Times New Roman" w:eastAsia="Times New Roman" w:hAnsi="Times New Roman" w:cs="Times New Roman"/>
              </w:rPr>
              <w:t xml:space="preserve">160° </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5188C7" w14:textId="2B1409E1" w:rsidR="245E4AB4" w:rsidRDefault="245E4AB4" w:rsidP="2B23233E">
            <w:pPr>
              <w:spacing w:line="240" w:lineRule="auto"/>
            </w:pPr>
            <w:r w:rsidRPr="2B23233E">
              <w:rPr>
                <w:rFonts w:ascii="Times New Roman" w:eastAsia="Times New Roman" w:hAnsi="Times New Roman" w:cs="Times New Roman"/>
              </w:rPr>
              <w:t>62.2°</w:t>
            </w:r>
          </w:p>
        </w:tc>
      </w:tr>
      <w:tr w:rsidR="2B23233E" w14:paraId="13F61055"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5BBA6C" w14:textId="5A68881A" w:rsidR="0EB26FE1" w:rsidRDefault="0EB26FE1"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Lens</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70ADDC" w14:textId="0132EE0B" w:rsidR="598D1A0B" w:rsidRDefault="598D1A0B" w:rsidP="2B23233E">
            <w:pPr>
              <w:spacing w:line="240" w:lineRule="auto"/>
            </w:pPr>
            <w:r w:rsidRPr="2B23233E">
              <w:rPr>
                <w:rFonts w:ascii="Times New Roman" w:eastAsia="Times New Roman" w:hAnsi="Times New Roman" w:cs="Times New Roman"/>
              </w:rPr>
              <w:t>3.15 mm, F/2.35 wide-angle, higher distortion</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3C7F77" w14:textId="1BE40D13" w:rsidR="598D1A0B" w:rsidRDefault="598D1A0B" w:rsidP="2B23233E">
            <w:pPr>
              <w:spacing w:line="240" w:lineRule="auto"/>
            </w:pPr>
            <w:r w:rsidRPr="2B23233E">
              <w:rPr>
                <w:rFonts w:ascii="Times New Roman" w:eastAsia="Times New Roman" w:hAnsi="Times New Roman" w:cs="Times New Roman"/>
              </w:rPr>
              <w:t>~3.0 mm fixed-focus standard lens, low distortion</w:t>
            </w:r>
          </w:p>
        </w:tc>
      </w:tr>
      <w:tr w:rsidR="2B23233E" w14:paraId="4732A1C9" w14:textId="77777777" w:rsidTr="2B23233E">
        <w:trPr>
          <w:trHeight w:val="300"/>
        </w:trPr>
        <w:tc>
          <w:tcPr>
            <w:tcW w:w="22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0D7439" w14:textId="411AAB71" w:rsidR="0EB26FE1" w:rsidRDefault="0EB26FE1" w:rsidP="2B23233E">
            <w:pPr>
              <w:spacing w:line="240" w:lineRule="auto"/>
              <w:rPr>
                <w:rFonts w:ascii="Times New Roman" w:eastAsia="Times New Roman" w:hAnsi="Times New Roman" w:cs="Times New Roman"/>
                <w:b/>
                <w:bCs/>
                <w:color w:val="000000" w:themeColor="text1"/>
              </w:rPr>
            </w:pPr>
            <w:r w:rsidRPr="2B23233E">
              <w:rPr>
                <w:rFonts w:ascii="Times New Roman" w:eastAsia="Times New Roman" w:hAnsi="Times New Roman" w:cs="Times New Roman"/>
                <w:b/>
                <w:bCs/>
                <w:color w:val="000000" w:themeColor="text1"/>
              </w:rPr>
              <w:t>Trade-off</w:t>
            </w:r>
          </w:p>
        </w:tc>
        <w:tc>
          <w:tcPr>
            <w:tcW w:w="28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DA8656" w14:textId="5CCAA829" w:rsidR="4DF96493" w:rsidRDefault="4DF96493" w:rsidP="2B23233E">
            <w:pPr>
              <w:spacing w:line="240" w:lineRule="auto"/>
            </w:pPr>
            <w:r w:rsidRPr="2B23233E">
              <w:rPr>
                <w:rFonts w:ascii="Times New Roman" w:eastAsia="Times New Roman" w:hAnsi="Times New Roman" w:cs="Times New Roman"/>
              </w:rPr>
              <w:t>Much wider FOV, but edges are stretched &amp; softer because of wide lens</w:t>
            </w:r>
          </w:p>
        </w:tc>
        <w:tc>
          <w:tcPr>
            <w:tcW w:w="3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8AF5A4" w14:textId="17A367C7" w:rsidR="4DF96493" w:rsidRDefault="4DF96493" w:rsidP="2B23233E">
            <w:pPr>
              <w:spacing w:line="240" w:lineRule="auto"/>
            </w:pPr>
            <w:r w:rsidRPr="2B23233E">
              <w:rPr>
                <w:rFonts w:ascii="Times New Roman" w:eastAsia="Times New Roman" w:hAnsi="Times New Roman" w:cs="Times New Roman"/>
              </w:rPr>
              <w:t>Narrower FOV, but less distortion and sharper detail across frame</w:t>
            </w:r>
          </w:p>
        </w:tc>
      </w:tr>
    </w:tbl>
    <w:p w14:paraId="39F9A527" w14:textId="7B25339B" w:rsidR="3D6DB3F2" w:rsidRDefault="3D6DB3F2" w:rsidP="3D6DB3F2">
      <w:pPr>
        <w:spacing w:after="0" w:line="240" w:lineRule="auto"/>
        <w:rPr>
          <w:rFonts w:ascii="Times New Roman" w:eastAsia="Times New Roman" w:hAnsi="Times New Roman" w:cs="Times New Roman"/>
          <w:b/>
          <w:bCs/>
          <w:color w:val="000000" w:themeColor="text1"/>
          <w:sz w:val="28"/>
          <w:szCs w:val="28"/>
        </w:rPr>
      </w:pPr>
    </w:p>
    <w:p w14:paraId="4CED129F" w14:textId="523685AA" w:rsidR="7CCF4E26" w:rsidRDefault="7CCF4E26" w:rsidP="2B23233E">
      <w:pPr>
        <w:spacing w:after="0"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 xml:space="preserve">Taking these factors into account the Arducam is the better fit for this project. While the camera is larger and has higher distortion, the main reason for adding the </w:t>
      </w:r>
      <w:r w:rsidR="454F765F" w:rsidRPr="2B23233E">
        <w:rPr>
          <w:rFonts w:ascii="Times New Roman" w:eastAsia="Times New Roman" w:hAnsi="Times New Roman" w:cs="Times New Roman"/>
          <w:color w:val="000000" w:themeColor="text1"/>
        </w:rPr>
        <w:t>camera</w:t>
      </w:r>
      <w:r w:rsidRPr="2B23233E">
        <w:rPr>
          <w:rFonts w:ascii="Times New Roman" w:eastAsia="Times New Roman" w:hAnsi="Times New Roman" w:cs="Times New Roman"/>
          <w:color w:val="000000" w:themeColor="text1"/>
        </w:rPr>
        <w:t xml:space="preserve"> is to increa</w:t>
      </w:r>
      <w:r w:rsidR="39B9201E" w:rsidRPr="2B23233E">
        <w:rPr>
          <w:rFonts w:ascii="Times New Roman" w:eastAsia="Times New Roman" w:hAnsi="Times New Roman" w:cs="Times New Roman"/>
          <w:color w:val="000000" w:themeColor="text1"/>
        </w:rPr>
        <w:t xml:space="preserve">se the field of view. With the use of the Arducam it </w:t>
      </w:r>
      <w:r w:rsidR="4216A226" w:rsidRPr="2B23233E">
        <w:rPr>
          <w:rFonts w:ascii="Times New Roman" w:eastAsia="Times New Roman" w:hAnsi="Times New Roman" w:cs="Times New Roman"/>
          <w:color w:val="000000" w:themeColor="text1"/>
        </w:rPr>
        <w:t>provides</w:t>
      </w:r>
      <w:r w:rsidR="39B9201E" w:rsidRPr="2B23233E">
        <w:rPr>
          <w:rFonts w:ascii="Times New Roman" w:eastAsia="Times New Roman" w:hAnsi="Times New Roman" w:cs="Times New Roman"/>
          <w:color w:val="000000" w:themeColor="text1"/>
        </w:rPr>
        <w:t xml:space="preserve"> more </w:t>
      </w:r>
      <w:r w:rsidR="7A8FF0B4" w:rsidRPr="2B23233E">
        <w:rPr>
          <w:rFonts w:ascii="Times New Roman" w:eastAsia="Times New Roman" w:hAnsi="Times New Roman" w:cs="Times New Roman"/>
          <w:color w:val="000000" w:themeColor="text1"/>
        </w:rPr>
        <w:t>than</w:t>
      </w:r>
      <w:r w:rsidR="39B9201E" w:rsidRPr="2B23233E">
        <w:rPr>
          <w:rFonts w:ascii="Times New Roman" w:eastAsia="Times New Roman" w:hAnsi="Times New Roman" w:cs="Times New Roman"/>
          <w:color w:val="000000" w:themeColor="text1"/>
        </w:rPr>
        <w:t xml:space="preserve"> double the field of view as opposed to that of the Raspberry Pi a</w:t>
      </w:r>
      <w:r w:rsidR="4E52EAD4" w:rsidRPr="2B23233E">
        <w:rPr>
          <w:rFonts w:ascii="Times New Roman" w:eastAsia="Times New Roman" w:hAnsi="Times New Roman" w:cs="Times New Roman"/>
          <w:color w:val="000000" w:themeColor="text1"/>
        </w:rPr>
        <w:t xml:space="preserve">nd </w:t>
      </w:r>
      <w:r w:rsidR="4C5BF39C" w:rsidRPr="2B23233E">
        <w:rPr>
          <w:rFonts w:ascii="Times New Roman" w:eastAsia="Times New Roman" w:hAnsi="Times New Roman" w:cs="Times New Roman"/>
          <w:color w:val="000000" w:themeColor="text1"/>
        </w:rPr>
        <w:t>makes</w:t>
      </w:r>
      <w:r w:rsidR="4E52EAD4" w:rsidRPr="2B23233E">
        <w:rPr>
          <w:rFonts w:ascii="Times New Roman" w:eastAsia="Times New Roman" w:hAnsi="Times New Roman" w:cs="Times New Roman"/>
          <w:color w:val="000000" w:themeColor="text1"/>
        </w:rPr>
        <w:t xml:space="preserve"> it the clear choice </w:t>
      </w:r>
      <w:r w:rsidR="7916AED0" w:rsidRPr="2B23233E">
        <w:rPr>
          <w:rFonts w:ascii="Times New Roman" w:eastAsia="Times New Roman" w:hAnsi="Times New Roman" w:cs="Times New Roman"/>
          <w:color w:val="000000" w:themeColor="text1"/>
        </w:rPr>
        <w:t>of</w:t>
      </w:r>
      <w:r w:rsidR="4E52EAD4" w:rsidRPr="2B23233E">
        <w:rPr>
          <w:rFonts w:ascii="Times New Roman" w:eastAsia="Times New Roman" w:hAnsi="Times New Roman" w:cs="Times New Roman"/>
          <w:color w:val="000000" w:themeColor="text1"/>
        </w:rPr>
        <w:t xml:space="preserve"> this application.</w:t>
      </w:r>
    </w:p>
    <w:p w14:paraId="1834C7BE" w14:textId="6D1F14DD" w:rsidR="3D6DB3F2" w:rsidRDefault="3D6DB3F2" w:rsidP="3D6DB3F2">
      <w:pPr>
        <w:spacing w:after="0" w:line="240" w:lineRule="auto"/>
        <w:rPr>
          <w:rFonts w:ascii="Times New Roman" w:eastAsia="Times New Roman" w:hAnsi="Times New Roman" w:cs="Times New Roman"/>
          <w:color w:val="000000" w:themeColor="text1"/>
        </w:rPr>
      </w:pPr>
    </w:p>
    <w:p w14:paraId="7AAFE074" w14:textId="08FEA572" w:rsidR="004A7FC0" w:rsidRPr="00F447C8" w:rsidRDefault="660746D8" w:rsidP="7FDE8F02">
      <w:pPr>
        <w:spacing w:after="0" w:line="240" w:lineRule="auto"/>
        <w:rPr>
          <w:rFonts w:ascii="Times New Roman" w:eastAsia="Times New Roman" w:hAnsi="Times New Roman" w:cs="Times New Roman"/>
          <w:b/>
          <w:bCs/>
          <w:color w:val="000000" w:themeColor="text1"/>
          <w:sz w:val="28"/>
          <w:szCs w:val="28"/>
        </w:rPr>
      </w:pPr>
      <w:r w:rsidRPr="3D6DB3F2">
        <w:rPr>
          <w:rFonts w:ascii="Times New Roman" w:eastAsia="Times New Roman" w:hAnsi="Times New Roman" w:cs="Times New Roman"/>
          <w:b/>
          <w:bCs/>
          <w:color w:val="000000" w:themeColor="text1"/>
          <w:sz w:val="28"/>
          <w:szCs w:val="28"/>
        </w:rPr>
        <w:t>3.2.</w:t>
      </w:r>
      <w:r w:rsidR="7DB6A4A1" w:rsidRPr="3D6DB3F2">
        <w:rPr>
          <w:rFonts w:ascii="Times New Roman" w:eastAsia="Times New Roman" w:hAnsi="Times New Roman" w:cs="Times New Roman"/>
          <w:b/>
          <w:bCs/>
          <w:color w:val="000000" w:themeColor="text1"/>
          <w:sz w:val="28"/>
          <w:szCs w:val="28"/>
        </w:rPr>
        <w:t>8</w:t>
      </w:r>
      <w:r w:rsidRPr="3D6DB3F2">
        <w:rPr>
          <w:rFonts w:ascii="Times New Roman" w:eastAsia="Times New Roman" w:hAnsi="Times New Roman" w:cs="Times New Roman"/>
          <w:b/>
          <w:bCs/>
          <w:color w:val="000000" w:themeColor="text1"/>
          <w:sz w:val="28"/>
          <w:szCs w:val="28"/>
        </w:rPr>
        <w:t xml:space="preserve"> </w:t>
      </w:r>
      <w:r w:rsidR="003B5488" w:rsidRPr="00F447C8">
        <w:rPr>
          <w:rFonts w:ascii="Times New Roman" w:eastAsia="Times New Roman" w:hAnsi="Times New Roman" w:cs="Times New Roman"/>
          <w:b/>
          <w:bCs/>
          <w:color w:val="000000" w:themeColor="text1"/>
          <w:sz w:val="28"/>
          <w:szCs w:val="28"/>
        </w:rPr>
        <w:t>Data Communication Protocols</w:t>
      </w:r>
    </w:p>
    <w:p w14:paraId="1C1886C6" w14:textId="2CE41ACD" w:rsidR="003B5488" w:rsidRPr="00114CFC" w:rsidRDefault="00767997" w:rsidP="7FDE8F02">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To properly communicate between MCUs and </w:t>
      </w:r>
      <w:r w:rsidR="004A204D" w:rsidRPr="00114CFC">
        <w:rPr>
          <w:rFonts w:ascii="Times New Roman" w:eastAsia="Times New Roman" w:hAnsi="Times New Roman" w:cs="Times New Roman"/>
          <w:color w:val="000000" w:themeColor="text1"/>
        </w:rPr>
        <w:t xml:space="preserve">components, determining the protocol associated with said communication is important.  This protocol will determine </w:t>
      </w:r>
      <w:r w:rsidR="00A473F8" w:rsidRPr="00114CFC">
        <w:rPr>
          <w:rFonts w:ascii="Times New Roman" w:eastAsia="Times New Roman" w:hAnsi="Times New Roman" w:cs="Times New Roman"/>
          <w:color w:val="000000" w:themeColor="text1"/>
        </w:rPr>
        <w:t xml:space="preserve">electrical and software integration </w:t>
      </w:r>
      <w:r w:rsidR="00E56665" w:rsidRPr="00114CFC">
        <w:rPr>
          <w:rFonts w:ascii="Times New Roman" w:eastAsia="Times New Roman" w:hAnsi="Times New Roman" w:cs="Times New Roman"/>
          <w:color w:val="000000" w:themeColor="text1"/>
        </w:rPr>
        <w:t xml:space="preserve">of all system electrical components.  </w:t>
      </w:r>
      <w:r w:rsidR="00731ABA" w:rsidRPr="00114CFC">
        <w:rPr>
          <w:rFonts w:ascii="Times New Roman" w:eastAsia="Times New Roman" w:hAnsi="Times New Roman" w:cs="Times New Roman"/>
          <w:color w:val="000000" w:themeColor="text1"/>
        </w:rPr>
        <w:t xml:space="preserve">A protocol must be selected </w:t>
      </w:r>
      <w:r w:rsidR="00F84DF4" w:rsidRPr="00114CFC">
        <w:rPr>
          <w:rFonts w:ascii="Times New Roman" w:eastAsia="Times New Roman" w:hAnsi="Times New Roman" w:cs="Times New Roman"/>
          <w:color w:val="000000" w:themeColor="text1"/>
        </w:rPr>
        <w:t xml:space="preserve">that ensures synchronized transmission with minimal delay and error.  </w:t>
      </w:r>
      <w:r w:rsidR="008D7356" w:rsidRPr="00114CFC">
        <w:rPr>
          <w:rFonts w:ascii="Times New Roman" w:eastAsia="Times New Roman" w:hAnsi="Times New Roman" w:cs="Times New Roman"/>
          <w:color w:val="000000" w:themeColor="text1"/>
        </w:rPr>
        <w:t xml:space="preserve">Thus, the protocol must offer low latency, determinism, and noise resilience </w:t>
      </w:r>
      <w:r w:rsidR="00A71ABD" w:rsidRPr="00114CFC">
        <w:rPr>
          <w:rFonts w:ascii="Times New Roman" w:eastAsia="Times New Roman" w:hAnsi="Times New Roman" w:cs="Times New Roman"/>
          <w:color w:val="000000" w:themeColor="text1"/>
        </w:rPr>
        <w:t xml:space="preserve">(citation </w:t>
      </w:r>
      <w:r w:rsidR="00A412BA">
        <w:rPr>
          <w:rFonts w:ascii="Times New Roman" w:eastAsia="Times New Roman" w:hAnsi="Times New Roman" w:cs="Times New Roman"/>
          <w:color w:val="000000" w:themeColor="text1"/>
        </w:rPr>
        <w:t>65</w:t>
      </w:r>
      <w:r w:rsidR="00A71ABD" w:rsidRPr="00114CFC">
        <w:rPr>
          <w:rFonts w:ascii="Times New Roman" w:eastAsia="Times New Roman" w:hAnsi="Times New Roman" w:cs="Times New Roman"/>
          <w:color w:val="000000" w:themeColor="text1"/>
        </w:rPr>
        <w:t xml:space="preserve">).  </w:t>
      </w:r>
      <w:r w:rsidR="00A06BC7" w:rsidRPr="00114CFC">
        <w:rPr>
          <w:rFonts w:ascii="Times New Roman" w:eastAsia="Times New Roman" w:hAnsi="Times New Roman" w:cs="Times New Roman"/>
          <w:color w:val="000000" w:themeColor="text1"/>
        </w:rPr>
        <w:t xml:space="preserve">The top candidates for </w:t>
      </w:r>
      <w:r w:rsidR="0086600C" w:rsidRPr="00114CFC">
        <w:rPr>
          <w:rFonts w:ascii="Times New Roman" w:eastAsia="Times New Roman" w:hAnsi="Times New Roman" w:cs="Times New Roman"/>
          <w:color w:val="000000" w:themeColor="text1"/>
        </w:rPr>
        <w:t xml:space="preserve">these protocols are UART, </w:t>
      </w:r>
      <w:r w:rsidR="009564B0" w:rsidRPr="00114CFC">
        <w:rPr>
          <w:rFonts w:ascii="Times New Roman" w:eastAsia="Times New Roman" w:hAnsi="Times New Roman" w:cs="Times New Roman"/>
          <w:color w:val="000000" w:themeColor="text1"/>
        </w:rPr>
        <w:t>I²C</w:t>
      </w:r>
      <w:r w:rsidR="0086600C" w:rsidRPr="00114CFC">
        <w:rPr>
          <w:rFonts w:ascii="Times New Roman" w:eastAsia="Times New Roman" w:hAnsi="Times New Roman" w:cs="Times New Roman"/>
          <w:color w:val="000000" w:themeColor="text1"/>
        </w:rPr>
        <w:t>, and SPI which will be compared below.</w:t>
      </w:r>
    </w:p>
    <w:p w14:paraId="77E4BCAC" w14:textId="79C08639" w:rsidR="009B50A8" w:rsidRPr="00114CFC" w:rsidRDefault="009B50A8" w:rsidP="7FDE8F02">
      <w:pPr>
        <w:spacing w:after="0" w:line="240" w:lineRule="auto"/>
        <w:rPr>
          <w:rFonts w:ascii="Times New Roman" w:eastAsia="Times New Roman" w:hAnsi="Times New Roman" w:cs="Times New Roman"/>
          <w:color w:val="000000" w:themeColor="text1"/>
        </w:rPr>
      </w:pPr>
    </w:p>
    <w:p w14:paraId="19E081C0" w14:textId="63974D0E" w:rsidR="2B23233E" w:rsidRDefault="2B23233E" w:rsidP="2B23233E">
      <w:pPr>
        <w:spacing w:after="0" w:line="240" w:lineRule="auto"/>
        <w:rPr>
          <w:rFonts w:ascii="Times New Roman" w:eastAsia="Times New Roman" w:hAnsi="Times New Roman" w:cs="Times New Roman"/>
          <w:b/>
          <w:bCs/>
          <w:color w:val="000000" w:themeColor="text1"/>
        </w:rPr>
      </w:pPr>
    </w:p>
    <w:p w14:paraId="3C3B32BB" w14:textId="25EC84FA" w:rsidR="009B50A8" w:rsidRPr="00F447C8" w:rsidRDefault="009B50A8" w:rsidP="7FDE8F02">
      <w:pPr>
        <w:spacing w:after="0" w:line="240" w:lineRule="auto"/>
        <w:rPr>
          <w:rFonts w:ascii="Times New Roman" w:eastAsia="Times New Roman" w:hAnsi="Times New Roman" w:cs="Times New Roman"/>
          <w:b/>
          <w:bCs/>
          <w:color w:val="000000" w:themeColor="text1"/>
        </w:rPr>
      </w:pPr>
      <w:r w:rsidRPr="00F447C8">
        <w:rPr>
          <w:rFonts w:ascii="Times New Roman" w:eastAsia="Times New Roman" w:hAnsi="Times New Roman" w:cs="Times New Roman"/>
          <w:b/>
          <w:bCs/>
          <w:color w:val="000000" w:themeColor="text1"/>
        </w:rPr>
        <w:t>3.2.</w:t>
      </w:r>
      <w:r w:rsidR="7E838FCA" w:rsidRPr="3D6DB3F2">
        <w:rPr>
          <w:rFonts w:ascii="Times New Roman" w:eastAsia="Times New Roman" w:hAnsi="Times New Roman" w:cs="Times New Roman"/>
          <w:b/>
          <w:bCs/>
          <w:color w:val="000000" w:themeColor="text1"/>
        </w:rPr>
        <w:t>8</w:t>
      </w:r>
      <w:r w:rsidR="56B65A55" w:rsidRPr="3D6DB3F2">
        <w:rPr>
          <w:rFonts w:ascii="Times New Roman" w:eastAsia="Times New Roman" w:hAnsi="Times New Roman" w:cs="Times New Roman"/>
          <w:b/>
          <w:bCs/>
          <w:color w:val="000000" w:themeColor="text1"/>
        </w:rPr>
        <w:t>a</w:t>
      </w:r>
      <w:r w:rsidR="00823F99" w:rsidRPr="00F447C8">
        <w:rPr>
          <w:rFonts w:ascii="Times New Roman" w:eastAsia="Times New Roman" w:hAnsi="Times New Roman" w:cs="Times New Roman"/>
          <w:b/>
          <w:bCs/>
          <w:color w:val="000000" w:themeColor="text1"/>
        </w:rPr>
        <w:t xml:space="preserve"> UART (Unive</w:t>
      </w:r>
      <w:r w:rsidR="0060702D" w:rsidRPr="00F447C8">
        <w:rPr>
          <w:rFonts w:ascii="Times New Roman" w:eastAsia="Times New Roman" w:hAnsi="Times New Roman" w:cs="Times New Roman"/>
          <w:b/>
          <w:bCs/>
          <w:color w:val="000000" w:themeColor="text1"/>
        </w:rPr>
        <w:t>rsal Asynchronous Receiver/Transmitter)</w:t>
      </w:r>
    </w:p>
    <w:p w14:paraId="4890A931" w14:textId="648E6636" w:rsidR="00370CA2" w:rsidRPr="00114CFC" w:rsidRDefault="00702410" w:rsidP="7FDE8F02">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“UART is an asynchronous serial communication protocol that transmits data using two lines: TX (transmit) and RX (receive)” (citation</w:t>
      </w:r>
      <w:r w:rsidR="00EC7BF3" w:rsidRPr="00114CFC">
        <w:rPr>
          <w:rFonts w:ascii="Times New Roman" w:eastAsia="Times New Roman" w:hAnsi="Times New Roman" w:cs="Times New Roman"/>
          <w:color w:val="000000" w:themeColor="text1"/>
        </w:rPr>
        <w:t xml:space="preserve"> </w:t>
      </w:r>
      <w:r w:rsidR="00A412BA">
        <w:rPr>
          <w:rFonts w:ascii="Times New Roman" w:eastAsia="Times New Roman" w:hAnsi="Times New Roman" w:cs="Times New Roman"/>
          <w:color w:val="000000" w:themeColor="text1"/>
        </w:rPr>
        <w:t>65</w:t>
      </w:r>
      <w:r w:rsidRPr="00114CFC">
        <w:rPr>
          <w:rFonts w:ascii="Times New Roman" w:eastAsia="Times New Roman" w:hAnsi="Times New Roman" w:cs="Times New Roman"/>
          <w:color w:val="000000" w:themeColor="text1"/>
        </w:rPr>
        <w:t>).</w:t>
      </w:r>
      <w:r w:rsidR="00EC7BF3" w:rsidRPr="00114CFC">
        <w:rPr>
          <w:rFonts w:ascii="Times New Roman" w:eastAsia="Times New Roman" w:hAnsi="Times New Roman" w:cs="Times New Roman"/>
          <w:color w:val="000000" w:themeColor="text1"/>
        </w:rPr>
        <w:t xml:space="preserve">  </w:t>
      </w:r>
      <w:r w:rsidR="001F2738" w:rsidRPr="00114CFC">
        <w:rPr>
          <w:rFonts w:ascii="Times New Roman" w:eastAsia="Times New Roman" w:hAnsi="Times New Roman" w:cs="Times New Roman"/>
          <w:color w:val="000000" w:themeColor="text1"/>
        </w:rPr>
        <w:t xml:space="preserve">UART uses </w:t>
      </w:r>
      <w:r w:rsidR="00E61129" w:rsidRPr="00114CFC">
        <w:rPr>
          <w:rFonts w:ascii="Times New Roman" w:eastAsia="Times New Roman" w:hAnsi="Times New Roman" w:cs="Times New Roman"/>
          <w:color w:val="000000" w:themeColor="text1"/>
        </w:rPr>
        <w:t xml:space="preserve">predefined baud rates for synchronization instead of relying on a shared clock signal like other protocols.  </w:t>
      </w:r>
      <w:r w:rsidR="00751582" w:rsidRPr="00114CFC">
        <w:rPr>
          <w:rFonts w:ascii="Times New Roman" w:eastAsia="Times New Roman" w:hAnsi="Times New Roman" w:cs="Times New Roman"/>
          <w:color w:val="000000" w:themeColor="text1"/>
        </w:rPr>
        <w:t xml:space="preserve">UART is very simple which makes it useful for </w:t>
      </w:r>
      <w:r w:rsidR="0085295C" w:rsidRPr="00114CFC">
        <w:rPr>
          <w:rFonts w:ascii="Times New Roman" w:eastAsia="Times New Roman" w:hAnsi="Times New Roman" w:cs="Times New Roman"/>
          <w:color w:val="000000" w:themeColor="text1"/>
        </w:rPr>
        <w:t xml:space="preserve">low-pin-count or long-distance communication </w:t>
      </w:r>
      <w:r w:rsidR="00FB2F10" w:rsidRPr="00114CFC">
        <w:rPr>
          <w:rFonts w:ascii="Times New Roman" w:eastAsia="Times New Roman" w:hAnsi="Times New Roman" w:cs="Times New Roman"/>
          <w:color w:val="000000" w:themeColor="text1"/>
        </w:rPr>
        <w:t xml:space="preserve">and requires minimal software overhead.  </w:t>
      </w:r>
      <w:r w:rsidR="00FB1C9C" w:rsidRPr="00114CFC">
        <w:rPr>
          <w:rFonts w:ascii="Times New Roman" w:eastAsia="Times New Roman" w:hAnsi="Times New Roman" w:cs="Times New Roman"/>
          <w:color w:val="000000" w:themeColor="text1"/>
        </w:rPr>
        <w:t xml:space="preserve">UART has the disadvantage of </w:t>
      </w:r>
      <w:r w:rsidR="00B01C82" w:rsidRPr="00114CFC">
        <w:rPr>
          <w:rFonts w:ascii="Times New Roman" w:eastAsia="Times New Roman" w:hAnsi="Times New Roman" w:cs="Times New Roman"/>
          <w:color w:val="000000" w:themeColor="text1"/>
        </w:rPr>
        <w:t xml:space="preserve">only being a half-duplex which in the context of this system makes it </w:t>
      </w:r>
      <w:r w:rsidR="00C21FA4" w:rsidRPr="00114CFC">
        <w:rPr>
          <w:rFonts w:ascii="Times New Roman" w:eastAsia="Times New Roman" w:hAnsi="Times New Roman" w:cs="Times New Roman"/>
          <w:color w:val="000000" w:themeColor="text1"/>
        </w:rPr>
        <w:t xml:space="preserve">more difficult to use </w:t>
      </w:r>
      <w:r w:rsidR="00F907C5" w:rsidRPr="00114CFC">
        <w:rPr>
          <w:rFonts w:ascii="Times New Roman" w:eastAsia="Times New Roman" w:hAnsi="Times New Roman" w:cs="Times New Roman"/>
          <w:color w:val="000000" w:themeColor="text1"/>
        </w:rPr>
        <w:t>for sensor interfacing</w:t>
      </w:r>
      <w:r w:rsidR="00870050" w:rsidRPr="00114CFC">
        <w:rPr>
          <w:rFonts w:ascii="Times New Roman" w:eastAsia="Times New Roman" w:hAnsi="Times New Roman" w:cs="Times New Roman"/>
          <w:color w:val="000000" w:themeColor="text1"/>
        </w:rPr>
        <w:t xml:space="preserve"> due to the one-to-one communication that it has.  </w:t>
      </w:r>
      <w:r w:rsidR="00370CA2" w:rsidRPr="00114CFC">
        <w:rPr>
          <w:rFonts w:ascii="Times New Roman" w:eastAsia="Times New Roman" w:hAnsi="Times New Roman" w:cs="Times New Roman"/>
          <w:color w:val="000000" w:themeColor="text1"/>
        </w:rPr>
        <w:t xml:space="preserve">Also due to a lack of clock synchronization, UART can have varied latency which will affect deterministic real-time performance (citation </w:t>
      </w:r>
      <w:r w:rsidR="00A412BA">
        <w:rPr>
          <w:rFonts w:ascii="Times New Roman" w:eastAsia="Times New Roman" w:hAnsi="Times New Roman" w:cs="Times New Roman"/>
          <w:color w:val="000000" w:themeColor="text1"/>
        </w:rPr>
        <w:t>65</w:t>
      </w:r>
      <w:r w:rsidR="00370CA2" w:rsidRPr="00114CFC">
        <w:rPr>
          <w:rFonts w:ascii="Times New Roman" w:eastAsia="Times New Roman" w:hAnsi="Times New Roman" w:cs="Times New Roman"/>
          <w:color w:val="000000" w:themeColor="text1"/>
        </w:rPr>
        <w:t>).</w:t>
      </w:r>
    </w:p>
    <w:p w14:paraId="4C96D4B5" w14:textId="77777777" w:rsidR="00370CA2" w:rsidRPr="00114CFC" w:rsidRDefault="00370CA2" w:rsidP="7FDE8F02">
      <w:pPr>
        <w:spacing w:after="0" w:line="240" w:lineRule="auto"/>
        <w:rPr>
          <w:rFonts w:ascii="Times New Roman" w:eastAsia="Times New Roman" w:hAnsi="Times New Roman" w:cs="Times New Roman"/>
          <w:color w:val="000000" w:themeColor="text1"/>
        </w:rPr>
      </w:pPr>
    </w:p>
    <w:p w14:paraId="50DEE0D6" w14:textId="618435D7" w:rsidR="00370CA2" w:rsidRPr="00F447C8" w:rsidRDefault="00370CA2" w:rsidP="7FDE8F02">
      <w:pPr>
        <w:spacing w:after="0" w:line="240" w:lineRule="auto"/>
        <w:rPr>
          <w:rFonts w:ascii="Times New Roman" w:eastAsia="Times New Roman" w:hAnsi="Times New Roman" w:cs="Times New Roman"/>
          <w:b/>
          <w:bCs/>
          <w:color w:val="000000" w:themeColor="text1"/>
        </w:rPr>
      </w:pPr>
      <w:r w:rsidRPr="00F447C8">
        <w:rPr>
          <w:rFonts w:ascii="Times New Roman" w:eastAsia="Times New Roman" w:hAnsi="Times New Roman" w:cs="Times New Roman"/>
          <w:b/>
          <w:bCs/>
          <w:color w:val="000000" w:themeColor="text1"/>
        </w:rPr>
        <w:t>3.2.</w:t>
      </w:r>
      <w:r w:rsidR="4E409AB1" w:rsidRPr="3D6DB3F2">
        <w:rPr>
          <w:rFonts w:ascii="Times New Roman" w:eastAsia="Times New Roman" w:hAnsi="Times New Roman" w:cs="Times New Roman"/>
          <w:b/>
          <w:bCs/>
          <w:color w:val="000000" w:themeColor="text1"/>
        </w:rPr>
        <w:t>8</w:t>
      </w:r>
      <w:r w:rsidR="0DBF101A" w:rsidRPr="3D6DB3F2">
        <w:rPr>
          <w:rFonts w:ascii="Times New Roman" w:eastAsia="Times New Roman" w:hAnsi="Times New Roman" w:cs="Times New Roman"/>
          <w:b/>
          <w:bCs/>
          <w:color w:val="000000" w:themeColor="text1"/>
        </w:rPr>
        <w:t>b</w:t>
      </w:r>
      <w:r w:rsidRPr="00F447C8">
        <w:rPr>
          <w:rFonts w:ascii="Times New Roman" w:eastAsia="Times New Roman" w:hAnsi="Times New Roman" w:cs="Times New Roman"/>
          <w:b/>
          <w:bCs/>
          <w:color w:val="000000" w:themeColor="text1"/>
        </w:rPr>
        <w:t xml:space="preserve"> </w:t>
      </w:r>
      <w:r w:rsidR="009564B0" w:rsidRPr="00F447C8">
        <w:rPr>
          <w:rFonts w:ascii="Times New Roman" w:eastAsia="Times New Roman" w:hAnsi="Times New Roman" w:cs="Times New Roman"/>
          <w:b/>
          <w:bCs/>
          <w:color w:val="000000" w:themeColor="text1"/>
        </w:rPr>
        <w:t xml:space="preserve">I²C </w:t>
      </w:r>
      <w:r w:rsidRPr="00F447C8">
        <w:rPr>
          <w:rFonts w:ascii="Times New Roman" w:eastAsia="Times New Roman" w:hAnsi="Times New Roman" w:cs="Times New Roman"/>
          <w:b/>
          <w:bCs/>
          <w:color w:val="000000" w:themeColor="text1"/>
        </w:rPr>
        <w:t>(Inter-Integrated Circuit)</w:t>
      </w:r>
    </w:p>
    <w:p w14:paraId="3F7313CF" w14:textId="57FABC99" w:rsidR="0060702D" w:rsidRPr="00114CFC" w:rsidRDefault="005B15DE" w:rsidP="7FDE8F02">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t>
      </w:r>
      <w:r w:rsidR="009564B0" w:rsidRPr="00114CFC">
        <w:rPr>
          <w:rFonts w:ascii="Times New Roman" w:eastAsia="Times New Roman" w:hAnsi="Times New Roman" w:cs="Times New Roman"/>
          <w:color w:val="000000" w:themeColor="text1"/>
        </w:rPr>
        <w:t xml:space="preserve">I²C is a synchronous, multi-master serial communication bus that uses two lines (SDA and SCL) for data and clock” (citation </w:t>
      </w:r>
      <w:r w:rsidR="00A412BA">
        <w:rPr>
          <w:rFonts w:ascii="Times New Roman" w:eastAsia="Times New Roman" w:hAnsi="Times New Roman" w:cs="Times New Roman"/>
          <w:color w:val="000000" w:themeColor="text1"/>
        </w:rPr>
        <w:t>65</w:t>
      </w:r>
      <w:r w:rsidR="009564B0" w:rsidRPr="00114CFC">
        <w:rPr>
          <w:rFonts w:ascii="Times New Roman" w:eastAsia="Times New Roman" w:hAnsi="Times New Roman" w:cs="Times New Roman"/>
          <w:color w:val="000000" w:themeColor="text1"/>
        </w:rPr>
        <w:t xml:space="preserve">).  </w:t>
      </w:r>
      <w:r w:rsidR="00697534" w:rsidRPr="00114CFC">
        <w:rPr>
          <w:rFonts w:ascii="Times New Roman" w:eastAsia="Times New Roman" w:hAnsi="Times New Roman" w:cs="Times New Roman"/>
          <w:color w:val="000000" w:themeColor="text1"/>
        </w:rPr>
        <w:t xml:space="preserve">I²C is commonly used for low-speed peripherals </w:t>
      </w:r>
      <w:r w:rsidR="00B27532" w:rsidRPr="00114CFC">
        <w:rPr>
          <w:rFonts w:ascii="Times New Roman" w:eastAsia="Times New Roman" w:hAnsi="Times New Roman" w:cs="Times New Roman"/>
          <w:color w:val="000000" w:themeColor="text1"/>
        </w:rPr>
        <w:t xml:space="preserve">as well as real-time clocks.  </w:t>
      </w:r>
      <w:r w:rsidR="00B319B8" w:rsidRPr="00114CFC">
        <w:rPr>
          <w:rFonts w:ascii="Times New Roman" w:eastAsia="Times New Roman" w:hAnsi="Times New Roman" w:cs="Times New Roman"/>
          <w:color w:val="000000" w:themeColor="text1"/>
        </w:rPr>
        <w:t xml:space="preserve">It is primarily used and advantageous in this system due to </w:t>
      </w:r>
      <w:r w:rsidR="00F96263" w:rsidRPr="00114CFC">
        <w:rPr>
          <w:rFonts w:ascii="Times New Roman" w:eastAsia="Times New Roman" w:hAnsi="Times New Roman" w:cs="Times New Roman"/>
          <w:color w:val="000000" w:themeColor="text1"/>
        </w:rPr>
        <w:t xml:space="preserve">its ease of use, </w:t>
      </w:r>
      <w:r w:rsidR="004E42F1" w:rsidRPr="00114CFC">
        <w:rPr>
          <w:rFonts w:ascii="Times New Roman" w:eastAsia="Times New Roman" w:hAnsi="Times New Roman" w:cs="Times New Roman"/>
          <w:color w:val="000000" w:themeColor="text1"/>
        </w:rPr>
        <w:t xml:space="preserve">support of multiple devices on the same bus, and </w:t>
      </w:r>
      <w:r w:rsidR="00B5211B" w:rsidRPr="00114CFC">
        <w:rPr>
          <w:rFonts w:ascii="Times New Roman" w:eastAsia="Times New Roman" w:hAnsi="Times New Roman" w:cs="Times New Roman"/>
          <w:color w:val="000000" w:themeColor="text1"/>
        </w:rPr>
        <w:t xml:space="preserve">interfacing with low-bandwidth sensors.  </w:t>
      </w:r>
      <w:r w:rsidR="00EA65E4" w:rsidRPr="00114CFC">
        <w:rPr>
          <w:rFonts w:ascii="Times New Roman" w:eastAsia="Times New Roman" w:hAnsi="Times New Roman" w:cs="Times New Roman"/>
          <w:color w:val="000000" w:themeColor="text1"/>
        </w:rPr>
        <w:t xml:space="preserve">Yet, due to its support of multiple devices on the same bus, </w:t>
      </w:r>
      <w:r w:rsidR="001F3E15" w:rsidRPr="00114CFC">
        <w:rPr>
          <w:rFonts w:ascii="Times New Roman" w:eastAsia="Times New Roman" w:hAnsi="Times New Roman" w:cs="Times New Roman"/>
          <w:color w:val="000000" w:themeColor="text1"/>
        </w:rPr>
        <w:t xml:space="preserve">this can make I²C relatively slow which makes it unsuitable for </w:t>
      </w:r>
      <w:r w:rsidR="00E67319" w:rsidRPr="00114CFC">
        <w:rPr>
          <w:rFonts w:ascii="Times New Roman" w:eastAsia="Times New Roman" w:hAnsi="Times New Roman" w:cs="Times New Roman"/>
          <w:color w:val="000000" w:themeColor="text1"/>
        </w:rPr>
        <w:t xml:space="preserve">streaming high-frequency </w:t>
      </w:r>
      <w:r w:rsidR="008833EC" w:rsidRPr="00114CFC">
        <w:rPr>
          <w:rFonts w:ascii="Times New Roman" w:eastAsia="Times New Roman" w:hAnsi="Times New Roman" w:cs="Times New Roman"/>
          <w:color w:val="000000" w:themeColor="text1"/>
        </w:rPr>
        <w:t xml:space="preserve">peripherals.  </w:t>
      </w:r>
      <w:r w:rsidR="00BC3577" w:rsidRPr="00114CFC">
        <w:rPr>
          <w:rFonts w:ascii="Times New Roman" w:eastAsia="Times New Roman" w:hAnsi="Times New Roman" w:cs="Times New Roman"/>
          <w:color w:val="000000" w:themeColor="text1"/>
        </w:rPr>
        <w:t>Overall though, I²C is a very strong choice for use in this system.</w:t>
      </w:r>
    </w:p>
    <w:p w14:paraId="470D986F" w14:textId="77777777" w:rsidR="00BC3577" w:rsidRPr="00114CFC" w:rsidRDefault="00BC3577" w:rsidP="7FDE8F02">
      <w:pPr>
        <w:spacing w:after="0" w:line="240" w:lineRule="auto"/>
        <w:rPr>
          <w:rFonts w:ascii="Times New Roman" w:eastAsia="Times New Roman" w:hAnsi="Times New Roman" w:cs="Times New Roman"/>
          <w:color w:val="000000" w:themeColor="text1"/>
        </w:rPr>
      </w:pPr>
    </w:p>
    <w:p w14:paraId="12ECC037" w14:textId="46CB5FD2" w:rsidR="00BC3577" w:rsidRPr="00F447C8" w:rsidRDefault="00BC3577" w:rsidP="7FDE8F02">
      <w:pPr>
        <w:spacing w:after="0" w:line="240" w:lineRule="auto"/>
        <w:rPr>
          <w:rFonts w:ascii="Times New Roman" w:eastAsia="Times New Roman" w:hAnsi="Times New Roman" w:cs="Times New Roman"/>
          <w:b/>
          <w:bCs/>
          <w:color w:val="000000" w:themeColor="text1"/>
        </w:rPr>
      </w:pPr>
      <w:r w:rsidRPr="00F447C8">
        <w:rPr>
          <w:rFonts w:ascii="Times New Roman" w:eastAsia="Times New Roman" w:hAnsi="Times New Roman" w:cs="Times New Roman"/>
          <w:b/>
          <w:bCs/>
          <w:color w:val="000000" w:themeColor="text1"/>
        </w:rPr>
        <w:t>3.2.7c SPI (Serial Peripheral Interface)</w:t>
      </w:r>
    </w:p>
    <w:p w14:paraId="2C2AAD83" w14:textId="799F831D" w:rsidR="00BC3577" w:rsidRDefault="00A57AA4" w:rsidP="7FDE8F02">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“SPI is a synchronous </w:t>
      </w:r>
      <w:r w:rsidR="00E47996">
        <w:rPr>
          <w:rFonts w:ascii="Times New Roman" w:eastAsia="Times New Roman" w:hAnsi="Times New Roman" w:cs="Times New Roman"/>
          <w:color w:val="000000" w:themeColor="text1"/>
        </w:rPr>
        <w:t>full-duplex communication protocol that uses four lines (MOSI, MISO, SCLK, and CS) to exchange data between a master and multiple slave devices</w:t>
      </w:r>
      <w:r w:rsidR="00743F11">
        <w:rPr>
          <w:rFonts w:ascii="Times New Roman" w:eastAsia="Times New Roman" w:hAnsi="Times New Roman" w:cs="Times New Roman"/>
          <w:color w:val="000000" w:themeColor="text1"/>
        </w:rPr>
        <w:t xml:space="preserve">.  </w:t>
      </w:r>
      <w:r w:rsidR="00743F11" w:rsidRPr="00743F11">
        <w:rPr>
          <w:rFonts w:ascii="Times New Roman" w:eastAsia="Times New Roman" w:hAnsi="Times New Roman" w:cs="Times New Roman"/>
          <w:color w:val="000000" w:themeColor="text1"/>
        </w:rPr>
        <w:t>SPI provides the highest throughput among the three, with speeds typically exceeding 10 MHz, making it well-suited for high-frequency sensor data such as the ICM-20948 IMU. Because SPI transmits data with dedicated clock and data lines, it achieves deterministic timing and minimal latency—key requirements for real-time HUD symbology updates. However, SPI requires additional chip-select lines per device, increasing wiring complexity. Despite this, its predictable timing, noise resilience, and high bandwidth make it ideal for the primary sensor bus in this system.</w:t>
      </w:r>
      <w:r w:rsidR="00743F11">
        <w:rPr>
          <w:rFonts w:ascii="Times New Roman" w:eastAsia="Times New Roman" w:hAnsi="Times New Roman" w:cs="Times New Roman"/>
          <w:color w:val="000000" w:themeColor="text1"/>
        </w:rPr>
        <w:t xml:space="preserve">” (citation </w:t>
      </w:r>
      <w:r w:rsidR="00A412BA">
        <w:rPr>
          <w:rFonts w:ascii="Times New Roman" w:eastAsia="Times New Roman" w:hAnsi="Times New Roman" w:cs="Times New Roman"/>
          <w:color w:val="000000" w:themeColor="text1"/>
        </w:rPr>
        <w:t>65</w:t>
      </w:r>
      <w:r w:rsidR="00743F11">
        <w:rPr>
          <w:rFonts w:ascii="Times New Roman" w:eastAsia="Times New Roman" w:hAnsi="Times New Roman" w:cs="Times New Roman"/>
          <w:color w:val="000000" w:themeColor="text1"/>
        </w:rPr>
        <w:t>)</w:t>
      </w:r>
      <w:r w:rsidR="00E47996">
        <w:rPr>
          <w:rFonts w:ascii="Times New Roman" w:eastAsia="Times New Roman" w:hAnsi="Times New Roman" w:cs="Times New Roman"/>
          <w:color w:val="000000" w:themeColor="text1"/>
        </w:rPr>
        <w:t xml:space="preserve"> </w:t>
      </w:r>
    </w:p>
    <w:p w14:paraId="6DF903FA" w14:textId="77777777" w:rsidR="00265A7F" w:rsidRDefault="00265A7F" w:rsidP="7FDE8F02">
      <w:pPr>
        <w:spacing w:after="0" w:line="240" w:lineRule="auto"/>
        <w:rPr>
          <w:rFonts w:ascii="Times New Roman" w:eastAsia="Times New Roman" w:hAnsi="Times New Roman" w:cs="Times New Roman"/>
          <w:color w:val="000000" w:themeColor="text1"/>
        </w:rPr>
      </w:pPr>
    </w:p>
    <w:p w14:paraId="6626552B" w14:textId="04F0E4B4" w:rsidR="00265A7F" w:rsidRPr="00F447C8" w:rsidRDefault="00265A7F" w:rsidP="7FDE8F02">
      <w:pPr>
        <w:spacing w:after="0" w:line="240" w:lineRule="auto"/>
        <w:rPr>
          <w:rFonts w:ascii="Times New Roman" w:eastAsia="Times New Roman" w:hAnsi="Times New Roman" w:cs="Times New Roman"/>
          <w:b/>
          <w:bCs/>
          <w:color w:val="000000" w:themeColor="text1"/>
        </w:rPr>
      </w:pPr>
      <w:r w:rsidRPr="00F447C8">
        <w:rPr>
          <w:rFonts w:ascii="Times New Roman" w:eastAsia="Times New Roman" w:hAnsi="Times New Roman" w:cs="Times New Roman"/>
          <w:b/>
          <w:bCs/>
          <w:color w:val="000000" w:themeColor="text1"/>
        </w:rPr>
        <w:t>3.2.7d Comparison and Selection</w:t>
      </w:r>
    </w:p>
    <w:p w14:paraId="3445976A" w14:textId="7E5E4C5A" w:rsidR="00265A7F" w:rsidRDefault="00E303EC" w:rsidP="7FDE8F02">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Now that the different communication protocols have been discussed, the table below can be used to compare them:</w:t>
      </w:r>
    </w:p>
    <w:p w14:paraId="69B88E01" w14:textId="67BEBA64" w:rsidR="00E303EC" w:rsidRDefault="00E303EC" w:rsidP="7FDE8F02">
      <w:pPr>
        <w:spacing w:after="0" w:line="240" w:lineRule="auto"/>
        <w:rPr>
          <w:rFonts w:ascii="Times New Roman" w:eastAsia="Times New Roman" w:hAnsi="Times New Roman" w:cs="Times New Roman"/>
          <w:color w:val="000000" w:themeColor="text1"/>
        </w:rPr>
      </w:pPr>
    </w:p>
    <w:p w14:paraId="39D4D1D5" w14:textId="386FAA51" w:rsidR="00C439EF" w:rsidRPr="004629E7" w:rsidRDefault="00C439EF" w:rsidP="004629E7">
      <w:pPr>
        <w:pStyle w:val="Caption"/>
        <w:keepNext/>
        <w:jc w:val="center"/>
        <w:rPr>
          <w:rFonts w:ascii="Times New Roman" w:hAnsi="Times New Roman" w:cs="Times New Roman"/>
          <w:color w:val="000000" w:themeColor="text1"/>
          <w:sz w:val="24"/>
          <w:szCs w:val="24"/>
        </w:rPr>
      </w:pPr>
      <w:r w:rsidRPr="004629E7">
        <w:rPr>
          <w:rFonts w:ascii="Times New Roman" w:hAnsi="Times New Roman" w:cs="Times New Roman"/>
          <w:color w:val="000000" w:themeColor="text1"/>
          <w:sz w:val="24"/>
          <w:szCs w:val="24"/>
        </w:rPr>
        <w:t xml:space="preserve">Table </w:t>
      </w:r>
      <w:r w:rsidRPr="004629E7">
        <w:rPr>
          <w:rFonts w:ascii="Times New Roman" w:hAnsi="Times New Roman" w:cs="Times New Roman"/>
          <w:color w:val="000000" w:themeColor="text1"/>
          <w:sz w:val="24"/>
          <w:szCs w:val="24"/>
        </w:rPr>
        <w:fldChar w:fldCharType="begin"/>
      </w:r>
      <w:r w:rsidRPr="004629E7">
        <w:rPr>
          <w:rFonts w:ascii="Times New Roman" w:hAnsi="Times New Roman" w:cs="Times New Roman"/>
          <w:color w:val="000000" w:themeColor="text1"/>
          <w:sz w:val="24"/>
          <w:szCs w:val="24"/>
        </w:rPr>
        <w:instrText xml:space="preserve"> SEQ Table \* ARABIC </w:instrText>
      </w:r>
      <w:r w:rsidRPr="004629E7">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31</w:t>
      </w:r>
      <w:r w:rsidRPr="004629E7">
        <w:rPr>
          <w:rFonts w:ascii="Times New Roman" w:hAnsi="Times New Roman" w:cs="Times New Roman"/>
          <w:color w:val="000000" w:themeColor="text1"/>
          <w:sz w:val="24"/>
          <w:szCs w:val="24"/>
        </w:rPr>
        <w:fldChar w:fldCharType="end"/>
      </w:r>
      <w:r w:rsidRPr="004629E7">
        <w:rPr>
          <w:rFonts w:ascii="Times New Roman" w:hAnsi="Times New Roman" w:cs="Times New Roman"/>
          <w:color w:val="000000" w:themeColor="text1"/>
          <w:sz w:val="24"/>
          <w:szCs w:val="24"/>
        </w:rPr>
        <w:t>: Data Communication Protocol</w:t>
      </w:r>
      <w:r w:rsidR="004629E7">
        <w:rPr>
          <w:rFonts w:ascii="Times New Roman" w:hAnsi="Times New Roman" w:cs="Times New Roman"/>
          <w:color w:val="000000" w:themeColor="text1"/>
          <w:sz w:val="24"/>
          <w:szCs w:val="24"/>
        </w:rPr>
        <w:t xml:space="preserve"> [65]</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75"/>
        <w:gridCol w:w="1970"/>
        <w:gridCol w:w="1545"/>
        <w:gridCol w:w="1720"/>
      </w:tblGrid>
      <w:tr w:rsidR="00F9237C" w:rsidRPr="00F9237C" w14:paraId="6D8C1A52" w14:textId="77777777" w:rsidTr="005A5B00">
        <w:trPr>
          <w:tblHeader/>
          <w:tblCellSpacing w:w="15" w:type="dxa"/>
          <w:jc w:val="center"/>
        </w:trPr>
        <w:tc>
          <w:tcPr>
            <w:tcW w:w="0" w:type="auto"/>
            <w:vAlign w:val="center"/>
            <w:hideMark/>
          </w:tcPr>
          <w:p w14:paraId="2D2F42CD" w14:textId="77777777" w:rsidR="00F9237C" w:rsidRPr="00F9237C" w:rsidRDefault="00F9237C" w:rsidP="00F9237C">
            <w:pPr>
              <w:spacing w:after="0" w:line="240" w:lineRule="auto"/>
              <w:rPr>
                <w:rFonts w:ascii="Times New Roman" w:eastAsia="Times New Roman" w:hAnsi="Times New Roman" w:cs="Times New Roman"/>
                <w:b/>
                <w:bCs/>
                <w:color w:val="000000" w:themeColor="text1"/>
              </w:rPr>
            </w:pPr>
            <w:r w:rsidRPr="00F9237C">
              <w:rPr>
                <w:rFonts w:ascii="Times New Roman" w:eastAsia="Times New Roman" w:hAnsi="Times New Roman" w:cs="Times New Roman"/>
                <w:b/>
                <w:bCs/>
                <w:color w:val="000000" w:themeColor="text1"/>
              </w:rPr>
              <w:t>Criterion</w:t>
            </w:r>
          </w:p>
        </w:tc>
        <w:tc>
          <w:tcPr>
            <w:tcW w:w="0" w:type="auto"/>
            <w:vAlign w:val="center"/>
            <w:hideMark/>
          </w:tcPr>
          <w:p w14:paraId="09227B02" w14:textId="77777777" w:rsidR="00F9237C" w:rsidRPr="00F9237C" w:rsidRDefault="00F9237C" w:rsidP="00F9237C">
            <w:pPr>
              <w:spacing w:after="0" w:line="240" w:lineRule="auto"/>
              <w:rPr>
                <w:rFonts w:ascii="Times New Roman" w:eastAsia="Times New Roman" w:hAnsi="Times New Roman" w:cs="Times New Roman"/>
                <w:b/>
                <w:bCs/>
                <w:color w:val="000000" w:themeColor="text1"/>
              </w:rPr>
            </w:pPr>
            <w:r w:rsidRPr="00F9237C">
              <w:rPr>
                <w:rFonts w:ascii="Times New Roman" w:eastAsia="Times New Roman" w:hAnsi="Times New Roman" w:cs="Times New Roman"/>
                <w:b/>
                <w:bCs/>
                <w:color w:val="000000" w:themeColor="text1"/>
              </w:rPr>
              <w:t>UART</w:t>
            </w:r>
          </w:p>
        </w:tc>
        <w:tc>
          <w:tcPr>
            <w:tcW w:w="0" w:type="auto"/>
            <w:vAlign w:val="center"/>
            <w:hideMark/>
          </w:tcPr>
          <w:p w14:paraId="0AD5A89D" w14:textId="77777777" w:rsidR="00F9237C" w:rsidRPr="00F9237C" w:rsidRDefault="00F9237C" w:rsidP="00F9237C">
            <w:pPr>
              <w:spacing w:after="0" w:line="240" w:lineRule="auto"/>
              <w:rPr>
                <w:rFonts w:ascii="Times New Roman" w:eastAsia="Times New Roman" w:hAnsi="Times New Roman" w:cs="Times New Roman"/>
                <w:b/>
                <w:bCs/>
                <w:color w:val="000000" w:themeColor="text1"/>
              </w:rPr>
            </w:pPr>
            <w:r w:rsidRPr="00F9237C">
              <w:rPr>
                <w:rFonts w:ascii="Times New Roman" w:eastAsia="Times New Roman" w:hAnsi="Times New Roman" w:cs="Times New Roman"/>
                <w:b/>
                <w:bCs/>
                <w:color w:val="000000" w:themeColor="text1"/>
              </w:rPr>
              <w:t>I²C</w:t>
            </w:r>
          </w:p>
        </w:tc>
        <w:tc>
          <w:tcPr>
            <w:tcW w:w="0" w:type="auto"/>
            <w:vAlign w:val="center"/>
            <w:hideMark/>
          </w:tcPr>
          <w:p w14:paraId="41B23AF2" w14:textId="77777777" w:rsidR="00F9237C" w:rsidRPr="00F9237C" w:rsidRDefault="00F9237C" w:rsidP="00F9237C">
            <w:pPr>
              <w:spacing w:after="0" w:line="240" w:lineRule="auto"/>
              <w:rPr>
                <w:rFonts w:ascii="Times New Roman" w:eastAsia="Times New Roman" w:hAnsi="Times New Roman" w:cs="Times New Roman"/>
                <w:b/>
                <w:bCs/>
                <w:color w:val="000000" w:themeColor="text1"/>
              </w:rPr>
            </w:pPr>
            <w:r w:rsidRPr="00F9237C">
              <w:rPr>
                <w:rFonts w:ascii="Times New Roman" w:eastAsia="Times New Roman" w:hAnsi="Times New Roman" w:cs="Times New Roman"/>
                <w:b/>
                <w:bCs/>
                <w:color w:val="000000" w:themeColor="text1"/>
              </w:rPr>
              <w:t>SPI</w:t>
            </w:r>
          </w:p>
        </w:tc>
      </w:tr>
      <w:tr w:rsidR="00F9237C" w:rsidRPr="00F9237C" w14:paraId="4F252770" w14:textId="77777777" w:rsidTr="005A5B00">
        <w:trPr>
          <w:tblCellSpacing w:w="15" w:type="dxa"/>
          <w:jc w:val="center"/>
        </w:trPr>
        <w:tc>
          <w:tcPr>
            <w:tcW w:w="0" w:type="auto"/>
            <w:vAlign w:val="center"/>
            <w:hideMark/>
          </w:tcPr>
          <w:p w14:paraId="32DAB5C6"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Data Rate</w:t>
            </w:r>
          </w:p>
        </w:tc>
        <w:tc>
          <w:tcPr>
            <w:tcW w:w="0" w:type="auto"/>
            <w:vAlign w:val="center"/>
            <w:hideMark/>
          </w:tcPr>
          <w:p w14:paraId="0B7C3BAF"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Medium (~1 Mbps)</w:t>
            </w:r>
          </w:p>
        </w:tc>
        <w:tc>
          <w:tcPr>
            <w:tcW w:w="0" w:type="auto"/>
            <w:vAlign w:val="center"/>
            <w:hideMark/>
          </w:tcPr>
          <w:p w14:paraId="380A5861"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Low (≤1 MHz)</w:t>
            </w:r>
          </w:p>
        </w:tc>
        <w:tc>
          <w:tcPr>
            <w:tcW w:w="0" w:type="auto"/>
            <w:vAlign w:val="center"/>
            <w:hideMark/>
          </w:tcPr>
          <w:p w14:paraId="7FED56BA"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High (≥10 MHz)</w:t>
            </w:r>
          </w:p>
        </w:tc>
      </w:tr>
      <w:tr w:rsidR="00F9237C" w:rsidRPr="00F9237C" w14:paraId="62B1A43D" w14:textId="77777777" w:rsidTr="005A5B00">
        <w:trPr>
          <w:tblCellSpacing w:w="15" w:type="dxa"/>
          <w:jc w:val="center"/>
        </w:trPr>
        <w:tc>
          <w:tcPr>
            <w:tcW w:w="0" w:type="auto"/>
            <w:vAlign w:val="center"/>
            <w:hideMark/>
          </w:tcPr>
          <w:p w14:paraId="5F66D5EB"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Determinism (Timing)</w:t>
            </w:r>
          </w:p>
        </w:tc>
        <w:tc>
          <w:tcPr>
            <w:tcW w:w="0" w:type="auto"/>
            <w:vAlign w:val="center"/>
            <w:hideMark/>
          </w:tcPr>
          <w:p w14:paraId="0729773C"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Medium</w:t>
            </w:r>
          </w:p>
        </w:tc>
        <w:tc>
          <w:tcPr>
            <w:tcW w:w="0" w:type="auto"/>
            <w:vAlign w:val="center"/>
            <w:hideMark/>
          </w:tcPr>
          <w:p w14:paraId="5CCFEA9F"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Medium</w:t>
            </w:r>
          </w:p>
        </w:tc>
        <w:tc>
          <w:tcPr>
            <w:tcW w:w="0" w:type="auto"/>
            <w:vAlign w:val="center"/>
            <w:hideMark/>
          </w:tcPr>
          <w:p w14:paraId="2F68CDF3"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High</w:t>
            </w:r>
          </w:p>
        </w:tc>
      </w:tr>
      <w:tr w:rsidR="00F9237C" w:rsidRPr="00F9237C" w14:paraId="068F4CD8" w14:textId="77777777" w:rsidTr="005A5B00">
        <w:trPr>
          <w:tblCellSpacing w:w="15" w:type="dxa"/>
          <w:jc w:val="center"/>
        </w:trPr>
        <w:tc>
          <w:tcPr>
            <w:tcW w:w="0" w:type="auto"/>
            <w:vAlign w:val="center"/>
            <w:hideMark/>
          </w:tcPr>
          <w:p w14:paraId="53F6A481"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Multi-Device Support</w:t>
            </w:r>
          </w:p>
        </w:tc>
        <w:tc>
          <w:tcPr>
            <w:tcW w:w="0" w:type="auto"/>
            <w:vAlign w:val="center"/>
            <w:hideMark/>
          </w:tcPr>
          <w:p w14:paraId="3811DBBB"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Low</w:t>
            </w:r>
          </w:p>
        </w:tc>
        <w:tc>
          <w:tcPr>
            <w:tcW w:w="0" w:type="auto"/>
            <w:vAlign w:val="center"/>
            <w:hideMark/>
          </w:tcPr>
          <w:p w14:paraId="202759DF"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High</w:t>
            </w:r>
          </w:p>
        </w:tc>
        <w:tc>
          <w:tcPr>
            <w:tcW w:w="0" w:type="auto"/>
            <w:vAlign w:val="center"/>
            <w:hideMark/>
          </w:tcPr>
          <w:p w14:paraId="20AF77B0"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Moderate</w:t>
            </w:r>
          </w:p>
        </w:tc>
      </w:tr>
      <w:tr w:rsidR="00F9237C" w:rsidRPr="00F9237C" w14:paraId="7345E819" w14:textId="77777777" w:rsidTr="005A5B00">
        <w:trPr>
          <w:tblCellSpacing w:w="15" w:type="dxa"/>
          <w:jc w:val="center"/>
        </w:trPr>
        <w:tc>
          <w:tcPr>
            <w:tcW w:w="0" w:type="auto"/>
            <w:vAlign w:val="center"/>
            <w:hideMark/>
          </w:tcPr>
          <w:p w14:paraId="4283ACE5"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EMI Susceptibility</w:t>
            </w:r>
          </w:p>
        </w:tc>
        <w:tc>
          <w:tcPr>
            <w:tcW w:w="0" w:type="auto"/>
            <w:vAlign w:val="center"/>
            <w:hideMark/>
          </w:tcPr>
          <w:p w14:paraId="508CB065"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Low</w:t>
            </w:r>
          </w:p>
        </w:tc>
        <w:tc>
          <w:tcPr>
            <w:tcW w:w="0" w:type="auto"/>
            <w:vAlign w:val="center"/>
            <w:hideMark/>
          </w:tcPr>
          <w:p w14:paraId="4057FF6A"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High</w:t>
            </w:r>
          </w:p>
        </w:tc>
        <w:tc>
          <w:tcPr>
            <w:tcW w:w="0" w:type="auto"/>
            <w:vAlign w:val="center"/>
            <w:hideMark/>
          </w:tcPr>
          <w:p w14:paraId="0AEE4E7E"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Low</w:t>
            </w:r>
          </w:p>
        </w:tc>
      </w:tr>
      <w:tr w:rsidR="00F9237C" w:rsidRPr="00F9237C" w14:paraId="3292C52F" w14:textId="77777777" w:rsidTr="005A5B00">
        <w:trPr>
          <w:tblCellSpacing w:w="15" w:type="dxa"/>
          <w:jc w:val="center"/>
        </w:trPr>
        <w:tc>
          <w:tcPr>
            <w:tcW w:w="0" w:type="auto"/>
            <w:vAlign w:val="center"/>
            <w:hideMark/>
          </w:tcPr>
          <w:p w14:paraId="5BE60D5A"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Wiring Complexity</w:t>
            </w:r>
          </w:p>
        </w:tc>
        <w:tc>
          <w:tcPr>
            <w:tcW w:w="0" w:type="auto"/>
            <w:vAlign w:val="center"/>
            <w:hideMark/>
          </w:tcPr>
          <w:p w14:paraId="239B22B8"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Low</w:t>
            </w:r>
          </w:p>
        </w:tc>
        <w:tc>
          <w:tcPr>
            <w:tcW w:w="0" w:type="auto"/>
            <w:vAlign w:val="center"/>
            <w:hideMark/>
          </w:tcPr>
          <w:p w14:paraId="118FAB56"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Low</w:t>
            </w:r>
          </w:p>
        </w:tc>
        <w:tc>
          <w:tcPr>
            <w:tcW w:w="0" w:type="auto"/>
            <w:vAlign w:val="center"/>
            <w:hideMark/>
          </w:tcPr>
          <w:p w14:paraId="4FACC873" w14:textId="77777777" w:rsidR="00F9237C" w:rsidRPr="00F9237C" w:rsidRDefault="00F9237C" w:rsidP="00F9237C">
            <w:pPr>
              <w:spacing w:after="0" w:line="240" w:lineRule="auto"/>
              <w:rPr>
                <w:rFonts w:ascii="Times New Roman" w:eastAsia="Times New Roman" w:hAnsi="Times New Roman" w:cs="Times New Roman"/>
                <w:color w:val="000000" w:themeColor="text1"/>
              </w:rPr>
            </w:pPr>
            <w:r w:rsidRPr="00F9237C">
              <w:rPr>
                <w:rFonts w:ascii="Times New Roman" w:eastAsia="Times New Roman" w:hAnsi="Times New Roman" w:cs="Times New Roman"/>
                <w:color w:val="000000" w:themeColor="text1"/>
              </w:rPr>
              <w:t>High</w:t>
            </w:r>
          </w:p>
        </w:tc>
      </w:tr>
    </w:tbl>
    <w:p w14:paraId="4E84C292" w14:textId="77777777" w:rsidR="00740589" w:rsidRDefault="00740589" w:rsidP="7FDE8F02">
      <w:pPr>
        <w:spacing w:after="0" w:line="240" w:lineRule="auto"/>
        <w:rPr>
          <w:rFonts w:ascii="Times New Roman" w:eastAsia="Times New Roman" w:hAnsi="Times New Roman" w:cs="Times New Roman"/>
          <w:color w:val="000000" w:themeColor="text1"/>
        </w:rPr>
      </w:pPr>
    </w:p>
    <w:p w14:paraId="3576B77F" w14:textId="52E3435D" w:rsidR="003153B6" w:rsidRPr="00114CFC" w:rsidRDefault="003153B6" w:rsidP="7FDE8F02">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Based on the table above and the project, </w:t>
      </w:r>
      <w:r w:rsidRPr="00114CFC">
        <w:rPr>
          <w:rFonts w:ascii="Times New Roman" w:eastAsia="Times New Roman" w:hAnsi="Times New Roman" w:cs="Times New Roman"/>
          <w:color w:val="000000" w:themeColor="text1"/>
        </w:rPr>
        <w:t>I²C</w:t>
      </w:r>
      <w:r>
        <w:rPr>
          <w:rFonts w:ascii="Times New Roman" w:eastAsia="Times New Roman" w:hAnsi="Times New Roman" w:cs="Times New Roman"/>
          <w:color w:val="000000" w:themeColor="text1"/>
        </w:rPr>
        <w:t xml:space="preserve"> is the best choice for this project since </w:t>
      </w:r>
      <w:r w:rsidR="008E0C55">
        <w:rPr>
          <w:rFonts w:ascii="Times New Roman" w:eastAsia="Times New Roman" w:hAnsi="Times New Roman" w:cs="Times New Roman"/>
          <w:color w:val="000000" w:themeColor="text1"/>
        </w:rPr>
        <w:t xml:space="preserve">it has the lowest wiring complexity with the highest </w:t>
      </w:r>
      <w:r w:rsidR="00740589">
        <w:rPr>
          <w:rFonts w:ascii="Times New Roman" w:eastAsia="Times New Roman" w:hAnsi="Times New Roman" w:cs="Times New Roman"/>
          <w:color w:val="000000" w:themeColor="text1"/>
        </w:rPr>
        <w:t>determinism and support across all devices.  This means that communication setup between devices will be relatively straightforward while still maintaining relatively low latency.</w:t>
      </w:r>
    </w:p>
    <w:p w14:paraId="59E8F8D5" w14:textId="129F3214" w:rsidR="3B0F19E9" w:rsidRPr="00114CFC" w:rsidRDefault="3B0F19E9" w:rsidP="3B0F19E9">
      <w:pPr>
        <w:spacing w:after="0" w:line="240" w:lineRule="auto"/>
        <w:rPr>
          <w:rFonts w:ascii="Times New Roman" w:eastAsia="Times New Roman" w:hAnsi="Times New Roman" w:cs="Times New Roman"/>
          <w:b/>
          <w:bCs/>
          <w:color w:val="000000" w:themeColor="text1"/>
          <w:sz w:val="32"/>
          <w:szCs w:val="32"/>
        </w:rPr>
      </w:pPr>
    </w:p>
    <w:p w14:paraId="38D7B3DA" w14:textId="1B8B2712" w:rsidR="063CF362" w:rsidRPr="00114CFC" w:rsidRDefault="00AA3738" w:rsidP="00F4624E">
      <w:pPr>
        <w:pStyle w:val="Heading2"/>
      </w:pPr>
      <w:bookmarkStart w:id="83" w:name="_Toc214930847"/>
      <w:r w:rsidRPr="00114CFC">
        <w:t>3.3 Software</w:t>
      </w:r>
      <w:bookmarkEnd w:id="83"/>
    </w:p>
    <w:p w14:paraId="67C5C9B6" w14:textId="7AAF3D44" w:rsidR="00C84BD5" w:rsidRPr="00114CFC" w:rsidRDefault="00C84BD5" w:rsidP="00F4624E">
      <w:pPr>
        <w:pStyle w:val="Heading3"/>
      </w:pPr>
      <w:bookmarkStart w:id="84" w:name="_Toc214930848"/>
      <w:r w:rsidRPr="00114CFC">
        <w:t>3.3.1 MCU Selection from a Software Perspective</w:t>
      </w:r>
      <w:bookmarkEnd w:id="84"/>
    </w:p>
    <w:p w14:paraId="29D82735" w14:textId="0BD67AC7" w:rsidR="00C84BD5" w:rsidRPr="00114CFC" w:rsidRDefault="00C84BD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main goal for this project is to develop a working heads-up display in the given timeline.  This can be </w:t>
      </w:r>
      <w:r w:rsidR="00EC7BF3" w:rsidRPr="00114CFC">
        <w:rPr>
          <w:rFonts w:ascii="Times New Roman" w:eastAsia="Times New Roman" w:hAnsi="Times New Roman" w:cs="Times New Roman"/>
          <w:color w:val="000000" w:themeColor="text1"/>
        </w:rPr>
        <w:t>interpreted in</w:t>
      </w:r>
      <w:r w:rsidRPr="00114CFC">
        <w:rPr>
          <w:rFonts w:ascii="Times New Roman" w:eastAsia="Times New Roman" w:hAnsi="Times New Roman" w:cs="Times New Roman"/>
          <w:color w:val="000000" w:themeColor="text1"/>
        </w:rPr>
        <w:t xml:space="preserve"> many ways but for the purpose and scope of this project, minimal development time and lowest possible latency are the main objectives.  This leads to the question of the selection of microcontrollers not only from a hardware side but from a software side.  The usage of the MCUs does not change, one will still be a dedicated GUI, and one will still be a dedicated sensor reader.  The ideal microcontroller combo will contain enough built-in functions and tutorials for usage that lead to low development time but are still able to be controlled manually enough for low latency.  The best microcontrollers to fit these constraints are the Raspberry Pi4, ESP32 and STM32.  Below, the usage will be examined of the combination of each of these and ultimately what best suits this project’s goal.</w:t>
      </w:r>
    </w:p>
    <w:p w14:paraId="6464D8CB" w14:textId="77777777" w:rsidR="00C84BD5" w:rsidRPr="00114CFC" w:rsidRDefault="00C84BD5" w:rsidP="3B0F19E9">
      <w:pPr>
        <w:spacing w:after="0" w:line="240" w:lineRule="auto"/>
        <w:rPr>
          <w:rFonts w:ascii="Times New Roman" w:eastAsia="Times New Roman" w:hAnsi="Times New Roman" w:cs="Times New Roman"/>
          <w:color w:val="000000" w:themeColor="text1"/>
        </w:rPr>
      </w:pPr>
    </w:p>
    <w:p w14:paraId="0BDDDAF6" w14:textId="02AA9FEB" w:rsidR="00C84BD5" w:rsidRPr="00114CFC" w:rsidRDefault="00C84BD5" w:rsidP="00F4624E">
      <w:pPr>
        <w:pStyle w:val="Heading4"/>
      </w:pPr>
      <w:r w:rsidRPr="00114CFC">
        <w:t>3.3.1.1 Raspberry Pi4</w:t>
      </w:r>
    </w:p>
    <w:p w14:paraId="5925C278" w14:textId="20A1FB33" w:rsidR="00C84BD5" w:rsidRPr="00114CFC" w:rsidRDefault="00C84BD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Raspberry Pi4 is a quad-core, 64-bit Linux based mini-PC ideal for graphics, UIs, and high-level data fusion</w:t>
      </w:r>
      <w:r w:rsidR="00774C79" w:rsidRPr="00114CFC">
        <w:rPr>
          <w:rFonts w:ascii="Times New Roman" w:eastAsia="Times New Roman" w:hAnsi="Times New Roman" w:cs="Times New Roman"/>
          <w:color w:val="000000" w:themeColor="text1"/>
        </w:rPr>
        <w:t xml:space="preserve"> (citation</w:t>
      </w:r>
      <w:r w:rsidR="00652DCE" w:rsidRPr="00114CFC">
        <w:rPr>
          <w:rFonts w:ascii="Times New Roman" w:eastAsia="Times New Roman" w:hAnsi="Times New Roman" w:cs="Times New Roman"/>
          <w:color w:val="000000" w:themeColor="text1"/>
        </w:rPr>
        <w:t xml:space="preserve"> 56)</w:t>
      </w:r>
      <w:r w:rsidRPr="00114CFC">
        <w:rPr>
          <w:rFonts w:ascii="Times New Roman" w:eastAsia="Times New Roman" w:hAnsi="Times New Roman" w:cs="Times New Roman"/>
          <w:color w:val="000000" w:themeColor="text1"/>
        </w:rPr>
        <w:t>.  The main advantage of the Pi4 in this context is its exceptional graphics and computing power alongside how simple it is to develop with.  Since the Pi4 is a self-contained computer, compiling and flashing is very straightforward.  Alongside this is the massive community and library support which can make finding help easier than many other MCUs.  Yet, the drawbacks to this MCU come from non-deterministic timing due to the Linux scheduling algorithm employed.  Another drawback is the slower speed due to the use of a Linux OS which is a heavier OS than FreeRTOS.  Overall though, the Pi4 has the most capabilities when it comes to graphics but the least when sensor reading is needed due to the Linux OS providing better graphics libraries despite being slower.</w:t>
      </w:r>
    </w:p>
    <w:p w14:paraId="18A24ACA" w14:textId="77777777" w:rsidR="00C84BD5" w:rsidRPr="00114CFC" w:rsidRDefault="00C84BD5" w:rsidP="3B0F19E9">
      <w:pPr>
        <w:spacing w:after="0" w:line="240" w:lineRule="auto"/>
        <w:rPr>
          <w:rFonts w:ascii="Times New Roman" w:eastAsia="Times New Roman" w:hAnsi="Times New Roman" w:cs="Times New Roman"/>
          <w:color w:val="000000" w:themeColor="text1"/>
        </w:rPr>
      </w:pPr>
    </w:p>
    <w:p w14:paraId="251BEF04" w14:textId="44B74ABA" w:rsidR="00C84BD5" w:rsidRPr="00114CFC" w:rsidRDefault="00C84BD5" w:rsidP="00F4624E">
      <w:pPr>
        <w:pStyle w:val="Heading4"/>
      </w:pPr>
      <w:r w:rsidRPr="00114CFC">
        <w:t>3.3.1.2 ESP32</w:t>
      </w:r>
    </w:p>
    <w:p w14:paraId="3BAD38CE" w14:textId="15795357" w:rsidR="00C84BD5" w:rsidRPr="00114CFC" w:rsidRDefault="00C84BD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ESP32 is a dual-core Wi-Fi/Bluetooth-enabled microcontroller that is perfect for lightweight tasks (</w:t>
      </w:r>
      <w:r w:rsidR="00652DCE" w:rsidRPr="00114CFC">
        <w:rPr>
          <w:rFonts w:ascii="Times New Roman" w:eastAsia="Times New Roman" w:hAnsi="Times New Roman" w:cs="Times New Roman"/>
          <w:color w:val="000000" w:themeColor="text1"/>
        </w:rPr>
        <w:t>citation 56</w:t>
      </w:r>
      <w:r w:rsidRPr="00114CFC">
        <w:rPr>
          <w:rFonts w:ascii="Times New Roman" w:eastAsia="Times New Roman" w:hAnsi="Times New Roman" w:cs="Times New Roman"/>
          <w:color w:val="000000" w:themeColor="text1"/>
        </w:rPr>
        <w:t>).  The main advantage of this MCU in this project’s context is the FreeRTOS by default.  This allows for easy multi-tasking with minimal setup or driver code written when compared with other OS usage.  This MCU also supports good SPI/I2C/UART with DMA and has a huge community online so finding tutorials is very easy.  The main problem comes from a noisy Analog to Digital Converter (ADC) and timing jitter.  This makes exact control more difficult since the device cannot be 100% accurate when reading analog signals and timing.  There is also limited RAM for graphics on this MCU which makes it’s ability to act as the dedicated graphics MCU difficult.  Overall, this MCU is best suited for a sensor bridge designed to read, calculate, and send data to the graphics MCU.</w:t>
      </w:r>
    </w:p>
    <w:p w14:paraId="7F691431" w14:textId="77777777" w:rsidR="00C84BD5" w:rsidRPr="00114CFC" w:rsidRDefault="00C84BD5" w:rsidP="3B0F19E9">
      <w:pPr>
        <w:spacing w:after="0" w:line="240" w:lineRule="auto"/>
        <w:rPr>
          <w:rFonts w:ascii="Times New Roman" w:eastAsia="Times New Roman" w:hAnsi="Times New Roman" w:cs="Times New Roman"/>
          <w:color w:val="000000" w:themeColor="text1"/>
        </w:rPr>
      </w:pPr>
    </w:p>
    <w:p w14:paraId="7D38A870" w14:textId="53C398DB" w:rsidR="00C84BD5" w:rsidRPr="00114CFC" w:rsidRDefault="00C84BD5" w:rsidP="00F4624E">
      <w:pPr>
        <w:pStyle w:val="Heading4"/>
      </w:pPr>
      <w:r w:rsidRPr="00114CFC">
        <w:t>3.3.1.3 STM32</w:t>
      </w:r>
    </w:p>
    <w:p w14:paraId="01A2CEA5" w14:textId="203D5419" w:rsidR="00C84BD5" w:rsidRPr="00114CFC" w:rsidRDefault="00C84BD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STM32 is an MCU optimized for real-time, low-latency tasks (</w:t>
      </w:r>
      <w:r w:rsidR="00652DCE" w:rsidRPr="00114CFC">
        <w:rPr>
          <w:rFonts w:ascii="Times New Roman" w:eastAsia="Times New Roman" w:hAnsi="Times New Roman" w:cs="Times New Roman"/>
          <w:color w:val="000000" w:themeColor="text1"/>
        </w:rPr>
        <w:t>citation 56</w:t>
      </w:r>
      <w:r w:rsidRPr="00114CFC">
        <w:rPr>
          <w:rFonts w:ascii="Times New Roman" w:eastAsia="Times New Roman" w:hAnsi="Times New Roman" w:cs="Times New Roman"/>
          <w:color w:val="000000" w:themeColor="text1"/>
        </w:rPr>
        <w:t xml:space="preserve">).  It is regularly used in industrial and aerospace embedded systems due to the exact control and accuracy one can attain over the timing and ADC.  This excellent reading allows for high accuracy and precise system control which is crucial in real-time systems.  This MCU also supports </w:t>
      </w:r>
      <w:r w:rsidR="000D60D8" w:rsidRPr="00114CFC">
        <w:rPr>
          <w:rFonts w:ascii="Times New Roman" w:eastAsia="Times New Roman" w:hAnsi="Times New Roman" w:cs="Times New Roman"/>
          <w:color w:val="000000" w:themeColor="text1"/>
        </w:rPr>
        <w:t>FreeRTOS,</w:t>
      </w:r>
      <w:r w:rsidRPr="00114CFC">
        <w:rPr>
          <w:rFonts w:ascii="Times New Roman" w:eastAsia="Times New Roman" w:hAnsi="Times New Roman" w:cs="Times New Roman"/>
          <w:color w:val="000000" w:themeColor="text1"/>
        </w:rPr>
        <w:t xml:space="preserve"> or the developer can choose a bare-metal approach and code all OS code from the ground up.  The main drawback comes from the steep learning curve related to getting started using this MCU.  The software used to develop on an STM32 is called STM32CubeIDE and CubeMX which is notoriously difficult to use with a smaller online community to get help from.  This MCU also is not ideal for high-resolution graphics due to its limited graphics hardware.  Overall, the STM32 offers the most precise control over sensor readings and calculations but comes with a steeper learning curve than the ESP32</w:t>
      </w:r>
    </w:p>
    <w:p w14:paraId="5DDE5074" w14:textId="77777777" w:rsidR="00C84BD5" w:rsidRPr="00114CFC" w:rsidRDefault="00C84BD5" w:rsidP="3B0F19E9">
      <w:pPr>
        <w:spacing w:after="0" w:line="240" w:lineRule="auto"/>
        <w:rPr>
          <w:rFonts w:ascii="Times New Roman" w:eastAsia="Times New Roman" w:hAnsi="Times New Roman" w:cs="Times New Roman"/>
          <w:color w:val="000000" w:themeColor="text1"/>
        </w:rPr>
      </w:pPr>
    </w:p>
    <w:p w14:paraId="34C15B0B" w14:textId="310AD1BD" w:rsidR="00C84BD5" w:rsidRPr="00114CFC" w:rsidRDefault="00C84BD5" w:rsidP="00F4624E">
      <w:pPr>
        <w:pStyle w:val="Heading4"/>
      </w:pPr>
      <w:r w:rsidRPr="00114CFC">
        <w:t>3.3.1.4 System Combination Selection</w:t>
      </w:r>
    </w:p>
    <w:p w14:paraId="78CE7F52" w14:textId="77777777" w:rsidR="00C84BD5" w:rsidRPr="00114CFC" w:rsidRDefault="00C84BD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purpose of each MCU must be decided and which MCUs are best suited to work together that also seem the most feasible to use in the senior design project.  The Raspberry Pi4 is only suited to act as a dedicated graphics MCU due to its slow sensor processing speed because of the Linux OS.  The ESP32 could act as the graphics unit or the sensor processing unit but will be mediocre at both.  The STM32 is ill-suited for graphics but would work very well as a sensor unit if it were not so difficult to develop.  Given these conclusions, the ideal combo would be a good graphics MCU with a good sensor MCU.  That means that the three combinations of MCUs would be: Raspberry Pi4 + ESP32, Raspberry Pi4 + STM32, and ESP32 + STM32.  The following table compares the three MCU combinations and determines which combination is best suited for this project’s purposes.</w:t>
      </w:r>
    </w:p>
    <w:p w14:paraId="24F77430" w14:textId="77777777" w:rsidR="00C84BD5" w:rsidRPr="00114CFC" w:rsidRDefault="00C84BD5" w:rsidP="3B0F19E9">
      <w:pPr>
        <w:spacing w:after="0" w:line="240" w:lineRule="auto"/>
        <w:rPr>
          <w:rFonts w:ascii="Times New Roman" w:eastAsia="Times New Roman" w:hAnsi="Times New Roman" w:cs="Times New Roman"/>
          <w:color w:val="000000" w:themeColor="text1"/>
        </w:rPr>
      </w:pPr>
    </w:p>
    <w:p w14:paraId="4CC21987" w14:textId="4EB521D6" w:rsidR="00060D1F" w:rsidRPr="00114CFC" w:rsidRDefault="00060D1F" w:rsidP="3B0F19E9">
      <w:pPr>
        <w:spacing w:after="0" w:line="240" w:lineRule="auto"/>
        <w:jc w:val="center"/>
        <w:rPr>
          <w:rFonts w:ascii="Times New Roman" w:eastAsia="Times New Roman" w:hAnsi="Times New Roman" w:cs="Times New Roman"/>
          <w:i/>
          <w:iCs/>
          <w:color w:val="000000" w:themeColor="text1"/>
        </w:rPr>
      </w:pPr>
    </w:p>
    <w:p w14:paraId="06B11F20" w14:textId="50179CB8" w:rsidR="00F31A92" w:rsidRPr="00114CFC" w:rsidRDefault="00F31A92" w:rsidP="004D3020">
      <w:pPr>
        <w:pStyle w:val="Caption"/>
        <w:keepNext/>
        <w:jc w:val="center"/>
        <w:rPr>
          <w:rFonts w:ascii="Times New Roman" w:hAnsi="Times New Roman" w:cs="Times New Roman"/>
          <w:color w:val="000000" w:themeColor="text1"/>
          <w:sz w:val="24"/>
          <w:szCs w:val="24"/>
        </w:rPr>
      </w:pPr>
      <w:bookmarkStart w:id="85" w:name="_Toc212674196"/>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32</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MCU Combination Comparison [5</w:t>
      </w:r>
      <w:r w:rsidR="00040B10" w:rsidRPr="00114CFC">
        <w:rPr>
          <w:rFonts w:ascii="Times New Roman" w:hAnsi="Times New Roman" w:cs="Times New Roman"/>
          <w:color w:val="000000" w:themeColor="text1"/>
          <w:sz w:val="24"/>
          <w:szCs w:val="24"/>
        </w:rPr>
        <w:t>6</w:t>
      </w:r>
      <w:r w:rsidRPr="00114CFC">
        <w:rPr>
          <w:rFonts w:ascii="Times New Roman" w:hAnsi="Times New Roman" w:cs="Times New Roman"/>
          <w:color w:val="000000" w:themeColor="text1"/>
          <w:sz w:val="24"/>
          <w:szCs w:val="24"/>
        </w:rPr>
        <w:t>]</w:t>
      </w:r>
      <w:bookmarkEnd w:id="85"/>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157"/>
        <w:gridCol w:w="2158"/>
        <w:gridCol w:w="2158"/>
      </w:tblGrid>
      <w:tr w:rsidR="00F31A92" w:rsidRPr="00114CFC" w14:paraId="0A14528B" w14:textId="77777777" w:rsidTr="3B0F19E9">
        <w:tc>
          <w:tcPr>
            <w:tcW w:w="2157" w:type="dxa"/>
            <w:shd w:val="clear" w:color="auto" w:fill="D1D1D1" w:themeFill="background2" w:themeFillShade="E6"/>
          </w:tcPr>
          <w:p w14:paraId="4431119B" w14:textId="77777777" w:rsidR="00C84BD5" w:rsidRPr="00114CFC" w:rsidRDefault="00C84BD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Factor</w:t>
            </w:r>
          </w:p>
        </w:tc>
        <w:tc>
          <w:tcPr>
            <w:tcW w:w="2157" w:type="dxa"/>
            <w:shd w:val="clear" w:color="auto" w:fill="D1D1D1" w:themeFill="background2" w:themeFillShade="E6"/>
          </w:tcPr>
          <w:p w14:paraId="297D3BAE" w14:textId="77777777" w:rsidR="00C84BD5" w:rsidRPr="00114CFC" w:rsidRDefault="00C84BD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Pi4 + ESP32</w:t>
            </w:r>
          </w:p>
        </w:tc>
        <w:tc>
          <w:tcPr>
            <w:tcW w:w="2158" w:type="dxa"/>
            <w:shd w:val="clear" w:color="auto" w:fill="D1D1D1" w:themeFill="background2" w:themeFillShade="E6"/>
          </w:tcPr>
          <w:p w14:paraId="446749EB" w14:textId="77777777" w:rsidR="00C84BD5" w:rsidRPr="00114CFC" w:rsidRDefault="00C84BD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Pi4 + STM32</w:t>
            </w:r>
          </w:p>
        </w:tc>
        <w:tc>
          <w:tcPr>
            <w:tcW w:w="2158" w:type="dxa"/>
            <w:shd w:val="clear" w:color="auto" w:fill="D1D1D1" w:themeFill="background2" w:themeFillShade="E6"/>
          </w:tcPr>
          <w:p w14:paraId="498B8FB1" w14:textId="77777777" w:rsidR="00C84BD5" w:rsidRPr="00114CFC" w:rsidRDefault="00C84BD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ESP32 + STM32</w:t>
            </w:r>
          </w:p>
        </w:tc>
      </w:tr>
      <w:tr w:rsidR="00F31A92" w:rsidRPr="00114CFC" w14:paraId="02814616" w14:textId="77777777" w:rsidTr="3B0F19E9">
        <w:tc>
          <w:tcPr>
            <w:tcW w:w="2157" w:type="dxa"/>
          </w:tcPr>
          <w:p w14:paraId="48AF5EC9" w14:textId="77777777" w:rsidR="00C84BD5" w:rsidRPr="00114CFC" w:rsidRDefault="00C84BD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Graphics</w:t>
            </w:r>
          </w:p>
        </w:tc>
        <w:tc>
          <w:tcPr>
            <w:tcW w:w="2157" w:type="dxa"/>
          </w:tcPr>
          <w:p w14:paraId="0AD41905"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158" w:type="dxa"/>
          </w:tcPr>
          <w:p w14:paraId="05D079AF"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158" w:type="dxa"/>
          </w:tcPr>
          <w:p w14:paraId="29D8F023"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r w:rsidR="00F31A92" w:rsidRPr="00114CFC" w14:paraId="6908EF32" w14:textId="77777777" w:rsidTr="3B0F19E9">
        <w:tc>
          <w:tcPr>
            <w:tcW w:w="2157" w:type="dxa"/>
          </w:tcPr>
          <w:p w14:paraId="6606C723" w14:textId="3033D8C5" w:rsidR="00C84BD5" w:rsidRPr="00114CFC" w:rsidRDefault="00457834"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Clock </w:t>
            </w:r>
            <w:r w:rsidR="00C84BD5" w:rsidRPr="00114CFC">
              <w:rPr>
                <w:rFonts w:ascii="Times New Roman" w:eastAsia="Times New Roman" w:hAnsi="Times New Roman" w:cs="Times New Roman"/>
                <w:b/>
                <w:bCs/>
                <w:color w:val="000000" w:themeColor="text1"/>
              </w:rPr>
              <w:t>Speed</w:t>
            </w:r>
          </w:p>
        </w:tc>
        <w:tc>
          <w:tcPr>
            <w:tcW w:w="2157" w:type="dxa"/>
          </w:tcPr>
          <w:p w14:paraId="2D12643B"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58" w:type="dxa"/>
          </w:tcPr>
          <w:p w14:paraId="359BEF18"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2158" w:type="dxa"/>
          </w:tcPr>
          <w:p w14:paraId="3A304662"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r>
      <w:tr w:rsidR="00F31A92" w:rsidRPr="00114CFC" w14:paraId="743D44E8" w14:textId="77777777" w:rsidTr="3B0F19E9">
        <w:tc>
          <w:tcPr>
            <w:tcW w:w="2157" w:type="dxa"/>
          </w:tcPr>
          <w:p w14:paraId="16CD49F4" w14:textId="0835603B" w:rsidR="00C84BD5" w:rsidRPr="00114CFC" w:rsidRDefault="007D49E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Latency</w:t>
            </w:r>
          </w:p>
        </w:tc>
        <w:tc>
          <w:tcPr>
            <w:tcW w:w="2157" w:type="dxa"/>
          </w:tcPr>
          <w:p w14:paraId="5C9AC19F" w14:textId="6376EBB1" w:rsidR="00C84BD5" w:rsidRPr="00114CFC" w:rsidRDefault="007D49ED"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Medium</w:t>
            </w:r>
          </w:p>
        </w:tc>
        <w:tc>
          <w:tcPr>
            <w:tcW w:w="2158" w:type="dxa"/>
          </w:tcPr>
          <w:p w14:paraId="3802E281" w14:textId="45F5CDA2" w:rsidR="00C84BD5" w:rsidRPr="00114CFC" w:rsidRDefault="007D49ED"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58" w:type="dxa"/>
          </w:tcPr>
          <w:p w14:paraId="61B83E5C" w14:textId="39999E66" w:rsidR="00C84BD5" w:rsidRPr="00114CFC" w:rsidRDefault="007D49ED"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r w:rsidR="00F31A92" w:rsidRPr="00114CFC" w14:paraId="3FCB869A" w14:textId="77777777" w:rsidTr="3B0F19E9">
        <w:tc>
          <w:tcPr>
            <w:tcW w:w="2157" w:type="dxa"/>
          </w:tcPr>
          <w:p w14:paraId="6D89714A" w14:textId="77777777" w:rsidR="00C84BD5" w:rsidRPr="00114CFC" w:rsidRDefault="00C84BD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Learnability </w:t>
            </w:r>
          </w:p>
        </w:tc>
        <w:tc>
          <w:tcPr>
            <w:tcW w:w="2157" w:type="dxa"/>
          </w:tcPr>
          <w:p w14:paraId="4CCC0B35"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158" w:type="dxa"/>
          </w:tcPr>
          <w:p w14:paraId="4AD6DCAD"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58" w:type="dxa"/>
          </w:tcPr>
          <w:p w14:paraId="2FDCAC52"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r w:rsidR="00F31A92" w:rsidRPr="00114CFC" w14:paraId="4F621832" w14:textId="77777777" w:rsidTr="3B0F19E9">
        <w:tc>
          <w:tcPr>
            <w:tcW w:w="2157" w:type="dxa"/>
          </w:tcPr>
          <w:p w14:paraId="7DF7A05A" w14:textId="77777777" w:rsidR="00C84BD5" w:rsidRPr="00114CFC" w:rsidRDefault="00C84BD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Feasibility</w:t>
            </w:r>
          </w:p>
        </w:tc>
        <w:tc>
          <w:tcPr>
            <w:tcW w:w="2157" w:type="dxa"/>
          </w:tcPr>
          <w:p w14:paraId="1FCF97CE"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158" w:type="dxa"/>
          </w:tcPr>
          <w:p w14:paraId="79FF7E18"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58" w:type="dxa"/>
          </w:tcPr>
          <w:p w14:paraId="59954AC4" w14:textId="77777777" w:rsidR="00C84BD5" w:rsidRPr="00114CFC" w:rsidRDefault="00C84BD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bl>
    <w:p w14:paraId="01470B96" w14:textId="77777777" w:rsidR="00C84BD5" w:rsidRPr="00114CFC" w:rsidRDefault="00C84BD5" w:rsidP="3B0F19E9">
      <w:pPr>
        <w:spacing w:after="0" w:line="240" w:lineRule="auto"/>
        <w:rPr>
          <w:rFonts w:ascii="Times New Roman" w:eastAsia="Times New Roman" w:hAnsi="Times New Roman" w:cs="Times New Roman"/>
          <w:color w:val="000000" w:themeColor="text1"/>
        </w:rPr>
      </w:pPr>
    </w:p>
    <w:p w14:paraId="1D942FAB" w14:textId="39D951D9" w:rsidR="00C84BD5" w:rsidRPr="00114CFC" w:rsidRDefault="00C84BD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When comparing these microcontrollers, not all desired factors are equal when weighing them against one another due to the timeline of this project.  For this project, learnability and feasibility are some of the most crucial components when deciding on which technologies to choose.  </w:t>
      </w:r>
      <w:r w:rsidR="00795DC6" w:rsidRPr="00114CFC">
        <w:rPr>
          <w:rFonts w:ascii="Times New Roman" w:eastAsia="Times New Roman" w:hAnsi="Times New Roman" w:cs="Times New Roman"/>
          <w:color w:val="000000" w:themeColor="text1"/>
        </w:rPr>
        <w:t xml:space="preserve">Due to the limited resources available for working with the STM32 and the </w:t>
      </w:r>
      <w:r w:rsidR="004041C7" w:rsidRPr="00114CFC">
        <w:rPr>
          <w:rFonts w:ascii="Times New Roman" w:eastAsia="Times New Roman" w:hAnsi="Times New Roman" w:cs="Times New Roman"/>
          <w:color w:val="000000" w:themeColor="text1"/>
        </w:rPr>
        <w:t>amount of manual setup requirement needed for the STM32, this makes it impractical for use in this project.</w:t>
      </w:r>
      <w:r w:rsidRPr="00114CFC">
        <w:rPr>
          <w:rFonts w:ascii="Times New Roman" w:eastAsia="Times New Roman" w:hAnsi="Times New Roman" w:cs="Times New Roman"/>
          <w:color w:val="000000" w:themeColor="text1"/>
        </w:rPr>
        <w:t xml:space="preserve">  Therefore, the clear choice for the MCU combination is the Pi4 + ESP32 despite having weaker timing and speed when compared with the Pi4 + STM32.  The Pi4 + ESP32 overall has the highest ranking when all factors are considered and are straightforward to implement with more minimal accuracy concerns.</w:t>
      </w:r>
    </w:p>
    <w:p w14:paraId="08FF6180" w14:textId="77777777" w:rsidR="001E1542" w:rsidRPr="00114CFC" w:rsidRDefault="001E1542" w:rsidP="3B0F19E9">
      <w:pPr>
        <w:spacing w:after="0" w:line="240" w:lineRule="auto"/>
        <w:rPr>
          <w:rFonts w:ascii="Times New Roman" w:eastAsia="Times New Roman" w:hAnsi="Times New Roman" w:cs="Times New Roman"/>
          <w:color w:val="000000" w:themeColor="text1"/>
        </w:rPr>
      </w:pPr>
    </w:p>
    <w:p w14:paraId="655E6AD4" w14:textId="77777777" w:rsidR="00E510C8" w:rsidRPr="00114CFC" w:rsidRDefault="00E510C8" w:rsidP="3B0F19E9">
      <w:pPr>
        <w:spacing w:after="0" w:line="240" w:lineRule="auto"/>
        <w:rPr>
          <w:rFonts w:ascii="Times New Roman" w:eastAsia="Times New Roman" w:hAnsi="Times New Roman" w:cs="Times New Roman"/>
          <w:color w:val="000000" w:themeColor="text1"/>
        </w:rPr>
      </w:pPr>
    </w:p>
    <w:p w14:paraId="6EEBED64" w14:textId="7E3AC547" w:rsidR="00AA3738" w:rsidRPr="00114CFC" w:rsidRDefault="00AA3738" w:rsidP="00F4624E">
      <w:pPr>
        <w:pStyle w:val="Heading3"/>
        <w:rPr>
          <w:sz w:val="32"/>
          <w:szCs w:val="32"/>
        </w:rPr>
      </w:pPr>
      <w:bookmarkStart w:id="86" w:name="_Toc214930849"/>
      <w:r w:rsidRPr="00114CFC">
        <w:t>3.3.</w:t>
      </w:r>
      <w:r w:rsidR="00C84BD5" w:rsidRPr="00114CFC">
        <w:t>2</w:t>
      </w:r>
      <w:r w:rsidR="004E691B" w:rsidRPr="00114CFC">
        <w:t xml:space="preserve"> Software Roles &amp; System Context</w:t>
      </w:r>
      <w:bookmarkEnd w:id="86"/>
    </w:p>
    <w:p w14:paraId="45DA9A73" w14:textId="034F6E15" w:rsidR="00FB68F6" w:rsidRPr="00114CFC" w:rsidRDefault="00FB68F6"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Before discussing specifics of the software</w:t>
      </w:r>
      <w:r w:rsidR="004B30F0" w:rsidRPr="00114CFC">
        <w:rPr>
          <w:rFonts w:ascii="Times New Roman" w:eastAsia="Times New Roman" w:hAnsi="Times New Roman" w:cs="Times New Roman"/>
          <w:color w:val="000000" w:themeColor="text1"/>
        </w:rPr>
        <w:t xml:space="preserve"> </w:t>
      </w:r>
      <w:r w:rsidR="00D27197" w:rsidRPr="00114CFC">
        <w:rPr>
          <w:rFonts w:ascii="Times New Roman" w:eastAsia="Times New Roman" w:hAnsi="Times New Roman" w:cs="Times New Roman"/>
          <w:color w:val="000000" w:themeColor="text1"/>
        </w:rPr>
        <w:t>technologies</w:t>
      </w:r>
      <w:r w:rsidR="004B30F0" w:rsidRPr="00114CFC">
        <w:rPr>
          <w:rFonts w:ascii="Times New Roman" w:eastAsia="Times New Roman" w:hAnsi="Times New Roman" w:cs="Times New Roman"/>
          <w:color w:val="000000" w:themeColor="text1"/>
        </w:rPr>
        <w:t xml:space="preserve"> this project uses, context surrounding the usage of the MCUs is needed.  To start, sensor data will be read from the sensors by the ESP32 microcontroller.  This MCU was chosen </w:t>
      </w:r>
      <w:r w:rsidR="00CE1B7C" w:rsidRPr="00114CFC">
        <w:rPr>
          <w:rFonts w:ascii="Times New Roman" w:eastAsia="Times New Roman" w:hAnsi="Times New Roman" w:cs="Times New Roman"/>
          <w:color w:val="000000" w:themeColor="text1"/>
        </w:rPr>
        <w:t xml:space="preserve">for reading the sensors due to it being fast and lightweight, making it perfect for low latency sensor reading and calculations.  The ESP32 will read </w:t>
      </w:r>
      <w:r w:rsidR="001D79ED" w:rsidRPr="00114CFC">
        <w:rPr>
          <w:rFonts w:ascii="Times New Roman" w:eastAsia="Times New Roman" w:hAnsi="Times New Roman" w:cs="Times New Roman"/>
          <w:color w:val="000000" w:themeColor="text1"/>
        </w:rPr>
        <w:t xml:space="preserve">data from </w:t>
      </w:r>
      <w:r w:rsidR="00CE1B7C" w:rsidRPr="00114CFC">
        <w:rPr>
          <w:rFonts w:ascii="Times New Roman" w:eastAsia="Times New Roman" w:hAnsi="Times New Roman" w:cs="Times New Roman"/>
          <w:color w:val="000000" w:themeColor="text1"/>
        </w:rPr>
        <w:t>the IMU</w:t>
      </w:r>
      <w:r w:rsidR="001D79ED" w:rsidRPr="00114CFC">
        <w:rPr>
          <w:rFonts w:ascii="Times New Roman" w:eastAsia="Times New Roman" w:hAnsi="Times New Roman" w:cs="Times New Roman"/>
          <w:color w:val="000000" w:themeColor="text1"/>
        </w:rPr>
        <w:t xml:space="preserve"> and altimeter and compute the </w:t>
      </w:r>
      <w:r w:rsidR="009018AF" w:rsidRPr="00114CFC">
        <w:rPr>
          <w:rFonts w:ascii="Times New Roman" w:eastAsia="Times New Roman" w:hAnsi="Times New Roman" w:cs="Times New Roman"/>
          <w:color w:val="000000" w:themeColor="text1"/>
        </w:rPr>
        <w:t xml:space="preserve">desired orientation, compass heading, and altitude data.  </w:t>
      </w:r>
      <w:r w:rsidR="0040508A" w:rsidRPr="00114CFC">
        <w:rPr>
          <w:rFonts w:ascii="Times New Roman" w:eastAsia="Times New Roman" w:hAnsi="Times New Roman" w:cs="Times New Roman"/>
          <w:color w:val="000000" w:themeColor="text1"/>
        </w:rPr>
        <w:t xml:space="preserve">From there, the ESP32 will send this data to the Raspberry Pi4 for </w:t>
      </w:r>
      <w:r w:rsidR="00C424C3" w:rsidRPr="00114CFC">
        <w:rPr>
          <w:rFonts w:ascii="Times New Roman" w:eastAsia="Times New Roman" w:hAnsi="Times New Roman" w:cs="Times New Roman"/>
          <w:color w:val="000000" w:themeColor="text1"/>
        </w:rPr>
        <w:t xml:space="preserve">parsing and display on the GUI.  </w:t>
      </w:r>
      <w:r w:rsidR="00E10415" w:rsidRPr="00114CFC">
        <w:rPr>
          <w:rFonts w:ascii="Times New Roman" w:eastAsia="Times New Roman" w:hAnsi="Times New Roman" w:cs="Times New Roman"/>
          <w:color w:val="000000" w:themeColor="text1"/>
        </w:rPr>
        <w:t xml:space="preserve">The responsibility of the Pi4 is primarily for the formatting and display of the GUI and receives sensor data from the ESP32 telemetry line.  The Pi4 will be responsible for the live-camera feed if that goal is hit.  </w:t>
      </w:r>
      <w:r w:rsidR="005D6897" w:rsidRPr="00114CFC">
        <w:rPr>
          <w:rFonts w:ascii="Times New Roman" w:eastAsia="Times New Roman" w:hAnsi="Times New Roman" w:cs="Times New Roman"/>
          <w:color w:val="000000" w:themeColor="text1"/>
        </w:rPr>
        <w:t>From the Pi4, the GUI with all formatted data will be sent to the LCD for display on the HUD.  The general flow of data is as follows:</w:t>
      </w:r>
    </w:p>
    <w:p w14:paraId="4BC0C9BA" w14:textId="77777777" w:rsidR="00232A1C" w:rsidRPr="00114CFC" w:rsidRDefault="00232A1C" w:rsidP="3B0F19E9">
      <w:pPr>
        <w:spacing w:after="0" w:line="240" w:lineRule="auto"/>
        <w:rPr>
          <w:rFonts w:ascii="Times New Roman" w:eastAsia="Times New Roman" w:hAnsi="Times New Roman" w:cs="Times New Roman"/>
          <w:color w:val="000000" w:themeColor="text1"/>
        </w:rPr>
      </w:pPr>
    </w:p>
    <w:p w14:paraId="14D45C6B" w14:textId="34FC7BA7" w:rsidR="005D6897" w:rsidRPr="00114CFC" w:rsidRDefault="005D6897" w:rsidP="3B0F19E9">
      <w:pPr>
        <w:spacing w:after="0" w:line="240" w:lineRule="auto"/>
        <w:jc w:val="cente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IMU </w:t>
      </w:r>
      <w:r w:rsidR="00066216" w:rsidRPr="00114CFC">
        <w:rPr>
          <w:rFonts w:ascii="Times New Roman" w:eastAsia="Times New Roman" w:hAnsi="Times New Roman" w:cs="Times New Roman"/>
          <w:color w:val="000000" w:themeColor="text1"/>
        </w:rPr>
        <w:t xml:space="preserve">&amp; </w:t>
      </w:r>
      <w:r w:rsidR="00E67AD8" w:rsidRPr="00114CFC">
        <w:rPr>
          <w:rFonts w:ascii="Times New Roman" w:eastAsia="Times New Roman" w:hAnsi="Times New Roman" w:cs="Times New Roman"/>
          <w:color w:val="000000" w:themeColor="text1"/>
        </w:rPr>
        <w:t xml:space="preserve">Altimeter </w:t>
      </w:r>
      <w:r w:rsidR="00E46CBD" w:rsidRPr="00114CFC">
        <w:rPr>
          <w:rFonts w:ascii="Wingdings" w:eastAsia="Wingdings" w:hAnsi="Wingdings" w:cs="Wingdings"/>
          <w:color w:val="000000" w:themeColor="text1"/>
        </w:rPr>
        <w:t>à</w:t>
      </w:r>
      <w:r w:rsidR="00E67AD8" w:rsidRPr="00114CFC">
        <w:rPr>
          <w:rFonts w:ascii="Times New Roman" w:eastAsia="Times New Roman" w:hAnsi="Times New Roman" w:cs="Times New Roman"/>
          <w:color w:val="000000" w:themeColor="text1"/>
        </w:rPr>
        <w:t xml:space="preserve"> ESP32 </w:t>
      </w:r>
      <w:r w:rsidR="00E46CBD" w:rsidRPr="00114CFC">
        <w:rPr>
          <w:rFonts w:ascii="Wingdings" w:eastAsia="Wingdings" w:hAnsi="Wingdings" w:cs="Wingdings"/>
          <w:color w:val="000000" w:themeColor="text1"/>
        </w:rPr>
        <w:t>à</w:t>
      </w:r>
      <w:r w:rsidR="00E67AD8" w:rsidRPr="00114CFC">
        <w:rPr>
          <w:rFonts w:ascii="Times New Roman" w:eastAsia="Times New Roman" w:hAnsi="Times New Roman" w:cs="Times New Roman"/>
          <w:color w:val="000000" w:themeColor="text1"/>
        </w:rPr>
        <w:t xml:space="preserve"> Raspberry Pi4 </w:t>
      </w:r>
      <w:r w:rsidR="00E46CBD" w:rsidRPr="00114CFC">
        <w:rPr>
          <w:rFonts w:ascii="Wingdings" w:eastAsia="Wingdings" w:hAnsi="Wingdings" w:cs="Wingdings"/>
          <w:color w:val="000000" w:themeColor="text1"/>
        </w:rPr>
        <w:t>à</w:t>
      </w:r>
      <w:r w:rsidR="00E67AD8" w:rsidRPr="00114CFC">
        <w:rPr>
          <w:rFonts w:ascii="Times New Roman" w:eastAsia="Times New Roman" w:hAnsi="Times New Roman" w:cs="Times New Roman"/>
          <w:color w:val="000000" w:themeColor="text1"/>
        </w:rPr>
        <w:t xml:space="preserve"> LCD</w:t>
      </w:r>
    </w:p>
    <w:p w14:paraId="7F3869DD" w14:textId="77777777" w:rsidR="00B54680" w:rsidRPr="00114CFC" w:rsidRDefault="00B54680" w:rsidP="3B0F19E9">
      <w:pPr>
        <w:spacing w:after="0" w:line="240" w:lineRule="auto"/>
        <w:jc w:val="center"/>
        <w:rPr>
          <w:rFonts w:ascii="Times New Roman" w:eastAsia="Times New Roman" w:hAnsi="Times New Roman" w:cs="Times New Roman"/>
          <w:color w:val="000000" w:themeColor="text1"/>
        </w:rPr>
      </w:pPr>
    </w:p>
    <w:p w14:paraId="427BC7AC" w14:textId="6F462FBE" w:rsidR="004E691B" w:rsidRPr="00114CFC" w:rsidRDefault="004E691B" w:rsidP="00F4624E">
      <w:pPr>
        <w:pStyle w:val="Heading3"/>
      </w:pPr>
      <w:bookmarkStart w:id="87" w:name="_Toc214930850"/>
      <w:r w:rsidRPr="00114CFC">
        <w:t>3.3.</w:t>
      </w:r>
      <w:r w:rsidR="00C84BD5" w:rsidRPr="00114CFC">
        <w:t>3</w:t>
      </w:r>
      <w:r w:rsidRPr="00114CFC">
        <w:t xml:space="preserve"> </w:t>
      </w:r>
      <w:r w:rsidR="007D7500" w:rsidRPr="00114CFC">
        <w:t>ESP32</w:t>
      </w:r>
      <w:bookmarkEnd w:id="87"/>
      <w:r w:rsidR="007D7500" w:rsidRPr="00114CFC">
        <w:t xml:space="preserve"> </w:t>
      </w:r>
    </w:p>
    <w:p w14:paraId="61CAC078" w14:textId="60B3C133" w:rsidR="00631A32" w:rsidRPr="00114CFC" w:rsidRDefault="00B43B21" w:rsidP="00F4624E">
      <w:pPr>
        <w:pStyle w:val="Heading4"/>
      </w:pPr>
      <w:r w:rsidRPr="00114CFC">
        <w:t>3.3.</w:t>
      </w:r>
      <w:r w:rsidR="00C84BD5" w:rsidRPr="00114CFC">
        <w:t>3</w:t>
      </w:r>
      <w:r w:rsidRPr="00114CFC">
        <w:t xml:space="preserve">.1 </w:t>
      </w:r>
      <w:r w:rsidR="00812D55" w:rsidRPr="00114CFC">
        <w:t>Operating System</w:t>
      </w:r>
    </w:p>
    <w:p w14:paraId="447D2F22" w14:textId="77777777" w:rsidR="00631A32" w:rsidRPr="00114CFC" w:rsidRDefault="00631A32" w:rsidP="3B0F19E9">
      <w:pPr>
        <w:spacing w:after="0" w:line="240" w:lineRule="auto"/>
        <w:rPr>
          <w:rFonts w:ascii="Times New Roman" w:eastAsia="Times New Roman" w:hAnsi="Times New Roman" w:cs="Times New Roman"/>
          <w:color w:val="000000" w:themeColor="text1"/>
        </w:rPr>
      </w:pPr>
    </w:p>
    <w:p w14:paraId="25BBA2BF" w14:textId="1E0E34C1" w:rsidR="00631A32" w:rsidRPr="00114CFC" w:rsidRDefault="00631A32" w:rsidP="00F4624E">
      <w:pPr>
        <w:pStyle w:val="Heading5"/>
        <w:rPr>
          <w:color w:val="000000" w:themeColor="text1"/>
        </w:rPr>
      </w:pPr>
      <w:r w:rsidRPr="00114CFC">
        <w:rPr>
          <w:color w:val="000000" w:themeColor="text1"/>
        </w:rPr>
        <w:t>3.3.</w:t>
      </w:r>
      <w:r w:rsidR="00C84BD5" w:rsidRPr="00114CFC">
        <w:rPr>
          <w:color w:val="000000" w:themeColor="text1"/>
        </w:rPr>
        <w:t>3</w:t>
      </w:r>
      <w:r w:rsidRPr="00114CFC">
        <w:rPr>
          <w:color w:val="000000" w:themeColor="text1"/>
        </w:rPr>
        <w:t>.1a FreeRTOS</w:t>
      </w:r>
    </w:p>
    <w:p w14:paraId="3522DA47" w14:textId="4470C2CF" w:rsidR="00B43B21" w:rsidRPr="00114CFC" w:rsidRDefault="00C468C2"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FreeRTOS is </w:t>
      </w:r>
      <w:r w:rsidR="00040EF6" w:rsidRPr="00114CFC">
        <w:rPr>
          <w:rFonts w:ascii="Times New Roman" w:eastAsia="Times New Roman" w:hAnsi="Times New Roman" w:cs="Times New Roman"/>
          <w:color w:val="000000" w:themeColor="text1"/>
        </w:rPr>
        <w:t>the real-time operating system kernel integrated into the ESP32</w:t>
      </w:r>
      <w:r w:rsidR="00890CE9" w:rsidRPr="00114CFC">
        <w:rPr>
          <w:rFonts w:ascii="Times New Roman" w:eastAsia="Times New Roman" w:hAnsi="Times New Roman" w:cs="Times New Roman"/>
          <w:color w:val="000000" w:themeColor="text1"/>
        </w:rPr>
        <w:t>-IDF</w:t>
      </w:r>
      <w:r w:rsidR="00040EF6" w:rsidRPr="00114CFC">
        <w:rPr>
          <w:rFonts w:ascii="Times New Roman" w:eastAsia="Times New Roman" w:hAnsi="Times New Roman" w:cs="Times New Roman"/>
          <w:color w:val="000000" w:themeColor="text1"/>
        </w:rPr>
        <w:t xml:space="preserve"> Standard Development Kit</w:t>
      </w:r>
      <w:r w:rsidR="006275F4" w:rsidRPr="00114CFC">
        <w:rPr>
          <w:rFonts w:ascii="Times New Roman" w:eastAsia="Times New Roman" w:hAnsi="Times New Roman" w:cs="Times New Roman"/>
          <w:color w:val="000000" w:themeColor="text1"/>
        </w:rPr>
        <w:t xml:space="preserve"> (</w:t>
      </w:r>
      <w:r w:rsidR="00652DCE" w:rsidRPr="00114CFC">
        <w:rPr>
          <w:rFonts w:ascii="Times New Roman" w:eastAsia="Times New Roman" w:hAnsi="Times New Roman" w:cs="Times New Roman"/>
          <w:color w:val="000000" w:themeColor="text1"/>
        </w:rPr>
        <w:t>citation 57</w:t>
      </w:r>
      <w:r w:rsidR="006275F4" w:rsidRPr="00114CFC">
        <w:rPr>
          <w:rFonts w:ascii="Times New Roman" w:eastAsia="Times New Roman" w:hAnsi="Times New Roman" w:cs="Times New Roman"/>
          <w:color w:val="000000" w:themeColor="text1"/>
        </w:rPr>
        <w:t>)</w:t>
      </w:r>
      <w:r w:rsidR="00040EF6" w:rsidRPr="00114CFC">
        <w:rPr>
          <w:rFonts w:ascii="Times New Roman" w:eastAsia="Times New Roman" w:hAnsi="Times New Roman" w:cs="Times New Roman"/>
          <w:color w:val="000000" w:themeColor="text1"/>
        </w:rPr>
        <w:t xml:space="preserve">.  This free real-time operating </w:t>
      </w:r>
      <w:r w:rsidR="00742B5F" w:rsidRPr="00114CFC">
        <w:rPr>
          <w:rFonts w:ascii="Times New Roman" w:eastAsia="Times New Roman" w:hAnsi="Times New Roman" w:cs="Times New Roman"/>
          <w:color w:val="000000" w:themeColor="text1"/>
        </w:rPr>
        <w:t>system</w:t>
      </w:r>
      <w:r w:rsidR="00040EF6" w:rsidRPr="00114CFC">
        <w:rPr>
          <w:rFonts w:ascii="Times New Roman" w:eastAsia="Times New Roman" w:hAnsi="Times New Roman" w:cs="Times New Roman"/>
          <w:color w:val="000000" w:themeColor="text1"/>
        </w:rPr>
        <w:t xml:space="preserve"> controls </w:t>
      </w:r>
      <w:r w:rsidR="00657B2E" w:rsidRPr="00114CFC">
        <w:rPr>
          <w:rFonts w:ascii="Times New Roman" w:eastAsia="Times New Roman" w:hAnsi="Times New Roman" w:cs="Times New Roman"/>
          <w:color w:val="000000" w:themeColor="text1"/>
        </w:rPr>
        <w:t xml:space="preserve">process execution on the ESP32.  FreeRTOS comes with </w:t>
      </w:r>
      <w:r w:rsidR="000F5743" w:rsidRPr="00114CFC">
        <w:rPr>
          <w:rFonts w:ascii="Times New Roman" w:eastAsia="Times New Roman" w:hAnsi="Times New Roman" w:cs="Times New Roman"/>
          <w:color w:val="000000" w:themeColor="text1"/>
        </w:rPr>
        <w:t xml:space="preserve">task (thread) scheduling using priority and </w:t>
      </w:r>
      <w:r w:rsidR="00742B5F" w:rsidRPr="00114CFC">
        <w:rPr>
          <w:rFonts w:ascii="Times New Roman" w:eastAsia="Times New Roman" w:hAnsi="Times New Roman" w:cs="Times New Roman"/>
          <w:color w:val="000000" w:themeColor="text1"/>
        </w:rPr>
        <w:t>stack-based</w:t>
      </w:r>
      <w:r w:rsidR="000F5743" w:rsidRPr="00114CFC">
        <w:rPr>
          <w:rFonts w:ascii="Times New Roman" w:eastAsia="Times New Roman" w:hAnsi="Times New Roman" w:cs="Times New Roman"/>
          <w:color w:val="000000" w:themeColor="text1"/>
        </w:rPr>
        <w:t xml:space="preserve"> scheduling algorithms.  This OS also has </w:t>
      </w:r>
      <w:r w:rsidR="003F630B" w:rsidRPr="00114CFC">
        <w:rPr>
          <w:rFonts w:ascii="Times New Roman" w:eastAsia="Times New Roman" w:hAnsi="Times New Roman" w:cs="Times New Roman"/>
          <w:color w:val="000000" w:themeColor="text1"/>
        </w:rPr>
        <w:t xml:space="preserve">primitives to control thread execution such as queues, </w:t>
      </w:r>
      <w:r w:rsidR="00742B5F" w:rsidRPr="00114CFC">
        <w:rPr>
          <w:rFonts w:ascii="Times New Roman" w:eastAsia="Times New Roman" w:hAnsi="Times New Roman" w:cs="Times New Roman"/>
          <w:color w:val="000000" w:themeColor="text1"/>
        </w:rPr>
        <w:t>semaphores</w:t>
      </w:r>
      <w:r w:rsidR="003F630B" w:rsidRPr="00114CFC">
        <w:rPr>
          <w:rFonts w:ascii="Times New Roman" w:eastAsia="Times New Roman" w:hAnsi="Times New Roman" w:cs="Times New Roman"/>
          <w:color w:val="000000" w:themeColor="text1"/>
        </w:rPr>
        <w:t xml:space="preserve">, mutexes, and event groups.  Timers are also included in this OS to allow for interrupts.  </w:t>
      </w:r>
      <w:r w:rsidR="00A42052" w:rsidRPr="00114CFC">
        <w:rPr>
          <w:rFonts w:ascii="Times New Roman" w:eastAsia="Times New Roman" w:hAnsi="Times New Roman" w:cs="Times New Roman"/>
          <w:color w:val="000000" w:themeColor="text1"/>
        </w:rPr>
        <w:t xml:space="preserve">FreeRTOS is used on the ESP32 when a program is </w:t>
      </w:r>
      <w:r w:rsidR="00276513" w:rsidRPr="00114CFC">
        <w:rPr>
          <w:rFonts w:ascii="Times New Roman" w:eastAsia="Times New Roman" w:hAnsi="Times New Roman" w:cs="Times New Roman"/>
          <w:color w:val="000000" w:themeColor="text1"/>
        </w:rPr>
        <w:t xml:space="preserve">flashed on to the MCU the FreeRTOS kernel is linked into your firmware.  Basically, whenever you build </w:t>
      </w:r>
      <w:r w:rsidR="00742B5F" w:rsidRPr="00114CFC">
        <w:rPr>
          <w:rFonts w:ascii="Times New Roman" w:eastAsia="Times New Roman" w:hAnsi="Times New Roman" w:cs="Times New Roman"/>
          <w:color w:val="000000" w:themeColor="text1"/>
        </w:rPr>
        <w:t>your</w:t>
      </w:r>
      <w:r w:rsidR="00276513" w:rsidRPr="00114CFC">
        <w:rPr>
          <w:rFonts w:ascii="Times New Roman" w:eastAsia="Times New Roman" w:hAnsi="Times New Roman" w:cs="Times New Roman"/>
          <w:color w:val="000000" w:themeColor="text1"/>
        </w:rPr>
        <w:t xml:space="preserve"> program from the Arduino IDE, it also flashes FreeRTOS on to the ESP32</w:t>
      </w:r>
      <w:r w:rsidR="00742B5F" w:rsidRPr="00114CFC">
        <w:rPr>
          <w:rFonts w:ascii="Times New Roman" w:eastAsia="Times New Roman" w:hAnsi="Times New Roman" w:cs="Times New Roman"/>
          <w:color w:val="000000" w:themeColor="text1"/>
        </w:rPr>
        <w:t xml:space="preserve">.  </w:t>
      </w:r>
    </w:p>
    <w:p w14:paraId="7CE45C49" w14:textId="77777777" w:rsidR="00812D55" w:rsidRPr="00114CFC" w:rsidRDefault="00812D55" w:rsidP="3B0F19E9">
      <w:pPr>
        <w:spacing w:after="0" w:line="240" w:lineRule="auto"/>
        <w:rPr>
          <w:rFonts w:ascii="Times New Roman" w:eastAsia="Times New Roman" w:hAnsi="Times New Roman" w:cs="Times New Roman"/>
          <w:color w:val="000000" w:themeColor="text1"/>
        </w:rPr>
      </w:pPr>
    </w:p>
    <w:p w14:paraId="457A1FF9" w14:textId="09F3B7AF" w:rsidR="00631A32" w:rsidRPr="00114CFC" w:rsidRDefault="00631A32" w:rsidP="00F4624E">
      <w:pPr>
        <w:pStyle w:val="Heading5"/>
        <w:rPr>
          <w:color w:val="000000" w:themeColor="text1"/>
        </w:rPr>
      </w:pPr>
      <w:r w:rsidRPr="00114CFC">
        <w:rPr>
          <w:color w:val="000000" w:themeColor="text1"/>
        </w:rPr>
        <w:t>3.3.</w:t>
      </w:r>
      <w:r w:rsidR="00C84BD5" w:rsidRPr="00114CFC">
        <w:rPr>
          <w:color w:val="000000" w:themeColor="text1"/>
        </w:rPr>
        <w:t>3</w:t>
      </w:r>
      <w:r w:rsidRPr="00114CFC">
        <w:rPr>
          <w:color w:val="000000" w:themeColor="text1"/>
        </w:rPr>
        <w:t>.1a “Bare-Metal”</w:t>
      </w:r>
    </w:p>
    <w:p w14:paraId="4D1A46B6" w14:textId="08C4DA9B" w:rsidR="00812D55" w:rsidRPr="00114CFC" w:rsidRDefault="00812D5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other option for </w:t>
      </w:r>
      <w:r w:rsidR="00967AA9" w:rsidRPr="00114CFC">
        <w:rPr>
          <w:rFonts w:ascii="Times New Roman" w:eastAsia="Times New Roman" w:hAnsi="Times New Roman" w:cs="Times New Roman"/>
          <w:color w:val="000000" w:themeColor="text1"/>
        </w:rPr>
        <w:t>an operating system would be the “bare-metal” approach.  This approach requires manually programming all OS code including the startup code, setting clocks, initializing RAM/stack, setting up the interrupt vector table, writing all drivers for UART/I2C/SPI, timers, etc.</w:t>
      </w:r>
      <w:r w:rsidR="006275F4" w:rsidRPr="00114CFC">
        <w:rPr>
          <w:rFonts w:ascii="Times New Roman" w:eastAsia="Times New Roman" w:hAnsi="Times New Roman" w:cs="Times New Roman"/>
          <w:color w:val="000000" w:themeColor="text1"/>
        </w:rPr>
        <w:t xml:space="preserve"> (</w:t>
      </w:r>
      <w:r w:rsidR="00652DCE" w:rsidRPr="00114CFC">
        <w:rPr>
          <w:rFonts w:ascii="Times New Roman" w:eastAsia="Times New Roman" w:hAnsi="Times New Roman" w:cs="Times New Roman"/>
          <w:color w:val="000000" w:themeColor="text1"/>
        </w:rPr>
        <w:t>citation 57</w:t>
      </w:r>
      <w:r w:rsidR="006275F4" w:rsidRPr="00114CFC">
        <w:rPr>
          <w:rFonts w:ascii="Times New Roman" w:eastAsia="Times New Roman" w:hAnsi="Times New Roman" w:cs="Times New Roman"/>
          <w:color w:val="000000" w:themeColor="text1"/>
        </w:rPr>
        <w:t>)</w:t>
      </w:r>
      <w:r w:rsidR="00967AA9" w:rsidRPr="00114CFC">
        <w:rPr>
          <w:rFonts w:ascii="Times New Roman" w:eastAsia="Times New Roman" w:hAnsi="Times New Roman" w:cs="Times New Roman"/>
          <w:color w:val="000000" w:themeColor="text1"/>
        </w:rPr>
        <w:t xml:space="preserve">  Basically, any pre-programmed OS routines needed would need to be coded from the ground up.  Yet, the advantage to this approach is precise system control and no overhead computation from </w:t>
      </w:r>
      <w:r w:rsidR="00894E7F" w:rsidRPr="00114CFC">
        <w:rPr>
          <w:rFonts w:ascii="Times New Roman" w:eastAsia="Times New Roman" w:hAnsi="Times New Roman" w:cs="Times New Roman"/>
          <w:color w:val="000000" w:themeColor="text1"/>
        </w:rPr>
        <w:t xml:space="preserve">an OS.  Since the programmer </w:t>
      </w:r>
      <w:r w:rsidR="00C84BD5" w:rsidRPr="00114CFC">
        <w:rPr>
          <w:rFonts w:ascii="Times New Roman" w:eastAsia="Times New Roman" w:hAnsi="Times New Roman" w:cs="Times New Roman"/>
          <w:color w:val="000000" w:themeColor="text1"/>
        </w:rPr>
        <w:t>must</w:t>
      </w:r>
      <w:r w:rsidR="00894E7F" w:rsidRPr="00114CFC">
        <w:rPr>
          <w:rFonts w:ascii="Times New Roman" w:eastAsia="Times New Roman" w:hAnsi="Times New Roman" w:cs="Times New Roman"/>
          <w:color w:val="000000" w:themeColor="text1"/>
        </w:rPr>
        <w:t xml:space="preserve"> make all OS routines, they only need to make and run what is necessary.  The general flow of using a “bare-metal” approach is to run the ROM bootloader, use startup code to set up things like the stack, then initiate peripherals such as the GPIO and UART, then begin the main </w:t>
      </w:r>
      <w:r w:rsidR="008058FE" w:rsidRPr="00114CFC">
        <w:rPr>
          <w:rFonts w:ascii="Times New Roman" w:eastAsia="Times New Roman" w:hAnsi="Times New Roman" w:cs="Times New Roman"/>
          <w:color w:val="000000" w:themeColor="text1"/>
        </w:rPr>
        <w:t>superloop</w:t>
      </w:r>
      <w:r w:rsidR="00894E7F" w:rsidRPr="00114CFC">
        <w:rPr>
          <w:rFonts w:ascii="Times New Roman" w:eastAsia="Times New Roman" w:hAnsi="Times New Roman" w:cs="Times New Roman"/>
          <w:color w:val="000000" w:themeColor="text1"/>
        </w:rPr>
        <w:t xml:space="preserve">, and finally </w:t>
      </w:r>
      <w:r w:rsidR="008058FE" w:rsidRPr="00114CFC">
        <w:rPr>
          <w:rFonts w:ascii="Times New Roman" w:eastAsia="Times New Roman" w:hAnsi="Times New Roman" w:cs="Times New Roman"/>
          <w:color w:val="000000" w:themeColor="text1"/>
        </w:rPr>
        <w:t>use Interrupt Service Routines (ISRs) to handle any data interrupts.</w:t>
      </w:r>
      <w:r w:rsidR="00F25B25" w:rsidRPr="00114CFC">
        <w:rPr>
          <w:rFonts w:ascii="Times New Roman" w:eastAsia="Times New Roman" w:hAnsi="Times New Roman" w:cs="Times New Roman"/>
          <w:color w:val="000000" w:themeColor="text1"/>
        </w:rPr>
        <w:t xml:space="preserve">  The difference between using FreeRTOS and a “bare-metal” approach is given in the table below:</w:t>
      </w:r>
    </w:p>
    <w:p w14:paraId="0149C360" w14:textId="77777777" w:rsidR="008C35F7" w:rsidRPr="00114CFC" w:rsidRDefault="008C35F7" w:rsidP="3B0F19E9">
      <w:pPr>
        <w:spacing w:after="0" w:line="240" w:lineRule="auto"/>
        <w:rPr>
          <w:rFonts w:ascii="Times New Roman" w:eastAsia="Times New Roman" w:hAnsi="Times New Roman" w:cs="Times New Roman"/>
          <w:color w:val="000000" w:themeColor="text1"/>
        </w:rPr>
      </w:pPr>
    </w:p>
    <w:p w14:paraId="7D8B9A6F" w14:textId="0AA86607" w:rsidR="00DA5914" w:rsidRPr="00114CFC" w:rsidRDefault="00F31A92" w:rsidP="004D3020">
      <w:pPr>
        <w:pStyle w:val="Caption"/>
        <w:jc w:val="center"/>
        <w:rPr>
          <w:rFonts w:ascii="Times New Roman" w:eastAsia="Times New Roman" w:hAnsi="Times New Roman" w:cs="Times New Roman"/>
          <w:i w:val="0"/>
          <w:iCs w:val="0"/>
          <w:color w:val="000000" w:themeColor="text1"/>
          <w:sz w:val="24"/>
          <w:szCs w:val="24"/>
        </w:rPr>
      </w:pPr>
      <w:bookmarkStart w:id="88" w:name="_Toc212674197"/>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33</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:OS Comparison [5</w:t>
      </w:r>
      <w:r w:rsidR="009C50FB" w:rsidRPr="00114CFC">
        <w:rPr>
          <w:rFonts w:ascii="Times New Roman" w:hAnsi="Times New Roman" w:cs="Times New Roman"/>
          <w:color w:val="000000" w:themeColor="text1"/>
          <w:sz w:val="24"/>
          <w:szCs w:val="24"/>
        </w:rPr>
        <w:t>7</w:t>
      </w:r>
      <w:r w:rsidRPr="00114CFC">
        <w:rPr>
          <w:rFonts w:ascii="Times New Roman" w:hAnsi="Times New Roman" w:cs="Times New Roman"/>
          <w:color w:val="000000" w:themeColor="text1"/>
          <w:sz w:val="24"/>
          <w:szCs w:val="24"/>
        </w:rPr>
        <w:t>]</w:t>
      </w:r>
      <w:bookmarkEnd w:id="88"/>
    </w:p>
    <w:tbl>
      <w:tblPr>
        <w:tblStyle w:val="TableGridLight"/>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3140"/>
        <w:gridCol w:w="2184"/>
      </w:tblGrid>
      <w:tr w:rsidR="00F31A92" w:rsidRPr="00114CFC" w14:paraId="6D76EE7E" w14:textId="77777777" w:rsidTr="3B0F19E9">
        <w:trPr>
          <w:jc w:val="center"/>
        </w:trPr>
        <w:tc>
          <w:tcPr>
            <w:tcW w:w="0" w:type="auto"/>
            <w:shd w:val="clear" w:color="auto" w:fill="D1D1D1" w:themeFill="background2" w:themeFillShade="E6"/>
            <w:hideMark/>
          </w:tcPr>
          <w:p w14:paraId="79B19D7D"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Aspect</w:t>
            </w:r>
          </w:p>
        </w:tc>
        <w:tc>
          <w:tcPr>
            <w:tcW w:w="0" w:type="auto"/>
            <w:shd w:val="clear" w:color="auto" w:fill="D1D1D1" w:themeFill="background2" w:themeFillShade="E6"/>
            <w:hideMark/>
          </w:tcPr>
          <w:p w14:paraId="2DF3C224"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Bare-metal (superloop + ISRs)</w:t>
            </w:r>
          </w:p>
        </w:tc>
        <w:tc>
          <w:tcPr>
            <w:tcW w:w="0" w:type="auto"/>
            <w:shd w:val="clear" w:color="auto" w:fill="D1D1D1" w:themeFill="background2" w:themeFillShade="E6"/>
            <w:hideMark/>
          </w:tcPr>
          <w:p w14:paraId="7B6BB11F"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FreeRTOS on ESP32</w:t>
            </w:r>
          </w:p>
        </w:tc>
      </w:tr>
      <w:tr w:rsidR="00F31A92" w:rsidRPr="00114CFC" w14:paraId="21F096BE" w14:textId="77777777" w:rsidTr="3B0F19E9">
        <w:trPr>
          <w:jc w:val="center"/>
        </w:trPr>
        <w:tc>
          <w:tcPr>
            <w:tcW w:w="0" w:type="auto"/>
            <w:hideMark/>
          </w:tcPr>
          <w:p w14:paraId="06A837E9"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Concurrency model</w:t>
            </w:r>
          </w:p>
        </w:tc>
        <w:tc>
          <w:tcPr>
            <w:tcW w:w="0" w:type="auto"/>
            <w:hideMark/>
          </w:tcPr>
          <w:p w14:paraId="7E759AEA" w14:textId="501E50E3" w:rsidR="00DA5914" w:rsidRPr="00114CFC" w:rsidRDefault="72D3656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Worse</w:t>
            </w:r>
          </w:p>
        </w:tc>
        <w:tc>
          <w:tcPr>
            <w:tcW w:w="0" w:type="auto"/>
            <w:hideMark/>
          </w:tcPr>
          <w:p w14:paraId="00C508D5" w14:textId="3611EA09" w:rsidR="00DA5914" w:rsidRPr="00114CFC" w:rsidRDefault="72D3656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Better</w:t>
            </w:r>
          </w:p>
        </w:tc>
      </w:tr>
      <w:tr w:rsidR="00F31A92" w:rsidRPr="00114CFC" w14:paraId="093F5CE7" w14:textId="77777777" w:rsidTr="3B0F19E9">
        <w:trPr>
          <w:jc w:val="center"/>
        </w:trPr>
        <w:tc>
          <w:tcPr>
            <w:tcW w:w="0" w:type="auto"/>
            <w:hideMark/>
          </w:tcPr>
          <w:p w14:paraId="25D3B5D1"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Timing &amp; jitter</w:t>
            </w:r>
          </w:p>
        </w:tc>
        <w:tc>
          <w:tcPr>
            <w:tcW w:w="0" w:type="auto"/>
            <w:hideMark/>
          </w:tcPr>
          <w:p w14:paraId="45F2DA25" w14:textId="684C1F61" w:rsidR="00DA5914" w:rsidRPr="00114CFC" w:rsidRDefault="72D3656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Better</w:t>
            </w:r>
          </w:p>
        </w:tc>
        <w:tc>
          <w:tcPr>
            <w:tcW w:w="0" w:type="auto"/>
            <w:hideMark/>
          </w:tcPr>
          <w:p w14:paraId="10A79D04" w14:textId="4B5CAA59" w:rsidR="00DA5914" w:rsidRPr="00114CFC" w:rsidRDefault="72D3656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Worse</w:t>
            </w:r>
          </w:p>
        </w:tc>
      </w:tr>
      <w:tr w:rsidR="00F31A92" w:rsidRPr="00114CFC" w14:paraId="15CA7552" w14:textId="77777777" w:rsidTr="3B0F19E9">
        <w:trPr>
          <w:jc w:val="center"/>
        </w:trPr>
        <w:tc>
          <w:tcPr>
            <w:tcW w:w="0" w:type="auto"/>
            <w:hideMark/>
          </w:tcPr>
          <w:p w14:paraId="5EDBB11B" w14:textId="0C2635A8" w:rsidR="00DA5914" w:rsidRPr="00114CFC" w:rsidRDefault="72D36561"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w:t>
            </w:r>
            <w:r w:rsidR="62212D42" w:rsidRPr="00114CFC">
              <w:rPr>
                <w:rFonts w:ascii="Times New Roman" w:eastAsia="Times New Roman" w:hAnsi="Times New Roman" w:cs="Times New Roman"/>
                <w:b/>
                <w:bCs/>
                <w:color w:val="000000" w:themeColor="text1"/>
              </w:rPr>
              <w:t>omplexity</w:t>
            </w:r>
          </w:p>
        </w:tc>
        <w:tc>
          <w:tcPr>
            <w:tcW w:w="0" w:type="auto"/>
            <w:hideMark/>
          </w:tcPr>
          <w:p w14:paraId="2D263293" w14:textId="3CFFF791" w:rsidR="00DA5914" w:rsidRPr="00114CFC" w:rsidRDefault="72D3656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0" w:type="auto"/>
            <w:hideMark/>
          </w:tcPr>
          <w:p w14:paraId="2D6EFC1B" w14:textId="42C94A58" w:rsidR="00DA5914" w:rsidRPr="00114CFC" w:rsidRDefault="72D3656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3ADE1A4D" w14:textId="77777777" w:rsidTr="3B0F19E9">
        <w:trPr>
          <w:jc w:val="center"/>
        </w:trPr>
        <w:tc>
          <w:tcPr>
            <w:tcW w:w="0" w:type="auto"/>
            <w:hideMark/>
          </w:tcPr>
          <w:p w14:paraId="130398A5"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Latency</w:t>
            </w:r>
          </w:p>
        </w:tc>
        <w:tc>
          <w:tcPr>
            <w:tcW w:w="0" w:type="auto"/>
            <w:hideMark/>
          </w:tcPr>
          <w:p w14:paraId="0C039ADB" w14:textId="3F35F58C" w:rsidR="00DA5914" w:rsidRPr="00114CFC" w:rsidRDefault="72D3656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0" w:type="auto"/>
            <w:hideMark/>
          </w:tcPr>
          <w:p w14:paraId="01587DC8" w14:textId="1419E510" w:rsidR="00DA5914" w:rsidRPr="00114CFC" w:rsidRDefault="72D3656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20D67310" w14:textId="77777777" w:rsidTr="3B0F19E9">
        <w:trPr>
          <w:jc w:val="center"/>
        </w:trPr>
        <w:tc>
          <w:tcPr>
            <w:tcW w:w="0" w:type="auto"/>
            <w:hideMark/>
          </w:tcPr>
          <w:p w14:paraId="75A3E219"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Resource use</w:t>
            </w:r>
          </w:p>
        </w:tc>
        <w:tc>
          <w:tcPr>
            <w:tcW w:w="0" w:type="auto"/>
            <w:hideMark/>
          </w:tcPr>
          <w:p w14:paraId="2B25D47E" w14:textId="40754B30" w:rsidR="00DA5914" w:rsidRPr="00114CFC" w:rsidRDefault="72D3656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0" w:type="auto"/>
            <w:hideMark/>
          </w:tcPr>
          <w:p w14:paraId="65559F8B" w14:textId="6ED24900" w:rsidR="00DA5914" w:rsidRPr="00114CFC" w:rsidRDefault="742D731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Higher</w:t>
            </w:r>
          </w:p>
        </w:tc>
      </w:tr>
      <w:tr w:rsidR="00F31A92" w:rsidRPr="00114CFC" w14:paraId="3533C966" w14:textId="77777777" w:rsidTr="3B0F19E9">
        <w:trPr>
          <w:jc w:val="center"/>
        </w:trPr>
        <w:tc>
          <w:tcPr>
            <w:tcW w:w="0" w:type="auto"/>
            <w:hideMark/>
          </w:tcPr>
          <w:p w14:paraId="5E08DEF0"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Drivers &amp; stacks</w:t>
            </w:r>
          </w:p>
        </w:tc>
        <w:tc>
          <w:tcPr>
            <w:tcW w:w="0" w:type="auto"/>
            <w:hideMark/>
          </w:tcPr>
          <w:p w14:paraId="155D8AE3" w14:textId="144779AB" w:rsidR="00DA5914" w:rsidRPr="00114CFC" w:rsidRDefault="742D731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Worse</w:t>
            </w:r>
          </w:p>
        </w:tc>
        <w:tc>
          <w:tcPr>
            <w:tcW w:w="0" w:type="auto"/>
            <w:hideMark/>
          </w:tcPr>
          <w:p w14:paraId="40A5D6F2" w14:textId="1513418E" w:rsidR="00DA5914" w:rsidRPr="00114CFC" w:rsidRDefault="742D731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Better</w:t>
            </w:r>
          </w:p>
        </w:tc>
      </w:tr>
      <w:tr w:rsidR="00F31A92" w:rsidRPr="00114CFC" w14:paraId="05C740DD" w14:textId="77777777" w:rsidTr="3B0F19E9">
        <w:trPr>
          <w:jc w:val="center"/>
        </w:trPr>
        <w:tc>
          <w:tcPr>
            <w:tcW w:w="0" w:type="auto"/>
            <w:hideMark/>
          </w:tcPr>
          <w:p w14:paraId="1EC20C79"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Debugging</w:t>
            </w:r>
          </w:p>
        </w:tc>
        <w:tc>
          <w:tcPr>
            <w:tcW w:w="0" w:type="auto"/>
            <w:hideMark/>
          </w:tcPr>
          <w:p w14:paraId="15653D33" w14:textId="1EC6B36A" w:rsidR="00DA5914" w:rsidRPr="00114CFC" w:rsidRDefault="742D731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0" w:type="auto"/>
            <w:hideMark/>
          </w:tcPr>
          <w:p w14:paraId="67E98CB1" w14:textId="47DDA048" w:rsidR="00DA5914" w:rsidRPr="00114CFC" w:rsidRDefault="742D731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Higher</w:t>
            </w:r>
          </w:p>
        </w:tc>
      </w:tr>
      <w:tr w:rsidR="00F31A92" w:rsidRPr="00114CFC" w14:paraId="1943E456" w14:textId="77777777" w:rsidTr="3B0F19E9">
        <w:trPr>
          <w:jc w:val="center"/>
        </w:trPr>
        <w:tc>
          <w:tcPr>
            <w:tcW w:w="0" w:type="auto"/>
            <w:hideMark/>
          </w:tcPr>
          <w:p w14:paraId="48101A9A"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Dual-core usage</w:t>
            </w:r>
          </w:p>
        </w:tc>
        <w:tc>
          <w:tcPr>
            <w:tcW w:w="0" w:type="auto"/>
            <w:hideMark/>
          </w:tcPr>
          <w:p w14:paraId="2CD96841" w14:textId="1C5ABB88" w:rsidR="00DA5914" w:rsidRPr="00114CFC" w:rsidRDefault="19FFEE9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 difficulty</w:t>
            </w:r>
          </w:p>
        </w:tc>
        <w:tc>
          <w:tcPr>
            <w:tcW w:w="0" w:type="auto"/>
            <w:hideMark/>
          </w:tcPr>
          <w:p w14:paraId="2B814514" w14:textId="5FD90DEC" w:rsidR="00DA5914" w:rsidRPr="00114CFC" w:rsidRDefault="19FFEE9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 difficulty</w:t>
            </w:r>
          </w:p>
        </w:tc>
      </w:tr>
      <w:tr w:rsidR="00F31A92" w:rsidRPr="00114CFC" w14:paraId="6E768453" w14:textId="77777777" w:rsidTr="3B0F19E9">
        <w:trPr>
          <w:jc w:val="center"/>
        </w:trPr>
        <w:tc>
          <w:tcPr>
            <w:tcW w:w="0" w:type="auto"/>
            <w:hideMark/>
          </w:tcPr>
          <w:p w14:paraId="5C9B8970"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Power mgmt / idle</w:t>
            </w:r>
          </w:p>
        </w:tc>
        <w:tc>
          <w:tcPr>
            <w:tcW w:w="0" w:type="auto"/>
            <w:hideMark/>
          </w:tcPr>
          <w:p w14:paraId="55F4717E" w14:textId="24F7F572" w:rsidR="00DA5914" w:rsidRPr="00114CFC" w:rsidRDefault="19FFEE9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 difficulty</w:t>
            </w:r>
          </w:p>
        </w:tc>
        <w:tc>
          <w:tcPr>
            <w:tcW w:w="0" w:type="auto"/>
            <w:hideMark/>
          </w:tcPr>
          <w:p w14:paraId="1DB2C684" w14:textId="578FE0AB" w:rsidR="00DA5914" w:rsidRPr="00114CFC" w:rsidRDefault="19FFEE9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 difficulty</w:t>
            </w:r>
          </w:p>
        </w:tc>
      </w:tr>
      <w:tr w:rsidR="00F31A92" w:rsidRPr="00114CFC" w14:paraId="620012DC" w14:textId="77777777" w:rsidTr="3B0F19E9">
        <w:trPr>
          <w:jc w:val="center"/>
        </w:trPr>
        <w:tc>
          <w:tcPr>
            <w:tcW w:w="0" w:type="auto"/>
            <w:hideMark/>
          </w:tcPr>
          <w:p w14:paraId="53BF6434" w14:textId="77777777" w:rsidR="00DA5914" w:rsidRPr="00114CFC" w:rsidRDefault="62212D4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Best fit</w:t>
            </w:r>
          </w:p>
        </w:tc>
        <w:tc>
          <w:tcPr>
            <w:tcW w:w="0" w:type="auto"/>
            <w:hideMark/>
          </w:tcPr>
          <w:p w14:paraId="70740910" w14:textId="45AADA2F" w:rsidR="00DA5914" w:rsidRPr="00114CFC" w:rsidRDefault="19FFEE9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Worse</w:t>
            </w:r>
          </w:p>
        </w:tc>
        <w:tc>
          <w:tcPr>
            <w:tcW w:w="0" w:type="auto"/>
            <w:hideMark/>
          </w:tcPr>
          <w:p w14:paraId="2E8C936A" w14:textId="468123A7" w:rsidR="00DA5914" w:rsidRPr="00114CFC" w:rsidRDefault="19FFEE9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Better</w:t>
            </w:r>
          </w:p>
        </w:tc>
      </w:tr>
    </w:tbl>
    <w:p w14:paraId="1EC379D7" w14:textId="77777777" w:rsidR="00F25B25" w:rsidRPr="00114CFC" w:rsidRDefault="00F25B25" w:rsidP="3B0F19E9">
      <w:pPr>
        <w:spacing w:after="0" w:line="240" w:lineRule="auto"/>
        <w:rPr>
          <w:rFonts w:ascii="Times New Roman" w:eastAsia="Times New Roman" w:hAnsi="Times New Roman" w:cs="Times New Roman"/>
          <w:color w:val="000000" w:themeColor="text1"/>
        </w:rPr>
      </w:pPr>
    </w:p>
    <w:p w14:paraId="724BF1D3" w14:textId="29C10961" w:rsidR="000308C3" w:rsidRPr="00114CFC" w:rsidRDefault="00B73709"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By comparing the “bare-metal” and FreeRTOS, there are various tradeoffs and advantages to each.  The main advantage of “bare-metal” is the low-overhead and low latency.</w:t>
      </w:r>
      <w:r w:rsidR="00BB19FA" w:rsidRPr="00114CFC">
        <w:rPr>
          <w:rFonts w:ascii="Times New Roman" w:eastAsia="Times New Roman" w:hAnsi="Times New Roman" w:cs="Times New Roman"/>
          <w:color w:val="000000" w:themeColor="text1"/>
        </w:rPr>
        <w:t xml:space="preserve">  </w:t>
      </w:r>
      <w:r w:rsidR="000D1097" w:rsidRPr="00114CFC">
        <w:rPr>
          <w:rFonts w:ascii="Times New Roman" w:eastAsia="Times New Roman" w:hAnsi="Times New Roman" w:cs="Times New Roman"/>
          <w:color w:val="000000" w:themeColor="text1"/>
        </w:rPr>
        <w:t>If the system needs the lowest possible latency</w:t>
      </w:r>
      <w:r w:rsidR="00BB19FA" w:rsidRPr="00114CFC">
        <w:rPr>
          <w:rFonts w:ascii="Times New Roman" w:eastAsia="Times New Roman" w:hAnsi="Times New Roman" w:cs="Times New Roman"/>
          <w:color w:val="000000" w:themeColor="text1"/>
        </w:rPr>
        <w:t xml:space="preserve"> and lowest possible overhead, the “bare-metal” approach is the superior approach.  Yet, the ESP32 and P.E.G.A.S.U.S. does not have these </w:t>
      </w:r>
      <w:r w:rsidR="004927D2" w:rsidRPr="00114CFC">
        <w:rPr>
          <w:rFonts w:ascii="Times New Roman" w:eastAsia="Times New Roman" w:hAnsi="Times New Roman" w:cs="Times New Roman"/>
          <w:color w:val="000000" w:themeColor="text1"/>
        </w:rPr>
        <w:t>restrictive constraints and allow for some extra processing latency and storage overhead.  The main constraint for this project is</w:t>
      </w:r>
      <w:r w:rsidR="00225217" w:rsidRPr="00114CFC">
        <w:rPr>
          <w:rFonts w:ascii="Times New Roman" w:eastAsia="Times New Roman" w:hAnsi="Times New Roman" w:cs="Times New Roman"/>
          <w:color w:val="000000" w:themeColor="text1"/>
        </w:rPr>
        <w:t xml:space="preserve"> completion</w:t>
      </w:r>
      <w:r w:rsidR="004927D2" w:rsidRPr="00114CFC">
        <w:rPr>
          <w:rFonts w:ascii="Times New Roman" w:eastAsia="Times New Roman" w:hAnsi="Times New Roman" w:cs="Times New Roman"/>
          <w:color w:val="000000" w:themeColor="text1"/>
        </w:rPr>
        <w:t xml:space="preserve"> time, if there was more time </w:t>
      </w:r>
      <w:r w:rsidR="006275F4" w:rsidRPr="00114CFC">
        <w:rPr>
          <w:rFonts w:ascii="Times New Roman" w:eastAsia="Times New Roman" w:hAnsi="Times New Roman" w:cs="Times New Roman"/>
          <w:color w:val="000000" w:themeColor="text1"/>
        </w:rPr>
        <w:t>a “bare</w:t>
      </w:r>
      <w:r w:rsidR="004927D2" w:rsidRPr="00114CFC">
        <w:rPr>
          <w:rFonts w:ascii="Times New Roman" w:eastAsia="Times New Roman" w:hAnsi="Times New Roman" w:cs="Times New Roman"/>
          <w:color w:val="000000" w:themeColor="text1"/>
        </w:rPr>
        <w:t>-metal” approach may be viable due to the desire to achieve low latency but given the timeline of this project being rather short</w:t>
      </w:r>
      <w:r w:rsidR="00A6523D" w:rsidRPr="00114CFC">
        <w:rPr>
          <w:rFonts w:ascii="Times New Roman" w:eastAsia="Times New Roman" w:hAnsi="Times New Roman" w:cs="Times New Roman"/>
          <w:color w:val="000000" w:themeColor="text1"/>
        </w:rPr>
        <w:t xml:space="preserve"> and the increased latency and overhead being minimal, FreeRTOS is the better approach for an OS for the ESP32.</w:t>
      </w:r>
    </w:p>
    <w:p w14:paraId="23B92D0D" w14:textId="77777777" w:rsidR="000308C3" w:rsidRPr="00114CFC" w:rsidRDefault="000308C3" w:rsidP="3B0F19E9">
      <w:pPr>
        <w:spacing w:after="0" w:line="240" w:lineRule="auto"/>
        <w:rPr>
          <w:rFonts w:ascii="Times New Roman" w:eastAsia="Times New Roman" w:hAnsi="Times New Roman" w:cs="Times New Roman"/>
          <w:color w:val="000000" w:themeColor="text1"/>
        </w:rPr>
      </w:pPr>
    </w:p>
    <w:p w14:paraId="2CD76532" w14:textId="3009970E" w:rsidR="00AD4EBF" w:rsidRPr="00114CFC" w:rsidRDefault="001E4F60" w:rsidP="00F4624E">
      <w:pPr>
        <w:pStyle w:val="Heading4"/>
      </w:pPr>
      <w:r w:rsidRPr="00114CFC">
        <w:t>3.3.3.2 Programming Language</w:t>
      </w:r>
    </w:p>
    <w:p w14:paraId="33B568D6" w14:textId="26F8412A" w:rsidR="00D5117B" w:rsidRPr="00114CFC" w:rsidRDefault="001E4F60"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There are three</w:t>
      </w:r>
      <w:r w:rsidR="002222FC" w:rsidRPr="00114CFC">
        <w:rPr>
          <w:rFonts w:ascii="Times New Roman" w:eastAsia="Times New Roman" w:hAnsi="Times New Roman" w:cs="Times New Roman"/>
          <w:color w:val="000000" w:themeColor="text1"/>
        </w:rPr>
        <w:t xml:space="preserve"> programming languages that will run on the ESP32 all with their own distinct advantages and disadvantages.  These three are C, C++, and Python.  </w:t>
      </w:r>
      <w:r w:rsidR="00747D75" w:rsidRPr="00114CFC">
        <w:rPr>
          <w:rFonts w:ascii="Times New Roman" w:eastAsia="Times New Roman" w:hAnsi="Times New Roman" w:cs="Times New Roman"/>
          <w:color w:val="000000" w:themeColor="text1"/>
        </w:rPr>
        <w:t xml:space="preserve">The goal for this project is low latency but also the ability to complete it in a shortened time frame.  </w:t>
      </w:r>
      <w:r w:rsidR="00FC5AE5" w:rsidRPr="00114CFC">
        <w:rPr>
          <w:rFonts w:ascii="Times New Roman" w:eastAsia="Times New Roman" w:hAnsi="Times New Roman" w:cs="Times New Roman"/>
          <w:color w:val="000000" w:themeColor="text1"/>
        </w:rPr>
        <w:t>Practicality and syste</w:t>
      </w:r>
      <w:r w:rsidR="003721D9" w:rsidRPr="00114CFC">
        <w:rPr>
          <w:rFonts w:ascii="Times New Roman" w:eastAsia="Times New Roman" w:hAnsi="Times New Roman" w:cs="Times New Roman"/>
          <w:color w:val="000000" w:themeColor="text1"/>
        </w:rPr>
        <w:t xml:space="preserve">m latency requirements will be the main pieces discussed in relation to the selection of a programming language.  </w:t>
      </w:r>
    </w:p>
    <w:p w14:paraId="266B61C7" w14:textId="77777777" w:rsidR="00B62571" w:rsidRPr="00114CFC" w:rsidRDefault="00B62571" w:rsidP="3B0F19E9">
      <w:pPr>
        <w:spacing w:after="0" w:line="240" w:lineRule="auto"/>
        <w:rPr>
          <w:rFonts w:ascii="Times New Roman" w:eastAsia="Times New Roman" w:hAnsi="Times New Roman" w:cs="Times New Roman"/>
          <w:color w:val="000000" w:themeColor="text1"/>
        </w:rPr>
      </w:pPr>
    </w:p>
    <w:p w14:paraId="19E7CA00" w14:textId="3E24FBB0" w:rsidR="00B62571" w:rsidRPr="00114CFC" w:rsidRDefault="00EA289D" w:rsidP="00F4624E">
      <w:pPr>
        <w:pStyle w:val="Heading5"/>
        <w:rPr>
          <w:color w:val="000000" w:themeColor="text1"/>
        </w:rPr>
      </w:pPr>
      <w:r w:rsidRPr="00114CFC">
        <w:rPr>
          <w:color w:val="000000" w:themeColor="text1"/>
        </w:rPr>
        <w:t>3.3.3.2a Python</w:t>
      </w:r>
    </w:p>
    <w:p w14:paraId="7E45884D" w14:textId="2A3D6FD0" w:rsidR="00B62571" w:rsidRPr="00114CFC" w:rsidRDefault="00B62571"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Starting with </w:t>
      </w:r>
      <w:r w:rsidR="00C90EA7" w:rsidRPr="00114CFC">
        <w:rPr>
          <w:rFonts w:ascii="Times New Roman" w:eastAsia="Times New Roman" w:hAnsi="Times New Roman" w:cs="Times New Roman"/>
          <w:color w:val="000000" w:themeColor="text1"/>
        </w:rPr>
        <w:t xml:space="preserve">the </w:t>
      </w:r>
      <w:r w:rsidR="00D10252" w:rsidRPr="00114CFC">
        <w:rPr>
          <w:rFonts w:ascii="Times New Roman" w:eastAsia="Times New Roman" w:hAnsi="Times New Roman" w:cs="Times New Roman"/>
          <w:color w:val="000000" w:themeColor="text1"/>
        </w:rPr>
        <w:t>highest-level</w:t>
      </w:r>
      <w:r w:rsidR="00C90EA7" w:rsidRPr="00114CFC">
        <w:rPr>
          <w:rFonts w:ascii="Times New Roman" w:eastAsia="Times New Roman" w:hAnsi="Times New Roman" w:cs="Times New Roman"/>
          <w:color w:val="000000" w:themeColor="text1"/>
        </w:rPr>
        <w:t xml:space="preserve"> language Python</w:t>
      </w:r>
      <w:r w:rsidR="008B0A40" w:rsidRPr="00114CFC">
        <w:rPr>
          <w:rFonts w:ascii="Times New Roman" w:eastAsia="Times New Roman" w:hAnsi="Times New Roman" w:cs="Times New Roman"/>
          <w:color w:val="000000" w:themeColor="text1"/>
        </w:rPr>
        <w:t xml:space="preserve">, this language is by far the easiest to use.  </w:t>
      </w:r>
      <w:r w:rsidR="00B76BDA" w:rsidRPr="00114CFC">
        <w:rPr>
          <w:rFonts w:ascii="Times New Roman" w:eastAsia="Times New Roman" w:hAnsi="Times New Roman" w:cs="Times New Roman"/>
          <w:color w:val="000000" w:themeColor="text1"/>
        </w:rPr>
        <w:t>Even though using Python on the ESP32 is not actually Python but rather an interpreter in the firmware named MicroPython</w:t>
      </w:r>
      <w:r w:rsidR="00D10252" w:rsidRPr="00114CFC">
        <w:rPr>
          <w:rFonts w:ascii="Times New Roman" w:eastAsia="Times New Roman" w:hAnsi="Times New Roman" w:cs="Times New Roman"/>
          <w:color w:val="000000" w:themeColor="text1"/>
        </w:rPr>
        <w:t>, it has its advantages</w:t>
      </w:r>
      <w:r w:rsidR="006275F4" w:rsidRPr="00114CFC">
        <w:rPr>
          <w:rFonts w:ascii="Times New Roman" w:eastAsia="Times New Roman" w:hAnsi="Times New Roman" w:cs="Times New Roman"/>
          <w:color w:val="000000" w:themeColor="text1"/>
        </w:rPr>
        <w:t xml:space="preserve"> (</w:t>
      </w:r>
      <w:r w:rsidR="00652DCE" w:rsidRPr="00114CFC">
        <w:rPr>
          <w:rFonts w:ascii="Times New Roman" w:eastAsia="Times New Roman" w:hAnsi="Times New Roman" w:cs="Times New Roman"/>
          <w:color w:val="000000" w:themeColor="text1"/>
        </w:rPr>
        <w:t>citation 57</w:t>
      </w:r>
      <w:r w:rsidR="006275F4" w:rsidRPr="00114CFC">
        <w:rPr>
          <w:rFonts w:ascii="Times New Roman" w:eastAsia="Times New Roman" w:hAnsi="Times New Roman" w:cs="Times New Roman"/>
          <w:color w:val="000000" w:themeColor="text1"/>
        </w:rPr>
        <w:t>)</w:t>
      </w:r>
      <w:r w:rsidR="00D10252" w:rsidRPr="00114CFC">
        <w:rPr>
          <w:rFonts w:ascii="Times New Roman" w:eastAsia="Times New Roman" w:hAnsi="Times New Roman" w:cs="Times New Roman"/>
          <w:color w:val="000000" w:themeColor="text1"/>
        </w:rPr>
        <w:t xml:space="preserve">.  Python </w:t>
      </w:r>
      <w:r w:rsidR="007C668E" w:rsidRPr="00114CFC">
        <w:rPr>
          <w:rFonts w:ascii="Times New Roman" w:eastAsia="Times New Roman" w:hAnsi="Times New Roman" w:cs="Times New Roman"/>
          <w:color w:val="000000" w:themeColor="text1"/>
        </w:rPr>
        <w:t>is very fast</w:t>
      </w:r>
      <w:r w:rsidR="00EA289D" w:rsidRPr="00114CFC">
        <w:rPr>
          <w:rFonts w:ascii="Times New Roman" w:eastAsia="Times New Roman" w:hAnsi="Times New Roman" w:cs="Times New Roman"/>
          <w:color w:val="000000" w:themeColor="text1"/>
        </w:rPr>
        <w:t xml:space="preserve"> for iterations and prototyping with very beginner friendly syntax.  </w:t>
      </w:r>
      <w:r w:rsidR="009E467E" w:rsidRPr="00114CFC">
        <w:rPr>
          <w:rFonts w:ascii="Times New Roman" w:eastAsia="Times New Roman" w:hAnsi="Times New Roman" w:cs="Times New Roman"/>
          <w:color w:val="000000" w:themeColor="text1"/>
        </w:rPr>
        <w:t xml:space="preserve">In turn, Python is a very good learning language and allows a new programmer to learn embedded systems easier than C or C++.  </w:t>
      </w:r>
      <w:r w:rsidR="004B4B22" w:rsidRPr="00114CFC">
        <w:rPr>
          <w:rFonts w:ascii="Times New Roman" w:eastAsia="Times New Roman" w:hAnsi="Times New Roman" w:cs="Times New Roman"/>
          <w:color w:val="000000" w:themeColor="text1"/>
        </w:rPr>
        <w:t xml:space="preserve">The downside to Python though is that it is very slow when it comes to reading and processing sensor data.  Python is an interpreted language and therefore spends a lot of clock cycles interpreting Python code </w:t>
      </w:r>
      <w:r w:rsidR="00D46AEE" w:rsidRPr="00114CFC">
        <w:rPr>
          <w:rFonts w:ascii="Times New Roman" w:eastAsia="Times New Roman" w:hAnsi="Times New Roman" w:cs="Times New Roman"/>
          <w:color w:val="000000" w:themeColor="text1"/>
        </w:rPr>
        <w:t xml:space="preserve">into executable code.  </w:t>
      </w:r>
      <w:r w:rsidR="001823CC" w:rsidRPr="00114CFC">
        <w:rPr>
          <w:rFonts w:ascii="Times New Roman" w:eastAsia="Times New Roman" w:hAnsi="Times New Roman" w:cs="Times New Roman"/>
          <w:color w:val="000000" w:themeColor="text1"/>
        </w:rPr>
        <w:t xml:space="preserve">Not only is it slow, it also uses </w:t>
      </w:r>
      <w:r w:rsidR="001D7695" w:rsidRPr="00114CFC">
        <w:rPr>
          <w:rFonts w:ascii="Times New Roman" w:eastAsia="Times New Roman" w:hAnsi="Times New Roman" w:cs="Times New Roman"/>
          <w:color w:val="000000" w:themeColor="text1"/>
        </w:rPr>
        <w:t>the interpreter and heap for memory which reduces room for buffers and logs.</w:t>
      </w:r>
      <w:r w:rsidR="00787BBA" w:rsidRPr="00114CFC">
        <w:rPr>
          <w:rFonts w:ascii="Times New Roman" w:eastAsia="Times New Roman" w:hAnsi="Times New Roman" w:cs="Times New Roman"/>
          <w:color w:val="000000" w:themeColor="text1"/>
        </w:rPr>
        <w:t xml:space="preserve">  Python is great </w:t>
      </w:r>
      <w:r w:rsidR="000D2EF4" w:rsidRPr="00114CFC">
        <w:rPr>
          <w:rFonts w:ascii="Times New Roman" w:eastAsia="Times New Roman" w:hAnsi="Times New Roman" w:cs="Times New Roman"/>
          <w:color w:val="000000" w:themeColor="text1"/>
        </w:rPr>
        <w:t xml:space="preserve">for rapid </w:t>
      </w:r>
      <w:r w:rsidR="00D34B63" w:rsidRPr="00114CFC">
        <w:rPr>
          <w:rFonts w:ascii="Times New Roman" w:eastAsia="Times New Roman" w:hAnsi="Times New Roman" w:cs="Times New Roman"/>
          <w:color w:val="000000" w:themeColor="text1"/>
        </w:rPr>
        <w:t>development, scripting, or even graphics but it pales in comparison to its counterparts when low latency is a primary desire.</w:t>
      </w:r>
    </w:p>
    <w:p w14:paraId="080330C1" w14:textId="77777777" w:rsidR="00F2005E" w:rsidRPr="00114CFC" w:rsidRDefault="00F2005E" w:rsidP="3B0F19E9">
      <w:pPr>
        <w:spacing w:after="0" w:line="240" w:lineRule="auto"/>
        <w:rPr>
          <w:rFonts w:ascii="Times New Roman" w:eastAsia="Times New Roman" w:hAnsi="Times New Roman" w:cs="Times New Roman"/>
          <w:color w:val="000000" w:themeColor="text1"/>
        </w:rPr>
      </w:pPr>
    </w:p>
    <w:p w14:paraId="726D6865" w14:textId="5B65203E" w:rsidR="000C5FD2" w:rsidRPr="00114CFC" w:rsidRDefault="000C5FD2" w:rsidP="00F4624E">
      <w:pPr>
        <w:pStyle w:val="Heading5"/>
        <w:rPr>
          <w:color w:val="000000" w:themeColor="text1"/>
        </w:rPr>
      </w:pPr>
      <w:r w:rsidRPr="00114CFC">
        <w:rPr>
          <w:color w:val="000000" w:themeColor="text1"/>
        </w:rPr>
        <w:t>3.3.3.2b C++</w:t>
      </w:r>
    </w:p>
    <w:p w14:paraId="1C5F7EEF" w14:textId="57AE5F9C" w:rsidR="00F2005E" w:rsidRPr="00114CFC" w:rsidRDefault="004A194B"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Going down one level brings in the usage of C++</w:t>
      </w:r>
      <w:r w:rsidR="002A2EA9" w:rsidRPr="00114CFC">
        <w:rPr>
          <w:rFonts w:ascii="Times New Roman" w:eastAsia="Times New Roman" w:hAnsi="Times New Roman" w:cs="Times New Roman"/>
          <w:color w:val="000000" w:themeColor="text1"/>
        </w:rPr>
        <w:t xml:space="preserve"> which </w:t>
      </w:r>
      <w:r w:rsidR="00B9419C" w:rsidRPr="00114CFC">
        <w:rPr>
          <w:rFonts w:ascii="Times New Roman" w:eastAsia="Times New Roman" w:hAnsi="Times New Roman" w:cs="Times New Roman"/>
          <w:color w:val="000000" w:themeColor="text1"/>
        </w:rPr>
        <w:t xml:space="preserve">is an extension of the C language that adds object-oriented programming features </w:t>
      </w:r>
      <w:r w:rsidR="001B6BCF" w:rsidRPr="00114CFC">
        <w:rPr>
          <w:rFonts w:ascii="Times New Roman" w:eastAsia="Times New Roman" w:hAnsi="Times New Roman" w:cs="Times New Roman"/>
          <w:color w:val="000000" w:themeColor="text1"/>
        </w:rPr>
        <w:t xml:space="preserve">like classes, objects, and inheritance.  </w:t>
      </w:r>
      <w:r w:rsidR="00477E34" w:rsidRPr="00114CFC">
        <w:rPr>
          <w:rFonts w:ascii="Times New Roman" w:eastAsia="Times New Roman" w:hAnsi="Times New Roman" w:cs="Times New Roman"/>
          <w:color w:val="000000" w:themeColor="text1"/>
        </w:rPr>
        <w:t xml:space="preserve">C++ grants the ability of zero-overhead abstractions which allow </w:t>
      </w:r>
      <w:r w:rsidR="00BB6A8A" w:rsidRPr="00114CFC">
        <w:rPr>
          <w:rFonts w:ascii="Times New Roman" w:eastAsia="Times New Roman" w:hAnsi="Times New Roman" w:cs="Times New Roman"/>
          <w:color w:val="000000" w:themeColor="text1"/>
        </w:rPr>
        <w:t xml:space="preserve">the developer to write </w:t>
      </w:r>
      <w:r w:rsidR="00CE2AED" w:rsidRPr="00114CFC">
        <w:rPr>
          <w:rFonts w:ascii="Times New Roman" w:eastAsia="Times New Roman" w:hAnsi="Times New Roman" w:cs="Times New Roman"/>
          <w:color w:val="000000" w:themeColor="text1"/>
        </w:rPr>
        <w:t>code “using classes, template, and inline functions that, when compiled well, are just as fast as plain C” (</w:t>
      </w:r>
      <w:r w:rsidR="00652DCE" w:rsidRPr="00114CFC">
        <w:rPr>
          <w:rFonts w:ascii="Times New Roman" w:eastAsia="Times New Roman" w:hAnsi="Times New Roman" w:cs="Times New Roman"/>
          <w:color w:val="000000" w:themeColor="text1"/>
        </w:rPr>
        <w:t>citation 57</w:t>
      </w:r>
      <w:r w:rsidR="00CE2AED" w:rsidRPr="00114CFC">
        <w:rPr>
          <w:rFonts w:ascii="Times New Roman" w:eastAsia="Times New Roman" w:hAnsi="Times New Roman" w:cs="Times New Roman"/>
          <w:color w:val="000000" w:themeColor="text1"/>
        </w:rPr>
        <w:t xml:space="preserve">).  </w:t>
      </w:r>
      <w:r w:rsidR="00CD1A0A" w:rsidRPr="00114CFC">
        <w:rPr>
          <w:rFonts w:ascii="Times New Roman" w:eastAsia="Times New Roman" w:hAnsi="Times New Roman" w:cs="Times New Roman"/>
          <w:color w:val="000000" w:themeColor="text1"/>
        </w:rPr>
        <w:t xml:space="preserve">Unlike Python with heavy overhead for </w:t>
      </w:r>
      <w:r w:rsidR="00BC0A39" w:rsidRPr="00114CFC">
        <w:rPr>
          <w:rFonts w:ascii="Times New Roman" w:eastAsia="Times New Roman" w:hAnsi="Times New Roman" w:cs="Times New Roman"/>
          <w:color w:val="000000" w:themeColor="text1"/>
        </w:rPr>
        <w:t xml:space="preserve">its use, C++ compiles to C which is the faster of all of our options.  </w:t>
      </w:r>
      <w:r w:rsidR="00C03A40" w:rsidRPr="00114CFC">
        <w:rPr>
          <w:rFonts w:ascii="Times New Roman" w:eastAsia="Times New Roman" w:hAnsi="Times New Roman" w:cs="Times New Roman"/>
          <w:color w:val="000000" w:themeColor="text1"/>
        </w:rPr>
        <w:t xml:space="preserve">C++ </w:t>
      </w:r>
      <w:r w:rsidR="00280336" w:rsidRPr="00114CFC">
        <w:rPr>
          <w:rFonts w:ascii="Times New Roman" w:eastAsia="Times New Roman" w:hAnsi="Times New Roman" w:cs="Times New Roman"/>
          <w:color w:val="000000" w:themeColor="text1"/>
        </w:rPr>
        <w:t xml:space="preserve">utilizes Resource Acquisition is Initialization (RAII) which means that </w:t>
      </w:r>
      <w:r w:rsidR="006C67AA" w:rsidRPr="00114CFC">
        <w:rPr>
          <w:rFonts w:ascii="Times New Roman" w:eastAsia="Times New Roman" w:hAnsi="Times New Roman" w:cs="Times New Roman"/>
          <w:color w:val="000000" w:themeColor="text1"/>
        </w:rPr>
        <w:t>serial ports or buffers are automatically cleaned up when objects go out of scope.  This means better memory handling than C due to no requirements to manually release memory.</w:t>
      </w:r>
      <w:r w:rsidR="003C5102" w:rsidRPr="00114CFC">
        <w:rPr>
          <w:rFonts w:ascii="Times New Roman" w:eastAsia="Times New Roman" w:hAnsi="Times New Roman" w:cs="Times New Roman"/>
          <w:color w:val="000000" w:themeColor="text1"/>
        </w:rPr>
        <w:t xml:space="preserve">  C++ is also perfectly </w:t>
      </w:r>
      <w:r w:rsidR="002F4CBD" w:rsidRPr="00114CFC">
        <w:rPr>
          <w:rFonts w:ascii="Times New Roman" w:eastAsia="Times New Roman" w:hAnsi="Times New Roman" w:cs="Times New Roman"/>
          <w:color w:val="000000" w:themeColor="text1"/>
        </w:rPr>
        <w:t>interoperable with C b</w:t>
      </w:r>
      <w:r w:rsidR="001262DF" w:rsidRPr="00114CFC">
        <w:rPr>
          <w:rFonts w:ascii="Times New Roman" w:eastAsia="Times New Roman" w:hAnsi="Times New Roman" w:cs="Times New Roman"/>
          <w:color w:val="000000" w:themeColor="text1"/>
        </w:rPr>
        <w:t xml:space="preserve">y its ability to call C functions by wrapping them in </w:t>
      </w:r>
      <w:r w:rsidR="00865D44" w:rsidRPr="00114CFC">
        <w:rPr>
          <w:rFonts w:ascii="Times New Roman" w:eastAsia="Times New Roman" w:hAnsi="Times New Roman" w:cs="Times New Roman"/>
          <w:color w:val="000000" w:themeColor="text1"/>
        </w:rPr>
        <w:t>lightweight C++ headers that allow the developer to mix new C++ code with existing C drivers.</w:t>
      </w:r>
      <w:r w:rsidR="00DD71E7" w:rsidRPr="00114CFC">
        <w:rPr>
          <w:rFonts w:ascii="Times New Roman" w:eastAsia="Times New Roman" w:hAnsi="Times New Roman" w:cs="Times New Roman"/>
          <w:color w:val="000000" w:themeColor="text1"/>
        </w:rPr>
        <w:t xml:space="preserve">  The downside to C++ </w:t>
      </w:r>
      <w:r w:rsidR="00621A48" w:rsidRPr="00114CFC">
        <w:rPr>
          <w:rFonts w:ascii="Times New Roman" w:eastAsia="Times New Roman" w:hAnsi="Times New Roman" w:cs="Times New Roman"/>
          <w:color w:val="000000" w:themeColor="text1"/>
        </w:rPr>
        <w:t xml:space="preserve">though is mostly related to </w:t>
      </w:r>
      <w:r w:rsidR="001F67DC" w:rsidRPr="00114CFC">
        <w:rPr>
          <w:rFonts w:ascii="Times New Roman" w:eastAsia="Times New Roman" w:hAnsi="Times New Roman" w:cs="Times New Roman"/>
          <w:color w:val="000000" w:themeColor="text1"/>
        </w:rPr>
        <w:t xml:space="preserve">its advantages.  For example, by allocating memory at runtime with RAII, memory allocation is less predictable and can be slower and lead to a larger system overhead.  </w:t>
      </w:r>
      <w:r w:rsidR="003E6BBE" w:rsidRPr="00114CFC">
        <w:rPr>
          <w:rFonts w:ascii="Times New Roman" w:eastAsia="Times New Roman" w:hAnsi="Times New Roman" w:cs="Times New Roman"/>
          <w:color w:val="000000" w:themeColor="text1"/>
        </w:rPr>
        <w:t xml:space="preserve">Other bottlenecks can come from exceptions, which are </w:t>
      </w:r>
      <w:r w:rsidR="00675235" w:rsidRPr="00114CFC">
        <w:rPr>
          <w:rFonts w:ascii="Times New Roman" w:eastAsia="Times New Roman" w:hAnsi="Times New Roman" w:cs="Times New Roman"/>
          <w:color w:val="000000" w:themeColor="text1"/>
        </w:rPr>
        <w:t>also called try/catch blocks which allow for the developer to write code to handle specific errors in a graceful way instead of ending the program execution.  However, exceptions can slow the code down by adding hidden stack usage.</w:t>
      </w:r>
      <w:r w:rsidR="000C5FD2" w:rsidRPr="00114CFC">
        <w:rPr>
          <w:rFonts w:ascii="Times New Roman" w:eastAsia="Times New Roman" w:hAnsi="Times New Roman" w:cs="Times New Roman"/>
          <w:color w:val="000000" w:themeColor="text1"/>
        </w:rPr>
        <w:t xml:space="preserve">  Overall, C++ is faster than Python and slightly slower than C with less memory usage than Python but more than C.  The main advantage comes from C++ being easier to use due to advantages like RAII and its object-oriented capabilities.</w:t>
      </w:r>
    </w:p>
    <w:p w14:paraId="7720BF12" w14:textId="77777777" w:rsidR="000C5FD2" w:rsidRPr="00114CFC" w:rsidRDefault="000C5FD2" w:rsidP="3B0F19E9">
      <w:pPr>
        <w:spacing w:after="0" w:line="240" w:lineRule="auto"/>
        <w:rPr>
          <w:rFonts w:ascii="Times New Roman" w:eastAsia="Times New Roman" w:hAnsi="Times New Roman" w:cs="Times New Roman"/>
          <w:color w:val="000000" w:themeColor="text1"/>
        </w:rPr>
      </w:pPr>
    </w:p>
    <w:p w14:paraId="619CCC0E" w14:textId="04E390D3" w:rsidR="0011110B" w:rsidRPr="00114CFC" w:rsidRDefault="0011110B" w:rsidP="00F4624E">
      <w:pPr>
        <w:pStyle w:val="Heading5"/>
        <w:rPr>
          <w:color w:val="000000" w:themeColor="text1"/>
        </w:rPr>
      </w:pPr>
      <w:r w:rsidRPr="00114CFC">
        <w:rPr>
          <w:color w:val="000000" w:themeColor="text1"/>
        </w:rPr>
        <w:t>3.3.3.2c C</w:t>
      </w:r>
    </w:p>
    <w:p w14:paraId="7991FC52" w14:textId="5B3E5247" w:rsidR="000C5FD2" w:rsidRPr="00114CFC" w:rsidRDefault="00AD47AB"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lowest level programming language is C which is by far the fastest with the lowest overhead.  C compiles directly to efficient machine code with no interpreter or hidden layers like in Python and C++.  This makes C extremely fast </w:t>
      </w:r>
      <w:r w:rsidR="00DB2312" w:rsidRPr="00114CFC">
        <w:rPr>
          <w:rFonts w:ascii="Times New Roman" w:eastAsia="Times New Roman" w:hAnsi="Times New Roman" w:cs="Times New Roman"/>
          <w:color w:val="000000" w:themeColor="text1"/>
        </w:rPr>
        <w:t xml:space="preserve">and occupy low memory and CPU </w:t>
      </w:r>
      <w:r w:rsidR="006A357F" w:rsidRPr="00114CFC">
        <w:rPr>
          <w:rFonts w:ascii="Times New Roman" w:eastAsia="Times New Roman" w:hAnsi="Times New Roman" w:cs="Times New Roman"/>
          <w:color w:val="000000" w:themeColor="text1"/>
        </w:rPr>
        <w:t xml:space="preserve">usage due to the conversion directly into machine code.  However, C requires manual memory management </w:t>
      </w:r>
      <w:r w:rsidR="00607B22" w:rsidRPr="00114CFC">
        <w:rPr>
          <w:rFonts w:ascii="Times New Roman" w:eastAsia="Times New Roman" w:hAnsi="Times New Roman" w:cs="Times New Roman"/>
          <w:color w:val="000000" w:themeColor="text1"/>
        </w:rPr>
        <w:t xml:space="preserve">and if not handled correctly can lead to memory leaks or crashes.  </w:t>
      </w:r>
      <w:r w:rsidR="00511CC2" w:rsidRPr="00114CFC">
        <w:rPr>
          <w:rFonts w:ascii="Times New Roman" w:eastAsia="Times New Roman" w:hAnsi="Times New Roman" w:cs="Times New Roman"/>
          <w:color w:val="000000" w:themeColor="text1"/>
        </w:rPr>
        <w:t xml:space="preserve">While manual memory management can lead to less memory usage if done correctly, it can also slow the system down if done incorrectly by occupying more of the </w:t>
      </w:r>
      <w:r w:rsidR="002D5595" w:rsidRPr="00114CFC">
        <w:rPr>
          <w:rFonts w:ascii="Times New Roman" w:eastAsia="Times New Roman" w:hAnsi="Times New Roman" w:cs="Times New Roman"/>
          <w:color w:val="000000" w:themeColor="text1"/>
        </w:rPr>
        <w:t>heap.  This can lead to increased clock cycles for a large heap size</w:t>
      </w:r>
      <w:r w:rsidR="006275F4" w:rsidRPr="00114CFC">
        <w:rPr>
          <w:rFonts w:ascii="Times New Roman" w:eastAsia="Times New Roman" w:hAnsi="Times New Roman" w:cs="Times New Roman"/>
          <w:color w:val="000000" w:themeColor="text1"/>
        </w:rPr>
        <w:t xml:space="preserve"> (ChatGPT, 2025)</w:t>
      </w:r>
      <w:r w:rsidR="002D5595" w:rsidRPr="00114CFC">
        <w:rPr>
          <w:rFonts w:ascii="Times New Roman" w:eastAsia="Times New Roman" w:hAnsi="Times New Roman" w:cs="Times New Roman"/>
          <w:color w:val="000000" w:themeColor="text1"/>
        </w:rPr>
        <w:t xml:space="preserve">.  C also has no tools to organize </w:t>
      </w:r>
      <w:r w:rsidR="00250810" w:rsidRPr="00114CFC">
        <w:rPr>
          <w:rFonts w:ascii="Times New Roman" w:eastAsia="Times New Roman" w:hAnsi="Times New Roman" w:cs="Times New Roman"/>
          <w:color w:val="000000" w:themeColor="text1"/>
        </w:rPr>
        <w:t>large coding projects making C</w:t>
      </w:r>
      <w:r w:rsidR="00F3649B" w:rsidRPr="00114CFC">
        <w:rPr>
          <w:rFonts w:ascii="Times New Roman" w:eastAsia="Times New Roman" w:hAnsi="Times New Roman" w:cs="Times New Roman"/>
          <w:color w:val="000000" w:themeColor="text1"/>
        </w:rPr>
        <w:t xml:space="preserve"> hard to scale for larger projects.  Th</w:t>
      </w:r>
      <w:r w:rsidR="000F2E5E" w:rsidRPr="00114CFC">
        <w:rPr>
          <w:rFonts w:ascii="Times New Roman" w:eastAsia="Times New Roman" w:hAnsi="Times New Roman" w:cs="Times New Roman"/>
          <w:color w:val="000000" w:themeColor="text1"/>
        </w:rPr>
        <w:t xml:space="preserve">ere are also no built-in exceptions which means that </w:t>
      </w:r>
      <w:r w:rsidR="00C4552E" w:rsidRPr="00114CFC">
        <w:rPr>
          <w:rFonts w:ascii="Times New Roman" w:eastAsia="Times New Roman" w:hAnsi="Times New Roman" w:cs="Times New Roman"/>
          <w:color w:val="000000" w:themeColor="text1"/>
        </w:rPr>
        <w:t>if there is one bug in the whole code, the entire execution fails.  Overall, C is the fastest and has the lowest overhead out of all three but requires the most manual usage as well which adds time to development.  In turn, it is also not the easiest to use due to the manual usage requirements.</w:t>
      </w:r>
    </w:p>
    <w:p w14:paraId="1C35FFE7" w14:textId="77777777" w:rsidR="00C4552E" w:rsidRPr="00114CFC" w:rsidRDefault="00C4552E" w:rsidP="3B0F19E9">
      <w:pPr>
        <w:spacing w:after="0" w:line="240" w:lineRule="auto"/>
        <w:rPr>
          <w:rFonts w:ascii="Times New Roman" w:eastAsia="Times New Roman" w:hAnsi="Times New Roman" w:cs="Times New Roman"/>
          <w:color w:val="000000" w:themeColor="text1"/>
        </w:rPr>
      </w:pPr>
    </w:p>
    <w:p w14:paraId="3F528BF3" w14:textId="0BDBC68B" w:rsidR="00684585" w:rsidRPr="00114CFC" w:rsidRDefault="0011110B" w:rsidP="00F4624E">
      <w:pPr>
        <w:pStyle w:val="Heading5"/>
        <w:rPr>
          <w:color w:val="000000" w:themeColor="text1"/>
        </w:rPr>
      </w:pPr>
      <w:r w:rsidRPr="00114CFC">
        <w:rPr>
          <w:color w:val="000000" w:themeColor="text1"/>
        </w:rPr>
        <w:t>3.3.3.2d Comparison and Selection</w:t>
      </w:r>
    </w:p>
    <w:p w14:paraId="04EBE9AD" w14:textId="145308F3" w:rsidR="00684585" w:rsidRPr="00114CFC" w:rsidRDefault="0068458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Given </w:t>
      </w:r>
      <w:r w:rsidR="006275F4" w:rsidRPr="00114CFC">
        <w:rPr>
          <w:rFonts w:ascii="Times New Roman" w:eastAsia="Times New Roman" w:hAnsi="Times New Roman" w:cs="Times New Roman"/>
          <w:color w:val="000000" w:themeColor="text1"/>
        </w:rPr>
        <w:t>all</w:t>
      </w:r>
      <w:r w:rsidRPr="00114CFC">
        <w:rPr>
          <w:rFonts w:ascii="Times New Roman" w:eastAsia="Times New Roman" w:hAnsi="Times New Roman" w:cs="Times New Roman"/>
          <w:color w:val="000000" w:themeColor="text1"/>
        </w:rPr>
        <w:t xml:space="preserve"> these trade-offs, it is best to organize them </w:t>
      </w:r>
      <w:r w:rsidR="0011110B" w:rsidRPr="00114CFC">
        <w:rPr>
          <w:rFonts w:ascii="Times New Roman" w:eastAsia="Times New Roman" w:hAnsi="Times New Roman" w:cs="Times New Roman"/>
          <w:color w:val="000000" w:themeColor="text1"/>
        </w:rPr>
        <w:t>into</w:t>
      </w:r>
      <w:r w:rsidRPr="00114CFC">
        <w:rPr>
          <w:rFonts w:ascii="Times New Roman" w:eastAsia="Times New Roman" w:hAnsi="Times New Roman" w:cs="Times New Roman"/>
          <w:color w:val="000000" w:themeColor="text1"/>
        </w:rPr>
        <w:t xml:space="preserve"> one concise table which is </w:t>
      </w:r>
      <w:r w:rsidR="00C7042B" w:rsidRPr="00114CFC">
        <w:rPr>
          <w:rFonts w:ascii="Times New Roman" w:eastAsia="Times New Roman" w:hAnsi="Times New Roman" w:cs="Times New Roman"/>
          <w:color w:val="000000" w:themeColor="text1"/>
        </w:rPr>
        <w:t>given below:</w:t>
      </w:r>
    </w:p>
    <w:p w14:paraId="43D4D9D7" w14:textId="77777777" w:rsidR="00C251E9" w:rsidRPr="00114CFC" w:rsidRDefault="00C251E9" w:rsidP="3B0F19E9">
      <w:pPr>
        <w:spacing w:after="0" w:line="240" w:lineRule="auto"/>
        <w:rPr>
          <w:rFonts w:ascii="Times New Roman" w:eastAsia="Times New Roman" w:hAnsi="Times New Roman" w:cs="Times New Roman"/>
          <w:color w:val="000000" w:themeColor="text1"/>
        </w:rPr>
      </w:pPr>
    </w:p>
    <w:p w14:paraId="663DB0F6" w14:textId="62BABF90" w:rsidR="008C35F7" w:rsidRPr="00114CFC" w:rsidRDefault="008C35F7" w:rsidP="3B0F19E9">
      <w:pPr>
        <w:spacing w:after="0" w:line="240" w:lineRule="auto"/>
        <w:jc w:val="center"/>
        <w:rPr>
          <w:rFonts w:ascii="Times New Roman" w:eastAsia="Times New Roman" w:hAnsi="Times New Roman" w:cs="Times New Roman"/>
          <w:i/>
          <w:iCs/>
          <w:color w:val="000000" w:themeColor="text1"/>
        </w:rPr>
      </w:pPr>
    </w:p>
    <w:p w14:paraId="0170CBC4" w14:textId="5CF53895" w:rsidR="00F31A92" w:rsidRPr="00114CFC" w:rsidRDefault="00F31A92" w:rsidP="004D3020">
      <w:pPr>
        <w:pStyle w:val="Caption"/>
        <w:keepNext/>
        <w:jc w:val="center"/>
        <w:rPr>
          <w:rFonts w:ascii="Times New Roman" w:hAnsi="Times New Roman" w:cs="Times New Roman"/>
          <w:color w:val="000000" w:themeColor="text1"/>
          <w:sz w:val="24"/>
          <w:szCs w:val="24"/>
        </w:rPr>
      </w:pPr>
      <w:bookmarkStart w:id="89" w:name="_Toc212674198"/>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34</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Programming Language Comparison [5</w:t>
      </w:r>
      <w:r w:rsidR="009C50FB" w:rsidRPr="00114CFC">
        <w:rPr>
          <w:rFonts w:ascii="Times New Roman" w:hAnsi="Times New Roman" w:cs="Times New Roman"/>
          <w:color w:val="000000" w:themeColor="text1"/>
          <w:sz w:val="24"/>
          <w:szCs w:val="24"/>
        </w:rPr>
        <w:t>7</w:t>
      </w:r>
      <w:r w:rsidRPr="00114CFC">
        <w:rPr>
          <w:rFonts w:ascii="Times New Roman" w:hAnsi="Times New Roman" w:cs="Times New Roman"/>
          <w:color w:val="000000" w:themeColor="text1"/>
          <w:sz w:val="24"/>
          <w:szCs w:val="24"/>
        </w:rPr>
        <w:t>]</w:t>
      </w:r>
      <w:bookmarkEnd w:id="89"/>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157"/>
        <w:gridCol w:w="2158"/>
        <w:gridCol w:w="2158"/>
      </w:tblGrid>
      <w:tr w:rsidR="00F31A92" w:rsidRPr="00114CFC" w14:paraId="1F871BF5" w14:textId="77777777" w:rsidTr="3B0F19E9">
        <w:tc>
          <w:tcPr>
            <w:tcW w:w="2157" w:type="dxa"/>
            <w:shd w:val="clear" w:color="auto" w:fill="D1D1D1" w:themeFill="background2" w:themeFillShade="E6"/>
          </w:tcPr>
          <w:p w14:paraId="76D2BD39" w14:textId="794C0DC6" w:rsidR="00D11441" w:rsidRPr="00114CFC" w:rsidRDefault="55BCA9A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Language</w:t>
            </w:r>
          </w:p>
        </w:tc>
        <w:tc>
          <w:tcPr>
            <w:tcW w:w="2157" w:type="dxa"/>
            <w:shd w:val="clear" w:color="auto" w:fill="D1D1D1" w:themeFill="background2" w:themeFillShade="E6"/>
          </w:tcPr>
          <w:p w14:paraId="0DB22C1F" w14:textId="2539FC20" w:rsidR="00D11441" w:rsidRPr="00114CFC" w:rsidRDefault="55BCA9A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Speed</w:t>
            </w:r>
          </w:p>
        </w:tc>
        <w:tc>
          <w:tcPr>
            <w:tcW w:w="2158" w:type="dxa"/>
            <w:shd w:val="clear" w:color="auto" w:fill="D1D1D1" w:themeFill="background2" w:themeFillShade="E6"/>
          </w:tcPr>
          <w:p w14:paraId="075350D8" w14:textId="18280CF1" w:rsidR="00D11441" w:rsidRPr="00114CFC" w:rsidRDefault="55BCA9A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Stability</w:t>
            </w:r>
          </w:p>
        </w:tc>
        <w:tc>
          <w:tcPr>
            <w:tcW w:w="2158" w:type="dxa"/>
            <w:shd w:val="clear" w:color="auto" w:fill="D1D1D1" w:themeFill="background2" w:themeFillShade="E6"/>
          </w:tcPr>
          <w:p w14:paraId="22512F0F" w14:textId="5AF79CF0" w:rsidR="00D11441" w:rsidRPr="00114CFC" w:rsidRDefault="55BCA9A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Ease of Use</w:t>
            </w:r>
          </w:p>
        </w:tc>
      </w:tr>
      <w:tr w:rsidR="00F31A92" w:rsidRPr="00114CFC" w14:paraId="1D174833" w14:textId="77777777" w:rsidTr="3B0F19E9">
        <w:tc>
          <w:tcPr>
            <w:tcW w:w="2157" w:type="dxa"/>
          </w:tcPr>
          <w:p w14:paraId="4EC627D5" w14:textId="28BBA3BE" w:rsidR="00D11441" w:rsidRPr="00114CFC" w:rsidRDefault="55BCA9A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Python (MicroPython)</w:t>
            </w:r>
          </w:p>
        </w:tc>
        <w:tc>
          <w:tcPr>
            <w:tcW w:w="2157" w:type="dxa"/>
          </w:tcPr>
          <w:p w14:paraId="22F2E2BC" w14:textId="2F359200" w:rsidR="00D11441" w:rsidRPr="00114CFC" w:rsidRDefault="06F57E8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2158" w:type="dxa"/>
          </w:tcPr>
          <w:p w14:paraId="5AF0FD4B" w14:textId="76946EE7" w:rsidR="00D11441" w:rsidRPr="00114CFC" w:rsidRDefault="1B9D84B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r w:rsidR="19D6CD72" w:rsidRPr="00114CFC">
              <w:rPr>
                <w:rFonts w:ascii="Times New Roman" w:eastAsia="Times New Roman" w:hAnsi="Times New Roman" w:cs="Times New Roman"/>
                <w:color w:val="000000" w:themeColor="text1"/>
              </w:rPr>
              <w:t>est</w:t>
            </w:r>
          </w:p>
        </w:tc>
        <w:tc>
          <w:tcPr>
            <w:tcW w:w="2158" w:type="dxa"/>
          </w:tcPr>
          <w:p w14:paraId="6A320C85" w14:textId="00F729B8" w:rsidR="00D11441" w:rsidRPr="00114CFC" w:rsidRDefault="1EDAFDD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r>
      <w:tr w:rsidR="00F31A92" w:rsidRPr="00114CFC" w14:paraId="0DA9840A" w14:textId="77777777" w:rsidTr="3B0F19E9">
        <w:tc>
          <w:tcPr>
            <w:tcW w:w="2157" w:type="dxa"/>
          </w:tcPr>
          <w:p w14:paraId="21398600" w14:textId="50D4DD32" w:rsidR="00D11441" w:rsidRPr="00114CFC" w:rsidRDefault="55BCA9A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w:t>
            </w:r>
          </w:p>
        </w:tc>
        <w:tc>
          <w:tcPr>
            <w:tcW w:w="2157" w:type="dxa"/>
          </w:tcPr>
          <w:p w14:paraId="36D66DB1" w14:textId="32CDACEB" w:rsidR="00D11441" w:rsidRPr="00114CFC" w:rsidRDefault="5C259D79"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2158" w:type="dxa"/>
          </w:tcPr>
          <w:p w14:paraId="5B3AE1E9" w14:textId="7A924174" w:rsidR="00D11441" w:rsidRPr="00114CFC" w:rsidRDefault="1B9D84B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158" w:type="dxa"/>
          </w:tcPr>
          <w:p w14:paraId="7CF993D6" w14:textId="1CBE4C6F" w:rsidR="00D11441" w:rsidRPr="00114CFC" w:rsidRDefault="19D6CD7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r>
      <w:tr w:rsidR="00F31A92" w:rsidRPr="00114CFC" w14:paraId="004E2A92" w14:textId="77777777" w:rsidTr="3B0F19E9">
        <w:tc>
          <w:tcPr>
            <w:tcW w:w="2157" w:type="dxa"/>
          </w:tcPr>
          <w:p w14:paraId="3B3B1A85" w14:textId="11369817" w:rsidR="00D11441" w:rsidRPr="00114CFC" w:rsidRDefault="55BCA9A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w:t>
            </w:r>
          </w:p>
        </w:tc>
        <w:tc>
          <w:tcPr>
            <w:tcW w:w="2157" w:type="dxa"/>
          </w:tcPr>
          <w:p w14:paraId="65754492" w14:textId="0B4BCDEB" w:rsidR="00D11441" w:rsidRPr="00114CFC" w:rsidRDefault="5C259D79"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158" w:type="dxa"/>
          </w:tcPr>
          <w:p w14:paraId="5ED4703A" w14:textId="56572491" w:rsidR="00D11441" w:rsidRPr="00114CFC" w:rsidRDefault="1B9D84B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2158" w:type="dxa"/>
          </w:tcPr>
          <w:p w14:paraId="16E23D16" w14:textId="3461AD2C" w:rsidR="00D11441" w:rsidRPr="00114CFC" w:rsidRDefault="19D6CD7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bl>
    <w:p w14:paraId="1BEE37F1" w14:textId="77777777" w:rsidR="00CE13EA" w:rsidRPr="00114CFC" w:rsidRDefault="00CE13EA" w:rsidP="3B0F19E9">
      <w:pPr>
        <w:spacing w:after="0" w:line="240" w:lineRule="auto"/>
        <w:rPr>
          <w:rFonts w:ascii="Times New Roman" w:eastAsia="Times New Roman" w:hAnsi="Times New Roman" w:cs="Times New Roman"/>
          <w:color w:val="000000" w:themeColor="text1"/>
        </w:rPr>
      </w:pPr>
    </w:p>
    <w:p w14:paraId="68DF6EDB" w14:textId="5C074543" w:rsidR="003C2D71" w:rsidRPr="00114CFC" w:rsidRDefault="00406F0C"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In this project, the desire is to have </w:t>
      </w:r>
      <w:r w:rsidR="004F56CC" w:rsidRPr="00114CFC">
        <w:rPr>
          <w:rFonts w:ascii="Times New Roman" w:eastAsia="Times New Roman" w:hAnsi="Times New Roman" w:cs="Times New Roman"/>
          <w:color w:val="000000" w:themeColor="text1"/>
        </w:rPr>
        <w:t xml:space="preserve">the highest speed with the best stability and ease of use.  </w:t>
      </w:r>
      <w:r w:rsidR="00813FF9" w:rsidRPr="00114CFC">
        <w:rPr>
          <w:rFonts w:ascii="Times New Roman" w:eastAsia="Times New Roman" w:hAnsi="Times New Roman" w:cs="Times New Roman"/>
          <w:color w:val="000000" w:themeColor="text1"/>
        </w:rPr>
        <w:t xml:space="preserve">By examining the table above, the clear choice for </w:t>
      </w:r>
      <w:r w:rsidR="00B95564" w:rsidRPr="00114CFC">
        <w:rPr>
          <w:rFonts w:ascii="Times New Roman" w:eastAsia="Times New Roman" w:hAnsi="Times New Roman" w:cs="Times New Roman"/>
          <w:color w:val="000000" w:themeColor="text1"/>
        </w:rPr>
        <w:t xml:space="preserve">programming language is C++ due to it having high speed, the highest stability, and high ease of use.  This </w:t>
      </w:r>
      <w:r w:rsidR="0011110B" w:rsidRPr="00114CFC">
        <w:rPr>
          <w:rFonts w:ascii="Times New Roman" w:eastAsia="Times New Roman" w:hAnsi="Times New Roman" w:cs="Times New Roman"/>
          <w:color w:val="000000" w:themeColor="text1"/>
        </w:rPr>
        <w:t>makes</w:t>
      </w:r>
      <w:r w:rsidR="00B95564" w:rsidRPr="00114CFC">
        <w:rPr>
          <w:rFonts w:ascii="Times New Roman" w:eastAsia="Times New Roman" w:hAnsi="Times New Roman" w:cs="Times New Roman"/>
          <w:color w:val="000000" w:themeColor="text1"/>
        </w:rPr>
        <w:t xml:space="preserve"> it the only </w:t>
      </w:r>
      <w:r w:rsidR="0011110B" w:rsidRPr="00114CFC">
        <w:rPr>
          <w:rFonts w:ascii="Times New Roman" w:eastAsia="Times New Roman" w:hAnsi="Times New Roman" w:cs="Times New Roman"/>
          <w:color w:val="000000" w:themeColor="text1"/>
        </w:rPr>
        <w:t>programming language that is not the lowest in one of the three desired categories.</w:t>
      </w:r>
    </w:p>
    <w:p w14:paraId="5078C0CA" w14:textId="46D3979C" w:rsidR="009B5D3E" w:rsidRPr="00114CFC" w:rsidRDefault="009B5D3E" w:rsidP="3B0F19E9">
      <w:pPr>
        <w:spacing w:after="0" w:line="240" w:lineRule="auto"/>
        <w:rPr>
          <w:rFonts w:ascii="Times New Roman" w:eastAsia="Times New Roman" w:hAnsi="Times New Roman" w:cs="Times New Roman"/>
          <w:color w:val="000000" w:themeColor="text1"/>
        </w:rPr>
      </w:pPr>
    </w:p>
    <w:p w14:paraId="75895822" w14:textId="55AADA2E" w:rsidR="009B5D3E" w:rsidRPr="00114CFC" w:rsidRDefault="00107613" w:rsidP="00F4624E">
      <w:pPr>
        <w:pStyle w:val="Heading4"/>
      </w:pPr>
      <w:r w:rsidRPr="00114CFC">
        <w:t xml:space="preserve">3.3.3.3 </w:t>
      </w:r>
      <w:r w:rsidR="0018755D" w:rsidRPr="00114CFC">
        <w:t xml:space="preserve">Firmware Framework &amp; </w:t>
      </w:r>
      <w:r w:rsidR="00CF0E84" w:rsidRPr="00114CFC">
        <w:t>Integrated Development Environment</w:t>
      </w:r>
      <w:r w:rsidRPr="00114CFC">
        <w:t xml:space="preserve"> (IDE)</w:t>
      </w:r>
    </w:p>
    <w:p w14:paraId="4E027DAA" w14:textId="4655DBA1" w:rsidR="009B5D3E" w:rsidRPr="00114CFC" w:rsidRDefault="00CF0E84"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Another important selection is the IDE </w:t>
      </w:r>
      <w:r w:rsidR="00DE052F" w:rsidRPr="00114CFC">
        <w:rPr>
          <w:rFonts w:ascii="Times New Roman" w:eastAsia="Times New Roman" w:hAnsi="Times New Roman" w:cs="Times New Roman"/>
          <w:color w:val="000000" w:themeColor="text1"/>
        </w:rPr>
        <w:t>used for development.  For the ESP32 there are a few different choices, these being the ESP-IDF (Espressif IoT Development Framework)</w:t>
      </w:r>
      <w:r w:rsidR="00F05A4E" w:rsidRPr="00114CFC">
        <w:rPr>
          <w:rFonts w:ascii="Times New Roman" w:eastAsia="Times New Roman" w:hAnsi="Times New Roman" w:cs="Times New Roman"/>
          <w:color w:val="000000" w:themeColor="text1"/>
        </w:rPr>
        <w:t xml:space="preserve">, the Arduino-ESP32 Core, and Platform IO.  The ESP-IDF is the official SDK from Espressif built around FreeRTOS.  </w:t>
      </w:r>
      <w:r w:rsidR="006C0AF4" w:rsidRPr="00114CFC">
        <w:rPr>
          <w:rFonts w:ascii="Times New Roman" w:eastAsia="Times New Roman" w:hAnsi="Times New Roman" w:cs="Times New Roman"/>
          <w:color w:val="000000" w:themeColor="text1"/>
        </w:rPr>
        <w:t>Arduino</w:t>
      </w:r>
      <w:r w:rsidR="00CF51D3" w:rsidRPr="00114CFC">
        <w:rPr>
          <w:rFonts w:ascii="Times New Roman" w:eastAsia="Times New Roman" w:hAnsi="Times New Roman" w:cs="Times New Roman"/>
          <w:color w:val="000000" w:themeColor="text1"/>
        </w:rPr>
        <w:t xml:space="preserve">-ESP32 Core wraps </w:t>
      </w:r>
      <w:r w:rsidR="008F08F2" w:rsidRPr="00114CFC">
        <w:rPr>
          <w:rFonts w:ascii="Times New Roman" w:eastAsia="Times New Roman" w:hAnsi="Times New Roman" w:cs="Times New Roman"/>
          <w:color w:val="000000" w:themeColor="text1"/>
        </w:rPr>
        <w:t>the ESP-IDF for ease of use.  PlatformIO is a build system that supports IDF or Arduino (</w:t>
      </w:r>
      <w:r w:rsidR="002D4E7F" w:rsidRPr="00114CFC">
        <w:rPr>
          <w:rFonts w:ascii="Times New Roman" w:eastAsia="Times New Roman" w:hAnsi="Times New Roman" w:cs="Times New Roman"/>
          <w:color w:val="000000" w:themeColor="text1"/>
        </w:rPr>
        <w:t xml:space="preserve">GPT).  </w:t>
      </w:r>
      <w:r w:rsidR="00B15646" w:rsidRPr="00114CFC">
        <w:rPr>
          <w:rFonts w:ascii="Times New Roman" w:eastAsia="Times New Roman" w:hAnsi="Times New Roman" w:cs="Times New Roman"/>
          <w:color w:val="000000" w:themeColor="text1"/>
        </w:rPr>
        <w:t xml:space="preserve">In the following sections, the various tradeoffs will be </w:t>
      </w:r>
      <w:r w:rsidR="00107613" w:rsidRPr="00114CFC">
        <w:rPr>
          <w:rFonts w:ascii="Times New Roman" w:eastAsia="Times New Roman" w:hAnsi="Times New Roman" w:cs="Times New Roman"/>
          <w:color w:val="000000" w:themeColor="text1"/>
        </w:rPr>
        <w:t>discussed and finally a selection will be made on which IDE is best suited for this project.</w:t>
      </w:r>
    </w:p>
    <w:p w14:paraId="06E60D5B" w14:textId="548A1C95" w:rsidR="00107613" w:rsidRPr="00114CFC" w:rsidRDefault="00107613" w:rsidP="3B0F19E9">
      <w:pPr>
        <w:spacing w:after="0" w:line="240" w:lineRule="auto"/>
        <w:rPr>
          <w:rFonts w:ascii="Times New Roman" w:eastAsia="Times New Roman" w:hAnsi="Times New Roman" w:cs="Times New Roman"/>
          <w:color w:val="000000" w:themeColor="text1"/>
        </w:rPr>
      </w:pPr>
    </w:p>
    <w:p w14:paraId="0B730A80" w14:textId="3052053C" w:rsidR="0030095F" w:rsidRPr="00114CFC" w:rsidRDefault="0030095F" w:rsidP="00F4624E">
      <w:pPr>
        <w:pStyle w:val="Heading5"/>
        <w:rPr>
          <w:color w:val="000000" w:themeColor="text1"/>
        </w:rPr>
      </w:pPr>
      <w:r w:rsidRPr="00114CFC">
        <w:rPr>
          <w:color w:val="000000" w:themeColor="text1"/>
        </w:rPr>
        <w:t>3.3.3.3a ESP-IDF</w:t>
      </w:r>
    </w:p>
    <w:p w14:paraId="6AE7AE14" w14:textId="448B9780" w:rsidR="0030095F" w:rsidRPr="00114CFC" w:rsidRDefault="00834964"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“ESP-IDF is the official SDK and build system from Espressif, written primarily in C and C++” (</w:t>
      </w:r>
      <w:r w:rsidR="00652DCE" w:rsidRPr="00114CFC">
        <w:rPr>
          <w:rFonts w:ascii="Times New Roman" w:eastAsia="Times New Roman" w:hAnsi="Times New Roman" w:cs="Times New Roman"/>
          <w:color w:val="000000" w:themeColor="text1"/>
        </w:rPr>
        <w:t>citation 57</w:t>
      </w:r>
      <w:r w:rsidRPr="00114CFC">
        <w:rPr>
          <w:rFonts w:ascii="Times New Roman" w:eastAsia="Times New Roman" w:hAnsi="Times New Roman" w:cs="Times New Roman"/>
          <w:color w:val="000000" w:themeColor="text1"/>
        </w:rPr>
        <w:t xml:space="preserve">).  </w:t>
      </w:r>
      <w:r w:rsidR="009005C8" w:rsidRPr="00114CFC">
        <w:rPr>
          <w:rFonts w:ascii="Times New Roman" w:eastAsia="Times New Roman" w:hAnsi="Times New Roman" w:cs="Times New Roman"/>
          <w:color w:val="000000" w:themeColor="text1"/>
        </w:rPr>
        <w:t>ESP-</w:t>
      </w:r>
      <w:r w:rsidR="00650FC3" w:rsidRPr="00114CFC">
        <w:rPr>
          <w:rFonts w:ascii="Times New Roman" w:eastAsia="Times New Roman" w:hAnsi="Times New Roman" w:cs="Times New Roman"/>
          <w:color w:val="000000" w:themeColor="text1"/>
        </w:rPr>
        <w:t xml:space="preserve">IDF is </w:t>
      </w:r>
      <w:r w:rsidR="00D53191" w:rsidRPr="00114CFC">
        <w:rPr>
          <w:rFonts w:ascii="Times New Roman" w:eastAsia="Times New Roman" w:hAnsi="Times New Roman" w:cs="Times New Roman"/>
          <w:color w:val="000000" w:themeColor="text1"/>
        </w:rPr>
        <w:t xml:space="preserve">designed to work seamlessly with the ESP32 and therefore makes it the only option for firmware frameworks for this </w:t>
      </w:r>
      <w:r w:rsidR="006275F4" w:rsidRPr="00114CFC">
        <w:rPr>
          <w:rFonts w:ascii="Times New Roman" w:eastAsia="Times New Roman" w:hAnsi="Times New Roman" w:cs="Times New Roman"/>
          <w:color w:val="000000" w:themeColor="text1"/>
        </w:rPr>
        <w:t>MCU.  This</w:t>
      </w:r>
      <w:r w:rsidR="00280C67" w:rsidRPr="00114CFC">
        <w:rPr>
          <w:rFonts w:ascii="Times New Roman" w:eastAsia="Times New Roman" w:hAnsi="Times New Roman" w:cs="Times New Roman"/>
          <w:color w:val="000000" w:themeColor="text1"/>
        </w:rPr>
        <w:t xml:space="preserve"> </w:t>
      </w:r>
      <w:r w:rsidR="004C2991" w:rsidRPr="00114CFC">
        <w:rPr>
          <w:rFonts w:ascii="Times New Roman" w:eastAsia="Times New Roman" w:hAnsi="Times New Roman" w:cs="Times New Roman"/>
          <w:color w:val="000000" w:themeColor="text1"/>
        </w:rPr>
        <w:t>firmware framework</w:t>
      </w:r>
      <w:r w:rsidR="00280C67" w:rsidRPr="00114CFC">
        <w:rPr>
          <w:rFonts w:ascii="Times New Roman" w:eastAsia="Times New Roman" w:hAnsi="Times New Roman" w:cs="Times New Roman"/>
          <w:color w:val="000000" w:themeColor="text1"/>
        </w:rPr>
        <w:t xml:space="preserve"> builds </w:t>
      </w:r>
      <w:r w:rsidR="00374C46" w:rsidRPr="00114CFC">
        <w:rPr>
          <w:rFonts w:ascii="Times New Roman" w:eastAsia="Times New Roman" w:hAnsi="Times New Roman" w:cs="Times New Roman"/>
          <w:color w:val="000000" w:themeColor="text1"/>
        </w:rPr>
        <w:t>directly on top of the chosen OS, FreeRTOS</w:t>
      </w:r>
      <w:r w:rsidR="00D53191" w:rsidRPr="00114CFC">
        <w:rPr>
          <w:rFonts w:ascii="Times New Roman" w:eastAsia="Times New Roman" w:hAnsi="Times New Roman" w:cs="Times New Roman"/>
          <w:color w:val="000000" w:themeColor="text1"/>
        </w:rPr>
        <w:t>,</w:t>
      </w:r>
      <w:r w:rsidR="00CC0193" w:rsidRPr="00114CFC">
        <w:rPr>
          <w:rFonts w:ascii="Times New Roman" w:eastAsia="Times New Roman" w:hAnsi="Times New Roman" w:cs="Times New Roman"/>
          <w:color w:val="000000" w:themeColor="text1"/>
        </w:rPr>
        <w:t xml:space="preserve"> and </w:t>
      </w:r>
      <w:r w:rsidR="00A164C5" w:rsidRPr="00114CFC">
        <w:rPr>
          <w:rFonts w:ascii="Times New Roman" w:eastAsia="Times New Roman" w:hAnsi="Times New Roman" w:cs="Times New Roman"/>
          <w:color w:val="000000" w:themeColor="text1"/>
        </w:rPr>
        <w:t xml:space="preserve">makes all hardware features of the ESP32 available for use.  </w:t>
      </w:r>
      <w:r w:rsidR="00081B7E" w:rsidRPr="00114CFC">
        <w:rPr>
          <w:rFonts w:ascii="Times New Roman" w:eastAsia="Times New Roman" w:hAnsi="Times New Roman" w:cs="Times New Roman"/>
          <w:color w:val="000000" w:themeColor="text1"/>
        </w:rPr>
        <w:t xml:space="preserve">The </w:t>
      </w:r>
      <w:r w:rsidR="004C2991" w:rsidRPr="00114CFC">
        <w:rPr>
          <w:rFonts w:ascii="Times New Roman" w:eastAsia="Times New Roman" w:hAnsi="Times New Roman" w:cs="Times New Roman"/>
          <w:color w:val="000000" w:themeColor="text1"/>
        </w:rPr>
        <w:t>framework</w:t>
      </w:r>
      <w:r w:rsidR="00081B7E" w:rsidRPr="00114CFC">
        <w:rPr>
          <w:rFonts w:ascii="Times New Roman" w:eastAsia="Times New Roman" w:hAnsi="Times New Roman" w:cs="Times New Roman"/>
          <w:color w:val="000000" w:themeColor="text1"/>
        </w:rPr>
        <w:t xml:space="preserve"> uses CMake and Ninja to configure and compile firmware and provides access to all FreeRTOS APIs, task scheduling, and ISR</w:t>
      </w:r>
      <w:r w:rsidR="005A290D" w:rsidRPr="00114CFC">
        <w:rPr>
          <w:rFonts w:ascii="Times New Roman" w:eastAsia="Times New Roman" w:hAnsi="Times New Roman" w:cs="Times New Roman"/>
          <w:color w:val="000000" w:themeColor="text1"/>
        </w:rPr>
        <w:t xml:space="preserve"> (</w:t>
      </w:r>
      <w:r w:rsidR="00652DCE" w:rsidRPr="00114CFC">
        <w:rPr>
          <w:rFonts w:ascii="Times New Roman" w:eastAsia="Times New Roman" w:hAnsi="Times New Roman" w:cs="Times New Roman"/>
          <w:color w:val="000000" w:themeColor="text1"/>
        </w:rPr>
        <w:t>citation 57</w:t>
      </w:r>
      <w:r w:rsidR="005A290D" w:rsidRPr="00114CFC">
        <w:rPr>
          <w:rFonts w:ascii="Times New Roman" w:eastAsia="Times New Roman" w:hAnsi="Times New Roman" w:cs="Times New Roman"/>
          <w:color w:val="000000" w:themeColor="text1"/>
        </w:rPr>
        <w:t xml:space="preserve">).  </w:t>
      </w:r>
      <w:r w:rsidR="002A7F81" w:rsidRPr="00114CFC">
        <w:rPr>
          <w:rFonts w:ascii="Times New Roman" w:eastAsia="Times New Roman" w:hAnsi="Times New Roman" w:cs="Times New Roman"/>
          <w:color w:val="000000" w:themeColor="text1"/>
        </w:rPr>
        <w:t xml:space="preserve">By making all hardware feature available for use, this </w:t>
      </w:r>
      <w:r w:rsidR="00D53191" w:rsidRPr="00114CFC">
        <w:rPr>
          <w:rFonts w:ascii="Times New Roman" w:eastAsia="Times New Roman" w:hAnsi="Times New Roman" w:cs="Times New Roman"/>
          <w:color w:val="000000" w:themeColor="text1"/>
        </w:rPr>
        <w:t>framework</w:t>
      </w:r>
      <w:r w:rsidR="002A7F81" w:rsidRPr="00114CFC">
        <w:rPr>
          <w:rFonts w:ascii="Times New Roman" w:eastAsia="Times New Roman" w:hAnsi="Times New Roman" w:cs="Times New Roman"/>
          <w:color w:val="000000" w:themeColor="text1"/>
        </w:rPr>
        <w:t xml:space="preserve"> allows for maximum control and perform</w:t>
      </w:r>
      <w:r w:rsidR="008C5452" w:rsidRPr="00114CFC">
        <w:rPr>
          <w:rFonts w:ascii="Times New Roman" w:eastAsia="Times New Roman" w:hAnsi="Times New Roman" w:cs="Times New Roman"/>
          <w:color w:val="000000" w:themeColor="text1"/>
        </w:rPr>
        <w:t xml:space="preserve">ance down to task timing and memory layout.  </w:t>
      </w:r>
      <w:r w:rsidR="00AD4DFC" w:rsidRPr="00114CFC">
        <w:rPr>
          <w:rFonts w:ascii="Times New Roman" w:eastAsia="Times New Roman" w:hAnsi="Times New Roman" w:cs="Times New Roman"/>
          <w:color w:val="000000" w:themeColor="text1"/>
        </w:rPr>
        <w:t xml:space="preserve">This </w:t>
      </w:r>
      <w:r w:rsidR="00D53191" w:rsidRPr="00114CFC">
        <w:rPr>
          <w:rFonts w:ascii="Times New Roman" w:eastAsia="Times New Roman" w:hAnsi="Times New Roman" w:cs="Times New Roman"/>
          <w:color w:val="000000" w:themeColor="text1"/>
        </w:rPr>
        <w:t>framework</w:t>
      </w:r>
      <w:r w:rsidR="00AD4DFC" w:rsidRPr="00114CFC">
        <w:rPr>
          <w:rFonts w:ascii="Times New Roman" w:eastAsia="Times New Roman" w:hAnsi="Times New Roman" w:cs="Times New Roman"/>
          <w:color w:val="000000" w:themeColor="text1"/>
        </w:rPr>
        <w:t xml:space="preserve"> has </w:t>
      </w:r>
      <w:r w:rsidR="003B2C04" w:rsidRPr="00114CFC">
        <w:rPr>
          <w:rFonts w:ascii="Times New Roman" w:eastAsia="Times New Roman" w:hAnsi="Times New Roman" w:cs="Times New Roman"/>
          <w:color w:val="000000" w:themeColor="text1"/>
        </w:rPr>
        <w:t xml:space="preserve">access to low-jitter task loops </w:t>
      </w:r>
      <w:r w:rsidR="00634C70" w:rsidRPr="00114CFC">
        <w:rPr>
          <w:rFonts w:ascii="Times New Roman" w:eastAsia="Times New Roman" w:hAnsi="Times New Roman" w:cs="Times New Roman"/>
          <w:color w:val="000000" w:themeColor="text1"/>
        </w:rPr>
        <w:t xml:space="preserve">and other advance features built in such as </w:t>
      </w:r>
      <w:r w:rsidR="00C26E86" w:rsidRPr="00114CFC">
        <w:rPr>
          <w:rFonts w:ascii="Times New Roman" w:eastAsia="Times New Roman" w:hAnsi="Times New Roman" w:cs="Times New Roman"/>
          <w:color w:val="000000" w:themeColor="text1"/>
        </w:rPr>
        <w:t xml:space="preserve">flash encryption.  The most important part is that it is C and C++ compatible.  </w:t>
      </w:r>
      <w:r w:rsidR="002A351B" w:rsidRPr="00114CFC">
        <w:rPr>
          <w:rFonts w:ascii="Times New Roman" w:eastAsia="Times New Roman" w:hAnsi="Times New Roman" w:cs="Times New Roman"/>
          <w:color w:val="000000" w:themeColor="text1"/>
        </w:rPr>
        <w:t xml:space="preserve">The drawbacks to this </w:t>
      </w:r>
      <w:r w:rsidR="00D53191" w:rsidRPr="00114CFC">
        <w:rPr>
          <w:rFonts w:ascii="Times New Roman" w:eastAsia="Times New Roman" w:hAnsi="Times New Roman" w:cs="Times New Roman"/>
          <w:color w:val="000000" w:themeColor="text1"/>
        </w:rPr>
        <w:t>framework</w:t>
      </w:r>
      <w:r w:rsidR="002A351B" w:rsidRPr="00114CFC">
        <w:rPr>
          <w:rFonts w:ascii="Times New Roman" w:eastAsia="Times New Roman" w:hAnsi="Times New Roman" w:cs="Times New Roman"/>
          <w:color w:val="000000" w:themeColor="text1"/>
        </w:rPr>
        <w:t xml:space="preserve"> are </w:t>
      </w:r>
      <w:r w:rsidR="003915D5" w:rsidRPr="00114CFC">
        <w:rPr>
          <w:rFonts w:ascii="Times New Roman" w:eastAsia="Times New Roman" w:hAnsi="Times New Roman" w:cs="Times New Roman"/>
          <w:color w:val="000000" w:themeColor="text1"/>
        </w:rPr>
        <w:t>like</w:t>
      </w:r>
      <w:r w:rsidR="00A2673D" w:rsidRPr="00114CFC">
        <w:rPr>
          <w:rFonts w:ascii="Times New Roman" w:eastAsia="Times New Roman" w:hAnsi="Times New Roman" w:cs="Times New Roman"/>
          <w:color w:val="000000" w:themeColor="text1"/>
        </w:rPr>
        <w:t xml:space="preserve"> almost any more manual control </w:t>
      </w:r>
      <w:r w:rsidR="00A00961" w:rsidRPr="00114CFC">
        <w:rPr>
          <w:rFonts w:ascii="Times New Roman" w:eastAsia="Times New Roman" w:hAnsi="Times New Roman" w:cs="Times New Roman"/>
          <w:color w:val="000000" w:themeColor="text1"/>
        </w:rPr>
        <w:t xml:space="preserve">item, </w:t>
      </w:r>
      <w:r w:rsidR="00A109F5" w:rsidRPr="00114CFC">
        <w:rPr>
          <w:rFonts w:ascii="Times New Roman" w:eastAsia="Times New Roman" w:hAnsi="Times New Roman" w:cs="Times New Roman"/>
          <w:color w:val="000000" w:themeColor="text1"/>
        </w:rPr>
        <w:t xml:space="preserve">there is a steeper learning curve than the other </w:t>
      </w:r>
      <w:r w:rsidR="00D53191" w:rsidRPr="00114CFC">
        <w:rPr>
          <w:rFonts w:ascii="Times New Roman" w:eastAsia="Times New Roman" w:hAnsi="Times New Roman" w:cs="Times New Roman"/>
          <w:color w:val="000000" w:themeColor="text1"/>
        </w:rPr>
        <w:t>frameworks</w:t>
      </w:r>
      <w:r w:rsidR="00A109F5" w:rsidRPr="00114CFC">
        <w:rPr>
          <w:rFonts w:ascii="Times New Roman" w:eastAsia="Times New Roman" w:hAnsi="Times New Roman" w:cs="Times New Roman"/>
          <w:color w:val="000000" w:themeColor="text1"/>
        </w:rPr>
        <w:t xml:space="preserve"> due to the requirement of manual configuration of tasks, stack sizes, and pin maps.  </w:t>
      </w:r>
      <w:r w:rsidR="00A609AA" w:rsidRPr="00114CFC">
        <w:rPr>
          <w:rFonts w:ascii="Times New Roman" w:eastAsia="Times New Roman" w:hAnsi="Times New Roman" w:cs="Times New Roman"/>
          <w:color w:val="000000" w:themeColor="text1"/>
        </w:rPr>
        <w:t xml:space="preserve">Due to the manual configuration requirements, this also means more verbose code.  This </w:t>
      </w:r>
      <w:r w:rsidR="00D53191" w:rsidRPr="00114CFC">
        <w:rPr>
          <w:rFonts w:ascii="Times New Roman" w:eastAsia="Times New Roman" w:hAnsi="Times New Roman" w:cs="Times New Roman"/>
          <w:color w:val="000000" w:themeColor="text1"/>
        </w:rPr>
        <w:t>framework</w:t>
      </w:r>
      <w:r w:rsidR="00A609AA" w:rsidRPr="00114CFC">
        <w:rPr>
          <w:rFonts w:ascii="Times New Roman" w:eastAsia="Times New Roman" w:hAnsi="Times New Roman" w:cs="Times New Roman"/>
          <w:color w:val="000000" w:themeColor="text1"/>
        </w:rPr>
        <w:t xml:space="preserve"> is best used for </w:t>
      </w:r>
      <w:r w:rsidR="002B01BE" w:rsidRPr="00114CFC">
        <w:rPr>
          <w:rFonts w:ascii="Times New Roman" w:eastAsia="Times New Roman" w:hAnsi="Times New Roman" w:cs="Times New Roman"/>
          <w:color w:val="000000" w:themeColor="text1"/>
        </w:rPr>
        <w:t>final production firmware that requires predictable performance, multitasking, and hardware-level control (</w:t>
      </w:r>
      <w:r w:rsidR="00652DCE" w:rsidRPr="00114CFC">
        <w:rPr>
          <w:rFonts w:ascii="Times New Roman" w:eastAsia="Times New Roman" w:hAnsi="Times New Roman" w:cs="Times New Roman"/>
          <w:color w:val="000000" w:themeColor="text1"/>
        </w:rPr>
        <w:t>citation 57</w:t>
      </w:r>
      <w:r w:rsidR="002B01BE" w:rsidRPr="00114CFC">
        <w:rPr>
          <w:rFonts w:ascii="Times New Roman" w:eastAsia="Times New Roman" w:hAnsi="Times New Roman" w:cs="Times New Roman"/>
          <w:color w:val="000000" w:themeColor="text1"/>
        </w:rPr>
        <w:t xml:space="preserve">).  </w:t>
      </w:r>
    </w:p>
    <w:p w14:paraId="0C45AFF8" w14:textId="35CFF2D2" w:rsidR="002B01BE" w:rsidRPr="00114CFC" w:rsidRDefault="002B01BE" w:rsidP="3B0F19E9">
      <w:pPr>
        <w:spacing w:after="0" w:line="240" w:lineRule="auto"/>
        <w:rPr>
          <w:rFonts w:ascii="Times New Roman" w:eastAsia="Times New Roman" w:hAnsi="Times New Roman" w:cs="Times New Roman"/>
          <w:color w:val="000000" w:themeColor="text1"/>
        </w:rPr>
      </w:pPr>
    </w:p>
    <w:p w14:paraId="09DA787F" w14:textId="06FD9052" w:rsidR="002B01BE" w:rsidRPr="00114CFC" w:rsidRDefault="002B01BE" w:rsidP="00F4624E">
      <w:pPr>
        <w:pStyle w:val="Heading5"/>
        <w:rPr>
          <w:color w:val="000000" w:themeColor="text1"/>
        </w:rPr>
      </w:pPr>
      <w:r w:rsidRPr="00114CFC">
        <w:rPr>
          <w:color w:val="000000" w:themeColor="text1"/>
        </w:rPr>
        <w:t>3.3.3.3b Arduino-ESP32 Core</w:t>
      </w:r>
      <w:r w:rsidR="003D4C7B" w:rsidRPr="00114CFC">
        <w:rPr>
          <w:color w:val="000000" w:themeColor="text1"/>
        </w:rPr>
        <w:t xml:space="preserve"> (IDE and Build System)</w:t>
      </w:r>
    </w:p>
    <w:p w14:paraId="2CD69667" w14:textId="7A996E0C" w:rsidR="003C4819" w:rsidRPr="00114CFC" w:rsidRDefault="00487682"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Arduino-ESP32 Core is an IDE that wraps around ESP-IDF </w:t>
      </w:r>
      <w:r w:rsidR="005779F5" w:rsidRPr="00114CFC">
        <w:rPr>
          <w:rFonts w:ascii="Times New Roman" w:eastAsia="Times New Roman" w:hAnsi="Times New Roman" w:cs="Times New Roman"/>
          <w:color w:val="000000" w:themeColor="text1"/>
        </w:rPr>
        <w:t xml:space="preserve">as an abstraction layer </w:t>
      </w:r>
      <w:r w:rsidRPr="00114CFC">
        <w:rPr>
          <w:rFonts w:ascii="Times New Roman" w:eastAsia="Times New Roman" w:hAnsi="Times New Roman" w:cs="Times New Roman"/>
          <w:color w:val="000000" w:themeColor="text1"/>
        </w:rPr>
        <w:t>for simpler development for students and hobbyists</w:t>
      </w:r>
      <w:r w:rsidR="006275F4" w:rsidRPr="00114CFC">
        <w:rPr>
          <w:rFonts w:ascii="Times New Roman" w:eastAsia="Times New Roman" w:hAnsi="Times New Roman" w:cs="Times New Roman"/>
          <w:color w:val="000000" w:themeColor="text1"/>
        </w:rPr>
        <w:t xml:space="preserve"> (</w:t>
      </w:r>
      <w:r w:rsidR="00652DCE" w:rsidRPr="00114CFC">
        <w:rPr>
          <w:rFonts w:ascii="Times New Roman" w:eastAsia="Times New Roman" w:hAnsi="Times New Roman" w:cs="Times New Roman"/>
          <w:color w:val="000000" w:themeColor="text1"/>
        </w:rPr>
        <w:t>citation 57</w:t>
      </w:r>
      <w:r w:rsidR="006275F4" w:rsidRPr="00114CFC">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w:t>
      </w:r>
      <w:r w:rsidR="00F63166" w:rsidRPr="00114CFC">
        <w:rPr>
          <w:rFonts w:ascii="Times New Roman" w:eastAsia="Times New Roman" w:hAnsi="Times New Roman" w:cs="Times New Roman"/>
          <w:color w:val="000000" w:themeColor="text1"/>
        </w:rPr>
        <w:t>This IDE is Arduino system compatible and as such uses the Arduino build system for compilation and provides basic Arduino APIs</w:t>
      </w:r>
      <w:r w:rsidR="000C6666" w:rsidRPr="00114CFC">
        <w:rPr>
          <w:rFonts w:ascii="Times New Roman" w:eastAsia="Times New Roman" w:hAnsi="Times New Roman" w:cs="Times New Roman"/>
          <w:color w:val="000000" w:themeColor="text1"/>
        </w:rPr>
        <w:t xml:space="preserve"> that are wrapper functions for ESP-IDF drivers.  </w:t>
      </w:r>
      <w:r w:rsidR="00412B86" w:rsidRPr="00114CFC">
        <w:rPr>
          <w:rFonts w:ascii="Times New Roman" w:eastAsia="Times New Roman" w:hAnsi="Times New Roman" w:cs="Times New Roman"/>
          <w:color w:val="000000" w:themeColor="text1"/>
        </w:rPr>
        <w:t>Arduino-ESP32 Core also builds on top of FreeRTOS</w:t>
      </w:r>
      <w:r w:rsidR="00A42D6A" w:rsidRPr="00114CFC">
        <w:rPr>
          <w:rFonts w:ascii="Times New Roman" w:eastAsia="Times New Roman" w:hAnsi="Times New Roman" w:cs="Times New Roman"/>
          <w:color w:val="000000" w:themeColor="text1"/>
        </w:rPr>
        <w:t xml:space="preserve"> like ESP-IDF.  The advantage of this IDE is that it is the easiest to set up and has the simplest syntax.</w:t>
      </w:r>
      <w:r w:rsidR="00F71D86" w:rsidRPr="00114CFC">
        <w:rPr>
          <w:rFonts w:ascii="Times New Roman" w:eastAsia="Times New Roman" w:hAnsi="Times New Roman" w:cs="Times New Roman"/>
          <w:color w:val="000000" w:themeColor="text1"/>
        </w:rPr>
        <w:t xml:space="preserve">  </w:t>
      </w:r>
      <w:r w:rsidR="00BE5EE6" w:rsidRPr="00114CFC">
        <w:rPr>
          <w:rFonts w:ascii="Times New Roman" w:eastAsia="Times New Roman" w:hAnsi="Times New Roman" w:cs="Times New Roman"/>
          <w:color w:val="000000" w:themeColor="text1"/>
        </w:rPr>
        <w:t xml:space="preserve">There are also a large amount of external libraries built that integrate well with this </w:t>
      </w:r>
      <w:r w:rsidR="00814501" w:rsidRPr="00114CFC">
        <w:rPr>
          <w:rFonts w:ascii="Times New Roman" w:eastAsia="Times New Roman" w:hAnsi="Times New Roman" w:cs="Times New Roman"/>
          <w:color w:val="000000" w:themeColor="text1"/>
        </w:rPr>
        <w:t xml:space="preserve">IDE.  </w:t>
      </w:r>
      <w:r w:rsidR="00546368" w:rsidRPr="00114CFC">
        <w:rPr>
          <w:rFonts w:ascii="Times New Roman" w:eastAsia="Times New Roman" w:hAnsi="Times New Roman" w:cs="Times New Roman"/>
          <w:color w:val="000000" w:themeColor="text1"/>
        </w:rPr>
        <w:t>The main drawback comes from it being a higher-level, simpler IDE</w:t>
      </w:r>
      <w:r w:rsidR="00CB6EBD" w:rsidRPr="00114CFC">
        <w:rPr>
          <w:rFonts w:ascii="Times New Roman" w:eastAsia="Times New Roman" w:hAnsi="Times New Roman" w:cs="Times New Roman"/>
          <w:color w:val="000000" w:themeColor="text1"/>
        </w:rPr>
        <w:t xml:space="preserve"> which means less manual control of task priorities and memory allocation.  </w:t>
      </w:r>
      <w:r w:rsidR="00660E04" w:rsidRPr="00114CFC">
        <w:rPr>
          <w:rFonts w:ascii="Times New Roman" w:eastAsia="Times New Roman" w:hAnsi="Times New Roman" w:cs="Times New Roman"/>
          <w:color w:val="000000" w:themeColor="text1"/>
        </w:rPr>
        <w:t xml:space="preserve">This also means more tasks are abstracted and hidden which makes debugging latency </w:t>
      </w:r>
      <w:r w:rsidR="0087177A" w:rsidRPr="00114CFC">
        <w:rPr>
          <w:rFonts w:ascii="Times New Roman" w:eastAsia="Times New Roman" w:hAnsi="Times New Roman" w:cs="Times New Roman"/>
          <w:color w:val="000000" w:themeColor="text1"/>
        </w:rPr>
        <w:t>or resource conflicts more difficult (</w:t>
      </w:r>
      <w:r w:rsidR="00652DCE" w:rsidRPr="00114CFC">
        <w:rPr>
          <w:rFonts w:ascii="Times New Roman" w:eastAsia="Times New Roman" w:hAnsi="Times New Roman" w:cs="Times New Roman"/>
          <w:color w:val="000000" w:themeColor="text1"/>
        </w:rPr>
        <w:t>citation 57</w:t>
      </w:r>
      <w:r w:rsidR="0087177A" w:rsidRPr="00114CFC">
        <w:rPr>
          <w:rFonts w:ascii="Times New Roman" w:eastAsia="Times New Roman" w:hAnsi="Times New Roman" w:cs="Times New Roman"/>
          <w:color w:val="000000" w:themeColor="text1"/>
        </w:rPr>
        <w:t>).</w:t>
      </w:r>
      <w:r w:rsidR="00371BEF" w:rsidRPr="00114CFC">
        <w:rPr>
          <w:rFonts w:ascii="Times New Roman" w:eastAsia="Times New Roman" w:hAnsi="Times New Roman" w:cs="Times New Roman"/>
          <w:color w:val="000000" w:themeColor="text1"/>
        </w:rPr>
        <w:t xml:space="preserve">  </w:t>
      </w:r>
      <w:r w:rsidR="00035EEA" w:rsidRPr="00114CFC">
        <w:rPr>
          <w:rFonts w:ascii="Times New Roman" w:eastAsia="Times New Roman" w:hAnsi="Times New Roman" w:cs="Times New Roman"/>
          <w:color w:val="000000" w:themeColor="text1"/>
        </w:rPr>
        <w:t xml:space="preserve">This IDE is best for rapid prototyping and simple applications that do not require intense resource management.  </w:t>
      </w:r>
      <w:r w:rsidR="001B7B1A" w:rsidRPr="00114CFC">
        <w:rPr>
          <w:rFonts w:ascii="Times New Roman" w:eastAsia="Times New Roman" w:hAnsi="Times New Roman" w:cs="Times New Roman"/>
          <w:color w:val="000000" w:themeColor="text1"/>
        </w:rPr>
        <w:t>Overall, the main advantage of this IDE is the simplicity of its use but its main drawback comes from this simplicity which does not allow for manual resource control</w:t>
      </w:r>
      <w:r w:rsidR="003C4819" w:rsidRPr="00114CFC">
        <w:rPr>
          <w:rFonts w:ascii="Times New Roman" w:eastAsia="Times New Roman" w:hAnsi="Times New Roman" w:cs="Times New Roman"/>
          <w:color w:val="000000" w:themeColor="text1"/>
        </w:rPr>
        <w:t xml:space="preserve"> like other IDEs do.</w:t>
      </w:r>
    </w:p>
    <w:p w14:paraId="31D8F74F" w14:textId="04E2B909" w:rsidR="003C4819" w:rsidRPr="00114CFC" w:rsidRDefault="003C4819" w:rsidP="3B0F19E9">
      <w:pPr>
        <w:spacing w:after="0" w:line="240" w:lineRule="auto"/>
        <w:rPr>
          <w:rFonts w:ascii="Times New Roman" w:eastAsia="Times New Roman" w:hAnsi="Times New Roman" w:cs="Times New Roman"/>
          <w:color w:val="000000" w:themeColor="text1"/>
        </w:rPr>
      </w:pPr>
    </w:p>
    <w:p w14:paraId="4395F6FA" w14:textId="34A2F17F" w:rsidR="002B01BE" w:rsidRPr="00114CFC" w:rsidRDefault="003C4819" w:rsidP="00F4624E">
      <w:pPr>
        <w:pStyle w:val="Heading5"/>
        <w:rPr>
          <w:color w:val="000000" w:themeColor="text1"/>
        </w:rPr>
      </w:pPr>
      <w:r w:rsidRPr="00114CFC">
        <w:rPr>
          <w:color w:val="000000" w:themeColor="text1"/>
        </w:rPr>
        <w:t>3.3.3.3c</w:t>
      </w:r>
      <w:r w:rsidR="00035EEA" w:rsidRPr="00114CFC">
        <w:rPr>
          <w:color w:val="000000" w:themeColor="text1"/>
        </w:rPr>
        <w:t xml:space="preserve"> PlatformIO (IDE and Build System)</w:t>
      </w:r>
    </w:p>
    <w:p w14:paraId="0807C662" w14:textId="5D0AD03D" w:rsidR="00035EEA" w:rsidRPr="00114CFC" w:rsidRDefault="00836C6F"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Platform IO is a cross-platform IDE</w:t>
      </w:r>
      <w:r w:rsidR="00EF105C" w:rsidRPr="00114CFC">
        <w:rPr>
          <w:rFonts w:ascii="Times New Roman" w:eastAsia="Times New Roman" w:hAnsi="Times New Roman" w:cs="Times New Roman"/>
          <w:color w:val="000000" w:themeColor="text1"/>
        </w:rPr>
        <w:t xml:space="preserve"> extension</w:t>
      </w:r>
      <w:r w:rsidRPr="00114CFC">
        <w:rPr>
          <w:rFonts w:ascii="Times New Roman" w:eastAsia="Times New Roman" w:hAnsi="Times New Roman" w:cs="Times New Roman"/>
          <w:color w:val="000000" w:themeColor="text1"/>
        </w:rPr>
        <w:t xml:space="preserve"> that supports multiple frameworks, including the Arduino-ESP32 and ESP-ID</w:t>
      </w:r>
      <w:r w:rsidR="006275F4" w:rsidRPr="00114CFC">
        <w:rPr>
          <w:rFonts w:ascii="Times New Roman" w:eastAsia="Times New Roman" w:hAnsi="Times New Roman" w:cs="Times New Roman"/>
          <w:color w:val="000000" w:themeColor="text1"/>
        </w:rPr>
        <w:t>F (</w:t>
      </w:r>
      <w:r w:rsidR="00705569" w:rsidRPr="00114CFC">
        <w:rPr>
          <w:rFonts w:ascii="Times New Roman" w:eastAsia="Times New Roman" w:hAnsi="Times New Roman" w:cs="Times New Roman"/>
          <w:color w:val="000000" w:themeColor="text1"/>
        </w:rPr>
        <w:t>citation 57</w:t>
      </w:r>
      <w:r w:rsidR="006275F4" w:rsidRPr="00114CFC">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w:t>
      </w:r>
      <w:r w:rsidR="00EF105C" w:rsidRPr="00114CFC">
        <w:rPr>
          <w:rFonts w:ascii="Times New Roman" w:eastAsia="Times New Roman" w:hAnsi="Times New Roman" w:cs="Times New Roman"/>
          <w:color w:val="000000" w:themeColor="text1"/>
        </w:rPr>
        <w:t xml:space="preserve">This IDE also acts as a wrapper for the chosen IDE such as Arduino or ESP-IDF.  </w:t>
      </w:r>
      <w:r w:rsidR="009231EA" w:rsidRPr="00114CFC">
        <w:rPr>
          <w:rFonts w:ascii="Times New Roman" w:eastAsia="Times New Roman" w:hAnsi="Times New Roman" w:cs="Times New Roman"/>
          <w:color w:val="000000" w:themeColor="text1"/>
        </w:rPr>
        <w:t xml:space="preserve">This IDE is used inside </w:t>
      </w:r>
      <w:r w:rsidR="00F855AB" w:rsidRPr="00114CFC">
        <w:rPr>
          <w:rFonts w:ascii="Times New Roman" w:eastAsia="Times New Roman" w:hAnsi="Times New Roman" w:cs="Times New Roman"/>
          <w:color w:val="000000" w:themeColor="text1"/>
        </w:rPr>
        <w:t xml:space="preserve">a larger IDE such as VSCode </w:t>
      </w:r>
      <w:r w:rsidR="00242C69" w:rsidRPr="00114CFC">
        <w:rPr>
          <w:rFonts w:ascii="Times New Roman" w:eastAsia="Times New Roman" w:hAnsi="Times New Roman" w:cs="Times New Roman"/>
          <w:color w:val="000000" w:themeColor="text1"/>
        </w:rPr>
        <w:t xml:space="preserve">which enables more modern code-navigation and debugging.  </w:t>
      </w:r>
      <w:r w:rsidR="002C2BDA" w:rsidRPr="00114CFC">
        <w:rPr>
          <w:rFonts w:ascii="Times New Roman" w:eastAsia="Times New Roman" w:hAnsi="Times New Roman" w:cs="Times New Roman"/>
          <w:color w:val="000000" w:themeColor="text1"/>
        </w:rPr>
        <w:t xml:space="preserve">This IDE is very easy to use and is completely cross-platform and works on Windows, macOS, and Linux which makes it ideal for working in a development team.  </w:t>
      </w:r>
      <w:r w:rsidR="007C07E2" w:rsidRPr="00114CFC">
        <w:rPr>
          <w:rFonts w:ascii="Times New Roman" w:eastAsia="Times New Roman" w:hAnsi="Times New Roman" w:cs="Times New Roman"/>
          <w:color w:val="000000" w:themeColor="text1"/>
        </w:rPr>
        <w:t xml:space="preserve">The unified build system also allows switching between Arduino and ESP-IDF with a single config file.  The downside though is the added abstraction layer which makes it more complicated when troubleshooting low-level build issues.  </w:t>
      </w:r>
    </w:p>
    <w:p w14:paraId="44C8DC69" w14:textId="77777777" w:rsidR="003D4C7B" w:rsidRPr="00114CFC" w:rsidRDefault="003D4C7B" w:rsidP="3B0F19E9">
      <w:pPr>
        <w:spacing w:after="0" w:line="240" w:lineRule="auto"/>
        <w:rPr>
          <w:rFonts w:ascii="Times New Roman" w:eastAsia="Times New Roman" w:hAnsi="Times New Roman" w:cs="Times New Roman"/>
          <w:color w:val="000000" w:themeColor="text1"/>
        </w:rPr>
      </w:pPr>
    </w:p>
    <w:p w14:paraId="24BEFC1B" w14:textId="3D2A1609" w:rsidR="003D4C7B" w:rsidRPr="00114CFC" w:rsidRDefault="003D4C7B" w:rsidP="00F4624E">
      <w:pPr>
        <w:pStyle w:val="Heading5"/>
        <w:rPr>
          <w:color w:val="000000" w:themeColor="text1"/>
        </w:rPr>
      </w:pPr>
      <w:r w:rsidRPr="00114CFC">
        <w:rPr>
          <w:color w:val="000000" w:themeColor="text1"/>
        </w:rPr>
        <w:t>3.3.3.3d Comparison and Selection</w:t>
      </w:r>
    </w:p>
    <w:p w14:paraId="4B88FF92" w14:textId="6EEE1C5E" w:rsidR="003D4C7B" w:rsidRPr="00114CFC" w:rsidRDefault="00A86DB6"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choice comes down to the use of PlatformIO and Arduino-ESP32 Core both </w:t>
      </w:r>
      <w:r w:rsidR="004A32A3" w:rsidRPr="00114CFC">
        <w:rPr>
          <w:rFonts w:ascii="Times New Roman" w:eastAsia="Times New Roman" w:hAnsi="Times New Roman" w:cs="Times New Roman"/>
          <w:color w:val="000000" w:themeColor="text1"/>
        </w:rPr>
        <w:t xml:space="preserve">at their base </w:t>
      </w:r>
      <w:r w:rsidRPr="00114CFC">
        <w:rPr>
          <w:rFonts w:ascii="Times New Roman" w:eastAsia="Times New Roman" w:hAnsi="Times New Roman" w:cs="Times New Roman"/>
          <w:color w:val="000000" w:themeColor="text1"/>
        </w:rPr>
        <w:t xml:space="preserve">using the </w:t>
      </w:r>
      <w:r w:rsidR="00211E7B" w:rsidRPr="00114CFC">
        <w:rPr>
          <w:rFonts w:ascii="Times New Roman" w:eastAsia="Times New Roman" w:hAnsi="Times New Roman" w:cs="Times New Roman"/>
          <w:color w:val="000000" w:themeColor="text1"/>
        </w:rPr>
        <w:t>ESP-IDF framework.  Both IDEs have their advantages and disadvantages summarized in this table:</w:t>
      </w:r>
    </w:p>
    <w:p w14:paraId="6263242F" w14:textId="77777777" w:rsidR="001F4B2D" w:rsidRPr="00114CFC" w:rsidRDefault="001F4B2D" w:rsidP="3B0F19E9">
      <w:pPr>
        <w:spacing w:after="0" w:line="240" w:lineRule="auto"/>
        <w:rPr>
          <w:rFonts w:ascii="Times New Roman" w:eastAsia="Times New Roman" w:hAnsi="Times New Roman" w:cs="Times New Roman"/>
          <w:color w:val="000000" w:themeColor="text1"/>
        </w:rPr>
      </w:pPr>
    </w:p>
    <w:p w14:paraId="7D31E0DC" w14:textId="7052C439" w:rsidR="006275F4" w:rsidRPr="00114CFC" w:rsidRDefault="006275F4" w:rsidP="3B0F19E9">
      <w:pPr>
        <w:spacing w:after="0" w:line="240" w:lineRule="auto"/>
        <w:jc w:val="center"/>
        <w:rPr>
          <w:rFonts w:ascii="Times New Roman" w:eastAsia="Times New Roman" w:hAnsi="Times New Roman" w:cs="Times New Roman"/>
          <w:i/>
          <w:iCs/>
          <w:color w:val="000000" w:themeColor="text1"/>
        </w:rPr>
      </w:pPr>
    </w:p>
    <w:p w14:paraId="05079105" w14:textId="48EABBF4" w:rsidR="00F31A92" w:rsidRPr="00114CFC" w:rsidRDefault="00F31A92" w:rsidP="004D3020">
      <w:pPr>
        <w:pStyle w:val="Caption"/>
        <w:keepNext/>
        <w:jc w:val="center"/>
        <w:rPr>
          <w:rFonts w:ascii="Times New Roman" w:hAnsi="Times New Roman" w:cs="Times New Roman"/>
          <w:color w:val="000000" w:themeColor="text1"/>
          <w:sz w:val="24"/>
          <w:szCs w:val="24"/>
        </w:rPr>
      </w:pPr>
      <w:bookmarkStart w:id="90" w:name="_Toc212674199"/>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35</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IDE Comparison [5</w:t>
      </w:r>
      <w:r w:rsidR="009C50FB" w:rsidRPr="00114CFC">
        <w:rPr>
          <w:rFonts w:ascii="Times New Roman" w:hAnsi="Times New Roman" w:cs="Times New Roman"/>
          <w:color w:val="000000" w:themeColor="text1"/>
          <w:sz w:val="24"/>
          <w:szCs w:val="24"/>
        </w:rPr>
        <w:t>7</w:t>
      </w:r>
      <w:r w:rsidRPr="00114CFC">
        <w:rPr>
          <w:rFonts w:ascii="Times New Roman" w:hAnsi="Times New Roman" w:cs="Times New Roman"/>
          <w:color w:val="000000" w:themeColor="text1"/>
          <w:sz w:val="24"/>
          <w:szCs w:val="24"/>
        </w:rPr>
        <w:t>]</w:t>
      </w:r>
      <w:bookmarkEnd w:id="90"/>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157"/>
        <w:gridCol w:w="2158"/>
        <w:gridCol w:w="2158"/>
      </w:tblGrid>
      <w:tr w:rsidR="00F31A92" w:rsidRPr="00114CFC" w14:paraId="4E32F575" w14:textId="77777777" w:rsidTr="3B0F19E9">
        <w:tc>
          <w:tcPr>
            <w:tcW w:w="2157" w:type="dxa"/>
            <w:shd w:val="clear" w:color="auto" w:fill="D1D1D1" w:themeFill="background2" w:themeFillShade="E6"/>
          </w:tcPr>
          <w:p w14:paraId="13A934AE" w14:textId="74ED4839" w:rsidR="00990CA4" w:rsidRPr="00114CFC" w:rsidRDefault="3BE346C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IDE</w:t>
            </w:r>
          </w:p>
        </w:tc>
        <w:tc>
          <w:tcPr>
            <w:tcW w:w="2157" w:type="dxa"/>
            <w:shd w:val="clear" w:color="auto" w:fill="D1D1D1" w:themeFill="background2" w:themeFillShade="E6"/>
          </w:tcPr>
          <w:p w14:paraId="5D56A717" w14:textId="1E6CA2E5" w:rsidR="00990CA4" w:rsidRPr="00114CFC" w:rsidRDefault="381C0E5B"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Abstraction Level</w:t>
            </w:r>
          </w:p>
        </w:tc>
        <w:tc>
          <w:tcPr>
            <w:tcW w:w="2158" w:type="dxa"/>
            <w:shd w:val="clear" w:color="auto" w:fill="D1D1D1" w:themeFill="background2" w:themeFillShade="E6"/>
          </w:tcPr>
          <w:p w14:paraId="60550551" w14:textId="0D6188CF" w:rsidR="00990CA4" w:rsidRPr="00114CFC" w:rsidRDefault="3BE346C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Ease of Use</w:t>
            </w:r>
          </w:p>
        </w:tc>
        <w:tc>
          <w:tcPr>
            <w:tcW w:w="2158" w:type="dxa"/>
            <w:shd w:val="clear" w:color="auto" w:fill="D1D1D1" w:themeFill="background2" w:themeFillShade="E6"/>
          </w:tcPr>
          <w:p w14:paraId="38B9E27F" w14:textId="76449066" w:rsidR="00990CA4" w:rsidRPr="00114CFC" w:rsidRDefault="3BE346C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P.E.G.A.S.U.S. Use Case</w:t>
            </w:r>
          </w:p>
        </w:tc>
      </w:tr>
      <w:tr w:rsidR="00F31A92" w:rsidRPr="00114CFC" w14:paraId="56C61697" w14:textId="77777777" w:rsidTr="3B0F19E9">
        <w:tc>
          <w:tcPr>
            <w:tcW w:w="2157" w:type="dxa"/>
          </w:tcPr>
          <w:p w14:paraId="13FF62BF" w14:textId="7E531F2E" w:rsidR="00990CA4" w:rsidRPr="00114CFC" w:rsidRDefault="3BE346C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Arduino-ESP32 Core</w:t>
            </w:r>
          </w:p>
        </w:tc>
        <w:tc>
          <w:tcPr>
            <w:tcW w:w="2157" w:type="dxa"/>
          </w:tcPr>
          <w:p w14:paraId="477BF9AD" w14:textId="45A62455" w:rsidR="00990CA4" w:rsidRPr="00114CFC" w:rsidRDefault="381C0E5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158" w:type="dxa"/>
          </w:tcPr>
          <w:p w14:paraId="7A2635D7" w14:textId="2D4B2670" w:rsidR="00990CA4" w:rsidRPr="00114CFC" w:rsidRDefault="381C0E5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158" w:type="dxa"/>
          </w:tcPr>
          <w:p w14:paraId="26EC6AB3" w14:textId="2C58303B" w:rsidR="00990CA4" w:rsidRPr="00114CFC" w:rsidRDefault="381C0E5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54B7B2D7" w14:textId="77777777" w:rsidTr="3B0F19E9">
        <w:tc>
          <w:tcPr>
            <w:tcW w:w="2157" w:type="dxa"/>
          </w:tcPr>
          <w:p w14:paraId="085D763A" w14:textId="545030BC" w:rsidR="00990CA4" w:rsidRPr="00114CFC" w:rsidRDefault="3BE346C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PlatformIO</w:t>
            </w:r>
          </w:p>
        </w:tc>
        <w:tc>
          <w:tcPr>
            <w:tcW w:w="2157" w:type="dxa"/>
          </w:tcPr>
          <w:p w14:paraId="048D3A9C" w14:textId="1A997818" w:rsidR="00990CA4" w:rsidRPr="00114CFC" w:rsidRDefault="381C0E5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2158" w:type="dxa"/>
          </w:tcPr>
          <w:p w14:paraId="390E143E" w14:textId="5731C4FC" w:rsidR="00990CA4" w:rsidRPr="00114CFC" w:rsidRDefault="381C0E5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158" w:type="dxa"/>
          </w:tcPr>
          <w:p w14:paraId="6C2B5062" w14:textId="08FDC506" w:rsidR="00990CA4" w:rsidRPr="00114CFC" w:rsidRDefault="381C0E5B"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r>
    </w:tbl>
    <w:p w14:paraId="2955928A" w14:textId="77777777" w:rsidR="00211E7B" w:rsidRPr="00114CFC" w:rsidRDefault="00211E7B" w:rsidP="3B0F19E9">
      <w:pPr>
        <w:spacing w:after="0" w:line="240" w:lineRule="auto"/>
        <w:rPr>
          <w:rFonts w:ascii="Times New Roman" w:eastAsia="Times New Roman" w:hAnsi="Times New Roman" w:cs="Times New Roman"/>
          <w:color w:val="000000" w:themeColor="text1"/>
        </w:rPr>
      </w:pPr>
    </w:p>
    <w:p w14:paraId="7AEEA278" w14:textId="2C6083FA" w:rsidR="00211E7B" w:rsidRPr="00114CFC" w:rsidRDefault="006F34E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 main need for the IDE is to have the lowest level of access.  This makes up for having a low ease of use therefore making the PlatformIO IDE extension the best use for this project.</w:t>
      </w:r>
    </w:p>
    <w:p w14:paraId="1C7491AE" w14:textId="77777777" w:rsidR="0011110B" w:rsidRPr="00114CFC" w:rsidRDefault="0011110B" w:rsidP="3B0F19E9">
      <w:pPr>
        <w:spacing w:after="0" w:line="240" w:lineRule="auto"/>
        <w:rPr>
          <w:rFonts w:ascii="Times New Roman" w:eastAsia="Times New Roman" w:hAnsi="Times New Roman" w:cs="Times New Roman"/>
          <w:color w:val="000000" w:themeColor="text1"/>
        </w:rPr>
      </w:pPr>
    </w:p>
    <w:p w14:paraId="77903741" w14:textId="74056A48" w:rsidR="007D7500" w:rsidRPr="00114CFC" w:rsidRDefault="007D7500" w:rsidP="00F4624E">
      <w:pPr>
        <w:pStyle w:val="Heading3"/>
      </w:pPr>
      <w:bookmarkStart w:id="91" w:name="_Toc214930851"/>
      <w:r w:rsidRPr="00114CFC">
        <w:t>3.3.</w:t>
      </w:r>
      <w:r w:rsidR="00B812B4" w:rsidRPr="00114CFC">
        <w:t>4</w:t>
      </w:r>
      <w:r w:rsidRPr="00114CFC">
        <w:t xml:space="preserve"> Raspberry Pi4</w:t>
      </w:r>
      <w:bookmarkEnd w:id="91"/>
    </w:p>
    <w:p w14:paraId="2ED6EEA5" w14:textId="2848B6A7" w:rsidR="0036621C" w:rsidRPr="00114CFC" w:rsidRDefault="0036621C" w:rsidP="00F4624E">
      <w:pPr>
        <w:pStyle w:val="Heading4"/>
      </w:pPr>
      <w:r w:rsidRPr="00114CFC">
        <w:t>3.3.</w:t>
      </w:r>
      <w:r w:rsidR="00B812B4" w:rsidRPr="00114CFC">
        <w:t>4</w:t>
      </w:r>
      <w:r w:rsidRPr="00114CFC">
        <w:t>.1 Operating System</w:t>
      </w:r>
    </w:p>
    <w:p w14:paraId="19DC7262" w14:textId="43A30B75" w:rsidR="00D06516" w:rsidRPr="00114CFC" w:rsidRDefault="00BF578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Just like for the ESP32, the Raspberry Pi4 also needs a specific operating system suited to the needs of this system.  Primary concerns related to selection an operating system are </w:t>
      </w:r>
      <w:r w:rsidR="00195459" w:rsidRPr="00114CFC">
        <w:rPr>
          <w:rFonts w:ascii="Times New Roman" w:eastAsia="Times New Roman" w:hAnsi="Times New Roman" w:cs="Times New Roman"/>
          <w:color w:val="000000" w:themeColor="text1"/>
        </w:rPr>
        <w:t xml:space="preserve">boot time, resource usage, </w:t>
      </w:r>
      <w:r w:rsidR="00804015" w:rsidRPr="00114CFC">
        <w:rPr>
          <w:rFonts w:ascii="Times New Roman" w:eastAsia="Times New Roman" w:hAnsi="Times New Roman" w:cs="Times New Roman"/>
          <w:color w:val="000000" w:themeColor="text1"/>
        </w:rPr>
        <w:t xml:space="preserve">real-time responsiveness, and ease of use.  </w:t>
      </w:r>
      <w:r w:rsidR="00D80337" w:rsidRPr="00114CFC">
        <w:rPr>
          <w:rFonts w:ascii="Times New Roman" w:eastAsia="Times New Roman" w:hAnsi="Times New Roman" w:cs="Times New Roman"/>
          <w:color w:val="000000" w:themeColor="text1"/>
        </w:rPr>
        <w:t xml:space="preserve">The choices for an OS on the Raspberry Pi4 are slightly more numerous than on the ESP32 but not by much.  These choices are the </w:t>
      </w:r>
      <w:r w:rsidR="00796702" w:rsidRPr="00114CFC">
        <w:rPr>
          <w:rFonts w:ascii="Times New Roman" w:eastAsia="Times New Roman" w:hAnsi="Times New Roman" w:cs="Times New Roman"/>
          <w:color w:val="000000" w:themeColor="text1"/>
        </w:rPr>
        <w:t>Raspberry Pi OS</w:t>
      </w:r>
      <w:r w:rsidR="00076126" w:rsidRPr="00114CFC">
        <w:rPr>
          <w:rFonts w:ascii="Times New Roman" w:eastAsia="Times New Roman" w:hAnsi="Times New Roman" w:cs="Times New Roman"/>
          <w:color w:val="000000" w:themeColor="text1"/>
        </w:rPr>
        <w:t xml:space="preserve">, Ubuntu Server 22.04 LTS ARM64, and the Yocto Project (custom build).  </w:t>
      </w:r>
      <w:r w:rsidR="00D27CFF" w:rsidRPr="00114CFC">
        <w:rPr>
          <w:rFonts w:ascii="Times New Roman" w:eastAsia="Times New Roman" w:hAnsi="Times New Roman" w:cs="Times New Roman"/>
          <w:color w:val="000000" w:themeColor="text1"/>
        </w:rPr>
        <w:t>All</w:t>
      </w:r>
      <w:r w:rsidR="00076126" w:rsidRPr="00114CFC">
        <w:rPr>
          <w:rFonts w:ascii="Times New Roman" w:eastAsia="Times New Roman" w:hAnsi="Times New Roman" w:cs="Times New Roman"/>
          <w:color w:val="000000" w:themeColor="text1"/>
        </w:rPr>
        <w:t xml:space="preserve"> these operating systems have their own advantages and disadvantages that will be discussed in this section.</w:t>
      </w:r>
    </w:p>
    <w:p w14:paraId="04C295F9" w14:textId="77777777" w:rsidR="004B38FD" w:rsidRPr="00114CFC" w:rsidRDefault="004B38FD" w:rsidP="3B0F19E9">
      <w:pPr>
        <w:spacing w:after="0" w:line="240" w:lineRule="auto"/>
        <w:rPr>
          <w:rFonts w:ascii="Times New Roman" w:eastAsia="Times New Roman" w:hAnsi="Times New Roman" w:cs="Times New Roman"/>
          <w:color w:val="000000" w:themeColor="text1"/>
        </w:rPr>
      </w:pPr>
    </w:p>
    <w:p w14:paraId="75CCED90" w14:textId="2F19441A" w:rsidR="004B38FD" w:rsidRPr="00895754" w:rsidRDefault="004B38FD" w:rsidP="00F4624E">
      <w:pPr>
        <w:pStyle w:val="Heading5"/>
        <w:rPr>
          <w:color w:val="000000" w:themeColor="text1"/>
          <w:lang w:val="es-ES"/>
        </w:rPr>
      </w:pPr>
      <w:r w:rsidRPr="00895754">
        <w:rPr>
          <w:color w:val="000000" w:themeColor="text1"/>
          <w:lang w:val="es-ES"/>
        </w:rPr>
        <w:t>3.3.</w:t>
      </w:r>
      <w:r w:rsidR="00B812B4" w:rsidRPr="00895754">
        <w:rPr>
          <w:color w:val="000000" w:themeColor="text1"/>
          <w:lang w:val="es-ES"/>
        </w:rPr>
        <w:t>4</w:t>
      </w:r>
      <w:r w:rsidRPr="00895754">
        <w:rPr>
          <w:color w:val="000000" w:themeColor="text1"/>
          <w:lang w:val="es-ES"/>
        </w:rPr>
        <w:t xml:space="preserve">.1a </w:t>
      </w:r>
      <w:r w:rsidR="009E27DA" w:rsidRPr="00895754">
        <w:rPr>
          <w:color w:val="000000" w:themeColor="text1"/>
          <w:lang w:val="es-ES"/>
        </w:rPr>
        <w:t>Raspberry Pi OS</w:t>
      </w:r>
      <w:r w:rsidR="00F92CF2" w:rsidRPr="00895754">
        <w:rPr>
          <w:color w:val="000000" w:themeColor="text1"/>
          <w:lang w:val="es-ES"/>
        </w:rPr>
        <w:t xml:space="preserve"> </w:t>
      </w:r>
      <w:r w:rsidR="0075550C" w:rsidRPr="00895754">
        <w:rPr>
          <w:color w:val="000000" w:themeColor="text1"/>
          <w:lang w:val="es-ES"/>
        </w:rPr>
        <w:t>(Lite</w:t>
      </w:r>
      <w:r w:rsidR="00B953B8" w:rsidRPr="00895754">
        <w:rPr>
          <w:color w:val="000000" w:themeColor="text1"/>
          <w:lang w:val="es-ES"/>
        </w:rPr>
        <w:t>)</w:t>
      </w:r>
    </w:p>
    <w:p w14:paraId="539CA0A6" w14:textId="6E985934" w:rsidR="00F92CF2" w:rsidRPr="00114CFC" w:rsidRDefault="00E553BD"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Raspberry Pi OS is the native OS built by the Raspberry Pi Foundation based on the Debian Bookworm OS </w:t>
      </w:r>
      <w:r w:rsidR="0044565A" w:rsidRPr="00114CFC">
        <w:rPr>
          <w:rFonts w:ascii="Times New Roman" w:eastAsia="Times New Roman" w:hAnsi="Times New Roman" w:cs="Times New Roman"/>
          <w:color w:val="000000" w:themeColor="text1"/>
        </w:rPr>
        <w:t>(</w:t>
      </w:r>
      <w:r w:rsidR="007A3B23" w:rsidRPr="00114CFC">
        <w:rPr>
          <w:rFonts w:ascii="Times New Roman" w:eastAsia="Times New Roman" w:hAnsi="Times New Roman" w:cs="Times New Roman"/>
          <w:color w:val="000000" w:themeColor="text1"/>
        </w:rPr>
        <w:t>citation 57</w:t>
      </w:r>
      <w:r w:rsidR="0044565A" w:rsidRPr="00114CFC">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w:t>
      </w:r>
      <w:r w:rsidR="00352896" w:rsidRPr="00114CFC">
        <w:rPr>
          <w:rFonts w:ascii="Times New Roman" w:eastAsia="Times New Roman" w:hAnsi="Times New Roman" w:cs="Times New Roman"/>
          <w:color w:val="000000" w:themeColor="text1"/>
        </w:rPr>
        <w:t xml:space="preserve">This OS </w:t>
      </w:r>
      <w:r w:rsidR="001C3D1A" w:rsidRPr="00114CFC">
        <w:rPr>
          <w:rFonts w:ascii="Times New Roman" w:eastAsia="Times New Roman" w:hAnsi="Times New Roman" w:cs="Times New Roman"/>
          <w:color w:val="000000" w:themeColor="text1"/>
        </w:rPr>
        <w:t>comes with a</w:t>
      </w:r>
      <w:r w:rsidR="00E1538E" w:rsidRPr="00114CFC">
        <w:rPr>
          <w:rFonts w:ascii="Times New Roman" w:eastAsia="Times New Roman" w:hAnsi="Times New Roman" w:cs="Times New Roman"/>
          <w:color w:val="000000" w:themeColor="text1"/>
        </w:rPr>
        <w:t xml:space="preserve"> desktop with slow boot time or an</w:t>
      </w:r>
      <w:r w:rsidR="001C3D1A" w:rsidRPr="00114CFC">
        <w:rPr>
          <w:rFonts w:ascii="Times New Roman" w:eastAsia="Times New Roman" w:hAnsi="Times New Roman" w:cs="Times New Roman"/>
          <w:color w:val="000000" w:themeColor="text1"/>
        </w:rPr>
        <w:t xml:space="preserve"> optional lite version </w:t>
      </w:r>
      <w:r w:rsidR="00E1538E" w:rsidRPr="00114CFC">
        <w:rPr>
          <w:rFonts w:ascii="Times New Roman" w:eastAsia="Times New Roman" w:hAnsi="Times New Roman" w:cs="Times New Roman"/>
          <w:color w:val="000000" w:themeColor="text1"/>
        </w:rPr>
        <w:t xml:space="preserve">with no desktop </w:t>
      </w:r>
      <w:r w:rsidR="001C3D1A" w:rsidRPr="00114CFC">
        <w:rPr>
          <w:rFonts w:ascii="Times New Roman" w:eastAsia="Times New Roman" w:hAnsi="Times New Roman" w:cs="Times New Roman"/>
          <w:color w:val="000000" w:themeColor="text1"/>
        </w:rPr>
        <w:t xml:space="preserve">for projects that require a fast boot time and low resource usage.  This OS is also primarily designed for the hobbyist or educator.  </w:t>
      </w:r>
      <w:r w:rsidR="002730D5" w:rsidRPr="00114CFC">
        <w:rPr>
          <w:rFonts w:ascii="Times New Roman" w:eastAsia="Times New Roman" w:hAnsi="Times New Roman" w:cs="Times New Roman"/>
          <w:color w:val="000000" w:themeColor="text1"/>
        </w:rPr>
        <w:t>The primary advantage to this OS is how easy it is to use and setup while still being relatively lightweight due to the optional lite version.</w:t>
      </w:r>
      <w:r w:rsidR="00A55650" w:rsidRPr="00114CFC">
        <w:rPr>
          <w:rFonts w:ascii="Times New Roman" w:eastAsia="Times New Roman" w:hAnsi="Times New Roman" w:cs="Times New Roman"/>
          <w:color w:val="000000" w:themeColor="text1"/>
        </w:rPr>
        <w:t xml:space="preserve">  The other primary advantage is that since this is the native Pi OS, it is tuned specifically for Pi hardware and </w:t>
      </w:r>
      <w:r w:rsidR="001F324C" w:rsidRPr="00114CFC">
        <w:rPr>
          <w:rFonts w:ascii="Times New Roman" w:eastAsia="Times New Roman" w:hAnsi="Times New Roman" w:cs="Times New Roman"/>
          <w:color w:val="000000" w:themeColor="text1"/>
        </w:rPr>
        <w:t xml:space="preserve">communication protocols such as UART, SPI, and I2C as well as HDMI all work out of the box.  Yet, like all high-level and easy to use technologies, this OS lacks control and is not strictly real-time.  The Linux scheduler introduces ~tens of </w:t>
      </w:r>
      <w:r w:rsidR="00ED616F" w:rsidRPr="00114CFC">
        <w:rPr>
          <w:rFonts w:ascii="Times New Roman" w:eastAsia="Times New Roman" w:hAnsi="Times New Roman" w:cs="Times New Roman"/>
          <w:color w:val="000000" w:themeColor="text1"/>
        </w:rPr>
        <w:t>milliseconds</w:t>
      </w:r>
      <w:r w:rsidR="001F324C" w:rsidRPr="00114CFC">
        <w:rPr>
          <w:rFonts w:ascii="Times New Roman" w:eastAsia="Times New Roman" w:hAnsi="Times New Roman" w:cs="Times New Roman"/>
          <w:color w:val="000000" w:themeColor="text1"/>
        </w:rPr>
        <w:t xml:space="preserve"> of latency fluctuations </w:t>
      </w:r>
      <w:r w:rsidR="00ED616F" w:rsidRPr="00114CFC">
        <w:rPr>
          <w:rFonts w:ascii="Times New Roman" w:eastAsia="Times New Roman" w:hAnsi="Times New Roman" w:cs="Times New Roman"/>
          <w:color w:val="000000" w:themeColor="text1"/>
        </w:rPr>
        <w:t xml:space="preserve">which could cause problems in the data update speed.  </w:t>
      </w:r>
      <w:r w:rsidR="004618EC" w:rsidRPr="00114CFC">
        <w:rPr>
          <w:rFonts w:ascii="Times New Roman" w:eastAsia="Times New Roman" w:hAnsi="Times New Roman" w:cs="Times New Roman"/>
          <w:color w:val="000000" w:themeColor="text1"/>
        </w:rPr>
        <w:t xml:space="preserve">This OS is not as </w:t>
      </w:r>
      <w:r w:rsidR="008151BA" w:rsidRPr="00114CFC">
        <w:rPr>
          <w:rFonts w:ascii="Times New Roman" w:eastAsia="Times New Roman" w:hAnsi="Times New Roman" w:cs="Times New Roman"/>
          <w:color w:val="000000" w:themeColor="text1"/>
        </w:rPr>
        <w:t xml:space="preserve">fine-tuned as other OS options since it comes with more pre-programmed processes that run in the background.  Overall, this OS is ideal for projects using the Pi hardware due to its fast setup, ease of use, and relatively lightweight </w:t>
      </w:r>
      <w:r w:rsidR="00AD5FB3" w:rsidRPr="00114CFC">
        <w:rPr>
          <w:rFonts w:ascii="Times New Roman" w:eastAsia="Times New Roman" w:hAnsi="Times New Roman" w:cs="Times New Roman"/>
          <w:color w:val="000000" w:themeColor="text1"/>
        </w:rPr>
        <w:t xml:space="preserve">resource usage </w:t>
      </w:r>
      <w:r w:rsidR="00D96638" w:rsidRPr="00114CFC">
        <w:rPr>
          <w:rFonts w:ascii="Times New Roman" w:eastAsia="Times New Roman" w:hAnsi="Times New Roman" w:cs="Times New Roman"/>
          <w:color w:val="000000" w:themeColor="text1"/>
        </w:rPr>
        <w:t>for how high-level it is.</w:t>
      </w:r>
    </w:p>
    <w:p w14:paraId="1F807053" w14:textId="77777777" w:rsidR="00F92CF2" w:rsidRPr="00114CFC" w:rsidRDefault="00F92CF2" w:rsidP="3B0F19E9">
      <w:pPr>
        <w:spacing w:after="0" w:line="240" w:lineRule="auto"/>
        <w:rPr>
          <w:rFonts w:ascii="Times New Roman" w:eastAsia="Times New Roman" w:hAnsi="Times New Roman" w:cs="Times New Roman"/>
          <w:color w:val="000000" w:themeColor="text1"/>
        </w:rPr>
      </w:pPr>
    </w:p>
    <w:p w14:paraId="3B5F7963" w14:textId="4667192C" w:rsidR="00F92CF2" w:rsidRPr="00114CFC" w:rsidRDefault="00F92CF2"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.1b Ubuntu Server 22.04 LTS ARM64</w:t>
      </w:r>
    </w:p>
    <w:p w14:paraId="7FAC2BCB" w14:textId="3AAEF186" w:rsidR="00D96638" w:rsidRPr="00114CFC" w:rsidRDefault="006E49E2"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Ubuntu Server 22.04 LTS ARM64 OS </w:t>
      </w:r>
      <w:r w:rsidR="00CB7855" w:rsidRPr="00114CFC">
        <w:rPr>
          <w:rFonts w:ascii="Times New Roman" w:eastAsia="Times New Roman" w:hAnsi="Times New Roman" w:cs="Times New Roman"/>
          <w:color w:val="000000" w:themeColor="text1"/>
        </w:rPr>
        <w:t>is built and maintained by Canonical Ltd</w:t>
      </w:r>
      <w:r w:rsidR="00460EFE" w:rsidRPr="00114CFC">
        <w:rPr>
          <w:rFonts w:ascii="Times New Roman" w:eastAsia="Times New Roman" w:hAnsi="Times New Roman" w:cs="Times New Roman"/>
          <w:color w:val="000000" w:themeColor="text1"/>
        </w:rPr>
        <w:t xml:space="preserve"> and is also Debian based with Ubuntu repos impacting the OS as well</w:t>
      </w:r>
      <w:r w:rsidR="0044565A" w:rsidRPr="00114CFC">
        <w:rPr>
          <w:rFonts w:ascii="Times New Roman" w:eastAsia="Times New Roman" w:hAnsi="Times New Roman" w:cs="Times New Roman"/>
          <w:color w:val="000000" w:themeColor="text1"/>
        </w:rPr>
        <w:t xml:space="preserve"> (</w:t>
      </w:r>
      <w:r w:rsidR="007A3B23" w:rsidRPr="00114CFC">
        <w:rPr>
          <w:rFonts w:ascii="Times New Roman" w:eastAsia="Times New Roman" w:hAnsi="Times New Roman" w:cs="Times New Roman"/>
          <w:color w:val="000000" w:themeColor="text1"/>
        </w:rPr>
        <w:t>citation 57</w:t>
      </w:r>
      <w:r w:rsidR="0044565A" w:rsidRPr="00114CFC">
        <w:rPr>
          <w:rFonts w:ascii="Times New Roman" w:eastAsia="Times New Roman" w:hAnsi="Times New Roman" w:cs="Times New Roman"/>
          <w:color w:val="000000" w:themeColor="text1"/>
        </w:rPr>
        <w:t>)</w:t>
      </w:r>
      <w:r w:rsidR="00460EFE" w:rsidRPr="00114CFC">
        <w:rPr>
          <w:rFonts w:ascii="Times New Roman" w:eastAsia="Times New Roman" w:hAnsi="Times New Roman" w:cs="Times New Roman"/>
          <w:color w:val="000000" w:themeColor="text1"/>
        </w:rPr>
        <w:t xml:space="preserve">.  </w:t>
      </w:r>
      <w:r w:rsidR="00927842" w:rsidRPr="00114CFC">
        <w:rPr>
          <w:rFonts w:ascii="Times New Roman" w:eastAsia="Times New Roman" w:hAnsi="Times New Roman" w:cs="Times New Roman"/>
          <w:color w:val="000000" w:themeColor="text1"/>
        </w:rPr>
        <w:t xml:space="preserve">The primary usage for this </w:t>
      </w:r>
      <w:r w:rsidR="007604A1" w:rsidRPr="00114CFC">
        <w:rPr>
          <w:rFonts w:ascii="Times New Roman" w:eastAsia="Times New Roman" w:hAnsi="Times New Roman" w:cs="Times New Roman"/>
          <w:color w:val="000000" w:themeColor="text1"/>
        </w:rPr>
        <w:t xml:space="preserve">OS is for servers or </w:t>
      </w:r>
      <w:r w:rsidR="00054453" w:rsidRPr="00114CFC">
        <w:rPr>
          <w:rFonts w:ascii="Times New Roman" w:eastAsia="Times New Roman" w:hAnsi="Times New Roman" w:cs="Times New Roman"/>
          <w:color w:val="000000" w:themeColor="text1"/>
        </w:rPr>
        <w:t>internet of things (IoT) devices</w:t>
      </w:r>
      <w:r w:rsidR="00E1538E" w:rsidRPr="00114CFC">
        <w:rPr>
          <w:rFonts w:ascii="Times New Roman" w:eastAsia="Times New Roman" w:hAnsi="Times New Roman" w:cs="Times New Roman"/>
          <w:color w:val="000000" w:themeColor="text1"/>
        </w:rPr>
        <w:t xml:space="preserve"> and this OS does not have any kind of default desktop attached to it.  </w:t>
      </w:r>
      <w:r w:rsidR="00E41FDC" w:rsidRPr="00114CFC">
        <w:rPr>
          <w:rFonts w:ascii="Times New Roman" w:eastAsia="Times New Roman" w:hAnsi="Times New Roman" w:cs="Times New Roman"/>
          <w:color w:val="000000" w:themeColor="text1"/>
        </w:rPr>
        <w:t xml:space="preserve">The primary advantage of this OS is the familiarity most developers have with the Ubuntu OS making it very easy to begin developing with.  </w:t>
      </w:r>
      <w:r w:rsidR="00ED32F7" w:rsidRPr="00114CFC">
        <w:rPr>
          <w:rFonts w:ascii="Times New Roman" w:eastAsia="Times New Roman" w:hAnsi="Times New Roman" w:cs="Times New Roman"/>
          <w:color w:val="000000" w:themeColor="text1"/>
        </w:rPr>
        <w:t xml:space="preserve">There is also very good networking including SSH abilities and uses the same </w:t>
      </w:r>
      <w:r w:rsidR="00F2080C" w:rsidRPr="00114CFC">
        <w:rPr>
          <w:rFonts w:ascii="Times New Roman" w:eastAsia="Times New Roman" w:hAnsi="Times New Roman" w:cs="Times New Roman"/>
          <w:color w:val="000000" w:themeColor="text1"/>
        </w:rPr>
        <w:t xml:space="preserve">APT system as the Pi OS.  However, there are not many more advantages to this OS </w:t>
      </w:r>
      <w:r w:rsidR="00C24EBD" w:rsidRPr="00114CFC">
        <w:rPr>
          <w:rFonts w:ascii="Times New Roman" w:eastAsia="Times New Roman" w:hAnsi="Times New Roman" w:cs="Times New Roman"/>
          <w:color w:val="000000" w:themeColor="text1"/>
        </w:rPr>
        <w:t xml:space="preserve">as it is heavier than the other </w:t>
      </w:r>
      <w:r w:rsidR="00365639" w:rsidRPr="00114CFC">
        <w:rPr>
          <w:rFonts w:ascii="Times New Roman" w:eastAsia="Times New Roman" w:hAnsi="Times New Roman" w:cs="Times New Roman"/>
          <w:color w:val="000000" w:themeColor="text1"/>
        </w:rPr>
        <w:t xml:space="preserve">operating systems.  It has a slower boot time and a larger memory footprint making it not ideal for real-time usage or systems that require a low boot time.  There is also no drivers for Pi-specific peripherals and would need to be manually installed for use of peripherals.  </w:t>
      </w:r>
      <w:r w:rsidR="00AA129E" w:rsidRPr="00114CFC">
        <w:rPr>
          <w:rFonts w:ascii="Times New Roman" w:eastAsia="Times New Roman" w:hAnsi="Times New Roman" w:cs="Times New Roman"/>
          <w:color w:val="000000" w:themeColor="text1"/>
        </w:rPr>
        <w:t xml:space="preserve">Another huge disadvantage is that there is no </w:t>
      </w:r>
      <w:r w:rsidR="00C1266C" w:rsidRPr="00114CFC">
        <w:rPr>
          <w:rFonts w:ascii="Times New Roman" w:eastAsia="Times New Roman" w:hAnsi="Times New Roman" w:cs="Times New Roman"/>
          <w:color w:val="000000" w:themeColor="text1"/>
        </w:rPr>
        <w:t>default GUI and would also need to be installed manually.  Overall, this OS is best suited for networking and not ideal for usage with graphics despite the familiarity most developers have with it.</w:t>
      </w:r>
    </w:p>
    <w:p w14:paraId="32CC0959" w14:textId="77777777" w:rsidR="00F92CF2" w:rsidRPr="00114CFC" w:rsidRDefault="00F92CF2" w:rsidP="3B0F19E9">
      <w:pPr>
        <w:spacing w:after="0" w:line="240" w:lineRule="auto"/>
        <w:rPr>
          <w:rFonts w:ascii="Times New Roman" w:eastAsia="Times New Roman" w:hAnsi="Times New Roman" w:cs="Times New Roman"/>
          <w:color w:val="000000" w:themeColor="text1"/>
        </w:rPr>
      </w:pPr>
    </w:p>
    <w:p w14:paraId="12528D60" w14:textId="5E8428AB" w:rsidR="00F92CF2" w:rsidRPr="00114CFC" w:rsidRDefault="00F92CF2"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.1c Yocto Project (Custom Build)</w:t>
      </w:r>
    </w:p>
    <w:p w14:paraId="47FDD545" w14:textId="617768B9" w:rsidR="00C1266C" w:rsidRPr="00114CFC" w:rsidRDefault="00863EA0"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Yocto Project OS is a community project that is customized by each user for their use with </w:t>
      </w:r>
      <w:r w:rsidR="00257CEE" w:rsidRPr="00114CFC">
        <w:rPr>
          <w:rFonts w:ascii="Times New Roman" w:eastAsia="Times New Roman" w:hAnsi="Times New Roman" w:cs="Times New Roman"/>
          <w:color w:val="000000" w:themeColor="text1"/>
        </w:rPr>
        <w:t xml:space="preserve">only buildroot and some layers being </w:t>
      </w:r>
      <w:r w:rsidR="00F765A2" w:rsidRPr="00114CFC">
        <w:rPr>
          <w:rFonts w:ascii="Times New Roman" w:eastAsia="Times New Roman" w:hAnsi="Times New Roman" w:cs="Times New Roman"/>
          <w:color w:val="000000" w:themeColor="text1"/>
        </w:rPr>
        <w:t>provided</w:t>
      </w:r>
      <w:r w:rsidR="0044565A" w:rsidRPr="00114CFC">
        <w:rPr>
          <w:rFonts w:ascii="Times New Roman" w:eastAsia="Times New Roman" w:hAnsi="Times New Roman" w:cs="Times New Roman"/>
          <w:color w:val="000000" w:themeColor="text1"/>
        </w:rPr>
        <w:t xml:space="preserve"> (</w:t>
      </w:r>
      <w:r w:rsidR="007A3B23" w:rsidRPr="00114CFC">
        <w:rPr>
          <w:rFonts w:ascii="Times New Roman" w:eastAsia="Times New Roman" w:hAnsi="Times New Roman" w:cs="Times New Roman"/>
          <w:color w:val="000000" w:themeColor="text1"/>
        </w:rPr>
        <w:t>citation 57</w:t>
      </w:r>
      <w:r w:rsidR="0044565A" w:rsidRPr="00114CFC">
        <w:rPr>
          <w:rFonts w:ascii="Times New Roman" w:eastAsia="Times New Roman" w:hAnsi="Times New Roman" w:cs="Times New Roman"/>
          <w:color w:val="000000" w:themeColor="text1"/>
        </w:rPr>
        <w:t>)</w:t>
      </w:r>
      <w:r w:rsidR="00F765A2" w:rsidRPr="00114CFC">
        <w:rPr>
          <w:rFonts w:ascii="Times New Roman" w:eastAsia="Times New Roman" w:hAnsi="Times New Roman" w:cs="Times New Roman"/>
          <w:color w:val="000000" w:themeColor="text1"/>
        </w:rPr>
        <w:t xml:space="preserve">.  The main function for this OS is for </w:t>
      </w:r>
      <w:r w:rsidR="00023E59" w:rsidRPr="00114CFC">
        <w:rPr>
          <w:rFonts w:ascii="Times New Roman" w:eastAsia="Times New Roman" w:hAnsi="Times New Roman" w:cs="Times New Roman"/>
          <w:color w:val="000000" w:themeColor="text1"/>
        </w:rPr>
        <w:t>highly custom</w:t>
      </w:r>
      <w:r w:rsidR="00F765A2" w:rsidRPr="00114CFC">
        <w:rPr>
          <w:rFonts w:ascii="Times New Roman" w:eastAsia="Times New Roman" w:hAnsi="Times New Roman" w:cs="Times New Roman"/>
          <w:color w:val="000000" w:themeColor="text1"/>
        </w:rPr>
        <w:t xml:space="preserve"> embedded images that require the lowest possible boot time, lowest overhead, and fastest latency.  </w:t>
      </w:r>
      <w:r w:rsidR="00DA19CA" w:rsidRPr="00114CFC">
        <w:rPr>
          <w:rFonts w:ascii="Times New Roman" w:eastAsia="Times New Roman" w:hAnsi="Times New Roman" w:cs="Times New Roman"/>
          <w:color w:val="000000" w:themeColor="text1"/>
        </w:rPr>
        <w:t xml:space="preserve">The primary advantage comes from this OS being fully customizable meaning it has the lowest latency, lowest resource usage, and fastest boot time due to no external processes running.  The only processes that run are the ones programmed by the developer to run.  </w:t>
      </w:r>
      <w:r w:rsidR="00985B35" w:rsidRPr="00114CFC">
        <w:rPr>
          <w:rFonts w:ascii="Times New Roman" w:eastAsia="Times New Roman" w:hAnsi="Times New Roman" w:cs="Times New Roman"/>
          <w:color w:val="000000" w:themeColor="text1"/>
        </w:rPr>
        <w:t xml:space="preserve">This OS can be used in mass-production as well since once it is made, a developer simply has to copy it to another MCU and it would work.  However, like any low-level technology that allows for complete control of the system, this comes with the steep learning curve associated with that control.  </w:t>
      </w:r>
      <w:r w:rsidR="00E24E68" w:rsidRPr="00114CFC">
        <w:rPr>
          <w:rFonts w:ascii="Times New Roman" w:eastAsia="Times New Roman" w:hAnsi="Times New Roman" w:cs="Times New Roman"/>
          <w:color w:val="000000" w:themeColor="text1"/>
        </w:rPr>
        <w:t>All drivers and layers must be coded from the ground up</w:t>
      </w:r>
      <w:r w:rsidR="004B3DAD" w:rsidRPr="00114CFC">
        <w:rPr>
          <w:rFonts w:ascii="Times New Roman" w:eastAsia="Times New Roman" w:hAnsi="Times New Roman" w:cs="Times New Roman"/>
          <w:color w:val="000000" w:themeColor="text1"/>
        </w:rPr>
        <w:t xml:space="preserve"> which requires a lot of time and knowledge to do.</w:t>
      </w:r>
      <w:r w:rsidR="000F3BAD" w:rsidRPr="00114CFC">
        <w:rPr>
          <w:rFonts w:ascii="Times New Roman" w:eastAsia="Times New Roman" w:hAnsi="Times New Roman" w:cs="Times New Roman"/>
          <w:color w:val="000000" w:themeColor="text1"/>
        </w:rPr>
        <w:t xml:space="preserve">  This OS also has poor debugging tools out of the box so fixing bugs </w:t>
      </w:r>
      <w:r w:rsidR="00AC4FCC" w:rsidRPr="00114CFC">
        <w:rPr>
          <w:rFonts w:ascii="Times New Roman" w:eastAsia="Times New Roman" w:hAnsi="Times New Roman" w:cs="Times New Roman"/>
          <w:color w:val="000000" w:themeColor="text1"/>
        </w:rPr>
        <w:t>is even more tedious.  This combined with an already difficult system to work with makes the custom build ideal only for experts or those who need to minimize time.  Overall, this OS is best suited for those who need the lowest possible time and resource usage, not the casual or entry-level developer on a shortened time window.</w:t>
      </w:r>
    </w:p>
    <w:p w14:paraId="37DEAA17" w14:textId="77777777" w:rsidR="00F92CF2" w:rsidRPr="00114CFC" w:rsidRDefault="00F92CF2" w:rsidP="3B0F19E9">
      <w:pPr>
        <w:spacing w:after="0" w:line="240" w:lineRule="auto"/>
        <w:rPr>
          <w:rFonts w:ascii="Times New Roman" w:eastAsia="Times New Roman" w:hAnsi="Times New Roman" w:cs="Times New Roman"/>
          <w:color w:val="000000" w:themeColor="text1"/>
        </w:rPr>
      </w:pPr>
    </w:p>
    <w:p w14:paraId="73FC160E" w14:textId="50C5A580" w:rsidR="00F92CF2" w:rsidRPr="00114CFC" w:rsidRDefault="00F92CF2"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.1d Comparison &amp; Selection</w:t>
      </w:r>
    </w:p>
    <w:p w14:paraId="7AF4293A" w14:textId="5B7D54CF" w:rsidR="004822EF" w:rsidRPr="00114CFC" w:rsidRDefault="00BE5D3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choices are once again a choice between lowest latency with highest difficulty of use or </w:t>
      </w:r>
      <w:r w:rsidR="004D3631" w:rsidRPr="00114CFC">
        <w:rPr>
          <w:rFonts w:ascii="Times New Roman" w:eastAsia="Times New Roman" w:hAnsi="Times New Roman" w:cs="Times New Roman"/>
          <w:color w:val="000000" w:themeColor="text1"/>
        </w:rPr>
        <w:t>more latency with easier difficulty of use.  The comparisons of the key factors to be considered are summarized in the following table:</w:t>
      </w:r>
    </w:p>
    <w:p w14:paraId="0EF83901" w14:textId="77777777" w:rsidR="004822EF" w:rsidRPr="00114CFC" w:rsidRDefault="004822EF" w:rsidP="3B0F19E9">
      <w:pPr>
        <w:spacing w:after="0" w:line="240" w:lineRule="auto"/>
        <w:rPr>
          <w:rFonts w:ascii="Times New Roman" w:eastAsia="Times New Roman" w:hAnsi="Times New Roman" w:cs="Times New Roman"/>
          <w:color w:val="000000" w:themeColor="text1"/>
        </w:rPr>
      </w:pPr>
    </w:p>
    <w:p w14:paraId="094E7A84" w14:textId="5D98EDEB" w:rsidR="006275F4" w:rsidRPr="00114CFC" w:rsidRDefault="006275F4" w:rsidP="3B0F19E9">
      <w:pPr>
        <w:spacing w:after="0" w:line="240" w:lineRule="auto"/>
        <w:jc w:val="center"/>
        <w:rPr>
          <w:rFonts w:ascii="Times New Roman" w:eastAsia="Times New Roman" w:hAnsi="Times New Roman" w:cs="Times New Roman"/>
          <w:i/>
          <w:iCs/>
          <w:color w:val="000000" w:themeColor="text1"/>
        </w:rPr>
      </w:pPr>
    </w:p>
    <w:p w14:paraId="38D9178F" w14:textId="413F3E4B" w:rsidR="00F31A92" w:rsidRPr="00114CFC" w:rsidRDefault="00F31A92" w:rsidP="004D3020">
      <w:pPr>
        <w:pStyle w:val="Caption"/>
        <w:keepNext/>
        <w:jc w:val="center"/>
        <w:rPr>
          <w:rFonts w:ascii="Times New Roman" w:hAnsi="Times New Roman" w:cs="Times New Roman"/>
          <w:color w:val="000000" w:themeColor="text1"/>
          <w:sz w:val="24"/>
          <w:szCs w:val="24"/>
        </w:rPr>
      </w:pPr>
      <w:bookmarkStart w:id="92" w:name="_Toc212674200"/>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36</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Pi OS Comparison [5</w:t>
      </w:r>
      <w:r w:rsidR="009C50FB" w:rsidRPr="00114CFC">
        <w:rPr>
          <w:rFonts w:ascii="Times New Roman" w:hAnsi="Times New Roman" w:cs="Times New Roman"/>
          <w:color w:val="000000" w:themeColor="text1"/>
          <w:sz w:val="24"/>
          <w:szCs w:val="24"/>
        </w:rPr>
        <w:t>7</w:t>
      </w:r>
      <w:r w:rsidRPr="00114CFC">
        <w:rPr>
          <w:rFonts w:ascii="Times New Roman" w:hAnsi="Times New Roman" w:cs="Times New Roman"/>
          <w:color w:val="000000" w:themeColor="text1"/>
          <w:sz w:val="24"/>
          <w:szCs w:val="24"/>
        </w:rPr>
        <w:t>]</w:t>
      </w:r>
      <w:bookmarkEnd w:id="92"/>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1726"/>
        <w:gridCol w:w="1726"/>
        <w:gridCol w:w="1726"/>
        <w:gridCol w:w="1726"/>
      </w:tblGrid>
      <w:tr w:rsidR="00F31A92" w:rsidRPr="00114CFC" w14:paraId="3F778034" w14:textId="77777777" w:rsidTr="3B0F19E9">
        <w:tc>
          <w:tcPr>
            <w:tcW w:w="1726" w:type="dxa"/>
            <w:shd w:val="clear" w:color="auto" w:fill="D1D1D1" w:themeFill="background2" w:themeFillShade="E6"/>
          </w:tcPr>
          <w:p w14:paraId="017455A6" w14:textId="4D297724" w:rsidR="00566F89" w:rsidRPr="00114CFC" w:rsidRDefault="65BDFE0E"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Operating System</w:t>
            </w:r>
          </w:p>
        </w:tc>
        <w:tc>
          <w:tcPr>
            <w:tcW w:w="1726" w:type="dxa"/>
            <w:shd w:val="clear" w:color="auto" w:fill="D1D1D1" w:themeFill="background2" w:themeFillShade="E6"/>
          </w:tcPr>
          <w:p w14:paraId="67067873" w14:textId="4E20A624" w:rsidR="00566F89" w:rsidRPr="00114CFC" w:rsidRDefault="7A12DE0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Boot Time</w:t>
            </w:r>
          </w:p>
        </w:tc>
        <w:tc>
          <w:tcPr>
            <w:tcW w:w="1726" w:type="dxa"/>
            <w:shd w:val="clear" w:color="auto" w:fill="D1D1D1" w:themeFill="background2" w:themeFillShade="E6"/>
          </w:tcPr>
          <w:p w14:paraId="7E47C7FD" w14:textId="23402A98" w:rsidR="00566F89" w:rsidRPr="00114CFC" w:rsidRDefault="7A12DE0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Resource Usage</w:t>
            </w:r>
          </w:p>
        </w:tc>
        <w:tc>
          <w:tcPr>
            <w:tcW w:w="1726" w:type="dxa"/>
            <w:shd w:val="clear" w:color="auto" w:fill="D1D1D1" w:themeFill="background2" w:themeFillShade="E6"/>
          </w:tcPr>
          <w:p w14:paraId="22D03604" w14:textId="4C56A09D" w:rsidR="00566F89" w:rsidRPr="00114CFC" w:rsidRDefault="7A12DE0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GUI Compatibility</w:t>
            </w:r>
          </w:p>
        </w:tc>
        <w:tc>
          <w:tcPr>
            <w:tcW w:w="1726" w:type="dxa"/>
            <w:shd w:val="clear" w:color="auto" w:fill="D1D1D1" w:themeFill="background2" w:themeFillShade="E6"/>
          </w:tcPr>
          <w:p w14:paraId="28B4E9BB" w14:textId="08171F40" w:rsidR="00566F89" w:rsidRPr="00114CFC" w:rsidRDefault="7A12DE0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Ease of Use</w:t>
            </w:r>
          </w:p>
        </w:tc>
      </w:tr>
      <w:tr w:rsidR="00F31A92" w:rsidRPr="00114CFC" w14:paraId="19E75D31" w14:textId="77777777" w:rsidTr="3B0F19E9">
        <w:tc>
          <w:tcPr>
            <w:tcW w:w="1726" w:type="dxa"/>
          </w:tcPr>
          <w:p w14:paraId="618AD038" w14:textId="1E6AFC0F" w:rsidR="005F1FA7" w:rsidRPr="00114CFC" w:rsidRDefault="7A12DE0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Pi OS</w:t>
            </w:r>
          </w:p>
        </w:tc>
        <w:tc>
          <w:tcPr>
            <w:tcW w:w="1726" w:type="dxa"/>
          </w:tcPr>
          <w:p w14:paraId="2562F226" w14:textId="0A699EC7" w:rsidR="005F1FA7" w:rsidRPr="00114CFC" w:rsidRDefault="58911E5C"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6" w:type="dxa"/>
          </w:tcPr>
          <w:p w14:paraId="5FF074AB" w14:textId="394C347D" w:rsidR="005F1FA7" w:rsidRPr="00114CFC" w:rsidRDefault="5253BD7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Moderate</w:t>
            </w:r>
          </w:p>
        </w:tc>
        <w:tc>
          <w:tcPr>
            <w:tcW w:w="1726" w:type="dxa"/>
          </w:tcPr>
          <w:p w14:paraId="26B8AE4C" w14:textId="139A367D" w:rsidR="005F1FA7" w:rsidRPr="00114CFC" w:rsidRDefault="5253BD7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1726" w:type="dxa"/>
          </w:tcPr>
          <w:p w14:paraId="16035BD9" w14:textId="4380958E" w:rsidR="005F1FA7" w:rsidRPr="00114CFC" w:rsidRDefault="5B28721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r>
      <w:tr w:rsidR="00F31A92" w:rsidRPr="00114CFC" w14:paraId="694C163B" w14:textId="77777777" w:rsidTr="3B0F19E9">
        <w:tc>
          <w:tcPr>
            <w:tcW w:w="1726" w:type="dxa"/>
          </w:tcPr>
          <w:p w14:paraId="667E197D" w14:textId="7CE0FE84" w:rsidR="00566F89" w:rsidRPr="00114CFC" w:rsidRDefault="7A12DE0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Ubuntu</w:t>
            </w:r>
          </w:p>
        </w:tc>
        <w:tc>
          <w:tcPr>
            <w:tcW w:w="1726" w:type="dxa"/>
          </w:tcPr>
          <w:p w14:paraId="0EA4BF02" w14:textId="6A69097A" w:rsidR="00566F89" w:rsidRPr="00114CFC" w:rsidRDefault="7A12DE0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1726" w:type="dxa"/>
          </w:tcPr>
          <w:p w14:paraId="61406719" w14:textId="67D1A056" w:rsidR="00566F89" w:rsidRPr="00114CFC" w:rsidRDefault="5253BD7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6" w:type="dxa"/>
          </w:tcPr>
          <w:p w14:paraId="7EC00CD6" w14:textId="6164529B" w:rsidR="00566F89" w:rsidRPr="00114CFC" w:rsidRDefault="5B28721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1726" w:type="dxa"/>
          </w:tcPr>
          <w:p w14:paraId="28B95705" w14:textId="73277084" w:rsidR="00566F89" w:rsidRPr="00114CFC" w:rsidRDefault="5B287213"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r>
      <w:tr w:rsidR="00F31A92" w:rsidRPr="00114CFC" w14:paraId="676ECDD0" w14:textId="77777777" w:rsidTr="3B0F19E9">
        <w:tc>
          <w:tcPr>
            <w:tcW w:w="1726" w:type="dxa"/>
          </w:tcPr>
          <w:p w14:paraId="26FDD736" w14:textId="543C27E8" w:rsidR="00566F89" w:rsidRPr="00114CFC" w:rsidRDefault="7A12DE0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Yocto</w:t>
            </w:r>
          </w:p>
        </w:tc>
        <w:tc>
          <w:tcPr>
            <w:tcW w:w="1726" w:type="dxa"/>
          </w:tcPr>
          <w:p w14:paraId="7335FD2B" w14:textId="0E78E83F" w:rsidR="00566F89" w:rsidRPr="00114CFC" w:rsidRDefault="7A12DE0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1726" w:type="dxa"/>
          </w:tcPr>
          <w:p w14:paraId="793E508E" w14:textId="75B6A1CE" w:rsidR="00566F89" w:rsidRPr="00114CFC" w:rsidRDefault="7A12DE0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1726" w:type="dxa"/>
          </w:tcPr>
          <w:p w14:paraId="66A5540A" w14:textId="1B7443A5" w:rsidR="00566F89" w:rsidRPr="00114CFC" w:rsidRDefault="7A12DE0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1726" w:type="dxa"/>
          </w:tcPr>
          <w:p w14:paraId="6F95F898" w14:textId="3322E52D" w:rsidR="00566F89" w:rsidRPr="00114CFC" w:rsidRDefault="7A12DE0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bl>
    <w:p w14:paraId="513AF595" w14:textId="77777777" w:rsidR="00DA340A" w:rsidRPr="00114CFC" w:rsidRDefault="00DA340A" w:rsidP="3B0F19E9">
      <w:pPr>
        <w:spacing w:after="0" w:line="240" w:lineRule="auto"/>
        <w:rPr>
          <w:rFonts w:ascii="Times New Roman" w:eastAsia="Times New Roman" w:hAnsi="Times New Roman" w:cs="Times New Roman"/>
          <w:color w:val="000000" w:themeColor="text1"/>
        </w:rPr>
      </w:pPr>
    </w:p>
    <w:p w14:paraId="063B4008" w14:textId="355EC64D" w:rsidR="004D3631" w:rsidRPr="00114CFC" w:rsidRDefault="004D3631"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Since this project wants to maximize ease of use </w:t>
      </w:r>
      <w:r w:rsidR="000C0572" w:rsidRPr="00114CFC">
        <w:rPr>
          <w:rFonts w:ascii="Times New Roman" w:eastAsia="Times New Roman" w:hAnsi="Times New Roman" w:cs="Times New Roman"/>
          <w:color w:val="000000" w:themeColor="text1"/>
        </w:rPr>
        <w:t xml:space="preserve">with GUI compatibility and lower resource usage, the ideal choice for the operating system is the Pi OS.  This OS has high to moderate boot time and resource usage with the highest GUI compatibility and highest ease of use.  Making this the clear choice for the OS on the Raspberry Pi </w:t>
      </w:r>
      <w:r w:rsidR="00902ABC" w:rsidRPr="00114CFC">
        <w:rPr>
          <w:rFonts w:ascii="Times New Roman" w:eastAsia="Times New Roman" w:hAnsi="Times New Roman" w:cs="Times New Roman"/>
          <w:color w:val="000000" w:themeColor="text1"/>
        </w:rPr>
        <w:t>4.</w:t>
      </w:r>
    </w:p>
    <w:p w14:paraId="04B66859" w14:textId="77777777" w:rsidR="00FB2F9F" w:rsidRPr="00114CFC" w:rsidRDefault="00FB2F9F" w:rsidP="3B0F19E9">
      <w:pPr>
        <w:spacing w:after="0" w:line="240" w:lineRule="auto"/>
        <w:rPr>
          <w:rFonts w:ascii="Times New Roman" w:eastAsia="Times New Roman" w:hAnsi="Times New Roman" w:cs="Times New Roman"/>
          <w:color w:val="000000" w:themeColor="text1"/>
        </w:rPr>
      </w:pPr>
    </w:p>
    <w:p w14:paraId="2C9B917B" w14:textId="27C9D1D5" w:rsidR="0036621C" w:rsidRPr="00114CFC" w:rsidRDefault="00880C51" w:rsidP="00F4624E">
      <w:pPr>
        <w:pStyle w:val="Heading4"/>
      </w:pPr>
      <w:r w:rsidRPr="00114CFC">
        <w:t>3.3.</w:t>
      </w:r>
      <w:r w:rsidR="00B812B4" w:rsidRPr="00114CFC">
        <w:t>4</w:t>
      </w:r>
      <w:r w:rsidRPr="00114CFC">
        <w:t>.2 Programming Language</w:t>
      </w:r>
      <w:r w:rsidR="0037200C" w:rsidRPr="00114CFC">
        <w:t xml:space="preserve"> &amp; GUI Framework</w:t>
      </w:r>
    </w:p>
    <w:p w14:paraId="4E5E4FB3" w14:textId="0B46542A" w:rsidR="0037200C" w:rsidRPr="00114CFC" w:rsidRDefault="0037200C"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Now that an OS is selected, similar to analyzing the ESP32 a programming language must be selected for use on the Pi4.  The difference here is the Pi4 is used </w:t>
      </w:r>
      <w:r w:rsidR="00737C26" w:rsidRPr="00114CFC">
        <w:rPr>
          <w:rFonts w:ascii="Times New Roman" w:eastAsia="Times New Roman" w:hAnsi="Times New Roman" w:cs="Times New Roman"/>
          <w:color w:val="000000" w:themeColor="text1"/>
        </w:rPr>
        <w:t>primarily</w:t>
      </w:r>
      <w:r w:rsidRPr="00114CFC">
        <w:rPr>
          <w:rFonts w:ascii="Times New Roman" w:eastAsia="Times New Roman" w:hAnsi="Times New Roman" w:cs="Times New Roman"/>
          <w:color w:val="000000" w:themeColor="text1"/>
        </w:rPr>
        <w:t xml:space="preserve"> for the GUI therefore it is unfair to consider only a programming language without also considering the available GUI frameworks as well.</w:t>
      </w:r>
      <w:r w:rsidR="00F1500F" w:rsidRPr="00114CFC">
        <w:rPr>
          <w:rFonts w:ascii="Times New Roman" w:eastAsia="Times New Roman" w:hAnsi="Times New Roman" w:cs="Times New Roman"/>
          <w:color w:val="000000" w:themeColor="text1"/>
        </w:rPr>
        <w:t xml:space="preserve">  The main options are once again related to using C, C++, or Python.  These being C + SLD2 + OpenGL ES, C++ + Qt, and Python + PyQt.  The tradeoffs of using each of these will be examined then a decision will be made depending on which is best suited for this system.</w:t>
      </w:r>
    </w:p>
    <w:p w14:paraId="32FCBD7F" w14:textId="77777777" w:rsidR="00F1500F" w:rsidRPr="00114CFC" w:rsidRDefault="00F1500F" w:rsidP="3B0F19E9">
      <w:pPr>
        <w:spacing w:after="0" w:line="240" w:lineRule="auto"/>
        <w:rPr>
          <w:rFonts w:ascii="Times New Roman" w:eastAsia="Times New Roman" w:hAnsi="Times New Roman" w:cs="Times New Roman"/>
          <w:color w:val="000000" w:themeColor="text1"/>
        </w:rPr>
      </w:pPr>
    </w:p>
    <w:p w14:paraId="52648EBB" w14:textId="47314FDE" w:rsidR="00F1500F" w:rsidRPr="00114CFC" w:rsidRDefault="00F1500F"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.2a C &amp; SLD2 &amp; OpenGL</w:t>
      </w:r>
    </w:p>
    <w:p w14:paraId="78B02881" w14:textId="59CFF8C0" w:rsidR="00F1500F" w:rsidRPr="00114CFC" w:rsidRDefault="006C53E4"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SDL2 is a C framework that was originally developed for game development</w:t>
      </w:r>
      <w:r w:rsidR="005C388A" w:rsidRPr="00114CFC">
        <w:rPr>
          <w:rFonts w:ascii="Times New Roman" w:eastAsia="Times New Roman" w:hAnsi="Times New Roman" w:cs="Times New Roman"/>
          <w:color w:val="000000" w:themeColor="text1"/>
        </w:rPr>
        <w:t xml:space="preserve"> and is ultra-fast and has minimal overhead.  OpenGL is a low-level GPU API that requires </w:t>
      </w:r>
      <w:r w:rsidR="00625004" w:rsidRPr="00114CFC">
        <w:rPr>
          <w:rFonts w:ascii="Times New Roman" w:eastAsia="Times New Roman" w:hAnsi="Times New Roman" w:cs="Times New Roman"/>
          <w:color w:val="000000" w:themeColor="text1"/>
        </w:rPr>
        <w:t>manual</w:t>
      </w:r>
      <w:r w:rsidR="005C388A" w:rsidRPr="00114CFC">
        <w:rPr>
          <w:rFonts w:ascii="Times New Roman" w:eastAsia="Times New Roman" w:hAnsi="Times New Roman" w:cs="Times New Roman"/>
          <w:color w:val="000000" w:themeColor="text1"/>
        </w:rPr>
        <w:t xml:space="preserve"> drawing of vertices, shaders, and textures </w:t>
      </w:r>
      <w:r w:rsidR="0044565A" w:rsidRPr="00114CFC">
        <w:rPr>
          <w:rFonts w:ascii="Times New Roman" w:eastAsia="Times New Roman" w:hAnsi="Times New Roman" w:cs="Times New Roman"/>
          <w:color w:val="000000" w:themeColor="text1"/>
        </w:rPr>
        <w:t>(</w:t>
      </w:r>
      <w:r w:rsidR="00F8473F" w:rsidRPr="00114CFC">
        <w:rPr>
          <w:rFonts w:ascii="Times New Roman" w:eastAsia="Times New Roman" w:hAnsi="Times New Roman" w:cs="Times New Roman"/>
          <w:color w:val="000000" w:themeColor="text1"/>
        </w:rPr>
        <w:t>citation 57</w:t>
      </w:r>
      <w:r w:rsidR="0044565A" w:rsidRPr="00114CFC">
        <w:rPr>
          <w:rFonts w:ascii="Times New Roman" w:eastAsia="Times New Roman" w:hAnsi="Times New Roman" w:cs="Times New Roman"/>
          <w:color w:val="000000" w:themeColor="text1"/>
        </w:rPr>
        <w:t>)</w:t>
      </w:r>
      <w:r w:rsidR="005C388A" w:rsidRPr="00114CFC">
        <w:rPr>
          <w:rFonts w:ascii="Times New Roman" w:eastAsia="Times New Roman" w:hAnsi="Times New Roman" w:cs="Times New Roman"/>
          <w:color w:val="000000" w:themeColor="text1"/>
        </w:rPr>
        <w:t>.</w:t>
      </w:r>
      <w:r w:rsidR="000C6080" w:rsidRPr="00114CFC">
        <w:rPr>
          <w:rFonts w:ascii="Times New Roman" w:eastAsia="Times New Roman" w:hAnsi="Times New Roman" w:cs="Times New Roman"/>
          <w:color w:val="000000" w:themeColor="text1"/>
        </w:rPr>
        <w:t xml:space="preserve">  The primary advantage of </w:t>
      </w:r>
      <w:r w:rsidR="002C40CD" w:rsidRPr="00114CFC">
        <w:rPr>
          <w:rFonts w:ascii="Times New Roman" w:eastAsia="Times New Roman" w:hAnsi="Times New Roman" w:cs="Times New Roman"/>
          <w:color w:val="000000" w:themeColor="text1"/>
        </w:rPr>
        <w:t xml:space="preserve">this combination is best performance with the lowest level of abstraction and direct hardware control.  In turn, this makes the C based graphics libraries very fast </w:t>
      </w:r>
      <w:r w:rsidR="0044565A" w:rsidRPr="00114CFC">
        <w:rPr>
          <w:rFonts w:ascii="Times New Roman" w:eastAsia="Times New Roman" w:hAnsi="Times New Roman" w:cs="Times New Roman"/>
          <w:color w:val="000000" w:themeColor="text1"/>
        </w:rPr>
        <w:t>and</w:t>
      </w:r>
      <w:r w:rsidR="002C40CD" w:rsidRPr="00114CFC">
        <w:rPr>
          <w:rFonts w:ascii="Times New Roman" w:eastAsia="Times New Roman" w:hAnsi="Times New Roman" w:cs="Times New Roman"/>
          <w:color w:val="000000" w:themeColor="text1"/>
        </w:rPr>
        <w:t xml:space="preserve"> require</w:t>
      </w:r>
      <w:r w:rsidR="0044565A" w:rsidRPr="00114CFC">
        <w:rPr>
          <w:rFonts w:ascii="Times New Roman" w:eastAsia="Times New Roman" w:hAnsi="Times New Roman" w:cs="Times New Roman"/>
          <w:color w:val="000000" w:themeColor="text1"/>
        </w:rPr>
        <w:t>s</w:t>
      </w:r>
      <w:r w:rsidR="002C40CD" w:rsidRPr="00114CFC">
        <w:rPr>
          <w:rFonts w:ascii="Times New Roman" w:eastAsia="Times New Roman" w:hAnsi="Times New Roman" w:cs="Times New Roman"/>
          <w:color w:val="000000" w:themeColor="text1"/>
        </w:rPr>
        <w:t xml:space="preserve"> minimal overhead.  The downside though is th</w:t>
      </w:r>
      <w:r w:rsidR="00474BE5" w:rsidRPr="00114CFC">
        <w:rPr>
          <w:rFonts w:ascii="Times New Roman" w:eastAsia="Times New Roman" w:hAnsi="Times New Roman" w:cs="Times New Roman"/>
          <w:color w:val="000000" w:themeColor="text1"/>
        </w:rPr>
        <w:t xml:space="preserve">e limitations that are placed by having direct low-level access.  Since there is no abstraction, the development is more difficult </w:t>
      </w:r>
      <w:r w:rsidR="009E1369" w:rsidRPr="00114CFC">
        <w:rPr>
          <w:rFonts w:ascii="Times New Roman" w:eastAsia="Times New Roman" w:hAnsi="Times New Roman" w:cs="Times New Roman"/>
          <w:color w:val="000000" w:themeColor="text1"/>
        </w:rPr>
        <w:t xml:space="preserve">with these packages with all </w:t>
      </w:r>
      <w:r w:rsidR="00453E8F" w:rsidRPr="00114CFC">
        <w:rPr>
          <w:rFonts w:ascii="Times New Roman" w:eastAsia="Times New Roman" w:hAnsi="Times New Roman" w:cs="Times New Roman"/>
          <w:color w:val="000000" w:themeColor="text1"/>
        </w:rPr>
        <w:t xml:space="preserve">animations, lines, and </w:t>
      </w:r>
      <w:r w:rsidR="00622F2E" w:rsidRPr="00114CFC">
        <w:rPr>
          <w:rFonts w:ascii="Times New Roman" w:eastAsia="Times New Roman" w:hAnsi="Times New Roman" w:cs="Times New Roman"/>
          <w:color w:val="000000" w:themeColor="text1"/>
        </w:rPr>
        <w:t xml:space="preserve">curves needing to be hand drawn.  This can make development </w:t>
      </w:r>
      <w:r w:rsidR="00850687" w:rsidRPr="00114CFC">
        <w:rPr>
          <w:rFonts w:ascii="Times New Roman" w:eastAsia="Times New Roman" w:hAnsi="Times New Roman" w:cs="Times New Roman"/>
          <w:color w:val="000000" w:themeColor="text1"/>
        </w:rPr>
        <w:t xml:space="preserve">more difficult and more </w:t>
      </w:r>
      <w:r w:rsidR="00625004" w:rsidRPr="00114CFC">
        <w:rPr>
          <w:rFonts w:ascii="Times New Roman" w:eastAsia="Times New Roman" w:hAnsi="Times New Roman" w:cs="Times New Roman"/>
          <w:color w:val="000000" w:themeColor="text1"/>
        </w:rPr>
        <w:t>time-consuming</w:t>
      </w:r>
      <w:r w:rsidR="00850687" w:rsidRPr="00114CFC">
        <w:rPr>
          <w:rFonts w:ascii="Times New Roman" w:eastAsia="Times New Roman" w:hAnsi="Times New Roman" w:cs="Times New Roman"/>
          <w:color w:val="000000" w:themeColor="text1"/>
        </w:rPr>
        <w:t>, especially for larger projects.</w:t>
      </w:r>
      <w:r w:rsidR="00F70EAE" w:rsidRPr="00114CFC">
        <w:rPr>
          <w:rFonts w:ascii="Times New Roman" w:eastAsia="Times New Roman" w:hAnsi="Times New Roman" w:cs="Times New Roman"/>
          <w:color w:val="000000" w:themeColor="text1"/>
        </w:rPr>
        <w:t xml:space="preserve">  This combination of packages and C is best suited for </w:t>
      </w:r>
      <w:r w:rsidR="00125CE4" w:rsidRPr="00114CFC">
        <w:rPr>
          <w:rFonts w:ascii="Times New Roman" w:eastAsia="Times New Roman" w:hAnsi="Times New Roman" w:cs="Times New Roman"/>
          <w:color w:val="000000" w:themeColor="text1"/>
        </w:rPr>
        <w:t xml:space="preserve">advanced game engines and aerospace companies due to its excellent performance and </w:t>
      </w:r>
      <w:r w:rsidR="00625004" w:rsidRPr="00114CFC">
        <w:rPr>
          <w:rFonts w:ascii="Times New Roman" w:eastAsia="Times New Roman" w:hAnsi="Times New Roman" w:cs="Times New Roman"/>
          <w:color w:val="000000" w:themeColor="text1"/>
        </w:rPr>
        <w:t>difficult use.</w:t>
      </w:r>
    </w:p>
    <w:p w14:paraId="416830FE" w14:textId="77777777" w:rsidR="005C388A" w:rsidRPr="00114CFC" w:rsidRDefault="005C388A" w:rsidP="3B0F19E9">
      <w:pPr>
        <w:spacing w:after="0" w:line="240" w:lineRule="auto"/>
        <w:rPr>
          <w:rFonts w:ascii="Times New Roman" w:eastAsia="Times New Roman" w:hAnsi="Times New Roman" w:cs="Times New Roman"/>
          <w:color w:val="000000" w:themeColor="text1"/>
        </w:rPr>
      </w:pPr>
    </w:p>
    <w:p w14:paraId="679A65A5" w14:textId="0FD78BAC" w:rsidR="00F1500F" w:rsidRPr="00114CFC" w:rsidRDefault="00F1500F"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.2b C++ &amp; Qt</w:t>
      </w:r>
      <w:r w:rsidR="008E1722" w:rsidRPr="00114CFC">
        <w:rPr>
          <w:color w:val="000000" w:themeColor="text1"/>
        </w:rPr>
        <w:t xml:space="preserve"> Quick (Qt/QML)</w:t>
      </w:r>
    </w:p>
    <w:p w14:paraId="467371AD" w14:textId="13F0AA03" w:rsidR="00625004" w:rsidRPr="00114CFC" w:rsidRDefault="008E1722"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Qt Quick is a high-performance embedded GUI framework that has its own scene graph and is designed for usage in HUDs (</w:t>
      </w:r>
      <w:r w:rsidR="00F8473F" w:rsidRPr="00114CFC">
        <w:rPr>
          <w:rFonts w:ascii="Times New Roman" w:eastAsia="Times New Roman" w:hAnsi="Times New Roman" w:cs="Times New Roman"/>
          <w:color w:val="000000" w:themeColor="text1"/>
        </w:rPr>
        <w:t>citation 57</w:t>
      </w:r>
      <w:r w:rsidRPr="00114CFC">
        <w:rPr>
          <w:rFonts w:ascii="Times New Roman" w:eastAsia="Times New Roman" w:hAnsi="Times New Roman" w:cs="Times New Roman"/>
          <w:color w:val="000000" w:themeColor="text1"/>
        </w:rPr>
        <w:t xml:space="preserve">).  This graphics framework has </w:t>
      </w:r>
      <w:r w:rsidR="00FB7DFD" w:rsidRPr="00114CFC">
        <w:rPr>
          <w:rFonts w:ascii="Times New Roman" w:eastAsia="Times New Roman" w:hAnsi="Times New Roman" w:cs="Times New Roman"/>
          <w:color w:val="000000" w:themeColor="text1"/>
        </w:rPr>
        <w:t xml:space="preserve">very fast performance by allowing for direct hardware access with minimal abstraction layers.  </w:t>
      </w:r>
      <w:r w:rsidR="00A6205E" w:rsidRPr="00114CFC">
        <w:rPr>
          <w:rFonts w:ascii="Times New Roman" w:eastAsia="Times New Roman" w:hAnsi="Times New Roman" w:cs="Times New Roman"/>
          <w:color w:val="000000" w:themeColor="text1"/>
        </w:rPr>
        <w:t>This framework also supports direct-to-framebuffer support which allows it to launch full screen without a desktop manager leading to a faster boot time and lower latency (</w:t>
      </w:r>
      <w:r w:rsidR="00F8473F" w:rsidRPr="00114CFC">
        <w:rPr>
          <w:rFonts w:ascii="Times New Roman" w:eastAsia="Times New Roman" w:hAnsi="Times New Roman" w:cs="Times New Roman"/>
          <w:color w:val="000000" w:themeColor="text1"/>
        </w:rPr>
        <w:t>citation 57</w:t>
      </w:r>
      <w:r w:rsidR="00A6205E" w:rsidRPr="00114CFC">
        <w:rPr>
          <w:rFonts w:ascii="Times New Roman" w:eastAsia="Times New Roman" w:hAnsi="Times New Roman" w:cs="Times New Roman"/>
          <w:color w:val="000000" w:themeColor="text1"/>
        </w:rPr>
        <w:t xml:space="preserve">).  There are many </w:t>
      </w:r>
      <w:r w:rsidR="00666E1E" w:rsidRPr="00114CFC">
        <w:rPr>
          <w:rFonts w:ascii="Times New Roman" w:eastAsia="Times New Roman" w:hAnsi="Times New Roman" w:cs="Times New Roman"/>
          <w:color w:val="000000" w:themeColor="text1"/>
        </w:rPr>
        <w:t>built</w:t>
      </w:r>
      <w:r w:rsidR="00A6205E" w:rsidRPr="00114CFC">
        <w:rPr>
          <w:rFonts w:ascii="Times New Roman" w:eastAsia="Times New Roman" w:hAnsi="Times New Roman" w:cs="Times New Roman"/>
          <w:color w:val="000000" w:themeColor="text1"/>
        </w:rPr>
        <w:t xml:space="preserve"> animations and shapes in this graphics library which also significantly cuts down on development time.  </w:t>
      </w:r>
      <w:r w:rsidR="00666E1E" w:rsidRPr="00114CFC">
        <w:rPr>
          <w:rFonts w:ascii="Times New Roman" w:eastAsia="Times New Roman" w:hAnsi="Times New Roman" w:cs="Times New Roman"/>
          <w:color w:val="000000" w:themeColor="text1"/>
        </w:rPr>
        <w:t xml:space="preserve">The downside to this framework is a slightly steeper learning curve than the Python based frameworks but less of a learning curve than the C based frameworks.  </w:t>
      </w:r>
      <w:r w:rsidR="00800174" w:rsidRPr="00114CFC">
        <w:rPr>
          <w:rFonts w:ascii="Times New Roman" w:eastAsia="Times New Roman" w:hAnsi="Times New Roman" w:cs="Times New Roman"/>
          <w:color w:val="000000" w:themeColor="text1"/>
        </w:rPr>
        <w:t xml:space="preserve">This learning curve is mostly induced by the manual setup requirements </w:t>
      </w:r>
      <w:r w:rsidR="000D4805" w:rsidRPr="00114CFC">
        <w:rPr>
          <w:rFonts w:ascii="Times New Roman" w:eastAsia="Times New Roman" w:hAnsi="Times New Roman" w:cs="Times New Roman"/>
          <w:color w:val="000000" w:themeColor="text1"/>
        </w:rPr>
        <w:t>for compiling and using the libraries.</w:t>
      </w:r>
      <w:r w:rsidR="001C7074" w:rsidRPr="00114CFC">
        <w:rPr>
          <w:rFonts w:ascii="Times New Roman" w:eastAsia="Times New Roman" w:hAnsi="Times New Roman" w:cs="Times New Roman"/>
          <w:color w:val="000000" w:themeColor="text1"/>
        </w:rPr>
        <w:t xml:space="preserve">  It also requires a solid understanding of using threads in computing which could lead to development stall if those concepts are not familiar.  Overall, this combination is very well suited for any heads-up display due to its speed combined with minimal abstraction and a lower learning curve than C based graphics frameworks.</w:t>
      </w:r>
    </w:p>
    <w:p w14:paraId="1C5123A1" w14:textId="77777777" w:rsidR="00F1500F" w:rsidRPr="00114CFC" w:rsidRDefault="00F1500F" w:rsidP="3B0F19E9">
      <w:pPr>
        <w:spacing w:after="0" w:line="240" w:lineRule="auto"/>
        <w:rPr>
          <w:rFonts w:ascii="Times New Roman" w:eastAsia="Times New Roman" w:hAnsi="Times New Roman" w:cs="Times New Roman"/>
          <w:color w:val="000000" w:themeColor="text1"/>
        </w:rPr>
      </w:pPr>
    </w:p>
    <w:p w14:paraId="31F3AEED" w14:textId="786C5F76" w:rsidR="00F1500F" w:rsidRPr="00114CFC" w:rsidRDefault="00F1500F"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.2c Python &amp; PyQt</w:t>
      </w:r>
    </w:p>
    <w:p w14:paraId="64717F05" w14:textId="12042650" w:rsidR="00A957B1" w:rsidRPr="00114CFC" w:rsidRDefault="006279EF"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PyQt is the same bindings as the previously examined Qt but uses Python instead of C++</w:t>
      </w:r>
      <w:r w:rsidR="00DC3407" w:rsidRPr="00114CFC">
        <w:rPr>
          <w:rFonts w:ascii="Times New Roman" w:eastAsia="Times New Roman" w:hAnsi="Times New Roman" w:cs="Times New Roman"/>
          <w:color w:val="000000" w:themeColor="text1"/>
        </w:rPr>
        <w:t>.  Effectively, PyQt abstracts the C++ library in to Python code and simply converts it back to C++ on execution</w:t>
      </w:r>
      <w:r w:rsidR="0044565A" w:rsidRPr="00114CFC">
        <w:rPr>
          <w:rFonts w:ascii="Times New Roman" w:eastAsia="Times New Roman" w:hAnsi="Times New Roman" w:cs="Times New Roman"/>
          <w:color w:val="000000" w:themeColor="text1"/>
        </w:rPr>
        <w:t xml:space="preserve"> (</w:t>
      </w:r>
      <w:r w:rsidR="00F8473F" w:rsidRPr="00114CFC">
        <w:rPr>
          <w:rFonts w:ascii="Times New Roman" w:eastAsia="Times New Roman" w:hAnsi="Times New Roman" w:cs="Times New Roman"/>
          <w:color w:val="000000" w:themeColor="text1"/>
        </w:rPr>
        <w:t>citation 57</w:t>
      </w:r>
      <w:r w:rsidR="0044565A" w:rsidRPr="00114CFC">
        <w:rPr>
          <w:rFonts w:ascii="Times New Roman" w:eastAsia="Times New Roman" w:hAnsi="Times New Roman" w:cs="Times New Roman"/>
          <w:color w:val="000000" w:themeColor="text1"/>
        </w:rPr>
        <w:t>)</w:t>
      </w:r>
      <w:r w:rsidR="00DC3407" w:rsidRPr="00114CFC">
        <w:rPr>
          <w:rFonts w:ascii="Times New Roman" w:eastAsia="Times New Roman" w:hAnsi="Times New Roman" w:cs="Times New Roman"/>
          <w:color w:val="000000" w:themeColor="text1"/>
        </w:rPr>
        <w:t>.  This library is very popular for prototyping due to its rapid development speed and ease of use.  Making PyQt by far the easiest of the three graphics packages</w:t>
      </w:r>
      <w:r w:rsidR="006C7793" w:rsidRPr="00114CFC">
        <w:rPr>
          <w:rFonts w:ascii="Times New Roman" w:eastAsia="Times New Roman" w:hAnsi="Times New Roman" w:cs="Times New Roman"/>
          <w:color w:val="000000" w:themeColor="text1"/>
        </w:rPr>
        <w:t xml:space="preserve"> to get started with.  </w:t>
      </w:r>
      <w:r w:rsidR="00FB2619" w:rsidRPr="00114CFC">
        <w:rPr>
          <w:rFonts w:ascii="Times New Roman" w:eastAsia="Times New Roman" w:hAnsi="Times New Roman" w:cs="Times New Roman"/>
          <w:color w:val="000000" w:themeColor="text1"/>
        </w:rPr>
        <w:t>Despite its ease of use, PyQt suffers from the main drawback of Python which is that it is slow</w:t>
      </w:r>
      <w:r w:rsidR="004521DD" w:rsidRPr="00114CFC">
        <w:rPr>
          <w:rFonts w:ascii="Times New Roman" w:eastAsia="Times New Roman" w:hAnsi="Times New Roman" w:cs="Times New Roman"/>
          <w:color w:val="000000" w:themeColor="text1"/>
        </w:rPr>
        <w:t xml:space="preserve"> and requires a lot of overhead.  Since Python is an interpreted language, this means there are a lot more resources dedicated to interpreting this code down to a level the machine can use.  Making Python and PyQt </w:t>
      </w:r>
      <w:r w:rsidR="0044565A" w:rsidRPr="00114CFC">
        <w:rPr>
          <w:rFonts w:ascii="Times New Roman" w:eastAsia="Times New Roman" w:hAnsi="Times New Roman" w:cs="Times New Roman"/>
          <w:color w:val="000000" w:themeColor="text1"/>
        </w:rPr>
        <w:t>ill-suited</w:t>
      </w:r>
      <w:r w:rsidR="004521DD" w:rsidRPr="00114CFC">
        <w:rPr>
          <w:rFonts w:ascii="Times New Roman" w:eastAsia="Times New Roman" w:hAnsi="Times New Roman" w:cs="Times New Roman"/>
          <w:color w:val="000000" w:themeColor="text1"/>
        </w:rPr>
        <w:t xml:space="preserve"> in this use of this project</w:t>
      </w:r>
      <w:r w:rsidR="009D4F98" w:rsidRPr="00114CFC">
        <w:rPr>
          <w:rFonts w:ascii="Times New Roman" w:eastAsia="Times New Roman" w:hAnsi="Times New Roman" w:cs="Times New Roman"/>
          <w:color w:val="000000" w:themeColor="text1"/>
        </w:rPr>
        <w:t xml:space="preserve"> and more suited to rapid prototyping.</w:t>
      </w:r>
    </w:p>
    <w:p w14:paraId="6A976D0A" w14:textId="77777777" w:rsidR="00F1500F" w:rsidRPr="00114CFC" w:rsidRDefault="00F1500F" w:rsidP="3B0F19E9">
      <w:pPr>
        <w:spacing w:after="0" w:line="240" w:lineRule="auto"/>
        <w:rPr>
          <w:rFonts w:ascii="Times New Roman" w:eastAsia="Times New Roman" w:hAnsi="Times New Roman" w:cs="Times New Roman"/>
          <w:color w:val="000000" w:themeColor="text1"/>
        </w:rPr>
      </w:pPr>
    </w:p>
    <w:p w14:paraId="609275FF" w14:textId="74152686" w:rsidR="00F1500F" w:rsidRPr="00114CFC" w:rsidRDefault="00F1500F"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.2d Comparison &amp; Selection</w:t>
      </w:r>
    </w:p>
    <w:p w14:paraId="6AFDE531" w14:textId="0804E77E" w:rsidR="00FB2F9F" w:rsidRPr="00114CFC" w:rsidRDefault="00FB2F9F"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Now t</w:t>
      </w:r>
      <w:r w:rsidR="007A62B4" w:rsidRPr="00114CFC">
        <w:rPr>
          <w:rFonts w:ascii="Times New Roman" w:eastAsia="Times New Roman" w:hAnsi="Times New Roman" w:cs="Times New Roman"/>
          <w:color w:val="000000" w:themeColor="text1"/>
        </w:rPr>
        <w:t>hat each languages advantages and disadvantages have been examined and wh</w:t>
      </w:r>
      <w:r w:rsidR="00613A5A" w:rsidRPr="00114CFC">
        <w:rPr>
          <w:rFonts w:ascii="Times New Roman" w:eastAsia="Times New Roman" w:hAnsi="Times New Roman" w:cs="Times New Roman"/>
          <w:color w:val="000000" w:themeColor="text1"/>
        </w:rPr>
        <w:t>at their best suited use case is, it is time to summarize these ideas in to one table.  This table is largely focused around the consistent goals of ease of use, resource usage, speed, and boot time.</w:t>
      </w:r>
    </w:p>
    <w:p w14:paraId="61EB534D" w14:textId="3B0FA6C2" w:rsidR="00D83F00" w:rsidRPr="00114CFC" w:rsidRDefault="00D83F00" w:rsidP="3B0F19E9">
      <w:pPr>
        <w:spacing w:after="0" w:line="240" w:lineRule="auto"/>
        <w:jc w:val="center"/>
        <w:rPr>
          <w:rFonts w:ascii="Times New Roman" w:eastAsia="Times New Roman" w:hAnsi="Times New Roman" w:cs="Times New Roman"/>
          <w:i/>
          <w:iCs/>
          <w:color w:val="000000" w:themeColor="text1"/>
        </w:rPr>
      </w:pPr>
    </w:p>
    <w:p w14:paraId="12D5A9D6" w14:textId="7E7FD1FD" w:rsidR="00F31A92" w:rsidRPr="00114CFC" w:rsidRDefault="00F31A92" w:rsidP="004D3020">
      <w:pPr>
        <w:pStyle w:val="Caption"/>
        <w:keepNext/>
        <w:jc w:val="center"/>
        <w:rPr>
          <w:rFonts w:ascii="Times New Roman" w:hAnsi="Times New Roman" w:cs="Times New Roman"/>
          <w:color w:val="000000" w:themeColor="text1"/>
          <w:sz w:val="24"/>
          <w:szCs w:val="24"/>
        </w:rPr>
      </w:pPr>
      <w:bookmarkStart w:id="93" w:name="_Toc212674201"/>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37</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Pi Programming Language Comparison</w:t>
      </w:r>
      <w:bookmarkEnd w:id="93"/>
      <w:r w:rsidR="009C50FB" w:rsidRPr="00114CFC">
        <w:rPr>
          <w:rFonts w:ascii="Times New Roman" w:hAnsi="Times New Roman" w:cs="Times New Roman"/>
          <w:color w:val="000000" w:themeColor="text1"/>
          <w:sz w:val="24"/>
          <w:szCs w:val="24"/>
        </w:rPr>
        <w:t xml:space="preserve"> [57]</w:t>
      </w:r>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1726"/>
        <w:gridCol w:w="1726"/>
        <w:gridCol w:w="1726"/>
        <w:gridCol w:w="1726"/>
      </w:tblGrid>
      <w:tr w:rsidR="00F31A92" w:rsidRPr="00114CFC" w14:paraId="60848B1A" w14:textId="77777777" w:rsidTr="3B0F19E9">
        <w:tc>
          <w:tcPr>
            <w:tcW w:w="1726" w:type="dxa"/>
            <w:shd w:val="clear" w:color="auto" w:fill="D1D1D1" w:themeFill="background2" w:themeFillShade="E6"/>
          </w:tcPr>
          <w:p w14:paraId="2664896F" w14:textId="7796F280" w:rsidR="00D83F00" w:rsidRPr="00114CFC" w:rsidRDefault="71415A4F"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Language &amp; Framework</w:t>
            </w:r>
          </w:p>
        </w:tc>
        <w:tc>
          <w:tcPr>
            <w:tcW w:w="1726" w:type="dxa"/>
            <w:shd w:val="clear" w:color="auto" w:fill="D1D1D1" w:themeFill="background2" w:themeFillShade="E6"/>
          </w:tcPr>
          <w:p w14:paraId="79F920B7" w14:textId="283174FA" w:rsidR="00D83F00" w:rsidRPr="00114CFC" w:rsidRDefault="6A52976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Ease of Use</w:t>
            </w:r>
          </w:p>
        </w:tc>
        <w:tc>
          <w:tcPr>
            <w:tcW w:w="1726" w:type="dxa"/>
            <w:shd w:val="clear" w:color="auto" w:fill="D1D1D1" w:themeFill="background2" w:themeFillShade="E6"/>
          </w:tcPr>
          <w:p w14:paraId="656911ED" w14:textId="051C7B9D" w:rsidR="00D83F00" w:rsidRPr="00114CFC" w:rsidRDefault="6A52976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Resource Usage</w:t>
            </w:r>
          </w:p>
        </w:tc>
        <w:tc>
          <w:tcPr>
            <w:tcW w:w="1726" w:type="dxa"/>
            <w:shd w:val="clear" w:color="auto" w:fill="D1D1D1" w:themeFill="background2" w:themeFillShade="E6"/>
          </w:tcPr>
          <w:p w14:paraId="0AE19E46" w14:textId="794318F8" w:rsidR="00D83F00" w:rsidRPr="00114CFC" w:rsidRDefault="6A52976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Speed</w:t>
            </w:r>
          </w:p>
        </w:tc>
        <w:tc>
          <w:tcPr>
            <w:tcW w:w="1726" w:type="dxa"/>
            <w:shd w:val="clear" w:color="auto" w:fill="D1D1D1" w:themeFill="background2" w:themeFillShade="E6"/>
          </w:tcPr>
          <w:p w14:paraId="0C81897F" w14:textId="22376762" w:rsidR="00D83F00" w:rsidRPr="00114CFC" w:rsidRDefault="6A52976D"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Boot Time</w:t>
            </w:r>
          </w:p>
        </w:tc>
      </w:tr>
      <w:tr w:rsidR="00F31A92" w:rsidRPr="00114CFC" w14:paraId="7E2D3D59" w14:textId="77777777" w:rsidTr="3B0F19E9">
        <w:tc>
          <w:tcPr>
            <w:tcW w:w="1726" w:type="dxa"/>
          </w:tcPr>
          <w:p w14:paraId="57D9469A" w14:textId="1D4BCB32" w:rsidR="00D83F00" w:rsidRPr="00114CFC" w:rsidRDefault="5A3BCF77"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 &amp; Qt</w:t>
            </w:r>
          </w:p>
        </w:tc>
        <w:tc>
          <w:tcPr>
            <w:tcW w:w="1726" w:type="dxa"/>
          </w:tcPr>
          <w:p w14:paraId="457659D6" w14:textId="0109F1C7"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6" w:type="dxa"/>
          </w:tcPr>
          <w:p w14:paraId="6861430D" w14:textId="1F033D12"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1726" w:type="dxa"/>
          </w:tcPr>
          <w:p w14:paraId="76564188" w14:textId="56C6482F"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1726" w:type="dxa"/>
          </w:tcPr>
          <w:p w14:paraId="661CE941" w14:textId="3C19C6CA"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69DAE02A" w14:textId="77777777" w:rsidTr="3B0F19E9">
        <w:tc>
          <w:tcPr>
            <w:tcW w:w="1726" w:type="dxa"/>
          </w:tcPr>
          <w:p w14:paraId="28977E43" w14:textId="1136CC75" w:rsidR="00D83F00" w:rsidRPr="00114CFC" w:rsidRDefault="5A3BCF77"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Python &amp; PyQt</w:t>
            </w:r>
          </w:p>
        </w:tc>
        <w:tc>
          <w:tcPr>
            <w:tcW w:w="1726" w:type="dxa"/>
          </w:tcPr>
          <w:p w14:paraId="56D39ECA" w14:textId="09F97EB8"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1726" w:type="dxa"/>
          </w:tcPr>
          <w:p w14:paraId="0F7F8C0B" w14:textId="6E5D18BC"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1726" w:type="dxa"/>
          </w:tcPr>
          <w:p w14:paraId="2B2C419D" w14:textId="7F5A0B47"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1726" w:type="dxa"/>
          </w:tcPr>
          <w:p w14:paraId="5BDDDFAD" w14:textId="3FE24375"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r>
      <w:tr w:rsidR="00F31A92" w:rsidRPr="00114CFC" w14:paraId="0AD0E8C6" w14:textId="77777777" w:rsidTr="3B0F19E9">
        <w:tc>
          <w:tcPr>
            <w:tcW w:w="1726" w:type="dxa"/>
          </w:tcPr>
          <w:p w14:paraId="0CD68FD1" w14:textId="119A18F2" w:rsidR="00D83F00" w:rsidRPr="00114CFC" w:rsidRDefault="5A3BCF77"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C &amp; SDL2 </w:t>
            </w:r>
          </w:p>
        </w:tc>
        <w:tc>
          <w:tcPr>
            <w:tcW w:w="1726" w:type="dxa"/>
          </w:tcPr>
          <w:p w14:paraId="1E57EF43" w14:textId="2D3E70C9"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1726" w:type="dxa"/>
          </w:tcPr>
          <w:p w14:paraId="2E82A8DE" w14:textId="62AAE500"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c>
          <w:tcPr>
            <w:tcW w:w="1726" w:type="dxa"/>
          </w:tcPr>
          <w:p w14:paraId="65952A15" w14:textId="48B96DDB"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1726" w:type="dxa"/>
          </w:tcPr>
          <w:p w14:paraId="267C54E0" w14:textId="09139B11" w:rsidR="00D83F00" w:rsidRPr="00114CFC" w:rsidRDefault="438C7F77"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bl>
    <w:p w14:paraId="1EE186EC" w14:textId="77777777" w:rsidR="00D83F00" w:rsidRPr="00114CFC" w:rsidRDefault="00D83F00" w:rsidP="3B0F19E9">
      <w:pPr>
        <w:spacing w:after="0" w:line="240" w:lineRule="auto"/>
        <w:rPr>
          <w:rFonts w:ascii="Times New Roman" w:eastAsia="Times New Roman" w:hAnsi="Times New Roman" w:cs="Times New Roman"/>
          <w:color w:val="000000" w:themeColor="text1"/>
        </w:rPr>
      </w:pPr>
    </w:p>
    <w:p w14:paraId="65315A7E" w14:textId="32C13C35" w:rsidR="00BE417E" w:rsidRPr="00114CFC" w:rsidRDefault="00BE417E"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By examining the table and weighing ease of use as a heavy requirement, it is clear that C++ &amp; Qt is the best choice.  This comes from this </w:t>
      </w:r>
      <w:r w:rsidR="00D22F65" w:rsidRPr="00114CFC">
        <w:rPr>
          <w:rFonts w:ascii="Times New Roman" w:eastAsia="Times New Roman" w:hAnsi="Times New Roman" w:cs="Times New Roman"/>
          <w:color w:val="000000" w:themeColor="text1"/>
        </w:rPr>
        <w:t xml:space="preserve">combination </w:t>
      </w:r>
      <w:r w:rsidRPr="00114CFC">
        <w:rPr>
          <w:rFonts w:ascii="Times New Roman" w:eastAsia="Times New Roman" w:hAnsi="Times New Roman" w:cs="Times New Roman"/>
          <w:color w:val="000000" w:themeColor="text1"/>
        </w:rPr>
        <w:t xml:space="preserve">having the </w:t>
      </w:r>
      <w:r w:rsidR="00D22F65" w:rsidRPr="00114CFC">
        <w:rPr>
          <w:rFonts w:ascii="Times New Roman" w:eastAsia="Times New Roman" w:hAnsi="Times New Roman" w:cs="Times New Roman"/>
          <w:color w:val="000000" w:themeColor="text1"/>
        </w:rPr>
        <w:t>highest ease of use with the lowest resource usage and boot time with a high speed.</w:t>
      </w:r>
    </w:p>
    <w:p w14:paraId="0BAD747C" w14:textId="77777777" w:rsidR="00F1500F" w:rsidRPr="00114CFC" w:rsidRDefault="00F1500F" w:rsidP="3B0F19E9">
      <w:pPr>
        <w:spacing w:after="0" w:line="240" w:lineRule="auto"/>
        <w:rPr>
          <w:rFonts w:ascii="Times New Roman" w:eastAsia="Times New Roman" w:hAnsi="Times New Roman" w:cs="Times New Roman"/>
          <w:color w:val="000000" w:themeColor="text1"/>
        </w:rPr>
      </w:pPr>
    </w:p>
    <w:p w14:paraId="140E1CDA" w14:textId="79415BF3" w:rsidR="00880C51" w:rsidRPr="00114CFC" w:rsidRDefault="000525BD" w:rsidP="00F4624E">
      <w:pPr>
        <w:pStyle w:val="Heading4"/>
      </w:pPr>
      <w:r w:rsidRPr="00114CFC">
        <w:t>3.3.</w:t>
      </w:r>
      <w:r w:rsidR="00B812B4" w:rsidRPr="00114CFC">
        <w:t>4</w:t>
      </w:r>
      <w:r w:rsidRPr="00114CFC">
        <w:t>.4 Data Logging</w:t>
      </w:r>
    </w:p>
    <w:p w14:paraId="429B55E9" w14:textId="129CB537" w:rsidR="005D4523" w:rsidRPr="00114CFC" w:rsidRDefault="005D4523"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selection of data logging in the HUD is </w:t>
      </w:r>
      <w:r w:rsidR="006D616B" w:rsidRPr="00114CFC">
        <w:rPr>
          <w:rFonts w:ascii="Times New Roman" w:eastAsia="Times New Roman" w:hAnsi="Times New Roman" w:cs="Times New Roman"/>
          <w:color w:val="000000" w:themeColor="text1"/>
        </w:rPr>
        <w:t xml:space="preserve">primarily needed for debugging purposes.  Without an ability to see </w:t>
      </w:r>
      <w:r w:rsidR="00484007" w:rsidRPr="00114CFC">
        <w:rPr>
          <w:rFonts w:ascii="Times New Roman" w:eastAsia="Times New Roman" w:hAnsi="Times New Roman" w:cs="Times New Roman"/>
          <w:color w:val="000000" w:themeColor="text1"/>
        </w:rPr>
        <w:t xml:space="preserve">data as the system is running or on the case of a crash, that would make debugging very difficult since there would be no indicator as to where the </w:t>
      </w:r>
      <w:r w:rsidR="00C06AC4" w:rsidRPr="00114CFC">
        <w:rPr>
          <w:rFonts w:ascii="Times New Roman" w:eastAsia="Times New Roman" w:hAnsi="Times New Roman" w:cs="Times New Roman"/>
          <w:color w:val="000000" w:themeColor="text1"/>
        </w:rPr>
        <w:t xml:space="preserve">program failed or what exactly went wrong.  Thus, making the selection of a data logging service vital to fixing problems in the project.  The main choice for data logging is </w:t>
      </w:r>
      <w:r w:rsidR="005F13C0">
        <w:rPr>
          <w:rFonts w:ascii="Times New Roman" w:eastAsia="Times New Roman" w:hAnsi="Times New Roman" w:cs="Times New Roman"/>
          <w:color w:val="000000" w:themeColor="text1"/>
        </w:rPr>
        <w:tab/>
      </w:r>
      <w:r w:rsidR="00C06AC4" w:rsidRPr="00114CFC">
        <w:rPr>
          <w:rFonts w:ascii="Times New Roman" w:eastAsia="Times New Roman" w:hAnsi="Times New Roman" w:cs="Times New Roman"/>
          <w:color w:val="000000" w:themeColor="text1"/>
        </w:rPr>
        <w:t>ite and CSV files due to them being relatively lightweight yet still very useful for debugging.</w:t>
      </w:r>
    </w:p>
    <w:p w14:paraId="78ACC7AE" w14:textId="77777777" w:rsidR="005D4523" w:rsidRPr="00114CFC" w:rsidRDefault="005D4523" w:rsidP="3B0F19E9">
      <w:pPr>
        <w:spacing w:after="0" w:line="240" w:lineRule="auto"/>
        <w:rPr>
          <w:rFonts w:ascii="Times New Roman" w:eastAsia="Times New Roman" w:hAnsi="Times New Roman" w:cs="Times New Roman"/>
          <w:color w:val="000000" w:themeColor="text1"/>
        </w:rPr>
      </w:pPr>
    </w:p>
    <w:p w14:paraId="01E8811B" w14:textId="2C81C785" w:rsidR="000705F0" w:rsidRPr="00114CFC" w:rsidRDefault="000705F0"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.4a SQLite</w:t>
      </w:r>
    </w:p>
    <w:p w14:paraId="5F239DB5" w14:textId="2B13969E" w:rsidR="00D977D7" w:rsidRPr="00114CFC" w:rsidRDefault="00D977D7"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SQLite is a lightweight, file-based SQL database that is frequently used anywhere </w:t>
      </w:r>
      <w:r w:rsidR="00A2788F" w:rsidRPr="00114CFC">
        <w:rPr>
          <w:rFonts w:ascii="Times New Roman" w:eastAsia="Times New Roman" w:hAnsi="Times New Roman" w:cs="Times New Roman"/>
          <w:color w:val="000000" w:themeColor="text1"/>
        </w:rPr>
        <w:t>lightweight systems are used such as phones and avionics</w:t>
      </w:r>
      <w:r w:rsidR="00472DA5" w:rsidRPr="00114CFC">
        <w:rPr>
          <w:rFonts w:ascii="Times New Roman" w:eastAsia="Times New Roman" w:hAnsi="Times New Roman" w:cs="Times New Roman"/>
          <w:color w:val="000000" w:themeColor="text1"/>
        </w:rPr>
        <w:t xml:space="preserve"> (</w:t>
      </w:r>
      <w:r w:rsidR="00F8473F" w:rsidRPr="00114CFC">
        <w:rPr>
          <w:rFonts w:ascii="Times New Roman" w:eastAsia="Times New Roman" w:hAnsi="Times New Roman" w:cs="Times New Roman"/>
          <w:color w:val="000000" w:themeColor="text1"/>
        </w:rPr>
        <w:t>citation 57</w:t>
      </w:r>
      <w:r w:rsidR="00472DA5" w:rsidRPr="00114CFC">
        <w:rPr>
          <w:rFonts w:ascii="Times New Roman" w:eastAsia="Times New Roman" w:hAnsi="Times New Roman" w:cs="Times New Roman"/>
          <w:color w:val="000000" w:themeColor="text1"/>
        </w:rPr>
        <w:t>)</w:t>
      </w:r>
      <w:r w:rsidR="00A2788F" w:rsidRPr="00114CFC">
        <w:rPr>
          <w:rFonts w:ascii="Times New Roman" w:eastAsia="Times New Roman" w:hAnsi="Times New Roman" w:cs="Times New Roman"/>
          <w:color w:val="000000" w:themeColor="text1"/>
        </w:rPr>
        <w:t xml:space="preserve">.  Since </w:t>
      </w:r>
      <w:r w:rsidR="002C3F14" w:rsidRPr="00114CFC">
        <w:rPr>
          <w:rFonts w:ascii="Times New Roman" w:eastAsia="Times New Roman" w:hAnsi="Times New Roman" w:cs="Times New Roman"/>
          <w:color w:val="000000" w:themeColor="text1"/>
        </w:rPr>
        <w:t xml:space="preserve">SQLite is a SQL based </w:t>
      </w:r>
      <w:r w:rsidR="00E913F4" w:rsidRPr="00114CFC">
        <w:rPr>
          <w:rFonts w:ascii="Times New Roman" w:eastAsia="Times New Roman" w:hAnsi="Times New Roman" w:cs="Times New Roman"/>
          <w:color w:val="000000" w:themeColor="text1"/>
        </w:rPr>
        <w:t xml:space="preserve">storage system, it integrates seamlessly with C/C++ </w:t>
      </w:r>
      <w:r w:rsidR="002E1693" w:rsidRPr="00114CFC">
        <w:rPr>
          <w:rFonts w:ascii="Times New Roman" w:eastAsia="Times New Roman" w:hAnsi="Times New Roman" w:cs="Times New Roman"/>
          <w:color w:val="000000" w:themeColor="text1"/>
        </w:rPr>
        <w:t xml:space="preserve">through libraries.  SQLite comes with all the advantages of the structured database system like enforcing schemas for structure in </w:t>
      </w:r>
      <w:r w:rsidR="006316A7" w:rsidRPr="00114CFC">
        <w:rPr>
          <w:rFonts w:ascii="Times New Roman" w:eastAsia="Times New Roman" w:hAnsi="Times New Roman" w:cs="Times New Roman"/>
          <w:color w:val="000000" w:themeColor="text1"/>
        </w:rPr>
        <w:t xml:space="preserve">data storage as well as fast querying.  </w:t>
      </w:r>
      <w:r w:rsidR="00CE5578" w:rsidRPr="00114CFC">
        <w:rPr>
          <w:rFonts w:ascii="Times New Roman" w:eastAsia="Times New Roman" w:hAnsi="Times New Roman" w:cs="Times New Roman"/>
          <w:color w:val="000000" w:themeColor="text1"/>
        </w:rPr>
        <w:t xml:space="preserve">SQLite integrates perfectly with C++ and Qt making it a strong choice for use in this project.  However, despite these advantages, SQLite </w:t>
      </w:r>
      <w:r w:rsidR="005D4523" w:rsidRPr="00114CFC">
        <w:rPr>
          <w:rFonts w:ascii="Times New Roman" w:eastAsia="Times New Roman" w:hAnsi="Times New Roman" w:cs="Times New Roman"/>
          <w:color w:val="000000" w:themeColor="text1"/>
        </w:rPr>
        <w:t>is heavier in storage requirements than CSV files and require more CPU usage.</w:t>
      </w:r>
    </w:p>
    <w:p w14:paraId="42EECA86" w14:textId="77777777" w:rsidR="000705F0" w:rsidRPr="00114CFC" w:rsidRDefault="000705F0" w:rsidP="3B0F19E9">
      <w:pPr>
        <w:spacing w:after="0" w:line="240" w:lineRule="auto"/>
        <w:rPr>
          <w:rFonts w:ascii="Times New Roman" w:eastAsia="Times New Roman" w:hAnsi="Times New Roman" w:cs="Times New Roman"/>
          <w:color w:val="000000" w:themeColor="text1"/>
        </w:rPr>
      </w:pPr>
    </w:p>
    <w:p w14:paraId="64FBF32A" w14:textId="0B9338B4" w:rsidR="000705F0" w:rsidRPr="00114CFC" w:rsidRDefault="000705F0"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.4b C</w:t>
      </w:r>
      <w:r w:rsidR="00D977D7" w:rsidRPr="00114CFC">
        <w:rPr>
          <w:color w:val="000000" w:themeColor="text1"/>
        </w:rPr>
        <w:t>omma-Separated Values Flat File (CSV)</w:t>
      </w:r>
    </w:p>
    <w:p w14:paraId="064A5A43" w14:textId="153EC9F0" w:rsidR="00C2101D" w:rsidRPr="00114CFC" w:rsidRDefault="00472DA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“CSV is a plain text format where each row is a line and each column is separated by commas” (</w:t>
      </w:r>
      <w:r w:rsidR="00F8473F" w:rsidRPr="00114CFC">
        <w:rPr>
          <w:rFonts w:ascii="Times New Roman" w:eastAsia="Times New Roman" w:hAnsi="Times New Roman" w:cs="Times New Roman"/>
          <w:color w:val="000000" w:themeColor="text1"/>
        </w:rPr>
        <w:t>citation 57</w:t>
      </w:r>
      <w:r w:rsidRPr="00114CFC">
        <w:rPr>
          <w:rFonts w:ascii="Times New Roman" w:eastAsia="Times New Roman" w:hAnsi="Times New Roman" w:cs="Times New Roman"/>
          <w:color w:val="000000" w:themeColor="text1"/>
        </w:rPr>
        <w:t xml:space="preserve">).  This makes </w:t>
      </w:r>
      <w:r w:rsidR="00707E41" w:rsidRPr="00114CFC">
        <w:rPr>
          <w:rFonts w:ascii="Times New Roman" w:eastAsia="Times New Roman" w:hAnsi="Times New Roman" w:cs="Times New Roman"/>
          <w:color w:val="000000" w:themeColor="text1"/>
        </w:rPr>
        <w:t xml:space="preserve">for simple and readable files for all to use.  </w:t>
      </w:r>
      <w:r w:rsidR="0057294D" w:rsidRPr="00114CFC">
        <w:rPr>
          <w:rFonts w:ascii="Times New Roman" w:eastAsia="Times New Roman" w:hAnsi="Times New Roman" w:cs="Times New Roman"/>
          <w:color w:val="000000" w:themeColor="text1"/>
        </w:rPr>
        <w:t>The main advantage of CSV files comes from their simplicity, they have very minimal overhead and have very fast writes.  Alongside the minimal resource usage comes the easy readability for humans.  However, despite their ease of use, CSV files are more difficult for larger databases since they have no search mechanism like SQLite has.  Finding data can be a challenge if that is the goal.  There is also a data corruption risk if the system loses power mid-line, there could end up an incomplete row of data.</w:t>
      </w:r>
      <w:r w:rsidR="00D23A04" w:rsidRPr="00114CFC">
        <w:rPr>
          <w:rFonts w:ascii="Times New Roman" w:eastAsia="Times New Roman" w:hAnsi="Times New Roman" w:cs="Times New Roman"/>
          <w:color w:val="000000" w:themeColor="text1"/>
        </w:rPr>
        <w:t xml:space="preserve">  Another downside is that CSV files require manual reading and writing instead of using libraries like SQLite allows.</w:t>
      </w:r>
    </w:p>
    <w:p w14:paraId="7711FF11" w14:textId="77777777" w:rsidR="00D977D7" w:rsidRPr="00114CFC" w:rsidRDefault="00D977D7" w:rsidP="3B0F19E9">
      <w:pPr>
        <w:spacing w:after="0" w:line="240" w:lineRule="auto"/>
        <w:rPr>
          <w:rFonts w:ascii="Times New Roman" w:eastAsia="Times New Roman" w:hAnsi="Times New Roman" w:cs="Times New Roman"/>
          <w:color w:val="000000" w:themeColor="text1"/>
        </w:rPr>
      </w:pPr>
    </w:p>
    <w:p w14:paraId="43D3E618" w14:textId="69F7B6DD" w:rsidR="00D977D7" w:rsidRPr="00114CFC" w:rsidRDefault="00D977D7" w:rsidP="00F4624E">
      <w:pPr>
        <w:pStyle w:val="Heading5"/>
        <w:rPr>
          <w:color w:val="000000" w:themeColor="text1"/>
        </w:rPr>
      </w:pPr>
      <w:r w:rsidRPr="00114CFC">
        <w:rPr>
          <w:color w:val="000000" w:themeColor="text1"/>
        </w:rPr>
        <w:t>3.3.</w:t>
      </w:r>
      <w:r w:rsidR="00B812B4" w:rsidRPr="00114CFC">
        <w:rPr>
          <w:color w:val="000000" w:themeColor="text1"/>
        </w:rPr>
        <w:t>4</w:t>
      </w:r>
      <w:r w:rsidRPr="00114CFC">
        <w:rPr>
          <w:color w:val="000000" w:themeColor="text1"/>
        </w:rPr>
        <w:t>.4c Comparison &amp; Selection</w:t>
      </w:r>
    </w:p>
    <w:p w14:paraId="55718DF4" w14:textId="03646B7E" w:rsidR="0057294D" w:rsidRPr="00114CFC" w:rsidRDefault="00C3427F"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Now that there is some background on SQLite and CSV files, these advantages and disadvantages will be summarized in a table.</w:t>
      </w:r>
      <w:r w:rsidR="001017DF" w:rsidRPr="00114CFC">
        <w:rPr>
          <w:rFonts w:ascii="Times New Roman" w:eastAsia="Times New Roman" w:hAnsi="Times New Roman" w:cs="Times New Roman"/>
          <w:color w:val="000000" w:themeColor="text1"/>
        </w:rPr>
        <w:t xml:space="preserve">  The primary concerns are </w:t>
      </w:r>
      <w:r w:rsidR="00AA011A" w:rsidRPr="00114CFC">
        <w:rPr>
          <w:rFonts w:ascii="Times New Roman" w:eastAsia="Times New Roman" w:hAnsi="Times New Roman" w:cs="Times New Roman"/>
          <w:color w:val="000000" w:themeColor="text1"/>
        </w:rPr>
        <w:t xml:space="preserve">writing speed, </w:t>
      </w:r>
      <w:r w:rsidR="002E0030" w:rsidRPr="00114CFC">
        <w:rPr>
          <w:rFonts w:ascii="Times New Roman" w:eastAsia="Times New Roman" w:hAnsi="Times New Roman" w:cs="Times New Roman"/>
          <w:color w:val="000000" w:themeColor="text1"/>
        </w:rPr>
        <w:t xml:space="preserve">scalability, query support, ease of use, </w:t>
      </w:r>
      <w:r w:rsidR="00D23A04" w:rsidRPr="00114CFC">
        <w:rPr>
          <w:rFonts w:ascii="Times New Roman" w:eastAsia="Times New Roman" w:hAnsi="Times New Roman" w:cs="Times New Roman"/>
          <w:color w:val="000000" w:themeColor="text1"/>
        </w:rPr>
        <w:t>human readability, and integration with Qt/C++.</w:t>
      </w:r>
    </w:p>
    <w:p w14:paraId="7858DB72" w14:textId="77777777" w:rsidR="00F7076C" w:rsidRPr="00114CFC" w:rsidRDefault="00F7076C" w:rsidP="3B0F19E9">
      <w:pPr>
        <w:spacing w:after="0" w:line="240" w:lineRule="auto"/>
        <w:rPr>
          <w:rFonts w:ascii="Times New Roman" w:eastAsia="Times New Roman" w:hAnsi="Times New Roman" w:cs="Times New Roman"/>
          <w:color w:val="000000" w:themeColor="text1"/>
        </w:rPr>
      </w:pPr>
    </w:p>
    <w:p w14:paraId="5CC18238" w14:textId="6119DD49" w:rsidR="005C21CC" w:rsidRPr="00114CFC" w:rsidRDefault="005C21CC" w:rsidP="3B0F19E9">
      <w:pPr>
        <w:spacing w:after="0" w:line="240" w:lineRule="auto"/>
        <w:jc w:val="center"/>
        <w:rPr>
          <w:rFonts w:ascii="Times New Roman" w:eastAsia="Times New Roman" w:hAnsi="Times New Roman" w:cs="Times New Roman"/>
          <w:i/>
          <w:iCs/>
          <w:color w:val="000000" w:themeColor="text1"/>
        </w:rPr>
      </w:pPr>
    </w:p>
    <w:p w14:paraId="54200707" w14:textId="0D6F9DA8" w:rsidR="00F31A92" w:rsidRPr="00114CFC" w:rsidRDefault="00F31A92" w:rsidP="004D3020">
      <w:pPr>
        <w:pStyle w:val="Caption"/>
        <w:keepNext/>
        <w:jc w:val="center"/>
        <w:rPr>
          <w:rFonts w:ascii="Times New Roman" w:hAnsi="Times New Roman" w:cs="Times New Roman"/>
          <w:color w:val="000000" w:themeColor="text1"/>
          <w:sz w:val="24"/>
          <w:szCs w:val="24"/>
        </w:rPr>
      </w:pPr>
      <w:bookmarkStart w:id="94" w:name="_Toc212674202"/>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38</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Data Logging Comparison</w:t>
      </w:r>
      <w:bookmarkEnd w:id="94"/>
      <w:r w:rsidR="009C50FB" w:rsidRPr="00114CFC">
        <w:rPr>
          <w:rFonts w:ascii="Times New Roman" w:hAnsi="Times New Roman" w:cs="Times New Roman"/>
          <w:color w:val="000000" w:themeColor="text1"/>
          <w:sz w:val="24"/>
          <w:szCs w:val="24"/>
        </w:rPr>
        <w:t xml:space="preserve"> [57]</w:t>
      </w:r>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2877"/>
        <w:gridCol w:w="2877"/>
      </w:tblGrid>
      <w:tr w:rsidR="00F31A92" w:rsidRPr="00114CFC" w14:paraId="276DE740" w14:textId="77777777" w:rsidTr="3B0F19E9">
        <w:tc>
          <w:tcPr>
            <w:tcW w:w="2876" w:type="dxa"/>
            <w:shd w:val="clear" w:color="auto" w:fill="D1D1D1" w:themeFill="background2" w:themeFillShade="E6"/>
          </w:tcPr>
          <w:p w14:paraId="2151CF00" w14:textId="2EECBC2A" w:rsidR="00D23A04" w:rsidRPr="00114CFC" w:rsidRDefault="00D23A04"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Criterion</w:t>
            </w:r>
          </w:p>
        </w:tc>
        <w:tc>
          <w:tcPr>
            <w:tcW w:w="2877" w:type="dxa"/>
            <w:shd w:val="clear" w:color="auto" w:fill="D1D1D1" w:themeFill="background2" w:themeFillShade="E6"/>
          </w:tcPr>
          <w:p w14:paraId="5A7EF10A" w14:textId="6B921F3F" w:rsidR="00D23A04" w:rsidRPr="00114CFC" w:rsidRDefault="00D23A04"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SQLite</w:t>
            </w:r>
          </w:p>
        </w:tc>
        <w:tc>
          <w:tcPr>
            <w:tcW w:w="2877" w:type="dxa"/>
            <w:shd w:val="clear" w:color="auto" w:fill="D1D1D1" w:themeFill="background2" w:themeFillShade="E6"/>
          </w:tcPr>
          <w:p w14:paraId="52F1F5C2" w14:textId="098AD0E2" w:rsidR="00D23A04" w:rsidRPr="00114CFC" w:rsidRDefault="00D23A04"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CSV</w:t>
            </w:r>
          </w:p>
        </w:tc>
      </w:tr>
      <w:tr w:rsidR="00F31A92" w:rsidRPr="00114CFC" w14:paraId="7A4D6011" w14:textId="77777777" w:rsidTr="3B0F19E9">
        <w:tc>
          <w:tcPr>
            <w:tcW w:w="2876" w:type="dxa"/>
          </w:tcPr>
          <w:p w14:paraId="4B70D384" w14:textId="536A6135" w:rsidR="00D23A04" w:rsidRPr="00114CFC" w:rsidRDefault="00D23A04"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Write Speed</w:t>
            </w:r>
          </w:p>
        </w:tc>
        <w:tc>
          <w:tcPr>
            <w:tcW w:w="2877" w:type="dxa"/>
          </w:tcPr>
          <w:p w14:paraId="426F457F" w14:textId="1B362A2F" w:rsidR="00D23A04" w:rsidRPr="00114CFC" w:rsidRDefault="084E5E44"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2877" w:type="dxa"/>
          </w:tcPr>
          <w:p w14:paraId="41C9EB1C" w14:textId="6555CC78" w:rsidR="00D23A04" w:rsidRPr="00114CFC" w:rsidRDefault="084E5E44"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r>
      <w:tr w:rsidR="00F31A92" w:rsidRPr="00114CFC" w14:paraId="5D4A7FF0" w14:textId="77777777" w:rsidTr="3B0F19E9">
        <w:tc>
          <w:tcPr>
            <w:tcW w:w="2876" w:type="dxa"/>
          </w:tcPr>
          <w:p w14:paraId="3E4D3893" w14:textId="26A706A2" w:rsidR="00D23A04" w:rsidRPr="00114CFC" w:rsidRDefault="00D23A04"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Scalability</w:t>
            </w:r>
          </w:p>
        </w:tc>
        <w:tc>
          <w:tcPr>
            <w:tcW w:w="2877" w:type="dxa"/>
          </w:tcPr>
          <w:p w14:paraId="33802D54" w14:textId="0447E2FA" w:rsidR="00D23A04" w:rsidRPr="00114CFC" w:rsidRDefault="7429F20D"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877" w:type="dxa"/>
          </w:tcPr>
          <w:p w14:paraId="5757C5C2" w14:textId="7F30EEEF" w:rsidR="00D23A04" w:rsidRPr="00114CFC" w:rsidRDefault="7429F20D"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r w:rsidR="00F31A92" w:rsidRPr="00114CFC" w14:paraId="152DA6BF" w14:textId="77777777" w:rsidTr="3B0F19E9">
        <w:tc>
          <w:tcPr>
            <w:tcW w:w="2876" w:type="dxa"/>
          </w:tcPr>
          <w:p w14:paraId="0E1AF993" w14:textId="48F2CD1A" w:rsidR="00D23A04" w:rsidRPr="00114CFC" w:rsidRDefault="00D23A04"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Ease of Use</w:t>
            </w:r>
          </w:p>
        </w:tc>
        <w:tc>
          <w:tcPr>
            <w:tcW w:w="2877" w:type="dxa"/>
          </w:tcPr>
          <w:p w14:paraId="3BE538A5" w14:textId="615D58E6" w:rsidR="00D23A04" w:rsidRPr="00114CFC" w:rsidRDefault="57E66B5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Moderate</w:t>
            </w:r>
          </w:p>
        </w:tc>
        <w:tc>
          <w:tcPr>
            <w:tcW w:w="2877" w:type="dxa"/>
          </w:tcPr>
          <w:p w14:paraId="63BAED47" w14:textId="550BDE73" w:rsidR="00D23A04" w:rsidRPr="00114CFC" w:rsidRDefault="57E66B5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r w:rsidR="00F31A92" w:rsidRPr="00114CFC" w14:paraId="287C574B" w14:textId="77777777" w:rsidTr="3B0F19E9">
        <w:tc>
          <w:tcPr>
            <w:tcW w:w="2876" w:type="dxa"/>
          </w:tcPr>
          <w:p w14:paraId="13629AB9" w14:textId="6097F900" w:rsidR="00D23A04" w:rsidRPr="00114CFC" w:rsidRDefault="00D23A04"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Human Readability</w:t>
            </w:r>
          </w:p>
        </w:tc>
        <w:tc>
          <w:tcPr>
            <w:tcW w:w="2877" w:type="dxa"/>
          </w:tcPr>
          <w:p w14:paraId="48D65A90" w14:textId="465B89F5" w:rsidR="00D23A04" w:rsidRPr="00114CFC" w:rsidRDefault="3AAFB07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877" w:type="dxa"/>
          </w:tcPr>
          <w:p w14:paraId="625D185B" w14:textId="3640FC44" w:rsidR="00D23A04" w:rsidRPr="00114CFC" w:rsidRDefault="3AAFB07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r>
      <w:tr w:rsidR="00F31A92" w:rsidRPr="00114CFC" w14:paraId="29262ED8" w14:textId="77777777" w:rsidTr="3B0F19E9">
        <w:tc>
          <w:tcPr>
            <w:tcW w:w="2876" w:type="dxa"/>
          </w:tcPr>
          <w:p w14:paraId="452D91DE" w14:textId="6D0DA241" w:rsidR="00D23A04" w:rsidRPr="00114CFC" w:rsidRDefault="1B1D4AA3"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Integration with Qt/C++</w:t>
            </w:r>
          </w:p>
        </w:tc>
        <w:tc>
          <w:tcPr>
            <w:tcW w:w="2877" w:type="dxa"/>
          </w:tcPr>
          <w:p w14:paraId="0041BF47" w14:textId="568D359E" w:rsidR="00D23A04" w:rsidRPr="00114CFC" w:rsidRDefault="006D67D4"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877" w:type="dxa"/>
          </w:tcPr>
          <w:p w14:paraId="7553C129" w14:textId="233E762A" w:rsidR="00D23A04" w:rsidRPr="00114CFC" w:rsidRDefault="006D67D4"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r>
    </w:tbl>
    <w:p w14:paraId="3FCD6C6B" w14:textId="77777777" w:rsidR="00C3427F" w:rsidRPr="00114CFC" w:rsidRDefault="00C3427F" w:rsidP="3B0F19E9">
      <w:pPr>
        <w:spacing w:after="0" w:line="240" w:lineRule="auto"/>
        <w:rPr>
          <w:rFonts w:ascii="Times New Roman" w:eastAsia="Times New Roman" w:hAnsi="Times New Roman" w:cs="Times New Roman"/>
          <w:color w:val="000000" w:themeColor="text1"/>
        </w:rPr>
      </w:pPr>
    </w:p>
    <w:p w14:paraId="1B162E7B" w14:textId="526D4137" w:rsidR="006D67D4" w:rsidRPr="00114CFC" w:rsidRDefault="006D67D4"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Based on this table, SQLite is the clear choice for data storing.  This is due to SQLite having a fast write speed with moderate ease of use</w:t>
      </w:r>
      <w:r w:rsidR="00F727A1" w:rsidRPr="00114CFC">
        <w:rPr>
          <w:rFonts w:ascii="Times New Roman" w:eastAsia="Times New Roman" w:hAnsi="Times New Roman" w:cs="Times New Roman"/>
          <w:color w:val="000000" w:themeColor="text1"/>
        </w:rPr>
        <w:t xml:space="preserve">.  Combining these with </w:t>
      </w:r>
      <w:r w:rsidR="00AF2DFC" w:rsidRPr="00114CFC">
        <w:rPr>
          <w:rFonts w:ascii="Times New Roman" w:eastAsia="Times New Roman" w:hAnsi="Times New Roman" w:cs="Times New Roman"/>
          <w:color w:val="000000" w:themeColor="text1"/>
        </w:rPr>
        <w:t>easy integration and scalability, this makes SQLite the ideal choice for the P.E.G.A.S.U.S. project.</w:t>
      </w:r>
    </w:p>
    <w:p w14:paraId="141DF372" w14:textId="77777777" w:rsidR="00C3427F" w:rsidRPr="00114CFC" w:rsidRDefault="00C3427F" w:rsidP="3B0F19E9">
      <w:pPr>
        <w:spacing w:after="0" w:line="240" w:lineRule="auto"/>
        <w:rPr>
          <w:rFonts w:ascii="Times New Roman" w:eastAsia="Times New Roman" w:hAnsi="Times New Roman" w:cs="Times New Roman"/>
          <w:color w:val="000000" w:themeColor="text1"/>
        </w:rPr>
      </w:pPr>
    </w:p>
    <w:p w14:paraId="1A3E5FFC" w14:textId="77777777" w:rsidR="00C2101D" w:rsidRPr="00114CFC" w:rsidRDefault="00C2101D" w:rsidP="3B0F19E9">
      <w:pPr>
        <w:spacing w:after="0" w:line="240" w:lineRule="auto"/>
        <w:rPr>
          <w:rFonts w:ascii="Times New Roman" w:eastAsia="Times New Roman" w:hAnsi="Times New Roman" w:cs="Times New Roman"/>
          <w:color w:val="000000" w:themeColor="text1"/>
        </w:rPr>
      </w:pPr>
    </w:p>
    <w:p w14:paraId="285BD7CE" w14:textId="2EC96045" w:rsidR="000525BD" w:rsidRPr="00114CFC" w:rsidRDefault="000525BD" w:rsidP="00F4624E">
      <w:pPr>
        <w:pStyle w:val="Heading4"/>
      </w:pPr>
      <w:r w:rsidRPr="00114CFC">
        <w:t>3.3.</w:t>
      </w:r>
      <w:r w:rsidR="00B812B4" w:rsidRPr="00114CFC">
        <w:t>4</w:t>
      </w:r>
      <w:r w:rsidRPr="00114CFC">
        <w:t>.5 IDE</w:t>
      </w:r>
    </w:p>
    <w:p w14:paraId="75780F15" w14:textId="207088A1" w:rsidR="005906EF" w:rsidRPr="00114CFC" w:rsidRDefault="001D60F9"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Since PlatformIO has already been chosen as the selected IDE extension, there is no need to compare other IDEs for the Pi4 since </w:t>
      </w:r>
      <w:r w:rsidR="00632F68" w:rsidRPr="00114CFC">
        <w:rPr>
          <w:rFonts w:ascii="Times New Roman" w:eastAsia="Times New Roman" w:hAnsi="Times New Roman" w:cs="Times New Roman"/>
          <w:color w:val="000000" w:themeColor="text1"/>
        </w:rPr>
        <w:t xml:space="preserve">Qt can also be used as an extension </w:t>
      </w:r>
      <w:r w:rsidR="00C27EDA" w:rsidRPr="00114CFC">
        <w:rPr>
          <w:rFonts w:ascii="Times New Roman" w:eastAsia="Times New Roman" w:hAnsi="Times New Roman" w:cs="Times New Roman"/>
          <w:color w:val="000000" w:themeColor="text1"/>
        </w:rPr>
        <w:t xml:space="preserve">through Qt Tools.  The primary and only real option is VS Code for </w:t>
      </w:r>
      <w:r w:rsidR="009E4D56" w:rsidRPr="00114CFC">
        <w:rPr>
          <w:rFonts w:ascii="Times New Roman" w:eastAsia="Times New Roman" w:hAnsi="Times New Roman" w:cs="Times New Roman"/>
          <w:color w:val="000000" w:themeColor="text1"/>
        </w:rPr>
        <w:t xml:space="preserve">the IDE that these extensions will run in.  VS Code is a universal standard IDE and is one the developer of this project is very familiar with.  </w:t>
      </w:r>
      <w:r w:rsidR="006A5C3F" w:rsidRPr="00114CFC">
        <w:rPr>
          <w:rFonts w:ascii="Times New Roman" w:eastAsia="Times New Roman" w:hAnsi="Times New Roman" w:cs="Times New Roman"/>
          <w:color w:val="000000" w:themeColor="text1"/>
        </w:rPr>
        <w:t>VS Code integrates seamlessly with PlatformIO and QT Tools</w:t>
      </w:r>
      <w:r w:rsidR="00E406B5" w:rsidRPr="00114CFC">
        <w:rPr>
          <w:rFonts w:ascii="Times New Roman" w:eastAsia="Times New Roman" w:hAnsi="Times New Roman" w:cs="Times New Roman"/>
          <w:color w:val="000000" w:themeColor="text1"/>
        </w:rPr>
        <w:t xml:space="preserve"> along with CMake extensions allowing it to become a full embedded IDE.  While other IDEs such as Qt Creator or CLion could be used, these pale in comparison due to them either being slow</w:t>
      </w:r>
      <w:r w:rsidR="00412D44" w:rsidRPr="00114CFC">
        <w:rPr>
          <w:rFonts w:ascii="Times New Roman" w:eastAsia="Times New Roman" w:hAnsi="Times New Roman" w:cs="Times New Roman"/>
          <w:color w:val="000000" w:themeColor="text1"/>
        </w:rPr>
        <w:t xml:space="preserve">, requiring a paid subscription, or one of the biggest reasons, requiring the usage of two different IDEs for development.  Qt Creator and CLion </w:t>
      </w:r>
      <w:r w:rsidR="0015245A" w:rsidRPr="00114CFC">
        <w:rPr>
          <w:rFonts w:ascii="Times New Roman" w:eastAsia="Times New Roman" w:hAnsi="Times New Roman" w:cs="Times New Roman"/>
          <w:color w:val="000000" w:themeColor="text1"/>
        </w:rPr>
        <w:t>cannot use both PlatformIO and Qt Tools which would mean the switching of IDEs.  To avoid this and remain in the familiar IDE range, the developer has chosen VS Code to develop this project in.</w:t>
      </w:r>
    </w:p>
    <w:p w14:paraId="6EA03883" w14:textId="4F72605A" w:rsidR="007D7500" w:rsidRPr="00114CFC" w:rsidRDefault="007D7500" w:rsidP="3B0F19E9">
      <w:pPr>
        <w:spacing w:after="0" w:line="240" w:lineRule="auto"/>
        <w:rPr>
          <w:rFonts w:ascii="Times New Roman" w:eastAsia="Times New Roman" w:hAnsi="Times New Roman" w:cs="Times New Roman"/>
          <w:color w:val="000000" w:themeColor="text1"/>
        </w:rPr>
      </w:pPr>
    </w:p>
    <w:p w14:paraId="2BCED57E" w14:textId="77777777" w:rsidR="0059292D" w:rsidRPr="00114CFC" w:rsidRDefault="0059292D" w:rsidP="3B0F19E9">
      <w:pPr>
        <w:spacing w:after="0" w:line="240" w:lineRule="auto"/>
        <w:rPr>
          <w:rFonts w:ascii="Times New Roman" w:eastAsia="Times New Roman" w:hAnsi="Times New Roman" w:cs="Times New Roman"/>
          <w:color w:val="000000" w:themeColor="text1"/>
        </w:rPr>
      </w:pPr>
    </w:p>
    <w:p w14:paraId="5F8035A4" w14:textId="5382C8C3" w:rsidR="00326B9E" w:rsidRPr="00114CFC" w:rsidRDefault="00326B9E" w:rsidP="3B0F19E9">
      <w:pPr>
        <w:spacing w:after="0" w:line="240" w:lineRule="auto"/>
        <w:rPr>
          <w:rFonts w:ascii="Times New Roman" w:eastAsia="Times New Roman" w:hAnsi="Times New Roman" w:cs="Times New Roman"/>
          <w:b/>
          <w:bCs/>
          <w:color w:val="000000" w:themeColor="text1"/>
          <w:sz w:val="28"/>
          <w:szCs w:val="28"/>
        </w:rPr>
      </w:pPr>
      <w:r w:rsidRPr="00114CFC">
        <w:rPr>
          <w:rFonts w:ascii="Times New Roman" w:eastAsia="Times New Roman" w:hAnsi="Times New Roman" w:cs="Times New Roman"/>
          <w:b/>
          <w:bCs/>
          <w:color w:val="000000" w:themeColor="text1"/>
          <w:sz w:val="28"/>
          <w:szCs w:val="28"/>
        </w:rPr>
        <w:t>3.3.4.6 Graphics Rendering</w:t>
      </w:r>
    </w:p>
    <w:p w14:paraId="3C3239EB" w14:textId="534C3003" w:rsidR="65BAA96B" w:rsidRPr="00114CFC" w:rsidRDefault="00B7401F"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Now that the IDE and programming language have been chosen for the Pi4, it is important to discuss the rendering technology needed.</w:t>
      </w:r>
      <w:r w:rsidR="0039042A" w:rsidRPr="00114CFC">
        <w:rPr>
          <w:rFonts w:ascii="Times New Roman" w:eastAsia="Times New Roman" w:hAnsi="Times New Roman" w:cs="Times New Roman"/>
          <w:color w:val="000000" w:themeColor="text1"/>
        </w:rPr>
        <w:t xml:space="preserve">  </w:t>
      </w:r>
      <w:r w:rsidR="00AF1FCE" w:rsidRPr="00114CFC">
        <w:rPr>
          <w:rFonts w:ascii="Times New Roman" w:eastAsia="Times New Roman" w:hAnsi="Times New Roman" w:cs="Times New Roman"/>
          <w:color w:val="000000" w:themeColor="text1"/>
        </w:rPr>
        <w:t xml:space="preserve">A rendering technology is needed to ensure that the code can actually render the GUI and deliver deterministic, GPU-accelerated, low latency graphics performance (citation </w:t>
      </w:r>
      <w:r w:rsidR="003B18C7" w:rsidRPr="00114CFC">
        <w:rPr>
          <w:rFonts w:ascii="Times New Roman" w:eastAsia="Times New Roman" w:hAnsi="Times New Roman" w:cs="Times New Roman"/>
          <w:color w:val="000000" w:themeColor="text1"/>
        </w:rPr>
        <w:t>64</w:t>
      </w:r>
      <w:r w:rsidR="00AF1FCE" w:rsidRPr="00114CFC">
        <w:rPr>
          <w:rFonts w:ascii="Times New Roman" w:eastAsia="Times New Roman" w:hAnsi="Times New Roman" w:cs="Times New Roman"/>
          <w:color w:val="000000" w:themeColor="text1"/>
        </w:rPr>
        <w:t xml:space="preserve">).  </w:t>
      </w:r>
      <w:r w:rsidR="0038398A" w:rsidRPr="00114CFC">
        <w:rPr>
          <w:rFonts w:ascii="Times New Roman" w:eastAsia="Times New Roman" w:hAnsi="Times New Roman" w:cs="Times New Roman"/>
          <w:color w:val="000000" w:themeColor="text1"/>
        </w:rPr>
        <w:t>Below, Qt Quick with EGLFS will be compared with Raw OpenGL ES for the selection of a graphics rendering package.</w:t>
      </w:r>
    </w:p>
    <w:p w14:paraId="4BA4E1DA" w14:textId="77777777" w:rsidR="0038398A" w:rsidRPr="00114CFC" w:rsidRDefault="0038398A" w:rsidP="3B0F19E9">
      <w:pPr>
        <w:spacing w:after="0" w:line="240" w:lineRule="auto"/>
        <w:rPr>
          <w:rFonts w:ascii="Times New Roman" w:eastAsia="Times New Roman" w:hAnsi="Times New Roman" w:cs="Times New Roman"/>
          <w:color w:val="000000" w:themeColor="text1"/>
        </w:rPr>
      </w:pPr>
    </w:p>
    <w:p w14:paraId="10266817" w14:textId="0AB0F7A7" w:rsidR="00375407" w:rsidRPr="00114CFC" w:rsidRDefault="00375407" w:rsidP="3B0F19E9">
      <w:pPr>
        <w:spacing w:after="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3.3.4.6a Qt Quick with EGLFS (DRM/KMS)</w:t>
      </w:r>
    </w:p>
    <w:p w14:paraId="67424C01" w14:textId="043B43C8" w:rsidR="00375407" w:rsidRPr="00114CFC" w:rsidRDefault="00945696"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“Qt Quick is a high-level, GPU accelerated UI framework built on the Qt Scene Graph, which provides a declarative language (QML) for creating visual interfaces.  EGLFS (EGL Full Screen) is Qt’s embedded platform backend that bypasses window systems and renders directly to the framebuffer using EGL + OpenGL ES” (citation </w:t>
      </w:r>
      <w:r w:rsidR="003B18C7" w:rsidRPr="00114CFC">
        <w:rPr>
          <w:rFonts w:ascii="Times New Roman" w:eastAsia="Times New Roman" w:hAnsi="Times New Roman" w:cs="Times New Roman"/>
          <w:color w:val="000000" w:themeColor="text1"/>
        </w:rPr>
        <w:t>64).</w:t>
      </w:r>
      <w:r w:rsidRPr="00114CFC">
        <w:rPr>
          <w:rFonts w:ascii="Times New Roman" w:eastAsia="Times New Roman" w:hAnsi="Times New Roman" w:cs="Times New Roman"/>
          <w:color w:val="000000" w:themeColor="text1"/>
        </w:rPr>
        <w:t xml:space="preserve">  </w:t>
      </w:r>
      <w:r w:rsidR="00B12F7F" w:rsidRPr="00114CFC">
        <w:rPr>
          <w:rFonts w:ascii="Times New Roman" w:eastAsia="Times New Roman" w:hAnsi="Times New Roman" w:cs="Times New Roman"/>
          <w:color w:val="000000" w:themeColor="text1"/>
        </w:rPr>
        <w:t xml:space="preserve">In this system, this package handles vector HUD symbology as well as animations and UI bindings.  The Qt Scene Graph is then able to translate HUD elements into GPU draw calls.  While EGLFS talks directly to </w:t>
      </w:r>
      <w:r w:rsidR="00DA603D" w:rsidRPr="00114CFC">
        <w:rPr>
          <w:rFonts w:ascii="Times New Roman" w:eastAsia="Times New Roman" w:hAnsi="Times New Roman" w:cs="Times New Roman"/>
          <w:color w:val="000000" w:themeColor="text1"/>
        </w:rPr>
        <w:t xml:space="preserve">DRM/KMS and the GPU so that no desktop environment is required.  That way, the application is able to run in full-screen kiosk mode with vsync and page flipping (citation </w:t>
      </w:r>
      <w:r w:rsidR="003B18C7" w:rsidRPr="00114CFC">
        <w:rPr>
          <w:rFonts w:ascii="Times New Roman" w:eastAsia="Times New Roman" w:hAnsi="Times New Roman" w:cs="Times New Roman"/>
          <w:color w:val="000000" w:themeColor="text1"/>
        </w:rPr>
        <w:t>64</w:t>
      </w:r>
      <w:r w:rsidR="00DA603D" w:rsidRPr="00114CFC">
        <w:rPr>
          <w:rFonts w:ascii="Times New Roman" w:eastAsia="Times New Roman" w:hAnsi="Times New Roman" w:cs="Times New Roman"/>
          <w:color w:val="000000" w:themeColor="text1"/>
        </w:rPr>
        <w:t xml:space="preserve">).  This </w:t>
      </w:r>
      <w:r w:rsidR="001823CB" w:rsidRPr="00114CFC">
        <w:rPr>
          <w:rFonts w:ascii="Times New Roman" w:eastAsia="Times New Roman" w:hAnsi="Times New Roman" w:cs="Times New Roman"/>
          <w:color w:val="000000" w:themeColor="text1"/>
        </w:rPr>
        <w:t>technology has high development speed, easy use, low latency, and easy integration with the rest of the system.  Yet, the downside to this is that there is little fine-grained control</w:t>
      </w:r>
      <w:r w:rsidR="00EE7B70" w:rsidRPr="00114CFC">
        <w:rPr>
          <w:rFonts w:ascii="Times New Roman" w:eastAsia="Times New Roman" w:hAnsi="Times New Roman" w:cs="Times New Roman"/>
          <w:color w:val="000000" w:themeColor="text1"/>
        </w:rPr>
        <w:t xml:space="preserve"> meaning no true RTOS level determinism or customizations.</w:t>
      </w:r>
    </w:p>
    <w:p w14:paraId="6A94B508" w14:textId="77777777" w:rsidR="00EE7B70" w:rsidRPr="00114CFC" w:rsidRDefault="00EE7B70" w:rsidP="3B0F19E9">
      <w:pPr>
        <w:spacing w:after="0" w:line="240" w:lineRule="auto"/>
        <w:rPr>
          <w:rFonts w:ascii="Times New Roman" w:eastAsia="Times New Roman" w:hAnsi="Times New Roman" w:cs="Times New Roman"/>
          <w:color w:val="000000" w:themeColor="text1"/>
        </w:rPr>
      </w:pPr>
    </w:p>
    <w:p w14:paraId="0954DFB7" w14:textId="0C0FF044" w:rsidR="00EE7B70" w:rsidRPr="00114CFC" w:rsidRDefault="00EE7B70" w:rsidP="3B0F19E9">
      <w:pPr>
        <w:spacing w:after="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3.3.4.6b Raw OpenGL ES</w:t>
      </w:r>
    </w:p>
    <w:p w14:paraId="5DAF19E4" w14:textId="2750CBBB" w:rsidR="0236709F" w:rsidRPr="00114CFC" w:rsidRDefault="00CF3E11"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“OpenGL ES (GLES) is a low-level graphics API providing direct control of the GPU pipeline (shaders, buffers, textures).  It is the foundation for many embedded displays, mobile systems, and avionics graphics engines” (citation </w:t>
      </w:r>
      <w:r w:rsidR="003B18C7" w:rsidRPr="00114CFC">
        <w:rPr>
          <w:rFonts w:ascii="Times New Roman" w:eastAsia="Times New Roman" w:hAnsi="Times New Roman" w:cs="Times New Roman"/>
          <w:color w:val="000000" w:themeColor="text1"/>
        </w:rPr>
        <w:t>64</w:t>
      </w:r>
      <w:r w:rsidRPr="00114CFC">
        <w:rPr>
          <w:rFonts w:ascii="Times New Roman" w:eastAsia="Times New Roman" w:hAnsi="Times New Roman" w:cs="Times New Roman"/>
          <w:color w:val="000000" w:themeColor="text1"/>
        </w:rPr>
        <w:t>).  Raw OpenGL ES is used to manually define all rendering logic including vertex buffers, shaders, and draw cells.  Any rendering of graphics is done entirely manually by the programmer.  This allows for very fine-grained control with the lowest possible latency</w:t>
      </w:r>
      <w:r w:rsidR="00B43690" w:rsidRPr="00114CFC">
        <w:rPr>
          <w:rFonts w:ascii="Times New Roman" w:eastAsia="Times New Roman" w:hAnsi="Times New Roman" w:cs="Times New Roman"/>
          <w:color w:val="000000" w:themeColor="text1"/>
        </w:rPr>
        <w:t xml:space="preserve"> producing RTOS level determinism.  Yet, this software takes a very long time to use in development due to the requirement of building everything from scratch.  This software is also difficult to learn as there are more minimal resources available.</w:t>
      </w:r>
    </w:p>
    <w:p w14:paraId="14693AB1" w14:textId="77777777" w:rsidR="00B43690" w:rsidRPr="00114CFC" w:rsidRDefault="00B43690" w:rsidP="3B0F19E9">
      <w:pPr>
        <w:spacing w:after="0" w:line="240" w:lineRule="auto"/>
        <w:rPr>
          <w:rFonts w:ascii="Times New Roman" w:eastAsia="Times New Roman" w:hAnsi="Times New Roman" w:cs="Times New Roman"/>
          <w:color w:val="000000" w:themeColor="text1"/>
        </w:rPr>
      </w:pPr>
    </w:p>
    <w:p w14:paraId="46486EDD" w14:textId="7312815C" w:rsidR="00B43690" w:rsidRPr="00114CFC" w:rsidRDefault="00B43690" w:rsidP="3B0F19E9">
      <w:pPr>
        <w:spacing w:after="0" w:line="240" w:lineRule="auto"/>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3.3.4.6c Comparison &amp; Selection</w:t>
      </w:r>
    </w:p>
    <w:p w14:paraId="0B3440E6" w14:textId="5B16440F" w:rsidR="00CB26F8" w:rsidRPr="00114CFC" w:rsidRDefault="00CB26F8"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Now that there is background information on the two GUI rendering technologies, a selection needs to be made to determine which is best suited for this system which will be shown in this table:</w:t>
      </w:r>
    </w:p>
    <w:p w14:paraId="5F1E945D" w14:textId="28251D3C" w:rsidR="00CB26F8" w:rsidRPr="00114CFC" w:rsidRDefault="00CB26F8" w:rsidP="3B0F19E9">
      <w:pPr>
        <w:spacing w:after="0" w:line="240" w:lineRule="auto"/>
        <w:rPr>
          <w:rFonts w:ascii="Times New Roman" w:eastAsia="Times New Roman" w:hAnsi="Times New Roman" w:cs="Times New Roman"/>
          <w:color w:val="000000" w:themeColor="text1"/>
        </w:rPr>
      </w:pPr>
    </w:p>
    <w:p w14:paraId="23B00A81" w14:textId="6E5710B9" w:rsidR="009A666D" w:rsidRPr="009A666D" w:rsidRDefault="009A666D" w:rsidP="009A666D">
      <w:pPr>
        <w:pStyle w:val="Caption"/>
        <w:keepNext/>
        <w:jc w:val="center"/>
        <w:rPr>
          <w:rFonts w:ascii="Times New Roman" w:hAnsi="Times New Roman" w:cs="Times New Roman"/>
          <w:color w:val="000000" w:themeColor="text1"/>
          <w:sz w:val="24"/>
          <w:szCs w:val="24"/>
        </w:rPr>
      </w:pPr>
      <w:r w:rsidRPr="009A666D">
        <w:rPr>
          <w:rFonts w:ascii="Times New Roman" w:hAnsi="Times New Roman" w:cs="Times New Roman"/>
          <w:color w:val="000000" w:themeColor="text1"/>
          <w:sz w:val="24"/>
          <w:szCs w:val="24"/>
        </w:rPr>
        <w:t xml:space="preserve">Table </w:t>
      </w:r>
      <w:r w:rsidRPr="009A666D">
        <w:rPr>
          <w:rFonts w:ascii="Times New Roman" w:hAnsi="Times New Roman" w:cs="Times New Roman"/>
          <w:color w:val="000000" w:themeColor="text1"/>
          <w:sz w:val="24"/>
          <w:szCs w:val="24"/>
        </w:rPr>
        <w:fldChar w:fldCharType="begin"/>
      </w:r>
      <w:r w:rsidRPr="009A666D">
        <w:rPr>
          <w:rFonts w:ascii="Times New Roman" w:hAnsi="Times New Roman" w:cs="Times New Roman"/>
          <w:color w:val="000000" w:themeColor="text1"/>
          <w:sz w:val="24"/>
          <w:szCs w:val="24"/>
        </w:rPr>
        <w:instrText xml:space="preserve"> SEQ Table \* ARABIC </w:instrText>
      </w:r>
      <w:r w:rsidRPr="009A666D">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39</w:t>
      </w:r>
      <w:r w:rsidRPr="009A666D">
        <w:rPr>
          <w:rFonts w:ascii="Times New Roman" w:hAnsi="Times New Roman" w:cs="Times New Roman"/>
          <w:color w:val="000000" w:themeColor="text1"/>
          <w:sz w:val="24"/>
          <w:szCs w:val="24"/>
        </w:rPr>
        <w:fldChar w:fldCharType="end"/>
      </w:r>
      <w:r w:rsidRPr="009A666D">
        <w:rPr>
          <w:rFonts w:ascii="Times New Roman" w:hAnsi="Times New Roman" w:cs="Times New Roman"/>
          <w:color w:val="000000" w:themeColor="text1"/>
          <w:sz w:val="24"/>
          <w:szCs w:val="24"/>
        </w:rPr>
        <w:t>: Graphics Rendering Technology Selection [64]</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2876"/>
        <w:gridCol w:w="2876"/>
      </w:tblGrid>
      <w:tr w:rsidR="003B7BE8" w:rsidRPr="00114CFC" w14:paraId="161E4960" w14:textId="77777777" w:rsidTr="00C8141E">
        <w:tc>
          <w:tcPr>
            <w:tcW w:w="2880" w:type="dxa"/>
            <w:shd w:val="clear" w:color="auto" w:fill="D1D1D1" w:themeFill="background2" w:themeFillShade="E6"/>
          </w:tcPr>
          <w:p w14:paraId="44EBF8A4" w14:textId="759FD1B4" w:rsidR="003B7BE8" w:rsidRPr="00114CFC" w:rsidRDefault="003B7B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Criterion</w:t>
            </w:r>
          </w:p>
        </w:tc>
        <w:tc>
          <w:tcPr>
            <w:tcW w:w="2880" w:type="dxa"/>
            <w:shd w:val="clear" w:color="auto" w:fill="D1D1D1" w:themeFill="background2" w:themeFillShade="E6"/>
          </w:tcPr>
          <w:p w14:paraId="2BAE8BF0" w14:textId="550E9099" w:rsidR="003B7BE8" w:rsidRPr="00114CFC" w:rsidRDefault="003B7B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Qt Quick with EGLFS</w:t>
            </w:r>
          </w:p>
        </w:tc>
        <w:tc>
          <w:tcPr>
            <w:tcW w:w="2880" w:type="dxa"/>
            <w:shd w:val="clear" w:color="auto" w:fill="D1D1D1" w:themeFill="background2" w:themeFillShade="E6"/>
          </w:tcPr>
          <w:p w14:paraId="623B404A" w14:textId="43386D01" w:rsidR="003B7BE8" w:rsidRPr="00114CFC" w:rsidRDefault="003B7B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Raw OpenGL ES</w:t>
            </w:r>
          </w:p>
        </w:tc>
      </w:tr>
      <w:tr w:rsidR="003B7BE8" w:rsidRPr="00114CFC" w14:paraId="24E94D22" w14:textId="77777777" w:rsidTr="003B7BE8">
        <w:tc>
          <w:tcPr>
            <w:tcW w:w="2880" w:type="dxa"/>
          </w:tcPr>
          <w:p w14:paraId="22F1B055" w14:textId="2D69BED4" w:rsidR="003B7BE8" w:rsidRPr="00114CFC" w:rsidRDefault="003B7B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Render Latency</w:t>
            </w:r>
          </w:p>
        </w:tc>
        <w:tc>
          <w:tcPr>
            <w:tcW w:w="2880" w:type="dxa"/>
          </w:tcPr>
          <w:p w14:paraId="2D067928" w14:textId="6FDE65C5" w:rsidR="003B7BE8" w:rsidRPr="00114CFC" w:rsidRDefault="00A4701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w:t>
            </w:r>
          </w:p>
        </w:tc>
        <w:tc>
          <w:tcPr>
            <w:tcW w:w="2880" w:type="dxa"/>
          </w:tcPr>
          <w:p w14:paraId="6C62C9EC" w14:textId="2FB049F0" w:rsidR="003B7BE8" w:rsidRPr="00114CFC" w:rsidRDefault="00A4701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r w:rsidR="003B7BE8" w:rsidRPr="00114CFC" w14:paraId="76D7D441" w14:textId="77777777" w:rsidTr="003B7BE8">
        <w:tc>
          <w:tcPr>
            <w:tcW w:w="2880" w:type="dxa"/>
          </w:tcPr>
          <w:p w14:paraId="2540E87F" w14:textId="7B58FED0" w:rsidR="003B7BE8" w:rsidRPr="00114CFC" w:rsidRDefault="003B7B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Feasibility </w:t>
            </w:r>
          </w:p>
        </w:tc>
        <w:tc>
          <w:tcPr>
            <w:tcW w:w="2880" w:type="dxa"/>
          </w:tcPr>
          <w:p w14:paraId="46240D21" w14:textId="7E469E5F" w:rsidR="003B7BE8" w:rsidRPr="00114CFC" w:rsidRDefault="00A4701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c>
          <w:tcPr>
            <w:tcW w:w="2880" w:type="dxa"/>
          </w:tcPr>
          <w:p w14:paraId="70187F48" w14:textId="72D5B5E6" w:rsidR="003B7BE8" w:rsidRPr="00114CFC" w:rsidRDefault="00A4701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Lowest</w:t>
            </w:r>
          </w:p>
        </w:tc>
      </w:tr>
      <w:tr w:rsidR="003B7BE8" w:rsidRPr="00114CFC" w14:paraId="4269B016" w14:textId="77777777" w:rsidTr="003B7BE8">
        <w:tc>
          <w:tcPr>
            <w:tcW w:w="2880" w:type="dxa"/>
          </w:tcPr>
          <w:p w14:paraId="50F6BF6B" w14:textId="759C3308" w:rsidR="003B7BE8" w:rsidRPr="00114CFC" w:rsidRDefault="00A4701F"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Real-Time Determinism</w:t>
            </w:r>
          </w:p>
        </w:tc>
        <w:tc>
          <w:tcPr>
            <w:tcW w:w="2880" w:type="dxa"/>
          </w:tcPr>
          <w:p w14:paraId="251A44D0" w14:textId="1F42A3D3" w:rsidR="003B7BE8" w:rsidRPr="00114CFC" w:rsidRDefault="00A4701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2880" w:type="dxa"/>
          </w:tcPr>
          <w:p w14:paraId="7BCEAA56" w14:textId="7437B489" w:rsidR="003B7BE8" w:rsidRPr="00114CFC" w:rsidRDefault="00A4701F"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r>
      <w:tr w:rsidR="003B7BE8" w:rsidRPr="00114CFC" w14:paraId="21E9055F" w14:textId="77777777" w:rsidTr="003B7BE8">
        <w:tc>
          <w:tcPr>
            <w:tcW w:w="2880" w:type="dxa"/>
          </w:tcPr>
          <w:p w14:paraId="6B9505CB" w14:textId="55FB4355" w:rsidR="003B7BE8" w:rsidRPr="00114CFC" w:rsidRDefault="00CB26F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GPU </w:t>
            </w:r>
            <w:r w:rsidR="00A4701F" w:rsidRPr="00114CFC">
              <w:rPr>
                <w:rFonts w:ascii="Times New Roman" w:eastAsia="Times New Roman" w:hAnsi="Times New Roman" w:cs="Times New Roman"/>
                <w:b/>
                <w:bCs/>
                <w:color w:val="000000" w:themeColor="text1"/>
              </w:rPr>
              <w:t>Efficiency</w:t>
            </w:r>
          </w:p>
        </w:tc>
        <w:tc>
          <w:tcPr>
            <w:tcW w:w="2880" w:type="dxa"/>
          </w:tcPr>
          <w:p w14:paraId="4F0C39BA" w14:textId="1C180D70" w:rsidR="003B7BE8" w:rsidRPr="00114CFC" w:rsidRDefault="00CB26F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w:t>
            </w:r>
          </w:p>
        </w:tc>
        <w:tc>
          <w:tcPr>
            <w:tcW w:w="2880" w:type="dxa"/>
          </w:tcPr>
          <w:p w14:paraId="230F6D83" w14:textId="21F56025" w:rsidR="003B7BE8" w:rsidRPr="00114CFC" w:rsidRDefault="00CB26F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w:t>
            </w:r>
          </w:p>
        </w:tc>
      </w:tr>
    </w:tbl>
    <w:p w14:paraId="2FD055FE" w14:textId="77777777" w:rsidR="00B43690" w:rsidRPr="00114CFC" w:rsidRDefault="00B43690" w:rsidP="3B0F19E9">
      <w:pPr>
        <w:spacing w:after="0" w:line="240" w:lineRule="auto"/>
        <w:rPr>
          <w:rFonts w:ascii="Times New Roman" w:eastAsia="Times New Roman" w:hAnsi="Times New Roman" w:cs="Times New Roman"/>
          <w:color w:val="000000" w:themeColor="text1"/>
        </w:rPr>
      </w:pPr>
    </w:p>
    <w:p w14:paraId="289A011C" w14:textId="55305764" w:rsidR="00B43690" w:rsidRPr="00114CFC" w:rsidRDefault="00CB26F8"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By examining the</w:t>
      </w:r>
      <w:r w:rsidR="0026258F" w:rsidRPr="00114CFC">
        <w:rPr>
          <w:rFonts w:ascii="Times New Roman" w:eastAsia="Times New Roman" w:hAnsi="Times New Roman" w:cs="Times New Roman"/>
          <w:color w:val="000000" w:themeColor="text1"/>
        </w:rPr>
        <w:t xml:space="preserve"> above table, it is clear that Qt Quick is the best solution due to it having low latency with the highest feasibility while still maintaining high determinism and efficiency.</w:t>
      </w:r>
    </w:p>
    <w:p w14:paraId="1C195DD4" w14:textId="77777777" w:rsidR="0026258F" w:rsidRPr="00114CFC" w:rsidRDefault="0026258F" w:rsidP="3B0F19E9">
      <w:pPr>
        <w:spacing w:after="0" w:line="240" w:lineRule="auto"/>
        <w:rPr>
          <w:rFonts w:ascii="Times New Roman" w:eastAsia="Times New Roman" w:hAnsi="Times New Roman" w:cs="Times New Roman"/>
          <w:color w:val="000000" w:themeColor="text1"/>
        </w:rPr>
      </w:pPr>
    </w:p>
    <w:p w14:paraId="5EB961D4" w14:textId="0BCA7FA6" w:rsidR="00B43B21" w:rsidRPr="00114CFC" w:rsidRDefault="1C3B306B" w:rsidP="00F4624E">
      <w:pPr>
        <w:pStyle w:val="Heading1"/>
      </w:pPr>
      <w:bookmarkStart w:id="95" w:name="_Toc212668921"/>
      <w:bookmarkStart w:id="96" w:name="_Toc212669158"/>
      <w:bookmarkStart w:id="97" w:name="_Toc214930852"/>
      <w:r w:rsidRPr="00114CFC">
        <w:t>Ch 4: Standards and Design Constraints</w:t>
      </w:r>
      <w:bookmarkEnd w:id="95"/>
      <w:bookmarkEnd w:id="96"/>
      <w:bookmarkEnd w:id="97"/>
    </w:p>
    <w:p w14:paraId="30D5F5CA" w14:textId="325B4A10" w:rsidR="37BA1CC4" w:rsidRPr="00114CFC" w:rsidRDefault="000D6BFF" w:rsidP="00F4624E">
      <w:pPr>
        <w:pStyle w:val="Heading2"/>
      </w:pPr>
      <w:bookmarkStart w:id="98" w:name="_Toc214930853"/>
      <w:r w:rsidRPr="00114CFC">
        <w:t>4.1 Optical Standards</w:t>
      </w:r>
      <w:bookmarkEnd w:id="98"/>
    </w:p>
    <w:p w14:paraId="24CCD7D8" w14:textId="0356AFFE" w:rsidR="1813CF1A" w:rsidRPr="00114CFC" w:rsidRDefault="000D6BFF" w:rsidP="00F4624E">
      <w:pPr>
        <w:pStyle w:val="Heading3"/>
      </w:pPr>
      <w:bookmarkStart w:id="99" w:name="_Toc214930854"/>
      <w:r w:rsidRPr="00114CFC">
        <w:t xml:space="preserve">4.1.1 </w:t>
      </w:r>
      <w:r w:rsidR="6DE369BE" w:rsidRPr="00114CFC">
        <w:t>ISO 10110 – Optical Drawings Standards</w:t>
      </w:r>
      <w:bookmarkEnd w:id="99"/>
      <w:r w:rsidR="6DE369BE" w:rsidRPr="00114CFC">
        <w:t xml:space="preserve"> </w:t>
      </w:r>
    </w:p>
    <w:p w14:paraId="51906EE5" w14:textId="2270DBBA" w:rsidR="52E29E10" w:rsidRPr="00114CFC" w:rsidRDefault="52E29E10" w:rsidP="3B0F19E9">
      <w:pPr>
        <w:spacing w:after="0" w:line="240" w:lineRule="auto"/>
        <w:rPr>
          <w:rFonts w:ascii="Times New Roman" w:eastAsia="Times New Roman" w:hAnsi="Times New Roman" w:cs="Times New Roman"/>
          <w:color w:val="000000" w:themeColor="text1"/>
        </w:rPr>
      </w:pPr>
    </w:p>
    <w:p w14:paraId="4044418D" w14:textId="01F3D763" w:rsidR="6DE369BE" w:rsidRPr="00114CFC" w:rsidRDefault="6DE369BE"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ISO 10110 is an international standardization for the dissemination of technical information as it pertains to optics and photonics, with a particular emphasis on drawings and schematics. In these standards,</w:t>
      </w:r>
      <w:r w:rsidR="32FAFA05" w:rsidRPr="00114CFC">
        <w:rPr>
          <w:rFonts w:ascii="Times New Roman" w:eastAsia="Times New Roman" w:hAnsi="Times New Roman" w:cs="Times New Roman"/>
          <w:color w:val="000000" w:themeColor="text1"/>
        </w:rPr>
        <w:t xml:space="preserve"> there are specifications on how to present certain information such as component dimensions, surface form, imperfections, and coatings. Since the scope of this aircraft heads-up display involves using an optical projection system comprised of various optical </w:t>
      </w:r>
      <w:r w:rsidR="75BBE177" w:rsidRPr="00114CFC">
        <w:rPr>
          <w:rFonts w:ascii="Times New Roman" w:eastAsia="Times New Roman" w:hAnsi="Times New Roman" w:cs="Times New Roman"/>
          <w:color w:val="000000" w:themeColor="text1"/>
        </w:rPr>
        <w:t>components as well as a photonic light source, this set of standards is highly relevant. Adhering to these standards is very important as the essential engineering technicalities will have to be communic</w:t>
      </w:r>
      <w:r w:rsidR="0BC40265" w:rsidRPr="00114CFC">
        <w:rPr>
          <w:rFonts w:ascii="Times New Roman" w:eastAsia="Times New Roman" w:hAnsi="Times New Roman" w:cs="Times New Roman"/>
          <w:color w:val="000000" w:themeColor="text1"/>
        </w:rPr>
        <w:t xml:space="preserve">ated in a particular manner that can be understood by an optical engineer. </w:t>
      </w:r>
      <w:r w:rsidR="341BA091" w:rsidRPr="00114CFC">
        <w:rPr>
          <w:rFonts w:ascii="Times New Roman" w:eastAsia="Times New Roman" w:hAnsi="Times New Roman" w:cs="Times New Roman"/>
          <w:color w:val="000000" w:themeColor="text1"/>
        </w:rPr>
        <w:t xml:space="preserve">For example, key design parameters, such as focal length, radii of curvature, and optical element diameter will have to be </w:t>
      </w:r>
      <w:r w:rsidR="713D7D5A" w:rsidRPr="00114CFC">
        <w:rPr>
          <w:rFonts w:ascii="Times New Roman" w:eastAsia="Times New Roman" w:hAnsi="Times New Roman" w:cs="Times New Roman"/>
          <w:color w:val="000000" w:themeColor="text1"/>
        </w:rPr>
        <w:t xml:space="preserve">presented </w:t>
      </w:r>
      <w:r w:rsidR="341BA091" w:rsidRPr="00114CFC">
        <w:rPr>
          <w:rFonts w:ascii="Times New Roman" w:eastAsia="Times New Roman" w:hAnsi="Times New Roman" w:cs="Times New Roman"/>
          <w:color w:val="000000" w:themeColor="text1"/>
        </w:rPr>
        <w:t>effectively.</w:t>
      </w:r>
      <w:r w:rsidR="72E16D63" w:rsidRPr="00114CFC">
        <w:rPr>
          <w:rFonts w:ascii="Times New Roman" w:eastAsia="Times New Roman" w:hAnsi="Times New Roman" w:cs="Times New Roman"/>
          <w:color w:val="000000" w:themeColor="text1"/>
        </w:rPr>
        <w:t xml:space="preserve"> </w:t>
      </w:r>
    </w:p>
    <w:p w14:paraId="39C6B5FB" w14:textId="1886CFB2" w:rsidR="6DE369BE" w:rsidRPr="00114CFC" w:rsidRDefault="6DE369BE" w:rsidP="3B0F19E9">
      <w:pPr>
        <w:spacing w:after="0" w:line="240" w:lineRule="auto"/>
        <w:rPr>
          <w:rFonts w:ascii="Times New Roman" w:eastAsia="Times New Roman" w:hAnsi="Times New Roman" w:cs="Times New Roman"/>
          <w:color w:val="000000" w:themeColor="text1"/>
        </w:rPr>
      </w:pPr>
    </w:p>
    <w:p w14:paraId="4434EA89" w14:textId="3EF8CE9B" w:rsidR="6DE369BE" w:rsidRPr="00114CFC" w:rsidRDefault="72E16D63"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When dealing with specific component aspects, such as these aforementioned parameters, it is important to cite them and refer to</w:t>
      </w:r>
      <w:r w:rsidR="341BA091" w:rsidRPr="00114CFC">
        <w:rPr>
          <w:rFonts w:ascii="Times New Roman" w:eastAsia="Times New Roman" w:hAnsi="Times New Roman" w:cs="Times New Roman"/>
          <w:color w:val="000000" w:themeColor="text1"/>
        </w:rPr>
        <w:t xml:space="preserve"> </w:t>
      </w:r>
      <w:r w:rsidRPr="00114CFC">
        <w:rPr>
          <w:rFonts w:ascii="Times New Roman" w:eastAsia="Times New Roman" w:hAnsi="Times New Roman" w:cs="Times New Roman"/>
          <w:color w:val="000000" w:themeColor="text1"/>
        </w:rPr>
        <w:t xml:space="preserve">them according to the ISO 10110 standard. </w:t>
      </w:r>
      <w:r w:rsidR="0C098098" w:rsidRPr="00114CFC">
        <w:rPr>
          <w:rFonts w:ascii="Times New Roman" w:eastAsia="Times New Roman" w:hAnsi="Times New Roman" w:cs="Times New Roman"/>
          <w:color w:val="000000" w:themeColor="text1"/>
        </w:rPr>
        <w:t xml:space="preserve">When presenting various elements such as lenses and mirrors, critical </w:t>
      </w:r>
      <w:r w:rsidR="42317326" w:rsidRPr="00114CFC">
        <w:rPr>
          <w:rFonts w:ascii="Times New Roman" w:eastAsia="Times New Roman" w:hAnsi="Times New Roman" w:cs="Times New Roman"/>
          <w:color w:val="000000" w:themeColor="text1"/>
        </w:rPr>
        <w:t>components</w:t>
      </w:r>
      <w:r w:rsidR="0C098098" w:rsidRPr="00114CFC">
        <w:rPr>
          <w:rFonts w:ascii="Times New Roman" w:eastAsia="Times New Roman" w:hAnsi="Times New Roman" w:cs="Times New Roman"/>
          <w:color w:val="000000" w:themeColor="text1"/>
        </w:rPr>
        <w:t xml:space="preserve"> of light manipulation in our polarized projection system, they must be visualized and illustrated according to the standard. In addition, key parameters for optical designs such as </w:t>
      </w:r>
      <w:r w:rsidR="0F0243F7" w:rsidRPr="00114CFC">
        <w:rPr>
          <w:rFonts w:ascii="Times New Roman" w:eastAsia="Times New Roman" w:hAnsi="Times New Roman" w:cs="Times New Roman"/>
          <w:color w:val="000000" w:themeColor="text1"/>
        </w:rPr>
        <w:t>wavelength or range of wavelengths of projected light, source parameters, test fields, and materials must adhere to the I</w:t>
      </w:r>
      <w:r w:rsidR="7700BA07" w:rsidRPr="00114CFC">
        <w:rPr>
          <w:rFonts w:ascii="Times New Roman" w:eastAsia="Times New Roman" w:hAnsi="Times New Roman" w:cs="Times New Roman"/>
          <w:color w:val="000000" w:themeColor="text1"/>
        </w:rPr>
        <w:t xml:space="preserve">SO 10110 standard. </w:t>
      </w:r>
      <w:r w:rsidR="58844F83" w:rsidRPr="00114CFC">
        <w:rPr>
          <w:rFonts w:ascii="Times New Roman" w:eastAsia="Times New Roman" w:hAnsi="Times New Roman" w:cs="Times New Roman"/>
          <w:color w:val="000000" w:themeColor="text1"/>
        </w:rPr>
        <w:t>I</w:t>
      </w:r>
      <w:r w:rsidR="3FD9127A" w:rsidRPr="00114CFC">
        <w:rPr>
          <w:rFonts w:ascii="Times New Roman" w:eastAsia="Times New Roman" w:hAnsi="Times New Roman" w:cs="Times New Roman"/>
          <w:color w:val="000000" w:themeColor="text1"/>
        </w:rPr>
        <w:t xml:space="preserve">t should be noted that according to the standard, the preferred layout of a drawing of optical elements or subassemblies is the tabular format. This is because of the fact </w:t>
      </w:r>
      <w:r w:rsidR="05C43D77" w:rsidRPr="00114CFC">
        <w:rPr>
          <w:rFonts w:ascii="Times New Roman" w:eastAsia="Times New Roman" w:hAnsi="Times New Roman" w:cs="Times New Roman"/>
          <w:color w:val="000000" w:themeColor="text1"/>
        </w:rPr>
        <w:t xml:space="preserve">the international standardization organization (or ISO) has determined that tabulating optical element data is the most effective way to present this information. </w:t>
      </w:r>
      <w:r w:rsidR="0751FD8F" w:rsidRPr="00114CFC">
        <w:rPr>
          <w:rFonts w:ascii="Times New Roman" w:eastAsia="Times New Roman" w:hAnsi="Times New Roman" w:cs="Times New Roman"/>
          <w:color w:val="000000" w:themeColor="text1"/>
        </w:rPr>
        <w:t>This allows for consistencies across great numbers of drawings and large amounts of information to be digested in a manner that is manageable and consistent. It is also helpful to manufacturers, partners, and any suppliers / vendors that are trying to pro</w:t>
      </w:r>
      <w:r w:rsidR="406220DC" w:rsidRPr="00114CFC">
        <w:rPr>
          <w:rFonts w:ascii="Times New Roman" w:eastAsia="Times New Roman" w:hAnsi="Times New Roman" w:cs="Times New Roman"/>
          <w:color w:val="000000" w:themeColor="text1"/>
        </w:rPr>
        <w:t xml:space="preserve">perly understand the system as well as its needs as they pertain to optical elements. </w:t>
      </w:r>
    </w:p>
    <w:p w14:paraId="4E58DD38" w14:textId="0D0CA410" w:rsidR="6DE369BE" w:rsidRPr="00114CFC" w:rsidRDefault="6DE369BE" w:rsidP="3B0F19E9">
      <w:pPr>
        <w:spacing w:after="0" w:line="240" w:lineRule="auto"/>
        <w:rPr>
          <w:rFonts w:ascii="Times New Roman" w:eastAsia="Times New Roman" w:hAnsi="Times New Roman" w:cs="Times New Roman"/>
          <w:color w:val="000000" w:themeColor="text1"/>
        </w:rPr>
      </w:pPr>
    </w:p>
    <w:p w14:paraId="16C212DD" w14:textId="43FA6453" w:rsidR="000F3A10" w:rsidRPr="00114CFC" w:rsidRDefault="09B7078A"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Some key components that </w:t>
      </w:r>
      <w:r w:rsidR="3512FD29" w:rsidRPr="00114CFC">
        <w:rPr>
          <w:rFonts w:ascii="Times New Roman" w:eastAsia="Times New Roman" w:hAnsi="Times New Roman" w:cs="Times New Roman"/>
          <w:color w:val="000000" w:themeColor="text1"/>
        </w:rPr>
        <w:t>must</w:t>
      </w:r>
      <w:r w:rsidRPr="00114CFC">
        <w:rPr>
          <w:rFonts w:ascii="Times New Roman" w:eastAsia="Times New Roman" w:hAnsi="Times New Roman" w:cs="Times New Roman"/>
          <w:color w:val="000000" w:themeColor="text1"/>
        </w:rPr>
        <w:t xml:space="preserve"> adhere to these standards are our specific optical manipulation components such as the system’s collimating / magnifying lenses, mirrors, and optical combiner. In order to effectively guide the light output from our polarized display to the user’s eyes, </w:t>
      </w:r>
      <w:r w:rsidR="2B1C2F85" w:rsidRPr="00114CFC">
        <w:rPr>
          <w:rFonts w:ascii="Times New Roman" w:eastAsia="Times New Roman" w:hAnsi="Times New Roman" w:cs="Times New Roman"/>
          <w:color w:val="000000" w:themeColor="text1"/>
        </w:rPr>
        <w:t xml:space="preserve">we must ensure the proper parameters of all of these components. Things like effective focal length, lens and mirror dimensions, and beam expansion are all </w:t>
      </w:r>
      <w:r w:rsidR="64FAAA43" w:rsidRPr="00114CFC">
        <w:rPr>
          <w:rFonts w:ascii="Times New Roman" w:eastAsia="Times New Roman" w:hAnsi="Times New Roman" w:cs="Times New Roman"/>
          <w:color w:val="000000" w:themeColor="text1"/>
        </w:rPr>
        <w:t xml:space="preserve">design parameters that must be specified in accordance with ISO 10110. </w:t>
      </w:r>
      <w:r w:rsidR="406220DC" w:rsidRPr="00114CFC">
        <w:rPr>
          <w:rFonts w:ascii="Times New Roman" w:eastAsia="Times New Roman" w:hAnsi="Times New Roman" w:cs="Times New Roman"/>
          <w:color w:val="000000" w:themeColor="text1"/>
        </w:rPr>
        <w:t xml:space="preserve">By incorporating the ISO 10110 standards into the design process, we can ensure that the optical components in our heads-up display for an aircraft meet the necessary </w:t>
      </w:r>
      <w:r w:rsidR="00026CDA" w:rsidRPr="00114CFC">
        <w:rPr>
          <w:rFonts w:ascii="Times New Roman" w:eastAsia="Times New Roman" w:hAnsi="Times New Roman" w:cs="Times New Roman"/>
          <w:color w:val="000000" w:themeColor="text1"/>
        </w:rPr>
        <w:t>internationally agreed-upon</w:t>
      </w:r>
      <w:r w:rsidR="406220DC" w:rsidRPr="00114CFC">
        <w:rPr>
          <w:rFonts w:ascii="Times New Roman" w:eastAsia="Times New Roman" w:hAnsi="Times New Roman" w:cs="Times New Roman"/>
          <w:color w:val="000000" w:themeColor="text1"/>
        </w:rPr>
        <w:t xml:space="preserve"> requirements for </w:t>
      </w:r>
      <w:r w:rsidR="4696F0FB" w:rsidRPr="00114CFC">
        <w:rPr>
          <w:rFonts w:ascii="Times New Roman" w:eastAsia="Times New Roman" w:hAnsi="Times New Roman" w:cs="Times New Roman"/>
          <w:color w:val="000000" w:themeColor="text1"/>
        </w:rPr>
        <w:t xml:space="preserve">integration, reliability, performance, and compatibility. This will result in a more robust system that will help increase situational awareness in pilots. </w:t>
      </w:r>
    </w:p>
    <w:p w14:paraId="5E2B3ABB" w14:textId="77777777" w:rsidR="000F3A10" w:rsidRPr="00114CFC" w:rsidRDefault="000F3A10" w:rsidP="3B0F19E9">
      <w:pPr>
        <w:spacing w:after="0" w:line="240" w:lineRule="auto"/>
        <w:rPr>
          <w:rFonts w:ascii="Times New Roman" w:hAnsi="Times New Roman" w:cs="Times New Roman"/>
          <w:color w:val="000000" w:themeColor="text1"/>
          <w:sz w:val="28"/>
          <w:szCs w:val="28"/>
        </w:rPr>
      </w:pPr>
    </w:p>
    <w:p w14:paraId="34D0D103" w14:textId="77777777" w:rsidR="00C14DCB" w:rsidRPr="00114CFC" w:rsidRDefault="0057700D" w:rsidP="00F4624E">
      <w:pPr>
        <w:pStyle w:val="Heading2"/>
      </w:pPr>
      <w:bookmarkStart w:id="100" w:name="_Toc214930855"/>
      <w:r w:rsidRPr="00114CFC">
        <w:t>4.</w:t>
      </w:r>
      <w:r w:rsidR="00C14DCB" w:rsidRPr="00114CFC">
        <w:t>2</w:t>
      </w:r>
      <w:r w:rsidRPr="00114CFC">
        <w:t xml:space="preserve"> Software-Related Standards</w:t>
      </w:r>
      <w:bookmarkEnd w:id="100"/>
    </w:p>
    <w:p w14:paraId="244D524B" w14:textId="4EA46F93" w:rsidR="0057700D" w:rsidRPr="00114CFC" w:rsidRDefault="0057700D" w:rsidP="00F4624E">
      <w:pPr>
        <w:pStyle w:val="Heading3"/>
        <w:rPr>
          <w:sz w:val="32"/>
          <w:szCs w:val="32"/>
        </w:rPr>
      </w:pPr>
      <w:bookmarkStart w:id="101" w:name="_Toc214930856"/>
      <w:r w:rsidRPr="00114CFC">
        <w:t>4.</w:t>
      </w:r>
      <w:r w:rsidR="00C14DCB" w:rsidRPr="00114CFC">
        <w:t>2</w:t>
      </w:r>
      <w:r w:rsidRPr="00114CFC">
        <w:t>.1 RTCA DO-178C</w:t>
      </w:r>
      <w:bookmarkEnd w:id="101"/>
    </w:p>
    <w:p w14:paraId="2C4CEEAB" w14:textId="30F9E39B" w:rsidR="000F3A10" w:rsidRPr="00114CFC" w:rsidRDefault="00B75A7D"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RTCA DO-178C is the “Software Considerations in Airborne Systems and Equipment Certification” and in turn is the primary global standard for </w:t>
      </w:r>
      <w:r w:rsidR="00F42249" w:rsidRPr="00114CFC">
        <w:rPr>
          <w:rFonts w:ascii="Times New Roman" w:eastAsia="Times New Roman" w:hAnsi="Times New Roman" w:cs="Times New Roman"/>
          <w:color w:val="000000" w:themeColor="text1"/>
        </w:rPr>
        <w:t>developing safe and critical aviation software (</w:t>
      </w:r>
      <w:r w:rsidR="00690ED0" w:rsidRPr="00114CFC">
        <w:rPr>
          <w:rFonts w:ascii="Times New Roman" w:eastAsia="Times New Roman" w:hAnsi="Times New Roman" w:cs="Times New Roman"/>
          <w:color w:val="000000" w:themeColor="text1"/>
        </w:rPr>
        <w:t>citation 5</w:t>
      </w:r>
      <w:r w:rsidR="001E26EE" w:rsidRPr="00114CFC">
        <w:rPr>
          <w:rFonts w:ascii="Times New Roman" w:eastAsia="Times New Roman" w:hAnsi="Times New Roman" w:cs="Times New Roman"/>
          <w:color w:val="000000" w:themeColor="text1"/>
        </w:rPr>
        <w:t>8</w:t>
      </w:r>
      <w:r w:rsidR="00C14DCB" w:rsidRPr="00114CFC">
        <w:rPr>
          <w:rFonts w:ascii="Times New Roman" w:eastAsia="Times New Roman" w:hAnsi="Times New Roman" w:cs="Times New Roman"/>
          <w:color w:val="000000" w:themeColor="text1"/>
        </w:rPr>
        <w:t>)</w:t>
      </w:r>
      <w:r w:rsidR="00F42249" w:rsidRPr="00114CFC">
        <w:rPr>
          <w:rFonts w:ascii="Times New Roman" w:eastAsia="Times New Roman" w:hAnsi="Times New Roman" w:cs="Times New Roman"/>
          <w:color w:val="000000" w:themeColor="text1"/>
        </w:rPr>
        <w:t xml:space="preserve">.  </w:t>
      </w:r>
      <w:r w:rsidR="00A622EC" w:rsidRPr="00114CFC">
        <w:rPr>
          <w:rFonts w:ascii="Times New Roman" w:eastAsia="Times New Roman" w:hAnsi="Times New Roman" w:cs="Times New Roman"/>
          <w:color w:val="000000" w:themeColor="text1"/>
        </w:rPr>
        <w:t xml:space="preserve">This standard ensures that all aviation software has the proper rigor associated with it to ensure that the software remains reliable, fault tolerant, and deterministic so that pilots or passengers are not endangered.  As such, this is a very important standard for the P.E.G.A.S.U.S. project.  </w:t>
      </w:r>
      <w:r w:rsidR="0050159A" w:rsidRPr="00114CFC">
        <w:rPr>
          <w:rFonts w:ascii="Times New Roman" w:eastAsia="Times New Roman" w:hAnsi="Times New Roman" w:cs="Times New Roman"/>
          <w:color w:val="000000" w:themeColor="text1"/>
        </w:rPr>
        <w:t>This standard provides a framework for development, documentation, and testing software for avionics</w:t>
      </w:r>
      <w:r w:rsidR="00784BF9" w:rsidRPr="00114CFC">
        <w:rPr>
          <w:rFonts w:ascii="Times New Roman" w:eastAsia="Times New Roman" w:hAnsi="Times New Roman" w:cs="Times New Roman"/>
          <w:color w:val="000000" w:themeColor="text1"/>
        </w:rPr>
        <w:t xml:space="preserve">.  </w:t>
      </w:r>
    </w:p>
    <w:p w14:paraId="468590E9" w14:textId="77777777" w:rsidR="00206F0A" w:rsidRPr="00114CFC" w:rsidRDefault="00206F0A" w:rsidP="3B0F19E9">
      <w:pPr>
        <w:spacing w:after="0" w:line="240" w:lineRule="auto"/>
        <w:rPr>
          <w:rFonts w:ascii="Times New Roman" w:eastAsia="Times New Roman" w:hAnsi="Times New Roman" w:cs="Times New Roman"/>
          <w:color w:val="000000" w:themeColor="text1"/>
        </w:rPr>
      </w:pPr>
    </w:p>
    <w:p w14:paraId="125CC117" w14:textId="0D5AFA0C" w:rsidR="00784BF9" w:rsidRPr="00114CFC" w:rsidRDefault="00784BF9"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standard was developed in the late 1970s and early 1980s as avionics transitioned from analog electronics to digital flight computers (</w:t>
      </w:r>
      <w:r w:rsidR="002F3456" w:rsidRPr="00114CFC">
        <w:rPr>
          <w:rFonts w:ascii="Times New Roman" w:eastAsia="Times New Roman" w:hAnsi="Times New Roman" w:cs="Times New Roman"/>
          <w:color w:val="000000" w:themeColor="text1"/>
        </w:rPr>
        <w:t>citation 58</w:t>
      </w:r>
      <w:r w:rsidR="00C14DCB" w:rsidRPr="00114CFC">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w:t>
      </w:r>
      <w:r w:rsidR="00894E81" w:rsidRPr="00114CFC">
        <w:rPr>
          <w:rFonts w:ascii="Times New Roman" w:eastAsia="Times New Roman" w:hAnsi="Times New Roman" w:cs="Times New Roman"/>
          <w:color w:val="000000" w:themeColor="text1"/>
        </w:rPr>
        <w:t>This standard has evolved slightly over time and is currently on the fourth edition with the following changes:</w:t>
      </w:r>
    </w:p>
    <w:p w14:paraId="3A19FB4C" w14:textId="77777777" w:rsidR="00F31A92" w:rsidRPr="00114CFC" w:rsidRDefault="00F31A92" w:rsidP="3B0F19E9">
      <w:pPr>
        <w:spacing w:after="0" w:line="240" w:lineRule="auto"/>
        <w:rPr>
          <w:rFonts w:ascii="Times New Roman" w:eastAsia="Times New Roman" w:hAnsi="Times New Roman" w:cs="Times New Roman"/>
          <w:color w:val="000000" w:themeColor="text1"/>
        </w:rPr>
      </w:pPr>
    </w:p>
    <w:p w14:paraId="7BDC94EF" w14:textId="16E30EC2" w:rsidR="00206F0A" w:rsidRPr="00114CFC" w:rsidRDefault="00F31A92" w:rsidP="0087374C">
      <w:pPr>
        <w:pStyle w:val="Caption"/>
        <w:jc w:val="center"/>
        <w:rPr>
          <w:rFonts w:ascii="Times New Roman" w:eastAsia="Times New Roman" w:hAnsi="Times New Roman" w:cs="Times New Roman"/>
          <w:i w:val="0"/>
          <w:iCs w:val="0"/>
          <w:color w:val="000000" w:themeColor="text1"/>
          <w:sz w:val="24"/>
          <w:szCs w:val="24"/>
        </w:rPr>
      </w:pPr>
      <w:bookmarkStart w:id="102" w:name="_Toc212674203"/>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40</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DO-178 Version History [5</w:t>
      </w:r>
      <w:r w:rsidR="001E26EE" w:rsidRPr="00114CFC">
        <w:rPr>
          <w:rFonts w:ascii="Times New Roman" w:hAnsi="Times New Roman" w:cs="Times New Roman"/>
          <w:color w:val="000000" w:themeColor="text1"/>
          <w:sz w:val="24"/>
          <w:szCs w:val="24"/>
        </w:rPr>
        <w:t>8</w:t>
      </w:r>
      <w:r w:rsidRPr="00114CFC">
        <w:rPr>
          <w:rFonts w:ascii="Times New Roman" w:hAnsi="Times New Roman" w:cs="Times New Roman"/>
          <w:color w:val="000000" w:themeColor="text1"/>
          <w:sz w:val="24"/>
          <w:szCs w:val="24"/>
        </w:rPr>
        <w:t>]</w:t>
      </w:r>
      <w:bookmarkEnd w:id="102"/>
    </w:p>
    <w:tbl>
      <w:tblPr>
        <w:tblStyle w:val="TableGrid"/>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2877"/>
        <w:gridCol w:w="2877"/>
      </w:tblGrid>
      <w:tr w:rsidR="00F31A92" w:rsidRPr="00114CFC" w14:paraId="2684DF2C" w14:textId="77777777" w:rsidTr="3B0F19E9">
        <w:trPr>
          <w:jc w:val="center"/>
        </w:trPr>
        <w:tc>
          <w:tcPr>
            <w:tcW w:w="2876" w:type="dxa"/>
            <w:shd w:val="clear" w:color="auto" w:fill="D1D1D1" w:themeFill="background2" w:themeFillShade="E6"/>
          </w:tcPr>
          <w:p w14:paraId="49CC628F" w14:textId="4BC49F83" w:rsidR="00894E81" w:rsidRPr="00114CFC" w:rsidRDefault="00894E81"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Version</w:t>
            </w:r>
          </w:p>
        </w:tc>
        <w:tc>
          <w:tcPr>
            <w:tcW w:w="2877" w:type="dxa"/>
            <w:shd w:val="clear" w:color="auto" w:fill="D1D1D1" w:themeFill="background2" w:themeFillShade="E6"/>
          </w:tcPr>
          <w:p w14:paraId="40EDEC47" w14:textId="1A066F7B" w:rsidR="00894E81" w:rsidRPr="00114CFC" w:rsidRDefault="00894E81"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Release</w:t>
            </w:r>
          </w:p>
        </w:tc>
        <w:tc>
          <w:tcPr>
            <w:tcW w:w="2877" w:type="dxa"/>
            <w:shd w:val="clear" w:color="auto" w:fill="D1D1D1" w:themeFill="background2" w:themeFillShade="E6"/>
          </w:tcPr>
          <w:p w14:paraId="028E41F4" w14:textId="557DD829" w:rsidR="00894E81" w:rsidRPr="00114CFC" w:rsidRDefault="00894E81"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Motivation</w:t>
            </w:r>
          </w:p>
        </w:tc>
      </w:tr>
      <w:tr w:rsidR="00F31A92" w:rsidRPr="00114CFC" w14:paraId="1E3E4708" w14:textId="77777777" w:rsidTr="3B0F19E9">
        <w:trPr>
          <w:jc w:val="center"/>
        </w:trPr>
        <w:tc>
          <w:tcPr>
            <w:tcW w:w="2876" w:type="dxa"/>
          </w:tcPr>
          <w:p w14:paraId="527250EF" w14:textId="5EC0E4F4" w:rsidR="00894E81" w:rsidRPr="00114CFC" w:rsidRDefault="7E89595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DO-178 (1982)</w:t>
            </w:r>
          </w:p>
        </w:tc>
        <w:tc>
          <w:tcPr>
            <w:tcW w:w="2877" w:type="dxa"/>
          </w:tcPr>
          <w:p w14:paraId="0697C947" w14:textId="4CE4D71D" w:rsidR="00894E81" w:rsidRPr="00114CFC" w:rsidRDefault="6F906A3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w:t>
            </w:r>
            <w:r w:rsidRPr="00114CFC">
              <w:rPr>
                <w:rFonts w:ascii="Times New Roman" w:eastAsia="Times New Roman" w:hAnsi="Times New Roman" w:cs="Times New Roman"/>
                <w:color w:val="000000" w:themeColor="text1"/>
                <w:vertAlign w:val="superscript"/>
              </w:rPr>
              <w:t>st</w:t>
            </w:r>
            <w:r w:rsidRPr="00114CFC">
              <w:rPr>
                <w:rFonts w:ascii="Times New Roman" w:eastAsia="Times New Roman" w:hAnsi="Times New Roman" w:cs="Times New Roman"/>
                <w:color w:val="000000" w:themeColor="text1"/>
              </w:rPr>
              <w:t xml:space="preserve"> Edition</w:t>
            </w:r>
          </w:p>
        </w:tc>
        <w:tc>
          <w:tcPr>
            <w:tcW w:w="2877" w:type="dxa"/>
          </w:tcPr>
          <w:p w14:paraId="08116437" w14:textId="0A079158" w:rsidR="00894E81" w:rsidRPr="00114CFC" w:rsidRDefault="6F906A3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Addressed the emerging role of airborne digital software but lacked structure and clarity.</w:t>
            </w:r>
          </w:p>
        </w:tc>
      </w:tr>
      <w:tr w:rsidR="00F31A92" w:rsidRPr="00114CFC" w14:paraId="4B6EC0F7" w14:textId="77777777" w:rsidTr="3B0F19E9">
        <w:trPr>
          <w:jc w:val="center"/>
        </w:trPr>
        <w:tc>
          <w:tcPr>
            <w:tcW w:w="2876" w:type="dxa"/>
          </w:tcPr>
          <w:p w14:paraId="5637C875" w14:textId="14B0C1AB" w:rsidR="00894E81" w:rsidRPr="00114CFC" w:rsidRDefault="7E89595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DO-178A (1985)</w:t>
            </w:r>
          </w:p>
        </w:tc>
        <w:tc>
          <w:tcPr>
            <w:tcW w:w="2877" w:type="dxa"/>
          </w:tcPr>
          <w:p w14:paraId="35122671" w14:textId="38B596FA" w:rsidR="00894E81" w:rsidRPr="00114CFC" w:rsidRDefault="6F906A3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w:t>
            </w:r>
            <w:r w:rsidRPr="00114CFC">
              <w:rPr>
                <w:rFonts w:ascii="Times New Roman" w:eastAsia="Times New Roman" w:hAnsi="Times New Roman" w:cs="Times New Roman"/>
                <w:color w:val="000000" w:themeColor="text1"/>
                <w:vertAlign w:val="superscript"/>
              </w:rPr>
              <w:t>nd</w:t>
            </w:r>
            <w:r w:rsidRPr="00114CFC">
              <w:rPr>
                <w:rFonts w:ascii="Times New Roman" w:eastAsia="Times New Roman" w:hAnsi="Times New Roman" w:cs="Times New Roman"/>
                <w:color w:val="000000" w:themeColor="text1"/>
              </w:rPr>
              <w:t xml:space="preserve"> Edition</w:t>
            </w:r>
          </w:p>
        </w:tc>
        <w:tc>
          <w:tcPr>
            <w:tcW w:w="2877" w:type="dxa"/>
          </w:tcPr>
          <w:p w14:paraId="14599325" w14:textId="1BADD774" w:rsidR="00894E81" w:rsidRPr="00114CFC" w:rsidRDefault="6F906A3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Provided more guidance, but insufficient verification rigor.</w:t>
            </w:r>
          </w:p>
        </w:tc>
      </w:tr>
      <w:tr w:rsidR="00F31A92" w:rsidRPr="00114CFC" w14:paraId="4E20C480" w14:textId="77777777" w:rsidTr="3B0F19E9">
        <w:trPr>
          <w:jc w:val="center"/>
        </w:trPr>
        <w:tc>
          <w:tcPr>
            <w:tcW w:w="2876" w:type="dxa"/>
          </w:tcPr>
          <w:p w14:paraId="72EDAB5A" w14:textId="7CD1E38F" w:rsidR="00894E81" w:rsidRPr="00114CFC" w:rsidRDefault="7E89595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DO-178B (1992)</w:t>
            </w:r>
          </w:p>
        </w:tc>
        <w:tc>
          <w:tcPr>
            <w:tcW w:w="2877" w:type="dxa"/>
          </w:tcPr>
          <w:p w14:paraId="22D3A3EB" w14:textId="558ED239" w:rsidR="00894E81" w:rsidRPr="00114CFC" w:rsidRDefault="6F906A3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3</w:t>
            </w:r>
            <w:r w:rsidRPr="00114CFC">
              <w:rPr>
                <w:rFonts w:ascii="Times New Roman" w:eastAsia="Times New Roman" w:hAnsi="Times New Roman" w:cs="Times New Roman"/>
                <w:color w:val="000000" w:themeColor="text1"/>
                <w:vertAlign w:val="superscript"/>
              </w:rPr>
              <w:t>rd</w:t>
            </w:r>
            <w:r w:rsidRPr="00114CFC">
              <w:rPr>
                <w:rFonts w:ascii="Times New Roman" w:eastAsia="Times New Roman" w:hAnsi="Times New Roman" w:cs="Times New Roman"/>
                <w:color w:val="000000" w:themeColor="text1"/>
              </w:rPr>
              <w:t xml:space="preserve"> Edition</w:t>
            </w:r>
          </w:p>
        </w:tc>
        <w:tc>
          <w:tcPr>
            <w:tcW w:w="2877" w:type="dxa"/>
          </w:tcPr>
          <w:p w14:paraId="2C442A8A" w14:textId="03FD085C" w:rsidR="00894E81" w:rsidRPr="00114CFC" w:rsidRDefault="6F906A3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Became the worldwide cornerstone for certification; introduced Software Levels (A-E) and structured verification objectives.</w:t>
            </w:r>
          </w:p>
        </w:tc>
      </w:tr>
      <w:tr w:rsidR="00F31A92" w:rsidRPr="00114CFC" w14:paraId="4A1EF81F" w14:textId="77777777" w:rsidTr="3B0F19E9">
        <w:trPr>
          <w:jc w:val="center"/>
        </w:trPr>
        <w:tc>
          <w:tcPr>
            <w:tcW w:w="2876" w:type="dxa"/>
          </w:tcPr>
          <w:p w14:paraId="5A1F5092" w14:textId="5C8A949C" w:rsidR="00894E81" w:rsidRPr="00114CFC" w:rsidRDefault="7E89595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DO-178C (2011)</w:t>
            </w:r>
          </w:p>
        </w:tc>
        <w:tc>
          <w:tcPr>
            <w:tcW w:w="2877" w:type="dxa"/>
          </w:tcPr>
          <w:p w14:paraId="7E62C45B" w14:textId="51FE3CAD" w:rsidR="00894E81" w:rsidRPr="00114CFC" w:rsidRDefault="6F906A3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4</w:t>
            </w:r>
            <w:r w:rsidRPr="00114CFC">
              <w:rPr>
                <w:rFonts w:ascii="Times New Roman" w:eastAsia="Times New Roman" w:hAnsi="Times New Roman" w:cs="Times New Roman"/>
                <w:color w:val="000000" w:themeColor="text1"/>
                <w:vertAlign w:val="superscript"/>
              </w:rPr>
              <w:t>th</w:t>
            </w:r>
            <w:r w:rsidRPr="00114CFC">
              <w:rPr>
                <w:rFonts w:ascii="Times New Roman" w:eastAsia="Times New Roman" w:hAnsi="Times New Roman" w:cs="Times New Roman"/>
                <w:color w:val="000000" w:themeColor="text1"/>
              </w:rPr>
              <w:t xml:space="preserve"> Edition</w:t>
            </w:r>
          </w:p>
        </w:tc>
        <w:tc>
          <w:tcPr>
            <w:tcW w:w="2877" w:type="dxa"/>
          </w:tcPr>
          <w:p w14:paraId="2E13D6AA" w14:textId="2F09D78A" w:rsidR="00894E81" w:rsidRPr="00114CFC" w:rsidRDefault="6F906A3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Modernized the standard to address model-based development, formal methods, and object-oriented software, while improving clarity and reducing ambiguity.</w:t>
            </w:r>
          </w:p>
        </w:tc>
      </w:tr>
    </w:tbl>
    <w:p w14:paraId="1F7BAAD5" w14:textId="77777777" w:rsidR="00894E81" w:rsidRPr="00114CFC" w:rsidRDefault="00894E81" w:rsidP="3B0F19E9">
      <w:pPr>
        <w:spacing w:after="0" w:line="240" w:lineRule="auto"/>
        <w:rPr>
          <w:rFonts w:ascii="Times New Roman" w:eastAsia="Times New Roman" w:hAnsi="Times New Roman" w:cs="Times New Roman"/>
          <w:color w:val="000000" w:themeColor="text1"/>
        </w:rPr>
      </w:pPr>
    </w:p>
    <w:p w14:paraId="34699308" w14:textId="449E8127" w:rsidR="00DF4687" w:rsidRPr="00114CFC" w:rsidRDefault="002B2F79"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This standard is primaril</w:t>
      </w:r>
      <w:r w:rsidR="00F225F1" w:rsidRPr="00114CFC">
        <w:rPr>
          <w:rFonts w:ascii="Times New Roman" w:eastAsia="Times New Roman" w:hAnsi="Times New Roman" w:cs="Times New Roman"/>
          <w:color w:val="000000" w:themeColor="text1"/>
        </w:rPr>
        <w:t>y rooted in the philosophy that “Software used in aircraft must not contribute to failure conditions that could compromise safety” (</w:t>
      </w:r>
      <w:r w:rsidR="002F3456" w:rsidRPr="00114CFC">
        <w:rPr>
          <w:rFonts w:ascii="Times New Roman" w:eastAsia="Times New Roman" w:hAnsi="Times New Roman" w:cs="Times New Roman"/>
          <w:color w:val="000000" w:themeColor="text1"/>
        </w:rPr>
        <w:t>citation 58</w:t>
      </w:r>
      <w:r w:rsidR="00C14DCB" w:rsidRPr="00114CFC">
        <w:rPr>
          <w:rFonts w:ascii="Times New Roman" w:eastAsia="Times New Roman" w:hAnsi="Times New Roman" w:cs="Times New Roman"/>
          <w:color w:val="000000" w:themeColor="text1"/>
        </w:rPr>
        <w:t>)</w:t>
      </w:r>
      <w:r w:rsidR="00F225F1" w:rsidRPr="00114CFC">
        <w:rPr>
          <w:rFonts w:ascii="Times New Roman" w:eastAsia="Times New Roman" w:hAnsi="Times New Roman" w:cs="Times New Roman"/>
          <w:color w:val="000000" w:themeColor="text1"/>
        </w:rPr>
        <w:t xml:space="preserve">.  </w:t>
      </w:r>
      <w:r w:rsidR="00411CA2" w:rsidRPr="00114CFC">
        <w:rPr>
          <w:rFonts w:ascii="Times New Roman" w:eastAsia="Times New Roman" w:hAnsi="Times New Roman" w:cs="Times New Roman"/>
          <w:color w:val="000000" w:themeColor="text1"/>
        </w:rPr>
        <w:t>To ensure this philosophy is enforced, DO-178C emphasizes determinism, traceability, verification independence, no single point of software failure, and prevention of unintended functionality.  These rules must exist since airborne software cannot “break” mid-flight, they are essential to the operation of the aircraft and if they break, that is a massive danger to all involved in the flight.</w:t>
      </w:r>
      <w:r w:rsidR="00125140" w:rsidRPr="00114CFC">
        <w:rPr>
          <w:rFonts w:ascii="Times New Roman" w:eastAsia="Times New Roman" w:hAnsi="Times New Roman" w:cs="Times New Roman"/>
          <w:color w:val="000000" w:themeColor="text1"/>
        </w:rPr>
        <w:t xml:space="preserve">  As such, there are the following level of potential failure severity</w:t>
      </w:r>
      <w:r w:rsidR="00FB76E4" w:rsidRPr="00114CFC">
        <w:rPr>
          <w:rFonts w:ascii="Times New Roman" w:eastAsia="Times New Roman" w:hAnsi="Times New Roman" w:cs="Times New Roman"/>
          <w:color w:val="000000" w:themeColor="text1"/>
        </w:rPr>
        <w:t xml:space="preserve"> called the “Design Assurance Levels (DAL)</w:t>
      </w:r>
      <w:r w:rsidR="00751C67" w:rsidRPr="00114CFC">
        <w:rPr>
          <w:rFonts w:ascii="Times New Roman" w:eastAsia="Times New Roman" w:hAnsi="Times New Roman" w:cs="Times New Roman"/>
          <w:color w:val="000000" w:themeColor="text1"/>
        </w:rPr>
        <w:t>”:</w:t>
      </w:r>
    </w:p>
    <w:p w14:paraId="436E3AA1" w14:textId="56B64AF9" w:rsidR="00751C67" w:rsidRPr="00114CFC" w:rsidRDefault="00751C67" w:rsidP="3B0F19E9">
      <w:pPr>
        <w:spacing w:after="0" w:line="240" w:lineRule="auto"/>
        <w:rPr>
          <w:rFonts w:ascii="Times New Roman" w:eastAsia="Times New Roman" w:hAnsi="Times New Roman" w:cs="Times New Roman"/>
          <w:color w:val="000000" w:themeColor="text1"/>
        </w:rPr>
      </w:pPr>
    </w:p>
    <w:p w14:paraId="1AE2B3E4" w14:textId="339B0AFE" w:rsidR="00C14DCB" w:rsidRPr="00114CFC" w:rsidRDefault="00C14DCB" w:rsidP="3B0F19E9">
      <w:pPr>
        <w:spacing w:after="0" w:line="240" w:lineRule="auto"/>
        <w:jc w:val="center"/>
        <w:rPr>
          <w:rFonts w:ascii="Times New Roman" w:eastAsia="Times New Roman" w:hAnsi="Times New Roman" w:cs="Times New Roman"/>
          <w:i/>
          <w:iCs/>
          <w:color w:val="000000" w:themeColor="text1"/>
        </w:rPr>
      </w:pPr>
    </w:p>
    <w:p w14:paraId="4557E295" w14:textId="6B3A52EF" w:rsidR="00F31A92" w:rsidRPr="00114CFC" w:rsidRDefault="00F31A92" w:rsidP="0087374C">
      <w:pPr>
        <w:pStyle w:val="Caption"/>
        <w:keepNext/>
        <w:jc w:val="center"/>
        <w:rPr>
          <w:rFonts w:ascii="Times New Roman" w:hAnsi="Times New Roman" w:cs="Times New Roman"/>
          <w:color w:val="000000" w:themeColor="text1"/>
          <w:sz w:val="24"/>
          <w:szCs w:val="24"/>
        </w:rPr>
      </w:pPr>
      <w:bookmarkStart w:id="103" w:name="_Toc212674204"/>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41</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Design Assurance Levels [5</w:t>
      </w:r>
      <w:r w:rsidR="00726036" w:rsidRPr="00114CFC">
        <w:rPr>
          <w:rFonts w:ascii="Times New Roman" w:hAnsi="Times New Roman" w:cs="Times New Roman"/>
          <w:color w:val="000000" w:themeColor="text1"/>
          <w:sz w:val="24"/>
          <w:szCs w:val="24"/>
        </w:rPr>
        <w:t>8</w:t>
      </w:r>
      <w:r w:rsidRPr="00114CFC">
        <w:rPr>
          <w:rFonts w:ascii="Times New Roman" w:hAnsi="Times New Roman" w:cs="Times New Roman"/>
          <w:color w:val="000000" w:themeColor="text1"/>
          <w:sz w:val="24"/>
          <w:szCs w:val="24"/>
        </w:rPr>
        <w:t>]</w:t>
      </w:r>
      <w:bookmarkEnd w:id="103"/>
    </w:p>
    <w:tbl>
      <w:tblPr>
        <w:tblStyle w:val="TableGrid"/>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2877"/>
        <w:gridCol w:w="2877"/>
      </w:tblGrid>
      <w:tr w:rsidR="00F31A92" w:rsidRPr="00114CFC" w14:paraId="6917330C" w14:textId="77777777" w:rsidTr="3B0F19E9">
        <w:tc>
          <w:tcPr>
            <w:tcW w:w="2876" w:type="dxa"/>
            <w:shd w:val="clear" w:color="auto" w:fill="D1D1D1" w:themeFill="background2" w:themeFillShade="E6"/>
          </w:tcPr>
          <w:p w14:paraId="1867A167" w14:textId="7FEA3313" w:rsidR="00125140" w:rsidRPr="00114CFC" w:rsidRDefault="0012514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Level</w:t>
            </w:r>
          </w:p>
        </w:tc>
        <w:tc>
          <w:tcPr>
            <w:tcW w:w="2877" w:type="dxa"/>
            <w:shd w:val="clear" w:color="auto" w:fill="D1D1D1" w:themeFill="background2" w:themeFillShade="E6"/>
          </w:tcPr>
          <w:p w14:paraId="5AA7BDCA" w14:textId="13ECC2F8" w:rsidR="00125140" w:rsidRPr="00114CFC" w:rsidRDefault="0012514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Failure Effect</w:t>
            </w:r>
          </w:p>
        </w:tc>
        <w:tc>
          <w:tcPr>
            <w:tcW w:w="2877" w:type="dxa"/>
            <w:shd w:val="clear" w:color="auto" w:fill="D1D1D1" w:themeFill="background2" w:themeFillShade="E6"/>
          </w:tcPr>
          <w:p w14:paraId="7028D242" w14:textId="35718309" w:rsidR="00125140" w:rsidRPr="00114CFC" w:rsidRDefault="0012514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Required Rigor</w:t>
            </w:r>
          </w:p>
        </w:tc>
      </w:tr>
      <w:tr w:rsidR="00F31A92" w:rsidRPr="00114CFC" w14:paraId="1B6C333D" w14:textId="77777777" w:rsidTr="3B0F19E9">
        <w:tc>
          <w:tcPr>
            <w:tcW w:w="2876" w:type="dxa"/>
          </w:tcPr>
          <w:p w14:paraId="3A0E43FA" w14:textId="5EBCB008" w:rsidR="00125140" w:rsidRPr="00114CFC" w:rsidRDefault="0012514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w:t>
            </w:r>
          </w:p>
        </w:tc>
        <w:tc>
          <w:tcPr>
            <w:tcW w:w="2877" w:type="dxa"/>
          </w:tcPr>
          <w:p w14:paraId="5052A7E2" w14:textId="0A3FCD3F"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Catastrophic (loss of aircraft)</w:t>
            </w:r>
          </w:p>
        </w:tc>
        <w:tc>
          <w:tcPr>
            <w:tcW w:w="2877" w:type="dxa"/>
          </w:tcPr>
          <w:p w14:paraId="0DFF6FAF" w14:textId="54D3C5C5"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Highest rigor (63 objectives)</w:t>
            </w:r>
          </w:p>
        </w:tc>
      </w:tr>
      <w:tr w:rsidR="00F31A92" w:rsidRPr="00114CFC" w14:paraId="6429F836" w14:textId="77777777" w:rsidTr="3B0F19E9">
        <w:tc>
          <w:tcPr>
            <w:tcW w:w="2876" w:type="dxa"/>
          </w:tcPr>
          <w:p w14:paraId="20F67A83" w14:textId="07BA12DA" w:rsidR="00125140" w:rsidRPr="00114CFC" w:rsidRDefault="0012514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B</w:t>
            </w:r>
          </w:p>
        </w:tc>
        <w:tc>
          <w:tcPr>
            <w:tcW w:w="2877" w:type="dxa"/>
          </w:tcPr>
          <w:p w14:paraId="2AC6B4C7" w14:textId="56741FB9"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Hazardous/Severe</w:t>
            </w:r>
          </w:p>
        </w:tc>
        <w:tc>
          <w:tcPr>
            <w:tcW w:w="2877" w:type="dxa"/>
          </w:tcPr>
          <w:p w14:paraId="2412112F" w14:textId="25341539"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Very high rigor</w:t>
            </w:r>
          </w:p>
        </w:tc>
      </w:tr>
      <w:tr w:rsidR="00F31A92" w:rsidRPr="00114CFC" w14:paraId="14A1852D" w14:textId="77777777" w:rsidTr="3B0F19E9">
        <w:tc>
          <w:tcPr>
            <w:tcW w:w="2876" w:type="dxa"/>
          </w:tcPr>
          <w:p w14:paraId="39241C0A" w14:textId="0871F6E9" w:rsidR="00125140" w:rsidRPr="00114CFC" w:rsidRDefault="0012514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w:t>
            </w:r>
          </w:p>
        </w:tc>
        <w:tc>
          <w:tcPr>
            <w:tcW w:w="2877" w:type="dxa"/>
          </w:tcPr>
          <w:p w14:paraId="39547F1B" w14:textId="25A96D94"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Major</w:t>
            </w:r>
          </w:p>
        </w:tc>
        <w:tc>
          <w:tcPr>
            <w:tcW w:w="2877" w:type="dxa"/>
          </w:tcPr>
          <w:p w14:paraId="799CEF9E" w14:textId="2481600B"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Moderate rigor</w:t>
            </w:r>
          </w:p>
        </w:tc>
      </w:tr>
      <w:tr w:rsidR="00F31A92" w:rsidRPr="00114CFC" w14:paraId="577F93EF" w14:textId="77777777" w:rsidTr="3B0F19E9">
        <w:tc>
          <w:tcPr>
            <w:tcW w:w="2876" w:type="dxa"/>
          </w:tcPr>
          <w:p w14:paraId="137EBDBB" w14:textId="171A0796" w:rsidR="00125140" w:rsidRPr="00114CFC" w:rsidRDefault="0012514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w:t>
            </w:r>
          </w:p>
        </w:tc>
        <w:tc>
          <w:tcPr>
            <w:tcW w:w="2877" w:type="dxa"/>
          </w:tcPr>
          <w:p w14:paraId="0041731F" w14:textId="62B5E29F"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Minor</w:t>
            </w:r>
          </w:p>
        </w:tc>
        <w:tc>
          <w:tcPr>
            <w:tcW w:w="2877" w:type="dxa"/>
          </w:tcPr>
          <w:p w14:paraId="69EA2AF9" w14:textId="117B957C"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Reduced objectives</w:t>
            </w:r>
          </w:p>
        </w:tc>
      </w:tr>
      <w:tr w:rsidR="00F31A92" w:rsidRPr="00114CFC" w14:paraId="4F077DE0" w14:textId="77777777" w:rsidTr="3B0F19E9">
        <w:tc>
          <w:tcPr>
            <w:tcW w:w="2876" w:type="dxa"/>
          </w:tcPr>
          <w:p w14:paraId="545B1B41" w14:textId="5CA1CF25" w:rsidR="00125140" w:rsidRPr="00114CFC" w:rsidRDefault="00125140"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E</w:t>
            </w:r>
          </w:p>
        </w:tc>
        <w:tc>
          <w:tcPr>
            <w:tcW w:w="2877" w:type="dxa"/>
          </w:tcPr>
          <w:p w14:paraId="463167E0" w14:textId="7F5EB233"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 safety effect</w:t>
            </w:r>
          </w:p>
        </w:tc>
        <w:tc>
          <w:tcPr>
            <w:tcW w:w="2877" w:type="dxa"/>
          </w:tcPr>
          <w:p w14:paraId="706ADF5A" w14:textId="1B1E8577" w:rsidR="00125140" w:rsidRPr="00114CFC" w:rsidRDefault="00125140"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 DO-178C involvement</w:t>
            </w:r>
          </w:p>
        </w:tc>
      </w:tr>
    </w:tbl>
    <w:p w14:paraId="2CBEB861" w14:textId="77777777" w:rsidR="00125140" w:rsidRPr="00114CFC" w:rsidRDefault="00125140" w:rsidP="3B0F19E9">
      <w:pPr>
        <w:spacing w:after="0" w:line="240" w:lineRule="auto"/>
        <w:rPr>
          <w:rFonts w:ascii="Times New Roman" w:eastAsia="Times New Roman" w:hAnsi="Times New Roman" w:cs="Times New Roman"/>
          <w:color w:val="000000" w:themeColor="text1"/>
        </w:rPr>
      </w:pPr>
    </w:p>
    <w:p w14:paraId="57D9D35F" w14:textId="27638158" w:rsidR="00AA3325" w:rsidRPr="00114CFC" w:rsidRDefault="00751C67"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w:t>
      </w:r>
      <w:r w:rsidR="00FB76E4" w:rsidRPr="00114CFC">
        <w:rPr>
          <w:rFonts w:ascii="Times New Roman" w:eastAsia="Times New Roman" w:hAnsi="Times New Roman" w:cs="Times New Roman"/>
          <w:color w:val="000000" w:themeColor="text1"/>
        </w:rPr>
        <w:t>Software that displays attitude, heading, terrain or flight guidance cues typically falls between DAL</w:t>
      </w:r>
      <w:r w:rsidRPr="00114CFC">
        <w:rPr>
          <w:rFonts w:ascii="Times New Roman" w:eastAsia="Times New Roman" w:hAnsi="Times New Roman" w:cs="Times New Roman"/>
          <w:color w:val="000000" w:themeColor="text1"/>
        </w:rPr>
        <w:t>-B and DAL-C because incorrect symbology or delayed updates could mislead a pilot and contribute to hazardous conditions” (</w:t>
      </w:r>
      <w:r w:rsidR="00726036" w:rsidRPr="00114CFC">
        <w:rPr>
          <w:rFonts w:ascii="Times New Roman" w:eastAsia="Times New Roman" w:hAnsi="Times New Roman" w:cs="Times New Roman"/>
          <w:color w:val="000000" w:themeColor="text1"/>
        </w:rPr>
        <w:t>citation 58</w:t>
      </w:r>
      <w:r w:rsidR="00C14DCB" w:rsidRPr="00114CFC">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w:t>
      </w:r>
      <w:r w:rsidR="002620CA" w:rsidRPr="00114CFC">
        <w:rPr>
          <w:rFonts w:ascii="Times New Roman" w:eastAsia="Times New Roman" w:hAnsi="Times New Roman" w:cs="Times New Roman"/>
          <w:color w:val="000000" w:themeColor="text1"/>
        </w:rPr>
        <w:t xml:space="preserve">Despite this project not being commercially certified, this should not stop us from designing with </w:t>
      </w:r>
      <w:r w:rsidR="007F3AB8" w:rsidRPr="00114CFC">
        <w:rPr>
          <w:rFonts w:ascii="Times New Roman" w:eastAsia="Times New Roman" w:hAnsi="Times New Roman" w:cs="Times New Roman"/>
          <w:color w:val="000000" w:themeColor="text1"/>
        </w:rPr>
        <w:t xml:space="preserve">real-time constraints, fault-tolerant software, human-factors correctness, and predictable sensor-fusion behavior in mind.  </w:t>
      </w:r>
      <w:r w:rsidR="00C76480" w:rsidRPr="00114CFC">
        <w:rPr>
          <w:rFonts w:ascii="Times New Roman" w:eastAsia="Times New Roman" w:hAnsi="Times New Roman" w:cs="Times New Roman"/>
          <w:color w:val="000000" w:themeColor="text1"/>
        </w:rPr>
        <w:t>The desired principles and their application to this project are summarized in the following table:</w:t>
      </w:r>
    </w:p>
    <w:p w14:paraId="34728FCB" w14:textId="5B3A772A" w:rsidR="00AA3325" w:rsidRPr="00114CFC" w:rsidRDefault="00AA3325" w:rsidP="3B0F19E9">
      <w:pPr>
        <w:spacing w:after="0" w:line="240" w:lineRule="auto"/>
        <w:rPr>
          <w:rFonts w:ascii="Times New Roman" w:eastAsia="Times New Roman" w:hAnsi="Times New Roman" w:cs="Times New Roman"/>
          <w:color w:val="000000" w:themeColor="text1"/>
        </w:rPr>
      </w:pPr>
    </w:p>
    <w:p w14:paraId="5E78D768" w14:textId="3C6F573A" w:rsidR="005D2CCA" w:rsidRPr="00114CFC" w:rsidRDefault="005D2CCA" w:rsidP="3B0F19E9">
      <w:pPr>
        <w:spacing w:after="0" w:line="240" w:lineRule="auto"/>
        <w:jc w:val="center"/>
        <w:rPr>
          <w:rFonts w:ascii="Times New Roman" w:eastAsia="Times New Roman" w:hAnsi="Times New Roman" w:cs="Times New Roman"/>
          <w:i/>
          <w:iCs/>
          <w:color w:val="000000" w:themeColor="text1"/>
        </w:rPr>
      </w:pPr>
    </w:p>
    <w:p w14:paraId="4F9E1BD9" w14:textId="44F99EA2" w:rsidR="00F31A92" w:rsidRPr="00114CFC" w:rsidRDefault="00F31A92" w:rsidP="0087374C">
      <w:pPr>
        <w:pStyle w:val="Caption"/>
        <w:keepNext/>
        <w:jc w:val="center"/>
        <w:rPr>
          <w:rFonts w:ascii="Times New Roman" w:hAnsi="Times New Roman" w:cs="Times New Roman"/>
          <w:color w:val="000000" w:themeColor="text1"/>
          <w:sz w:val="24"/>
          <w:szCs w:val="24"/>
        </w:rPr>
      </w:pPr>
      <w:bookmarkStart w:id="104" w:name="_Toc212674205"/>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42</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DO-178C Principles Related to P.E.G.A.S.U.S. [5</w:t>
      </w:r>
      <w:r w:rsidR="00726036" w:rsidRPr="00114CFC">
        <w:rPr>
          <w:rFonts w:ascii="Times New Roman" w:hAnsi="Times New Roman" w:cs="Times New Roman"/>
          <w:color w:val="000000" w:themeColor="text1"/>
          <w:sz w:val="24"/>
          <w:szCs w:val="24"/>
        </w:rPr>
        <w:t>8</w:t>
      </w:r>
      <w:r w:rsidRPr="00114CFC">
        <w:rPr>
          <w:rFonts w:ascii="Times New Roman" w:hAnsi="Times New Roman" w:cs="Times New Roman"/>
          <w:color w:val="000000" w:themeColor="text1"/>
          <w:sz w:val="24"/>
          <w:szCs w:val="24"/>
        </w:rPr>
        <w:t>]</w:t>
      </w:r>
      <w:bookmarkEnd w:id="104"/>
    </w:p>
    <w:tbl>
      <w:tblPr>
        <w:tblStyle w:val="TableGrid"/>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315"/>
      </w:tblGrid>
      <w:tr w:rsidR="00F31A92" w:rsidRPr="00114CFC" w14:paraId="760C283D" w14:textId="77777777" w:rsidTr="3B0F19E9">
        <w:trPr>
          <w:jc w:val="center"/>
        </w:trPr>
        <w:tc>
          <w:tcPr>
            <w:tcW w:w="4315" w:type="dxa"/>
            <w:shd w:val="clear" w:color="auto" w:fill="D1D1D1" w:themeFill="background2" w:themeFillShade="E6"/>
          </w:tcPr>
          <w:p w14:paraId="2D807417" w14:textId="64BB64FF" w:rsidR="00AA3325" w:rsidRPr="00114CFC" w:rsidRDefault="0FF740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DO-178C Principle</w:t>
            </w:r>
          </w:p>
        </w:tc>
        <w:tc>
          <w:tcPr>
            <w:tcW w:w="4315" w:type="dxa"/>
            <w:shd w:val="clear" w:color="auto" w:fill="D1D1D1" w:themeFill="background2" w:themeFillShade="E6"/>
          </w:tcPr>
          <w:p w14:paraId="33F26B53" w14:textId="271694C2" w:rsidR="00AA3325" w:rsidRPr="00114CFC" w:rsidRDefault="0FF740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HUD Application</w:t>
            </w:r>
          </w:p>
        </w:tc>
      </w:tr>
      <w:tr w:rsidR="00F31A92" w:rsidRPr="00114CFC" w14:paraId="34CF5689" w14:textId="77777777" w:rsidTr="3B0F19E9">
        <w:trPr>
          <w:jc w:val="center"/>
        </w:trPr>
        <w:tc>
          <w:tcPr>
            <w:tcW w:w="4315" w:type="dxa"/>
          </w:tcPr>
          <w:p w14:paraId="4B70AB3D" w14:textId="4FC7E6A4" w:rsidR="00AA3325" w:rsidRPr="00114CFC" w:rsidRDefault="0FF740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Deterministic timing</w:t>
            </w:r>
          </w:p>
        </w:tc>
        <w:tc>
          <w:tcPr>
            <w:tcW w:w="4315" w:type="dxa"/>
          </w:tcPr>
          <w:p w14:paraId="3C661F66" w14:textId="3D93189C" w:rsidR="00AA3325" w:rsidRPr="00114CFC" w:rsidRDefault="0FF740E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Consistent IMU/GPS update rates and refresh latency</w:t>
            </w:r>
          </w:p>
        </w:tc>
      </w:tr>
      <w:tr w:rsidR="00F31A92" w:rsidRPr="00114CFC" w14:paraId="7977E781" w14:textId="77777777" w:rsidTr="3B0F19E9">
        <w:trPr>
          <w:jc w:val="center"/>
        </w:trPr>
        <w:tc>
          <w:tcPr>
            <w:tcW w:w="4315" w:type="dxa"/>
          </w:tcPr>
          <w:p w14:paraId="11378E61" w14:textId="7D29AC82" w:rsidR="00AA3325" w:rsidRPr="00114CFC" w:rsidRDefault="0FF740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Rigorous verification</w:t>
            </w:r>
          </w:p>
        </w:tc>
        <w:tc>
          <w:tcPr>
            <w:tcW w:w="4315" w:type="dxa"/>
          </w:tcPr>
          <w:p w14:paraId="1B5DD317" w14:textId="73F14EDC" w:rsidR="00AA3325" w:rsidRPr="00114CFC" w:rsidRDefault="0FF740E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Ensure attitude and heading data is never misleading</w:t>
            </w:r>
          </w:p>
        </w:tc>
      </w:tr>
      <w:tr w:rsidR="00F31A92" w:rsidRPr="00114CFC" w14:paraId="333EEBB0" w14:textId="77777777" w:rsidTr="3B0F19E9">
        <w:trPr>
          <w:jc w:val="center"/>
        </w:trPr>
        <w:tc>
          <w:tcPr>
            <w:tcW w:w="4315" w:type="dxa"/>
          </w:tcPr>
          <w:p w14:paraId="07F92B04" w14:textId="091578BA" w:rsidR="00AA3325" w:rsidRPr="00114CFC" w:rsidRDefault="0FF740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Traceability</w:t>
            </w:r>
          </w:p>
        </w:tc>
        <w:tc>
          <w:tcPr>
            <w:tcW w:w="4315" w:type="dxa"/>
          </w:tcPr>
          <w:p w14:paraId="7CF3E256" w14:textId="4DD55582" w:rsidR="00AA3325" w:rsidRPr="00114CFC" w:rsidRDefault="0FF740E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Each computed symbology element ties to a system requirement</w:t>
            </w:r>
          </w:p>
        </w:tc>
      </w:tr>
      <w:tr w:rsidR="00F31A92" w:rsidRPr="00114CFC" w14:paraId="1845D28E" w14:textId="77777777" w:rsidTr="3B0F19E9">
        <w:trPr>
          <w:jc w:val="center"/>
        </w:trPr>
        <w:tc>
          <w:tcPr>
            <w:tcW w:w="4315" w:type="dxa"/>
          </w:tcPr>
          <w:p w14:paraId="0FE48EE4" w14:textId="7C39BF3F" w:rsidR="00AA3325" w:rsidRPr="00114CFC" w:rsidRDefault="0FF740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Fail-safe behavior</w:t>
            </w:r>
          </w:p>
        </w:tc>
        <w:tc>
          <w:tcPr>
            <w:tcW w:w="4315" w:type="dxa"/>
          </w:tcPr>
          <w:p w14:paraId="4E4A6D09" w14:textId="19073AB4" w:rsidR="00AA3325" w:rsidRPr="00114CFC" w:rsidRDefault="0FF740E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HUD must degrade safely if inputs are lost or invalid</w:t>
            </w:r>
          </w:p>
        </w:tc>
      </w:tr>
      <w:tr w:rsidR="00F31A92" w:rsidRPr="00114CFC" w14:paraId="7DB70995" w14:textId="77777777" w:rsidTr="3B0F19E9">
        <w:trPr>
          <w:jc w:val="center"/>
        </w:trPr>
        <w:tc>
          <w:tcPr>
            <w:tcW w:w="4315" w:type="dxa"/>
          </w:tcPr>
          <w:p w14:paraId="49AB54B9" w14:textId="347E50FC" w:rsidR="00AA3325" w:rsidRPr="00114CFC" w:rsidRDefault="0FF740E8"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Independence of verification</w:t>
            </w:r>
          </w:p>
        </w:tc>
        <w:tc>
          <w:tcPr>
            <w:tcW w:w="4315" w:type="dxa"/>
          </w:tcPr>
          <w:p w14:paraId="4CDE0D74" w14:textId="446A551A" w:rsidR="00AA3325" w:rsidRPr="00114CFC" w:rsidRDefault="0FF740E8"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Unit-testing and fault-injection separate from coding</w:t>
            </w:r>
          </w:p>
        </w:tc>
      </w:tr>
    </w:tbl>
    <w:p w14:paraId="13675B91" w14:textId="77777777" w:rsidR="00C76480" w:rsidRPr="00114CFC" w:rsidRDefault="00C76480" w:rsidP="3B0F19E9">
      <w:pPr>
        <w:spacing w:after="0" w:line="240" w:lineRule="auto"/>
        <w:rPr>
          <w:rFonts w:ascii="Times New Roman" w:eastAsia="Times New Roman" w:hAnsi="Times New Roman" w:cs="Times New Roman"/>
          <w:color w:val="000000" w:themeColor="text1"/>
        </w:rPr>
      </w:pPr>
    </w:p>
    <w:p w14:paraId="78A2E5FF" w14:textId="2A3D888F" w:rsidR="0077639B" w:rsidRPr="00114CFC" w:rsidRDefault="0077639B"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DO-178C is a vital standard in the development of aviation software to ensure safe systems are implemented in aircrafts.  </w:t>
      </w:r>
      <w:r w:rsidR="002E79A1" w:rsidRPr="00114CFC">
        <w:rPr>
          <w:rFonts w:ascii="Times New Roman" w:eastAsia="Times New Roman" w:hAnsi="Times New Roman" w:cs="Times New Roman"/>
          <w:color w:val="000000" w:themeColor="text1"/>
        </w:rPr>
        <w:t xml:space="preserve">While this standard was originally created to address the shift from analog to digital computers, it has become a vital standard for enforcing safe and deterministic software.  </w:t>
      </w:r>
      <w:r w:rsidR="0037490D" w:rsidRPr="00114CFC">
        <w:rPr>
          <w:rFonts w:ascii="Times New Roman" w:eastAsia="Times New Roman" w:hAnsi="Times New Roman" w:cs="Times New Roman"/>
          <w:color w:val="000000" w:themeColor="text1"/>
        </w:rPr>
        <w:t>This standard underlies all avionics software and is vital to implement in this project to ensure compliance with safety standards.</w:t>
      </w:r>
    </w:p>
    <w:p w14:paraId="0A8CB709" w14:textId="77777777" w:rsidR="005D2CCA" w:rsidRPr="00114CFC" w:rsidRDefault="005D2CCA" w:rsidP="3B0F19E9">
      <w:pPr>
        <w:spacing w:after="0" w:line="240" w:lineRule="auto"/>
        <w:rPr>
          <w:rFonts w:ascii="Times New Roman" w:eastAsia="Times New Roman" w:hAnsi="Times New Roman" w:cs="Times New Roman"/>
          <w:color w:val="000000" w:themeColor="text1"/>
        </w:rPr>
      </w:pPr>
    </w:p>
    <w:p w14:paraId="455AD03A" w14:textId="00D037B5" w:rsidR="0057700D" w:rsidRPr="00114CFC" w:rsidRDefault="0057700D" w:rsidP="00F4624E">
      <w:pPr>
        <w:pStyle w:val="Heading3"/>
      </w:pPr>
      <w:bookmarkStart w:id="105" w:name="_Toc214930857"/>
      <w:r w:rsidRPr="00114CFC">
        <w:t>4.</w:t>
      </w:r>
      <w:r w:rsidR="005D2CCA" w:rsidRPr="00114CFC">
        <w:t>2</w:t>
      </w:r>
      <w:r w:rsidRPr="00114CFC">
        <w:t>.2 MISRA-C</w:t>
      </w:r>
      <w:bookmarkEnd w:id="105"/>
    </w:p>
    <w:p w14:paraId="443AFE88" w14:textId="3068BB81" w:rsidR="005D2CCA" w:rsidRPr="00114CFC" w:rsidRDefault="0036669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MISRA-C is a general standard to produce safe code in embedded systems.  Developed in the early 1990s by Motor Industry Software Reliability Association (MISRA), it “is one of the most widely adopted coding standard for safety-critical embedded C software” (</w:t>
      </w:r>
      <w:r w:rsidR="002A48A4" w:rsidRPr="00114CFC">
        <w:rPr>
          <w:rFonts w:ascii="Times New Roman" w:eastAsia="Times New Roman" w:hAnsi="Times New Roman" w:cs="Times New Roman"/>
          <w:color w:val="000000" w:themeColor="text1"/>
        </w:rPr>
        <w:t>citation 58</w:t>
      </w:r>
      <w:r w:rsidR="00C14DCB" w:rsidRPr="00114CFC">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w:t>
      </w:r>
      <w:r w:rsidR="00C33F63" w:rsidRPr="00114CFC">
        <w:rPr>
          <w:rFonts w:ascii="Times New Roman" w:eastAsia="Times New Roman" w:hAnsi="Times New Roman" w:cs="Times New Roman"/>
          <w:color w:val="000000" w:themeColor="text1"/>
        </w:rPr>
        <w:t>Despite its origins in the auto industry, MISRA</w:t>
      </w:r>
      <w:r w:rsidR="00BE166A" w:rsidRPr="00114CFC">
        <w:rPr>
          <w:rFonts w:ascii="Times New Roman" w:eastAsia="Times New Roman" w:hAnsi="Times New Roman" w:cs="Times New Roman"/>
          <w:color w:val="000000" w:themeColor="text1"/>
        </w:rPr>
        <w:t xml:space="preserve">-C is now used in all industries </w:t>
      </w:r>
      <w:r w:rsidR="008D6BA2" w:rsidRPr="00114CFC">
        <w:rPr>
          <w:rFonts w:ascii="Times New Roman" w:eastAsia="Times New Roman" w:hAnsi="Times New Roman" w:cs="Times New Roman"/>
          <w:color w:val="000000" w:themeColor="text1"/>
        </w:rPr>
        <w:t>for systems that cannot risk undefined behavior, memory corruption, race conditions, or unexpected hardware states.  The evolution of MISRA-C has allowed it to adapt as the industry has changed over time.</w:t>
      </w:r>
    </w:p>
    <w:p w14:paraId="090105B2" w14:textId="58B0684E" w:rsidR="005D2CCA" w:rsidRPr="00114CFC" w:rsidRDefault="005D2CCA" w:rsidP="3B0F19E9">
      <w:pPr>
        <w:spacing w:after="0" w:line="240" w:lineRule="auto"/>
        <w:jc w:val="center"/>
        <w:rPr>
          <w:rFonts w:ascii="Times New Roman" w:eastAsia="Times New Roman" w:hAnsi="Times New Roman" w:cs="Times New Roman"/>
          <w:i/>
          <w:iCs/>
          <w:color w:val="000000" w:themeColor="text1"/>
        </w:rPr>
      </w:pPr>
    </w:p>
    <w:p w14:paraId="15F29ED3" w14:textId="65F8A5F0" w:rsidR="00F31A92" w:rsidRPr="00114CFC" w:rsidRDefault="00F31A92" w:rsidP="0087374C">
      <w:pPr>
        <w:pStyle w:val="Caption"/>
        <w:keepNext/>
        <w:jc w:val="center"/>
        <w:rPr>
          <w:rFonts w:ascii="Times New Roman" w:hAnsi="Times New Roman" w:cs="Times New Roman"/>
          <w:color w:val="000000" w:themeColor="text1"/>
          <w:sz w:val="24"/>
          <w:szCs w:val="24"/>
        </w:rPr>
      </w:pPr>
      <w:bookmarkStart w:id="106" w:name="_Toc212674206"/>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43</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MISRA-C Version History [5</w:t>
      </w:r>
      <w:r w:rsidR="002A48A4" w:rsidRPr="00114CFC">
        <w:rPr>
          <w:rFonts w:ascii="Times New Roman" w:hAnsi="Times New Roman" w:cs="Times New Roman"/>
          <w:color w:val="000000" w:themeColor="text1"/>
          <w:sz w:val="24"/>
          <w:szCs w:val="24"/>
        </w:rPr>
        <w:t>8</w:t>
      </w:r>
      <w:r w:rsidRPr="00114CFC">
        <w:rPr>
          <w:rFonts w:ascii="Times New Roman" w:hAnsi="Times New Roman" w:cs="Times New Roman"/>
          <w:color w:val="000000" w:themeColor="text1"/>
          <w:sz w:val="24"/>
          <w:szCs w:val="24"/>
        </w:rPr>
        <w:t>]</w:t>
      </w:r>
      <w:bookmarkEnd w:id="106"/>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2876"/>
        <w:gridCol w:w="2877"/>
      </w:tblGrid>
      <w:tr w:rsidR="00F31A92" w:rsidRPr="00114CFC" w14:paraId="4152B219" w14:textId="77777777" w:rsidTr="3B0F19E9">
        <w:tc>
          <w:tcPr>
            <w:tcW w:w="2880" w:type="dxa"/>
            <w:shd w:val="clear" w:color="auto" w:fill="D1D1D1" w:themeFill="background2" w:themeFillShade="E6"/>
          </w:tcPr>
          <w:p w14:paraId="06090AE0" w14:textId="411F38A3" w:rsidR="008D6BA2" w:rsidRPr="00114CFC" w:rsidRDefault="008D6BA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Version</w:t>
            </w:r>
          </w:p>
        </w:tc>
        <w:tc>
          <w:tcPr>
            <w:tcW w:w="2880" w:type="dxa"/>
            <w:shd w:val="clear" w:color="auto" w:fill="D1D1D1" w:themeFill="background2" w:themeFillShade="E6"/>
          </w:tcPr>
          <w:p w14:paraId="23F2DFF6" w14:textId="524F4021" w:rsidR="008D6BA2" w:rsidRPr="00114CFC" w:rsidRDefault="008D6BA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Release</w:t>
            </w:r>
          </w:p>
        </w:tc>
        <w:tc>
          <w:tcPr>
            <w:tcW w:w="2880" w:type="dxa"/>
            <w:shd w:val="clear" w:color="auto" w:fill="D1D1D1" w:themeFill="background2" w:themeFillShade="E6"/>
          </w:tcPr>
          <w:p w14:paraId="378696C4" w14:textId="30960B8C" w:rsidR="008D6BA2" w:rsidRPr="00114CFC" w:rsidRDefault="008D6BA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Purpose</w:t>
            </w:r>
          </w:p>
        </w:tc>
      </w:tr>
      <w:tr w:rsidR="00F31A92" w:rsidRPr="00114CFC" w14:paraId="75E9A552" w14:textId="77777777" w:rsidTr="3B0F19E9">
        <w:tc>
          <w:tcPr>
            <w:tcW w:w="2880" w:type="dxa"/>
          </w:tcPr>
          <w:p w14:paraId="1C873B35" w14:textId="350A36F5" w:rsidR="008D6BA2" w:rsidRPr="00114CFC" w:rsidRDefault="008D6BA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MISRA-C:1998</w:t>
            </w:r>
          </w:p>
        </w:tc>
        <w:tc>
          <w:tcPr>
            <w:tcW w:w="2880" w:type="dxa"/>
          </w:tcPr>
          <w:p w14:paraId="0AF716BB" w14:textId="7995F0EF" w:rsidR="008D6BA2" w:rsidRPr="00114CFC" w:rsidRDefault="008D6BA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1</w:t>
            </w:r>
            <w:r w:rsidRPr="00114CFC">
              <w:rPr>
                <w:rFonts w:ascii="Times New Roman" w:eastAsia="Times New Roman" w:hAnsi="Times New Roman" w:cs="Times New Roman"/>
                <w:color w:val="000000" w:themeColor="text1"/>
                <w:vertAlign w:val="superscript"/>
              </w:rPr>
              <w:t>st</w:t>
            </w:r>
            <w:r w:rsidRPr="00114CFC">
              <w:rPr>
                <w:rFonts w:ascii="Times New Roman" w:eastAsia="Times New Roman" w:hAnsi="Times New Roman" w:cs="Times New Roman"/>
                <w:color w:val="000000" w:themeColor="text1"/>
              </w:rPr>
              <w:t xml:space="preserve"> Edition</w:t>
            </w:r>
          </w:p>
        </w:tc>
        <w:tc>
          <w:tcPr>
            <w:tcW w:w="2880" w:type="dxa"/>
          </w:tcPr>
          <w:p w14:paraId="442FB96F" w14:textId="1CD4B15F" w:rsidR="008D6BA2" w:rsidRPr="00114CFC" w:rsidRDefault="008D6BA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Prevent unsafe C features and undefined </w:t>
            </w:r>
            <w:r w:rsidR="737F629D" w:rsidRPr="00114CFC">
              <w:rPr>
                <w:rFonts w:ascii="Times New Roman" w:eastAsia="Times New Roman" w:hAnsi="Times New Roman" w:cs="Times New Roman"/>
                <w:color w:val="000000" w:themeColor="text1"/>
              </w:rPr>
              <w:t xml:space="preserve">behavior in embedded systems </w:t>
            </w:r>
          </w:p>
        </w:tc>
      </w:tr>
      <w:tr w:rsidR="00F31A92" w:rsidRPr="00114CFC" w14:paraId="7D60EBAF" w14:textId="77777777" w:rsidTr="3B0F19E9">
        <w:tc>
          <w:tcPr>
            <w:tcW w:w="2880" w:type="dxa"/>
          </w:tcPr>
          <w:p w14:paraId="1F783E5E" w14:textId="3882F66B" w:rsidR="008D6BA2" w:rsidRPr="00114CFC" w:rsidRDefault="008D6BA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MISRA-C:2004</w:t>
            </w:r>
          </w:p>
        </w:tc>
        <w:tc>
          <w:tcPr>
            <w:tcW w:w="2880" w:type="dxa"/>
          </w:tcPr>
          <w:p w14:paraId="62FD4E20" w14:textId="628FCF2D" w:rsidR="008D6BA2" w:rsidRPr="00114CFC" w:rsidRDefault="008D6BA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2</w:t>
            </w:r>
            <w:r w:rsidRPr="00114CFC">
              <w:rPr>
                <w:rFonts w:ascii="Times New Roman" w:eastAsia="Times New Roman" w:hAnsi="Times New Roman" w:cs="Times New Roman"/>
                <w:color w:val="000000" w:themeColor="text1"/>
                <w:vertAlign w:val="superscript"/>
              </w:rPr>
              <w:t>nd</w:t>
            </w:r>
            <w:r w:rsidRPr="00114CFC">
              <w:rPr>
                <w:rFonts w:ascii="Times New Roman" w:eastAsia="Times New Roman" w:hAnsi="Times New Roman" w:cs="Times New Roman"/>
                <w:color w:val="000000" w:themeColor="text1"/>
              </w:rPr>
              <w:t xml:space="preserve"> Edition</w:t>
            </w:r>
          </w:p>
        </w:tc>
        <w:tc>
          <w:tcPr>
            <w:tcW w:w="2880" w:type="dxa"/>
          </w:tcPr>
          <w:p w14:paraId="2AAB0163" w14:textId="2AA8037F" w:rsidR="008D6BA2" w:rsidRPr="00114CFC" w:rsidRDefault="4DFC031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Improved clarity and adopted aerospace and defense industries</w:t>
            </w:r>
          </w:p>
        </w:tc>
      </w:tr>
      <w:tr w:rsidR="00F31A92" w:rsidRPr="00114CFC" w14:paraId="67C2CBC8" w14:textId="77777777" w:rsidTr="3B0F19E9">
        <w:tc>
          <w:tcPr>
            <w:tcW w:w="2880" w:type="dxa"/>
          </w:tcPr>
          <w:p w14:paraId="0A3E85AC" w14:textId="7CA6D812" w:rsidR="008D6BA2" w:rsidRPr="00114CFC" w:rsidRDefault="008D6BA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MISRA-C:2012 (Current)</w:t>
            </w:r>
          </w:p>
        </w:tc>
        <w:tc>
          <w:tcPr>
            <w:tcW w:w="2880" w:type="dxa"/>
          </w:tcPr>
          <w:p w14:paraId="1B9ADCF2" w14:textId="3956BCFA" w:rsidR="008D6BA2" w:rsidRPr="00114CFC" w:rsidRDefault="008D6BA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3</w:t>
            </w:r>
            <w:r w:rsidRPr="00114CFC">
              <w:rPr>
                <w:rFonts w:ascii="Times New Roman" w:eastAsia="Times New Roman" w:hAnsi="Times New Roman" w:cs="Times New Roman"/>
                <w:color w:val="000000" w:themeColor="text1"/>
                <w:vertAlign w:val="superscript"/>
              </w:rPr>
              <w:t>rd</w:t>
            </w:r>
            <w:r w:rsidRPr="00114CFC">
              <w:rPr>
                <w:rFonts w:ascii="Times New Roman" w:eastAsia="Times New Roman" w:hAnsi="Times New Roman" w:cs="Times New Roman"/>
                <w:color w:val="000000" w:themeColor="text1"/>
              </w:rPr>
              <w:t xml:space="preserve"> Edition</w:t>
            </w:r>
          </w:p>
        </w:tc>
        <w:tc>
          <w:tcPr>
            <w:tcW w:w="2880" w:type="dxa"/>
          </w:tcPr>
          <w:p w14:paraId="1F1AF201" w14:textId="210F9A86" w:rsidR="008D6BA2" w:rsidRPr="00114CFC" w:rsidRDefault="4DFC031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Added stronger safety rules, modern C support, and better rule classification</w:t>
            </w:r>
          </w:p>
        </w:tc>
      </w:tr>
      <w:tr w:rsidR="00F31A92" w:rsidRPr="00114CFC" w14:paraId="001ADF58" w14:textId="77777777" w:rsidTr="3B0F19E9">
        <w:tc>
          <w:tcPr>
            <w:tcW w:w="2880" w:type="dxa"/>
          </w:tcPr>
          <w:p w14:paraId="37109312" w14:textId="60C0A21E" w:rsidR="008D6BA2" w:rsidRPr="00114CFC" w:rsidRDefault="008D6BA2"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2019/2023 Amendments</w:t>
            </w:r>
          </w:p>
        </w:tc>
        <w:tc>
          <w:tcPr>
            <w:tcW w:w="2880" w:type="dxa"/>
          </w:tcPr>
          <w:p w14:paraId="11E6E419" w14:textId="7CA9BF92" w:rsidR="008D6BA2" w:rsidRPr="00114CFC" w:rsidRDefault="008D6BA2"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Updates to MISRA-C:2012</w:t>
            </w:r>
          </w:p>
        </w:tc>
        <w:tc>
          <w:tcPr>
            <w:tcW w:w="2880" w:type="dxa"/>
          </w:tcPr>
          <w:p w14:paraId="61C93C4A" w14:textId="6D0C5D77" w:rsidR="008D6BA2" w:rsidRPr="00114CFC" w:rsidRDefault="4DFC031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Enhanced compatibility with ISO C standards and clarified specific rule language</w:t>
            </w:r>
          </w:p>
        </w:tc>
      </w:tr>
    </w:tbl>
    <w:p w14:paraId="667D06A7" w14:textId="77777777" w:rsidR="005D2CCA" w:rsidRPr="00114CFC" w:rsidRDefault="005D2CCA" w:rsidP="3B0F19E9">
      <w:pPr>
        <w:spacing w:after="0" w:line="240" w:lineRule="auto"/>
        <w:rPr>
          <w:rFonts w:ascii="Times New Roman" w:eastAsia="Times New Roman" w:hAnsi="Times New Roman" w:cs="Times New Roman"/>
          <w:color w:val="000000" w:themeColor="text1"/>
        </w:rPr>
      </w:pPr>
    </w:p>
    <w:p w14:paraId="07E66821" w14:textId="55685609" w:rsidR="008D6BA2" w:rsidRPr="00114CFC" w:rsidRDefault="00FC6822"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Since C is </w:t>
      </w:r>
      <w:r w:rsidR="00004A04" w:rsidRPr="00114CFC">
        <w:rPr>
          <w:rFonts w:ascii="Times New Roman" w:eastAsia="Times New Roman" w:hAnsi="Times New Roman" w:cs="Times New Roman"/>
          <w:color w:val="000000" w:themeColor="text1"/>
        </w:rPr>
        <w:t>inherently</w:t>
      </w:r>
      <w:r w:rsidRPr="00114CFC">
        <w:rPr>
          <w:rFonts w:ascii="Times New Roman" w:eastAsia="Times New Roman" w:hAnsi="Times New Roman" w:cs="Times New Roman"/>
          <w:color w:val="000000" w:themeColor="text1"/>
        </w:rPr>
        <w:t xml:space="preserve"> an unsafe language to use with null pointers, unrestricted casts, dynamic memory pitfalls, etc. this standard was made to add some safety to the C code.  </w:t>
      </w:r>
      <w:r w:rsidR="00230498" w:rsidRPr="00114CFC">
        <w:rPr>
          <w:rFonts w:ascii="Times New Roman" w:eastAsia="Times New Roman" w:hAnsi="Times New Roman" w:cs="Times New Roman"/>
          <w:color w:val="000000" w:themeColor="text1"/>
        </w:rPr>
        <w:t>The goal of this standard is to “eliminate sources of undefined or unpredictable behavior” (</w:t>
      </w:r>
      <w:r w:rsidR="00BF7A1B" w:rsidRPr="00114CFC">
        <w:rPr>
          <w:rFonts w:ascii="Times New Roman" w:eastAsia="Times New Roman" w:hAnsi="Times New Roman" w:cs="Times New Roman"/>
          <w:color w:val="000000" w:themeColor="text1"/>
        </w:rPr>
        <w:t>citation 58</w:t>
      </w:r>
      <w:r w:rsidR="00C14DCB" w:rsidRPr="00114CFC">
        <w:rPr>
          <w:rFonts w:ascii="Times New Roman" w:eastAsia="Times New Roman" w:hAnsi="Times New Roman" w:cs="Times New Roman"/>
          <w:color w:val="000000" w:themeColor="text1"/>
        </w:rPr>
        <w:t>)</w:t>
      </w:r>
      <w:r w:rsidR="00230498" w:rsidRPr="00114CFC">
        <w:rPr>
          <w:rFonts w:ascii="Times New Roman" w:eastAsia="Times New Roman" w:hAnsi="Times New Roman" w:cs="Times New Roman"/>
          <w:color w:val="000000" w:themeColor="text1"/>
        </w:rPr>
        <w:t xml:space="preserve">.  </w:t>
      </w:r>
      <w:r w:rsidR="00234312" w:rsidRPr="00114CFC">
        <w:rPr>
          <w:rFonts w:ascii="Times New Roman" w:eastAsia="Times New Roman" w:hAnsi="Times New Roman" w:cs="Times New Roman"/>
          <w:color w:val="000000" w:themeColor="text1"/>
        </w:rPr>
        <w:t>To do this, certain rules are enforced such as:</w:t>
      </w:r>
    </w:p>
    <w:p w14:paraId="6E848471" w14:textId="5E1F50C2" w:rsidR="00234312" w:rsidRPr="00114CFC" w:rsidRDefault="00234312" w:rsidP="3B0F19E9">
      <w:pPr>
        <w:pStyle w:val="ListParagraph"/>
        <w:numPr>
          <w:ilvl w:val="0"/>
          <w:numId w:val="10"/>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Restricting dangerous C constructs (ex: recursion, dynamic memory allocation, unbounded loops)</w:t>
      </w:r>
    </w:p>
    <w:p w14:paraId="6B908C97" w14:textId="2A484976" w:rsidR="00234312" w:rsidRPr="00114CFC" w:rsidRDefault="00D37BB4" w:rsidP="3B0F19E9">
      <w:pPr>
        <w:pStyle w:val="ListParagraph"/>
        <w:numPr>
          <w:ilvl w:val="0"/>
          <w:numId w:val="10"/>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Encourage analyzable and testable code</w:t>
      </w:r>
    </w:p>
    <w:p w14:paraId="03FBF71B" w14:textId="3CA1B130" w:rsidR="00D37BB4" w:rsidRPr="00114CFC" w:rsidRDefault="00D37BB4" w:rsidP="3B0F19E9">
      <w:pPr>
        <w:pStyle w:val="ListParagraph"/>
        <w:numPr>
          <w:ilvl w:val="0"/>
          <w:numId w:val="10"/>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Guarantee predictable timing and execution paths</w:t>
      </w:r>
    </w:p>
    <w:p w14:paraId="763D7AF8" w14:textId="0BD10DE1" w:rsidR="00D37BB4" w:rsidRPr="00114CFC" w:rsidRDefault="00D37BB4" w:rsidP="3B0F19E9">
      <w:pPr>
        <w:pStyle w:val="ListParagraph"/>
        <w:numPr>
          <w:ilvl w:val="0"/>
          <w:numId w:val="10"/>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Support static analysis and traceability</w:t>
      </w:r>
    </w:p>
    <w:p w14:paraId="31DD6924" w14:textId="459E7107" w:rsidR="00D37BB4" w:rsidRPr="00114CFC" w:rsidRDefault="00D37BB4" w:rsidP="3B0F19E9">
      <w:pPr>
        <w:pStyle w:val="ListParagraph"/>
        <w:numPr>
          <w:ilvl w:val="0"/>
          <w:numId w:val="10"/>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Improve long-term maintainability </w:t>
      </w:r>
    </w:p>
    <w:p w14:paraId="5E8A22CD" w14:textId="77777777" w:rsidR="00E4773A" w:rsidRPr="00114CFC" w:rsidRDefault="00E4773A" w:rsidP="3B0F19E9">
      <w:pPr>
        <w:spacing w:after="0" w:line="240" w:lineRule="auto"/>
        <w:rPr>
          <w:rFonts w:ascii="Times New Roman" w:eastAsia="Times New Roman" w:hAnsi="Times New Roman" w:cs="Times New Roman"/>
          <w:color w:val="000000" w:themeColor="text1"/>
        </w:rPr>
      </w:pPr>
    </w:p>
    <w:p w14:paraId="4BA3CB6A" w14:textId="74B33C35" w:rsidR="00FC6822" w:rsidRPr="00114CFC" w:rsidRDefault="00F36084"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w:t>
      </w:r>
      <w:r w:rsidR="00381154" w:rsidRPr="00114CFC">
        <w:rPr>
          <w:rFonts w:ascii="Times New Roman" w:eastAsia="Times New Roman" w:hAnsi="Times New Roman" w:cs="Times New Roman"/>
          <w:color w:val="000000" w:themeColor="text1"/>
        </w:rPr>
        <w:t xml:space="preserve">overall </w:t>
      </w:r>
      <w:r w:rsidRPr="00114CFC">
        <w:rPr>
          <w:rFonts w:ascii="Times New Roman" w:eastAsia="Times New Roman" w:hAnsi="Times New Roman" w:cs="Times New Roman"/>
          <w:color w:val="000000" w:themeColor="text1"/>
        </w:rPr>
        <w:t xml:space="preserve">goal of MISRA-C is to </w:t>
      </w:r>
      <w:r w:rsidR="00381154" w:rsidRPr="00114CFC">
        <w:rPr>
          <w:rFonts w:ascii="Times New Roman" w:eastAsia="Times New Roman" w:hAnsi="Times New Roman" w:cs="Times New Roman"/>
          <w:color w:val="000000" w:themeColor="text1"/>
        </w:rPr>
        <w:t>ensure software is controlled, consistent, and verifiable</w:t>
      </w:r>
      <w:r w:rsidR="00F80881" w:rsidRPr="00114CFC">
        <w:rPr>
          <w:rFonts w:ascii="Times New Roman" w:eastAsia="Times New Roman" w:hAnsi="Times New Roman" w:cs="Times New Roman"/>
          <w:color w:val="000000" w:themeColor="text1"/>
        </w:rPr>
        <w:t xml:space="preserve">, it is not about measuring the correctness of the output.  </w:t>
      </w:r>
      <w:r w:rsidR="00E4773A" w:rsidRPr="00114CFC">
        <w:rPr>
          <w:rFonts w:ascii="Times New Roman" w:eastAsia="Times New Roman" w:hAnsi="Times New Roman" w:cs="Times New Roman"/>
          <w:color w:val="000000" w:themeColor="text1"/>
        </w:rPr>
        <w:t>MISRA-C has three levels of rules relating to how seriously each rule should be taken.  If a rule is mandatory, it must always be followed without exception.  If a rule is required, it should always be followed unless a formal justification to not follow it is presented.  If a rule is advisory, it should be followed but can be relaxed when appropriate to do so.</w:t>
      </w:r>
      <w:r w:rsidR="00FE3E36" w:rsidRPr="00114CFC">
        <w:rPr>
          <w:rFonts w:ascii="Times New Roman" w:eastAsia="Times New Roman" w:hAnsi="Times New Roman" w:cs="Times New Roman"/>
          <w:color w:val="000000" w:themeColor="text1"/>
        </w:rPr>
        <w:t xml:space="preserve">  In relation </w:t>
      </w:r>
      <w:r w:rsidR="005A6D17" w:rsidRPr="00114CFC">
        <w:rPr>
          <w:rFonts w:ascii="Times New Roman" w:eastAsia="Times New Roman" w:hAnsi="Times New Roman" w:cs="Times New Roman"/>
          <w:color w:val="000000" w:themeColor="text1"/>
        </w:rPr>
        <w:t>to</w:t>
      </w:r>
      <w:r w:rsidR="00FE3E36" w:rsidRPr="00114CFC">
        <w:rPr>
          <w:rFonts w:ascii="Times New Roman" w:eastAsia="Times New Roman" w:hAnsi="Times New Roman" w:cs="Times New Roman"/>
          <w:color w:val="000000" w:themeColor="text1"/>
        </w:rPr>
        <w:t xml:space="preserve"> this project, the key </w:t>
      </w:r>
      <w:r w:rsidR="00D23C45" w:rsidRPr="00114CFC">
        <w:rPr>
          <w:rFonts w:ascii="Times New Roman" w:eastAsia="Times New Roman" w:hAnsi="Times New Roman" w:cs="Times New Roman"/>
          <w:color w:val="000000" w:themeColor="text1"/>
        </w:rPr>
        <w:t>MISRA-C objectives are:</w:t>
      </w:r>
    </w:p>
    <w:p w14:paraId="4C520641" w14:textId="77777777" w:rsidR="00D23C45" w:rsidRPr="00114CFC" w:rsidRDefault="00D23C45" w:rsidP="3B0F19E9">
      <w:pPr>
        <w:spacing w:after="0" w:line="240" w:lineRule="auto"/>
        <w:rPr>
          <w:rFonts w:ascii="Times New Roman" w:eastAsia="Times New Roman" w:hAnsi="Times New Roman" w:cs="Times New Roman"/>
          <w:color w:val="000000" w:themeColor="text1"/>
        </w:rPr>
      </w:pPr>
    </w:p>
    <w:p w14:paraId="7CF8D51D" w14:textId="56BC4BDC" w:rsidR="005D2CCA" w:rsidRPr="00114CFC" w:rsidRDefault="005D2CCA" w:rsidP="3B0F19E9">
      <w:pPr>
        <w:spacing w:after="0" w:line="240" w:lineRule="auto"/>
        <w:jc w:val="center"/>
        <w:rPr>
          <w:rFonts w:ascii="Times New Roman" w:eastAsia="Times New Roman" w:hAnsi="Times New Roman" w:cs="Times New Roman"/>
          <w:i/>
          <w:iCs/>
          <w:color w:val="000000" w:themeColor="text1"/>
        </w:rPr>
      </w:pPr>
    </w:p>
    <w:p w14:paraId="007891B0" w14:textId="20D80FC2" w:rsidR="00F31A92" w:rsidRPr="00114CFC" w:rsidRDefault="00F31A92" w:rsidP="0087374C">
      <w:pPr>
        <w:pStyle w:val="Caption"/>
        <w:keepNext/>
        <w:jc w:val="center"/>
        <w:rPr>
          <w:rFonts w:ascii="Times New Roman" w:hAnsi="Times New Roman" w:cs="Times New Roman"/>
          <w:color w:val="000000" w:themeColor="text1"/>
          <w:sz w:val="24"/>
          <w:szCs w:val="24"/>
        </w:rPr>
      </w:pPr>
      <w:bookmarkStart w:id="107" w:name="_Toc212674207"/>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44</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Relevant MISRA-C Objectives [5</w:t>
      </w:r>
      <w:r w:rsidR="00BF7A1B" w:rsidRPr="00114CFC">
        <w:rPr>
          <w:rFonts w:ascii="Times New Roman" w:hAnsi="Times New Roman" w:cs="Times New Roman"/>
          <w:color w:val="000000" w:themeColor="text1"/>
          <w:sz w:val="24"/>
          <w:szCs w:val="24"/>
        </w:rPr>
        <w:t>8</w:t>
      </w:r>
      <w:r w:rsidRPr="00114CFC">
        <w:rPr>
          <w:rFonts w:ascii="Times New Roman" w:hAnsi="Times New Roman" w:cs="Times New Roman"/>
          <w:color w:val="000000" w:themeColor="text1"/>
          <w:sz w:val="24"/>
          <w:szCs w:val="24"/>
        </w:rPr>
        <w:t>]</w:t>
      </w:r>
      <w:bookmarkEnd w:id="107"/>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316"/>
      </w:tblGrid>
      <w:tr w:rsidR="00F31A92" w:rsidRPr="00114CFC" w14:paraId="2728043B" w14:textId="77777777" w:rsidTr="3B0F19E9">
        <w:tc>
          <w:tcPr>
            <w:tcW w:w="4320" w:type="dxa"/>
            <w:shd w:val="clear" w:color="auto" w:fill="D1D1D1" w:themeFill="background2" w:themeFillShade="E6"/>
          </w:tcPr>
          <w:p w14:paraId="23AC155E" w14:textId="170CE012" w:rsidR="00D23C45" w:rsidRPr="00114CFC" w:rsidRDefault="00D23C4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MISRA-C Objective</w:t>
            </w:r>
          </w:p>
        </w:tc>
        <w:tc>
          <w:tcPr>
            <w:tcW w:w="4320" w:type="dxa"/>
            <w:shd w:val="clear" w:color="auto" w:fill="D1D1D1" w:themeFill="background2" w:themeFillShade="E6"/>
          </w:tcPr>
          <w:p w14:paraId="1BBC702C" w14:textId="6DAD4CE2" w:rsidR="00D23C45" w:rsidRPr="00114CFC" w:rsidRDefault="00D23C4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HUD Software Relevance</w:t>
            </w:r>
          </w:p>
        </w:tc>
      </w:tr>
      <w:tr w:rsidR="00F31A92" w:rsidRPr="00114CFC" w14:paraId="228BFCA1" w14:textId="77777777" w:rsidTr="3B0F19E9">
        <w:tc>
          <w:tcPr>
            <w:tcW w:w="4320" w:type="dxa"/>
          </w:tcPr>
          <w:p w14:paraId="45370068" w14:textId="0367993E" w:rsidR="00D23C45" w:rsidRPr="00114CFC" w:rsidRDefault="00D23C4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Predictable timing</w:t>
            </w:r>
          </w:p>
        </w:tc>
        <w:tc>
          <w:tcPr>
            <w:tcW w:w="4320" w:type="dxa"/>
          </w:tcPr>
          <w:p w14:paraId="6A177FBA" w14:textId="27160D86" w:rsidR="00D23C45" w:rsidRPr="00114CFC" w:rsidRDefault="00D23C4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Ensures update loops for symbology and filtering execute deterministically </w:t>
            </w:r>
          </w:p>
        </w:tc>
      </w:tr>
      <w:tr w:rsidR="00F31A92" w:rsidRPr="00114CFC" w14:paraId="67D448EA" w14:textId="77777777" w:rsidTr="3B0F19E9">
        <w:tc>
          <w:tcPr>
            <w:tcW w:w="4320" w:type="dxa"/>
          </w:tcPr>
          <w:p w14:paraId="6F678234" w14:textId="09BBE414" w:rsidR="00D23C45" w:rsidRPr="00114CFC" w:rsidRDefault="00D23C4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Safer pointer and memory usage</w:t>
            </w:r>
          </w:p>
        </w:tc>
        <w:tc>
          <w:tcPr>
            <w:tcW w:w="4320" w:type="dxa"/>
          </w:tcPr>
          <w:p w14:paraId="70FAFD4C" w14:textId="371FA599" w:rsidR="00D23C45" w:rsidRPr="00114CFC" w:rsidRDefault="00D23C4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Prevents firmware crashed that could blank or freeze the HUD</w:t>
            </w:r>
          </w:p>
        </w:tc>
      </w:tr>
      <w:tr w:rsidR="00F31A92" w:rsidRPr="00114CFC" w14:paraId="0B8B5B03" w14:textId="77777777" w:rsidTr="3B0F19E9">
        <w:tc>
          <w:tcPr>
            <w:tcW w:w="4320" w:type="dxa"/>
          </w:tcPr>
          <w:p w14:paraId="55FE2008" w14:textId="4007B468" w:rsidR="00D23C45" w:rsidRPr="00114CFC" w:rsidRDefault="00D23C4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Static analyzability</w:t>
            </w:r>
          </w:p>
        </w:tc>
        <w:tc>
          <w:tcPr>
            <w:tcW w:w="4320" w:type="dxa"/>
          </w:tcPr>
          <w:p w14:paraId="111FC9BF" w14:textId="4D450F12" w:rsidR="00D23C45" w:rsidRPr="00114CFC" w:rsidRDefault="00D23C4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Allows verification that no undefined behavior exists in the flight loop</w:t>
            </w:r>
          </w:p>
        </w:tc>
      </w:tr>
      <w:tr w:rsidR="00F31A92" w:rsidRPr="00114CFC" w14:paraId="3E36C382" w14:textId="77777777" w:rsidTr="3B0F19E9">
        <w:tc>
          <w:tcPr>
            <w:tcW w:w="4320" w:type="dxa"/>
          </w:tcPr>
          <w:p w14:paraId="7C2F4586" w14:textId="33776D9E" w:rsidR="00D23C45" w:rsidRPr="00114CFC" w:rsidRDefault="00D23C45"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Maintainability and traceability </w:t>
            </w:r>
          </w:p>
        </w:tc>
        <w:tc>
          <w:tcPr>
            <w:tcW w:w="4320" w:type="dxa"/>
          </w:tcPr>
          <w:p w14:paraId="3C8B11CD" w14:textId="4C3044E2" w:rsidR="00D23C45" w:rsidRPr="00114CFC" w:rsidRDefault="00D23C45"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Supports the DO-178C aligned verification strategy</w:t>
            </w:r>
          </w:p>
        </w:tc>
      </w:tr>
    </w:tbl>
    <w:p w14:paraId="444C4563" w14:textId="77777777" w:rsidR="00D23C45" w:rsidRPr="00114CFC" w:rsidRDefault="00D23C45" w:rsidP="3B0F19E9">
      <w:pPr>
        <w:spacing w:after="0" w:line="240" w:lineRule="auto"/>
        <w:rPr>
          <w:rFonts w:ascii="Times New Roman" w:eastAsia="Times New Roman" w:hAnsi="Times New Roman" w:cs="Times New Roman"/>
          <w:color w:val="000000" w:themeColor="text1"/>
        </w:rPr>
      </w:pPr>
    </w:p>
    <w:p w14:paraId="535B30AC" w14:textId="378179D6" w:rsidR="0094462E" w:rsidRPr="00114CFC" w:rsidRDefault="0094462E"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MISRA-C is a vital standard across all industries that use embedded </w:t>
      </w:r>
      <w:r w:rsidR="008F1B84" w:rsidRPr="00114CFC">
        <w:rPr>
          <w:rFonts w:ascii="Times New Roman" w:eastAsia="Times New Roman" w:hAnsi="Times New Roman" w:cs="Times New Roman"/>
          <w:color w:val="000000" w:themeColor="text1"/>
        </w:rPr>
        <w:t xml:space="preserve">software.  To ensure safety across vital systems, certain standards related to C and C++ must be made hence the usage of MISRA-C.  </w:t>
      </w:r>
      <w:r w:rsidR="008B0629" w:rsidRPr="00114CFC">
        <w:rPr>
          <w:rFonts w:ascii="Times New Roman" w:eastAsia="Times New Roman" w:hAnsi="Times New Roman" w:cs="Times New Roman"/>
          <w:color w:val="000000" w:themeColor="text1"/>
        </w:rPr>
        <w:t>This standard aligns with DO-178 as well to ensure the delivery of testable and predictable airborne software.</w:t>
      </w:r>
    </w:p>
    <w:p w14:paraId="5C4A92A1" w14:textId="77777777" w:rsidR="005D2CCA" w:rsidRPr="00114CFC" w:rsidRDefault="005D2CCA" w:rsidP="3B0F19E9">
      <w:pPr>
        <w:spacing w:after="0" w:line="240" w:lineRule="auto"/>
        <w:rPr>
          <w:rFonts w:ascii="Times New Roman" w:eastAsia="Times New Roman" w:hAnsi="Times New Roman" w:cs="Times New Roman"/>
          <w:color w:val="000000" w:themeColor="text1"/>
        </w:rPr>
      </w:pPr>
    </w:p>
    <w:p w14:paraId="47F317C3" w14:textId="75538653" w:rsidR="0057700D" w:rsidRPr="00114CFC" w:rsidRDefault="0057700D" w:rsidP="00F4624E">
      <w:pPr>
        <w:pStyle w:val="Heading3"/>
      </w:pPr>
      <w:bookmarkStart w:id="108" w:name="_Toc214930858"/>
      <w:r w:rsidRPr="00114CFC">
        <w:t>4.</w:t>
      </w:r>
      <w:r w:rsidR="005D2CCA" w:rsidRPr="00114CFC">
        <w:t>2</w:t>
      </w:r>
      <w:r w:rsidRPr="00114CFC">
        <w:t>.3 MIL-STD-1472</w:t>
      </w:r>
      <w:bookmarkEnd w:id="108"/>
      <w:r w:rsidRPr="00114CFC">
        <w:t xml:space="preserve"> </w:t>
      </w:r>
    </w:p>
    <w:p w14:paraId="34E46D1D" w14:textId="12A89E83" w:rsidR="00715495" w:rsidRPr="00114CFC" w:rsidRDefault="00BE7D50"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MIL-STD-1472, also titled “Department of Defense Criteria Standard: Human Engineering” is </w:t>
      </w:r>
      <w:r w:rsidR="00F474B5" w:rsidRPr="00114CFC">
        <w:rPr>
          <w:rFonts w:ascii="Times New Roman" w:eastAsia="Times New Roman" w:hAnsi="Times New Roman" w:cs="Times New Roman"/>
          <w:color w:val="000000" w:themeColor="text1"/>
        </w:rPr>
        <w:t>a widely adopted standard that controls how information is presented visually to human operators.</w:t>
      </w:r>
      <w:r w:rsidR="0063472A" w:rsidRPr="00114CFC">
        <w:rPr>
          <w:rFonts w:ascii="Times New Roman" w:eastAsia="Times New Roman" w:hAnsi="Times New Roman" w:cs="Times New Roman"/>
          <w:color w:val="000000" w:themeColor="text1"/>
        </w:rPr>
        <w:t xml:space="preserve">  First created in 1968 and revised over the decades, this standard </w:t>
      </w:r>
      <w:r w:rsidR="00302438" w:rsidRPr="00114CFC">
        <w:rPr>
          <w:rFonts w:ascii="Times New Roman" w:eastAsia="Times New Roman" w:hAnsi="Times New Roman" w:cs="Times New Roman"/>
          <w:color w:val="000000" w:themeColor="text1"/>
        </w:rPr>
        <w:t xml:space="preserve">provides rules so that equipment interfaces (such as heads-up-displays) are intuitive, readable, and safe.  </w:t>
      </w:r>
      <w:r w:rsidR="00DF71BF" w:rsidRPr="00114CFC">
        <w:rPr>
          <w:rFonts w:ascii="Times New Roman" w:eastAsia="Times New Roman" w:hAnsi="Times New Roman" w:cs="Times New Roman"/>
          <w:color w:val="000000" w:themeColor="text1"/>
        </w:rPr>
        <w:t xml:space="preserve">Despite this standard </w:t>
      </w:r>
      <w:r w:rsidR="00E90EDE" w:rsidRPr="00114CFC">
        <w:rPr>
          <w:rFonts w:ascii="Times New Roman" w:eastAsia="Times New Roman" w:hAnsi="Times New Roman" w:cs="Times New Roman"/>
          <w:color w:val="000000" w:themeColor="text1"/>
        </w:rPr>
        <w:t xml:space="preserve">being primarily developed for military aircrafts, it has influenced all aspects of software development that has human-machine interfaces.  </w:t>
      </w:r>
      <w:r w:rsidR="00B7365F" w:rsidRPr="00114CFC">
        <w:rPr>
          <w:rFonts w:ascii="Times New Roman" w:eastAsia="Times New Roman" w:hAnsi="Times New Roman" w:cs="Times New Roman"/>
          <w:color w:val="000000" w:themeColor="text1"/>
        </w:rPr>
        <w:t>The table below shows how MIL-STD-1472 has evolved over time:</w:t>
      </w:r>
    </w:p>
    <w:p w14:paraId="49EEB065" w14:textId="77777777" w:rsidR="00B7365F" w:rsidRPr="00114CFC" w:rsidRDefault="00B7365F" w:rsidP="3B0F19E9">
      <w:pPr>
        <w:spacing w:after="0" w:line="240" w:lineRule="auto"/>
        <w:rPr>
          <w:rFonts w:ascii="Times New Roman" w:eastAsia="Times New Roman" w:hAnsi="Times New Roman" w:cs="Times New Roman"/>
          <w:color w:val="000000" w:themeColor="text1"/>
        </w:rPr>
      </w:pPr>
    </w:p>
    <w:p w14:paraId="02467987" w14:textId="6477378A" w:rsidR="005D2CCA" w:rsidRPr="00114CFC" w:rsidRDefault="005D2CCA" w:rsidP="3B0F19E9">
      <w:pPr>
        <w:spacing w:after="0" w:line="240" w:lineRule="auto"/>
        <w:jc w:val="center"/>
        <w:rPr>
          <w:rFonts w:ascii="Times New Roman" w:eastAsia="Times New Roman" w:hAnsi="Times New Roman" w:cs="Times New Roman"/>
          <w:i/>
          <w:iCs/>
          <w:color w:val="000000" w:themeColor="text1"/>
        </w:rPr>
      </w:pPr>
    </w:p>
    <w:p w14:paraId="424200D9" w14:textId="5ABC022D" w:rsidR="00F31A92" w:rsidRPr="00114CFC" w:rsidRDefault="00F31A92" w:rsidP="0087374C">
      <w:pPr>
        <w:pStyle w:val="Caption"/>
        <w:keepNext/>
        <w:jc w:val="center"/>
        <w:rPr>
          <w:rFonts w:ascii="Times New Roman" w:hAnsi="Times New Roman" w:cs="Times New Roman"/>
          <w:color w:val="000000" w:themeColor="text1"/>
          <w:sz w:val="24"/>
          <w:szCs w:val="24"/>
        </w:rPr>
      </w:pPr>
      <w:bookmarkStart w:id="109" w:name="_Toc212674208"/>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45</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MIL-STD-1472 Version History [59]</w:t>
      </w:r>
      <w:bookmarkEnd w:id="109"/>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2877"/>
        <w:gridCol w:w="2878"/>
      </w:tblGrid>
      <w:tr w:rsidR="00F31A92" w:rsidRPr="00114CFC" w14:paraId="1262F55E" w14:textId="77777777" w:rsidTr="3B0F19E9">
        <w:tc>
          <w:tcPr>
            <w:tcW w:w="2880" w:type="dxa"/>
            <w:shd w:val="clear" w:color="auto" w:fill="D1D1D1" w:themeFill="background2" w:themeFillShade="E6"/>
          </w:tcPr>
          <w:p w14:paraId="402B5FF5" w14:textId="1B5398A9" w:rsidR="00B7365F" w:rsidRPr="00114CFC" w:rsidRDefault="00B7365F"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Revision</w:t>
            </w:r>
          </w:p>
        </w:tc>
        <w:tc>
          <w:tcPr>
            <w:tcW w:w="2880" w:type="dxa"/>
            <w:shd w:val="clear" w:color="auto" w:fill="D1D1D1" w:themeFill="background2" w:themeFillShade="E6"/>
          </w:tcPr>
          <w:p w14:paraId="5B0D1D82" w14:textId="15D56C93" w:rsidR="00B7365F" w:rsidRPr="00114CFC" w:rsidRDefault="00B7365F"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Approx. Era</w:t>
            </w:r>
          </w:p>
        </w:tc>
        <w:tc>
          <w:tcPr>
            <w:tcW w:w="2880" w:type="dxa"/>
            <w:shd w:val="clear" w:color="auto" w:fill="D1D1D1" w:themeFill="background2" w:themeFillShade="E6"/>
          </w:tcPr>
          <w:p w14:paraId="2131E676" w14:textId="0608275D" w:rsidR="00B7365F" w:rsidRPr="00114CFC" w:rsidRDefault="00B7365F"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Key Improvements</w:t>
            </w:r>
          </w:p>
        </w:tc>
      </w:tr>
      <w:tr w:rsidR="00F31A92" w:rsidRPr="00114CFC" w14:paraId="24E64C44" w14:textId="77777777" w:rsidTr="3B0F19E9">
        <w:tc>
          <w:tcPr>
            <w:tcW w:w="2880" w:type="dxa"/>
          </w:tcPr>
          <w:p w14:paraId="796BC8F9" w14:textId="5F9E23F5" w:rsidR="00B7365F" w:rsidRPr="00114CFC" w:rsidRDefault="00B7365F"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MIL-STD-1472A/B</w:t>
            </w:r>
            <w:r w:rsidR="6DF5AEC1" w:rsidRPr="00114CFC">
              <w:rPr>
                <w:rFonts w:ascii="Times New Roman" w:eastAsia="Times New Roman" w:hAnsi="Times New Roman" w:cs="Times New Roman"/>
                <w:b/>
                <w:bCs/>
                <w:color w:val="000000" w:themeColor="text1"/>
              </w:rPr>
              <w:t xml:space="preserve"> </w:t>
            </w:r>
          </w:p>
        </w:tc>
        <w:tc>
          <w:tcPr>
            <w:tcW w:w="2880" w:type="dxa"/>
          </w:tcPr>
          <w:p w14:paraId="3709F0A5" w14:textId="3EC49DBC" w:rsidR="00B7365F" w:rsidRPr="00114CFC" w:rsidRDefault="6DF5AEC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Early avionics integration (1970s)</w:t>
            </w:r>
          </w:p>
        </w:tc>
        <w:tc>
          <w:tcPr>
            <w:tcW w:w="2880" w:type="dxa"/>
          </w:tcPr>
          <w:p w14:paraId="1361AAE8" w14:textId="286065F4" w:rsidR="00B7365F" w:rsidRPr="00114CFC" w:rsidRDefault="6DF5AEC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Initial cockpit HMI rules, display visibility criteria</w:t>
            </w:r>
          </w:p>
        </w:tc>
      </w:tr>
      <w:tr w:rsidR="00F31A92" w:rsidRPr="00114CFC" w14:paraId="0FF6503A" w14:textId="77777777" w:rsidTr="3B0F19E9">
        <w:tc>
          <w:tcPr>
            <w:tcW w:w="2880" w:type="dxa"/>
          </w:tcPr>
          <w:p w14:paraId="32089935" w14:textId="4A948069" w:rsidR="00B7365F" w:rsidRPr="00114CFC" w:rsidRDefault="6DF5AEC1"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 xml:space="preserve">1472 C/D </w:t>
            </w:r>
          </w:p>
        </w:tc>
        <w:tc>
          <w:tcPr>
            <w:tcW w:w="2880" w:type="dxa"/>
          </w:tcPr>
          <w:p w14:paraId="0EEA4B31" w14:textId="3D2BA2C9" w:rsidR="00B7365F" w:rsidRPr="00114CFC" w:rsidRDefault="6DF5AEC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Glass cockpits emerge (1980s-1990s)</w:t>
            </w:r>
          </w:p>
        </w:tc>
        <w:tc>
          <w:tcPr>
            <w:tcW w:w="2880" w:type="dxa"/>
          </w:tcPr>
          <w:p w14:paraId="4D534E79" w14:textId="4943129F" w:rsidR="00B7365F" w:rsidRPr="00114CFC" w:rsidRDefault="6DF5AEC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Emerging digital display guidance, workload limits</w:t>
            </w:r>
          </w:p>
        </w:tc>
      </w:tr>
      <w:tr w:rsidR="00F31A92" w:rsidRPr="00114CFC" w14:paraId="77A47F7E" w14:textId="77777777" w:rsidTr="3B0F19E9">
        <w:tc>
          <w:tcPr>
            <w:tcW w:w="2880" w:type="dxa"/>
          </w:tcPr>
          <w:p w14:paraId="7770737E" w14:textId="30BC5DFF" w:rsidR="00B7365F" w:rsidRPr="00114CFC" w:rsidRDefault="6DF5AEC1"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1472 E/F</w:t>
            </w:r>
          </w:p>
        </w:tc>
        <w:tc>
          <w:tcPr>
            <w:tcW w:w="2880" w:type="dxa"/>
          </w:tcPr>
          <w:p w14:paraId="300BB258" w14:textId="61DF73E3" w:rsidR="00B7365F" w:rsidRPr="00114CFC" w:rsidRDefault="6DF5AEC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Modern HUD/HMD era (2000s-2012+)</w:t>
            </w:r>
          </w:p>
        </w:tc>
        <w:tc>
          <w:tcPr>
            <w:tcW w:w="2880" w:type="dxa"/>
          </w:tcPr>
          <w:p w14:paraId="4BC5A053" w14:textId="201169B7" w:rsidR="00B7365F" w:rsidRPr="00114CFC" w:rsidRDefault="6DF5AEC1"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AR-based symbology, lightning, screening, usability, cognitive load control</w:t>
            </w:r>
          </w:p>
        </w:tc>
      </w:tr>
    </w:tbl>
    <w:p w14:paraId="3217178B" w14:textId="77777777" w:rsidR="00B7365F" w:rsidRPr="00114CFC" w:rsidRDefault="00B7365F" w:rsidP="3B0F19E9">
      <w:pPr>
        <w:spacing w:after="0" w:line="240" w:lineRule="auto"/>
        <w:rPr>
          <w:rFonts w:ascii="Times New Roman" w:eastAsia="Times New Roman" w:hAnsi="Times New Roman" w:cs="Times New Roman"/>
          <w:color w:val="000000" w:themeColor="text1"/>
        </w:rPr>
      </w:pPr>
    </w:p>
    <w:p w14:paraId="72ACFE54" w14:textId="4F739FF5" w:rsidR="00F81680" w:rsidRPr="00114CFC" w:rsidRDefault="00E52A0C"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standard has evolved to focus </w:t>
      </w:r>
      <w:r w:rsidR="00004CAF" w:rsidRPr="00114CFC">
        <w:rPr>
          <w:rFonts w:ascii="Times New Roman" w:eastAsia="Times New Roman" w:hAnsi="Times New Roman" w:cs="Times New Roman"/>
          <w:color w:val="000000" w:themeColor="text1"/>
        </w:rPr>
        <w:t>on</w:t>
      </w:r>
      <w:r w:rsidRPr="00114CFC">
        <w:rPr>
          <w:rFonts w:ascii="Times New Roman" w:eastAsia="Times New Roman" w:hAnsi="Times New Roman" w:cs="Times New Roman"/>
          <w:color w:val="000000" w:themeColor="text1"/>
        </w:rPr>
        <w:t xml:space="preserve"> a specific premise: </w:t>
      </w:r>
      <w:r w:rsidR="00004CAF" w:rsidRPr="00114CFC">
        <w:rPr>
          <w:rFonts w:ascii="Times New Roman" w:eastAsia="Times New Roman" w:hAnsi="Times New Roman" w:cs="Times New Roman"/>
          <w:color w:val="000000" w:themeColor="text1"/>
        </w:rPr>
        <w:t>“A pilot must be able to perceive, interpret, and act on displayed information rapidly, accurately, and with minimal cognitive workload” (</w:t>
      </w:r>
      <w:r w:rsidR="00BF7A1B" w:rsidRPr="00114CFC">
        <w:rPr>
          <w:rFonts w:ascii="Times New Roman" w:eastAsia="Times New Roman" w:hAnsi="Times New Roman" w:cs="Times New Roman"/>
          <w:color w:val="000000" w:themeColor="text1"/>
        </w:rPr>
        <w:t>citation 58</w:t>
      </w:r>
      <w:r w:rsidR="00C14DCB" w:rsidRPr="00114CFC">
        <w:rPr>
          <w:rFonts w:ascii="Times New Roman" w:eastAsia="Times New Roman" w:hAnsi="Times New Roman" w:cs="Times New Roman"/>
          <w:color w:val="000000" w:themeColor="text1"/>
        </w:rPr>
        <w:t>)</w:t>
      </w:r>
      <w:r w:rsidR="00004CAF" w:rsidRPr="00114CFC">
        <w:rPr>
          <w:rFonts w:ascii="Times New Roman" w:eastAsia="Times New Roman" w:hAnsi="Times New Roman" w:cs="Times New Roman"/>
          <w:color w:val="000000" w:themeColor="text1"/>
        </w:rPr>
        <w:t xml:space="preserve">.  To ensure this, </w:t>
      </w:r>
      <w:r w:rsidR="00941E5E" w:rsidRPr="00114CFC">
        <w:rPr>
          <w:rFonts w:ascii="Times New Roman" w:eastAsia="Times New Roman" w:hAnsi="Times New Roman" w:cs="Times New Roman"/>
          <w:color w:val="000000" w:themeColor="text1"/>
        </w:rPr>
        <w:t xml:space="preserve">this standard focuses on specific human factor areas such as readability, contrast, information hierarchy, standardizing symbols, workload reduction, and parallax and alignment.  By focusing on these, the design of the P.E.G.A.S.U.S. GUI can be formatted in a way that is safe and </w:t>
      </w:r>
      <w:r w:rsidR="005A6D17" w:rsidRPr="00114CFC">
        <w:rPr>
          <w:rFonts w:ascii="Times New Roman" w:eastAsia="Times New Roman" w:hAnsi="Times New Roman" w:cs="Times New Roman"/>
          <w:color w:val="000000" w:themeColor="text1"/>
        </w:rPr>
        <w:t>helpful for the pilot</w:t>
      </w:r>
      <w:r w:rsidR="00D60444" w:rsidRPr="00114CFC">
        <w:rPr>
          <w:rFonts w:ascii="Times New Roman" w:eastAsia="Times New Roman" w:hAnsi="Times New Roman" w:cs="Times New Roman"/>
          <w:color w:val="000000" w:themeColor="text1"/>
        </w:rPr>
        <w:t xml:space="preserve">.  The following objectives will be focused on </w:t>
      </w:r>
      <w:r w:rsidR="0042218A" w:rsidRPr="00114CFC">
        <w:rPr>
          <w:rFonts w:ascii="Times New Roman" w:eastAsia="Times New Roman" w:hAnsi="Times New Roman" w:cs="Times New Roman"/>
          <w:color w:val="000000" w:themeColor="text1"/>
        </w:rPr>
        <w:t>in relation to this project:</w:t>
      </w:r>
    </w:p>
    <w:p w14:paraId="27C08889" w14:textId="77777777" w:rsidR="0042218A" w:rsidRPr="00114CFC" w:rsidRDefault="0042218A" w:rsidP="3B0F19E9">
      <w:pPr>
        <w:spacing w:after="0" w:line="240" w:lineRule="auto"/>
        <w:rPr>
          <w:rFonts w:ascii="Times New Roman" w:eastAsia="Times New Roman" w:hAnsi="Times New Roman" w:cs="Times New Roman"/>
          <w:color w:val="000000" w:themeColor="text1"/>
        </w:rPr>
      </w:pPr>
    </w:p>
    <w:p w14:paraId="2029FFB1" w14:textId="471CCCB8" w:rsidR="00843743" w:rsidRPr="00114CFC" w:rsidRDefault="00843743" w:rsidP="3B0F19E9">
      <w:pPr>
        <w:spacing w:after="0" w:line="240" w:lineRule="auto"/>
        <w:jc w:val="center"/>
        <w:rPr>
          <w:rFonts w:ascii="Times New Roman" w:eastAsia="Times New Roman" w:hAnsi="Times New Roman" w:cs="Times New Roman"/>
          <w:i/>
          <w:iCs/>
          <w:color w:val="000000" w:themeColor="text1"/>
        </w:rPr>
      </w:pPr>
    </w:p>
    <w:p w14:paraId="158F34FB" w14:textId="78891701" w:rsidR="00F31A92" w:rsidRPr="00114CFC" w:rsidRDefault="00F31A92" w:rsidP="0087374C">
      <w:pPr>
        <w:pStyle w:val="Caption"/>
        <w:keepNext/>
        <w:jc w:val="center"/>
        <w:rPr>
          <w:rFonts w:ascii="Times New Roman" w:hAnsi="Times New Roman" w:cs="Times New Roman"/>
          <w:color w:val="000000" w:themeColor="text1"/>
          <w:sz w:val="24"/>
          <w:szCs w:val="24"/>
        </w:rPr>
      </w:pPr>
      <w:bookmarkStart w:id="110" w:name="_Toc212674209"/>
      <w:r w:rsidRPr="00114CFC">
        <w:rPr>
          <w:rFonts w:ascii="Times New Roman" w:hAnsi="Times New Roman" w:cs="Times New Roman"/>
          <w:color w:val="000000" w:themeColor="text1"/>
          <w:sz w:val="24"/>
          <w:szCs w:val="24"/>
        </w:rPr>
        <w:t xml:space="preserve">Table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Table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46</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Relevant MIL-STD-1472 Rules [59]</w:t>
      </w:r>
      <w:bookmarkEnd w:id="110"/>
    </w:p>
    <w:tbl>
      <w:tblPr>
        <w:tblStyle w:val="TableGrid"/>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4315"/>
      </w:tblGrid>
      <w:tr w:rsidR="00F31A92" w:rsidRPr="00114CFC" w14:paraId="54F5E6DF" w14:textId="77777777" w:rsidTr="3B0F19E9">
        <w:tc>
          <w:tcPr>
            <w:tcW w:w="4320" w:type="dxa"/>
            <w:shd w:val="clear" w:color="auto" w:fill="D1D1D1" w:themeFill="background2" w:themeFillShade="E6"/>
          </w:tcPr>
          <w:p w14:paraId="03D8C2FF" w14:textId="277AD793" w:rsidR="0042218A" w:rsidRPr="00114CFC" w:rsidRDefault="0042218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MIL-STD-1472 Rule</w:t>
            </w:r>
          </w:p>
        </w:tc>
        <w:tc>
          <w:tcPr>
            <w:tcW w:w="4320" w:type="dxa"/>
            <w:shd w:val="clear" w:color="auto" w:fill="D1D1D1" w:themeFill="background2" w:themeFillShade="E6"/>
          </w:tcPr>
          <w:p w14:paraId="2DBD5F18" w14:textId="5F2D4027" w:rsidR="0042218A" w:rsidRPr="00114CFC" w:rsidRDefault="0042218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HUD Interpretation</w:t>
            </w:r>
          </w:p>
        </w:tc>
      </w:tr>
      <w:tr w:rsidR="00F31A92" w:rsidRPr="00114CFC" w14:paraId="394257BA" w14:textId="77777777" w:rsidTr="3B0F19E9">
        <w:tc>
          <w:tcPr>
            <w:tcW w:w="4320" w:type="dxa"/>
          </w:tcPr>
          <w:p w14:paraId="78A6D9F7" w14:textId="161E70BB" w:rsidR="0042218A" w:rsidRPr="00114CFC" w:rsidRDefault="0042218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DON’T clutter the pilot’s focal area</w:t>
            </w:r>
          </w:p>
        </w:tc>
        <w:tc>
          <w:tcPr>
            <w:tcW w:w="4320" w:type="dxa"/>
          </w:tcPr>
          <w:p w14:paraId="3404DA95" w14:textId="40F413FE" w:rsidR="0042218A" w:rsidRPr="00114CFC" w:rsidRDefault="0042218A"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Limit symbols to essential flight data (attitude, altitude, heading)</w:t>
            </w:r>
          </w:p>
        </w:tc>
      </w:tr>
      <w:tr w:rsidR="00F31A92" w:rsidRPr="00114CFC" w14:paraId="1E106524" w14:textId="77777777" w:rsidTr="3B0F19E9">
        <w:tc>
          <w:tcPr>
            <w:tcW w:w="4320" w:type="dxa"/>
          </w:tcPr>
          <w:p w14:paraId="412C4CFE" w14:textId="561EEDF7" w:rsidR="0042218A" w:rsidRPr="00114CFC" w:rsidRDefault="0042218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Critical data must be instantly readable</w:t>
            </w:r>
          </w:p>
        </w:tc>
        <w:tc>
          <w:tcPr>
            <w:tcW w:w="4320" w:type="dxa"/>
          </w:tcPr>
          <w:p w14:paraId="5B927E9E" w14:textId="34242E4D" w:rsidR="0042218A" w:rsidRPr="00114CFC" w:rsidRDefault="471A2FC4"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Stable fonts, no over-animation or jitter</w:t>
            </w:r>
          </w:p>
        </w:tc>
      </w:tr>
      <w:tr w:rsidR="00F31A92" w:rsidRPr="00114CFC" w14:paraId="4A355679" w14:textId="77777777" w:rsidTr="3B0F19E9">
        <w:tc>
          <w:tcPr>
            <w:tcW w:w="4320" w:type="dxa"/>
          </w:tcPr>
          <w:p w14:paraId="7604E593" w14:textId="1B91413F" w:rsidR="0042218A" w:rsidRPr="00114CFC" w:rsidRDefault="0042218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Maintain consistent symbol geometry</w:t>
            </w:r>
          </w:p>
        </w:tc>
        <w:tc>
          <w:tcPr>
            <w:tcW w:w="4320" w:type="dxa"/>
          </w:tcPr>
          <w:p w14:paraId="34E82DE4" w14:textId="06764161" w:rsidR="0042218A" w:rsidRPr="00114CFC" w:rsidRDefault="471A2FC4"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Horizon line and pitch ladder spacing must be uniform and intuitive</w:t>
            </w:r>
          </w:p>
        </w:tc>
      </w:tr>
      <w:tr w:rsidR="00F31A92" w:rsidRPr="00114CFC" w14:paraId="75B8948C" w14:textId="77777777" w:rsidTr="3B0F19E9">
        <w:tc>
          <w:tcPr>
            <w:tcW w:w="4320" w:type="dxa"/>
          </w:tcPr>
          <w:p w14:paraId="7B434734" w14:textId="68D4FAE6" w:rsidR="0042218A" w:rsidRPr="00114CFC" w:rsidRDefault="0042218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Use proper luminance and contrast ratios</w:t>
            </w:r>
          </w:p>
        </w:tc>
        <w:tc>
          <w:tcPr>
            <w:tcW w:w="4320" w:type="dxa"/>
          </w:tcPr>
          <w:p w14:paraId="5F0FA1A1" w14:textId="679EECB4" w:rsidR="0042218A" w:rsidRPr="00114CFC" w:rsidRDefault="471A2FC4"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Software should provide adjustable brightness modes</w:t>
            </w:r>
          </w:p>
        </w:tc>
      </w:tr>
      <w:tr w:rsidR="00F31A92" w:rsidRPr="00114CFC" w14:paraId="107F5F53" w14:textId="77777777" w:rsidTr="3B0F19E9">
        <w:tc>
          <w:tcPr>
            <w:tcW w:w="4320" w:type="dxa"/>
          </w:tcPr>
          <w:p w14:paraId="4527B0C0" w14:textId="5E7E44C0" w:rsidR="0042218A" w:rsidRPr="00114CFC" w:rsidRDefault="0042218A" w:rsidP="3B0F19E9">
            <w:pPr>
              <w:rPr>
                <w:rFonts w:ascii="Times New Roman" w:eastAsia="Times New Roman" w:hAnsi="Times New Roman" w:cs="Times New Roman"/>
                <w:b/>
                <w:bCs/>
                <w:color w:val="000000" w:themeColor="text1"/>
              </w:rPr>
            </w:pPr>
            <w:r w:rsidRPr="00114CFC">
              <w:rPr>
                <w:rFonts w:ascii="Times New Roman" w:eastAsia="Times New Roman" w:hAnsi="Times New Roman" w:cs="Times New Roman"/>
                <w:b/>
                <w:bCs/>
                <w:color w:val="000000" w:themeColor="text1"/>
              </w:rPr>
              <w:t>Avoid misinterpretation under stress</w:t>
            </w:r>
          </w:p>
        </w:tc>
        <w:tc>
          <w:tcPr>
            <w:tcW w:w="4320" w:type="dxa"/>
          </w:tcPr>
          <w:p w14:paraId="1EB49330" w14:textId="04DB247D" w:rsidR="0042218A" w:rsidRPr="00114CFC" w:rsidRDefault="471A2FC4" w:rsidP="3B0F19E9">
            <w:pP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No ambiguous symbols or overlapping visual effects</w:t>
            </w:r>
          </w:p>
        </w:tc>
      </w:tr>
    </w:tbl>
    <w:p w14:paraId="3BF58616" w14:textId="77777777" w:rsidR="0042218A" w:rsidRPr="00114CFC" w:rsidRDefault="0042218A" w:rsidP="3B0F19E9">
      <w:pPr>
        <w:spacing w:after="0" w:line="240" w:lineRule="auto"/>
        <w:rPr>
          <w:rFonts w:ascii="Times New Roman" w:eastAsia="Times New Roman" w:hAnsi="Times New Roman" w:cs="Times New Roman"/>
          <w:color w:val="000000" w:themeColor="text1"/>
        </w:rPr>
      </w:pPr>
    </w:p>
    <w:p w14:paraId="4FA4CAD1" w14:textId="725C9D8C" w:rsidR="00986680" w:rsidRPr="00114CFC" w:rsidRDefault="00986680"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standard is especially relevant to this system so that the pilot is not overwhelmed by information in the GUI and can read and interpret data easily.  </w:t>
      </w:r>
      <w:r w:rsidR="000E0B82" w:rsidRPr="00114CFC">
        <w:rPr>
          <w:rFonts w:ascii="Times New Roman" w:eastAsia="Times New Roman" w:hAnsi="Times New Roman" w:cs="Times New Roman"/>
          <w:color w:val="000000" w:themeColor="text1"/>
        </w:rPr>
        <w:t xml:space="preserve">By ensuring that data is formatted simply and safely, the P.E.G.A.S.U.S. can </w:t>
      </w:r>
      <w:r w:rsidR="00506198" w:rsidRPr="00114CFC">
        <w:rPr>
          <w:rFonts w:ascii="Times New Roman" w:eastAsia="Times New Roman" w:hAnsi="Times New Roman" w:cs="Times New Roman"/>
          <w:color w:val="000000" w:themeColor="text1"/>
        </w:rPr>
        <w:t>display data helpfully and ensure no safety issues for the pilot.</w:t>
      </w:r>
    </w:p>
    <w:p w14:paraId="341ABFEB" w14:textId="16FAF70D" w:rsidR="00644177" w:rsidRPr="00114CFC" w:rsidRDefault="00F474B5"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  </w:t>
      </w:r>
    </w:p>
    <w:p w14:paraId="53E373BF" w14:textId="6F2729B8" w:rsidR="0057700D" w:rsidRPr="00114CFC" w:rsidRDefault="0057700D" w:rsidP="00F4624E">
      <w:pPr>
        <w:pStyle w:val="Heading3"/>
      </w:pPr>
      <w:bookmarkStart w:id="111" w:name="_Toc214930859"/>
      <w:r w:rsidRPr="00114CFC">
        <w:t>4.</w:t>
      </w:r>
      <w:r w:rsidR="00843743" w:rsidRPr="00114CFC">
        <w:t>2</w:t>
      </w:r>
      <w:r w:rsidRPr="00114CFC">
        <w:t>.4 I²C / SPI Communication Protocol Standards</w:t>
      </w:r>
      <w:bookmarkEnd w:id="111"/>
      <w:r w:rsidRPr="00114CFC">
        <w:t xml:space="preserve"> </w:t>
      </w:r>
    </w:p>
    <w:p w14:paraId="2B1DE09A" w14:textId="38ECBDCB" w:rsidR="00E42FA8" w:rsidRPr="00114CFC" w:rsidRDefault="00566547"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Despite both I²C and SPI being </w:t>
      </w:r>
      <w:r w:rsidR="0022581E" w:rsidRPr="00114CFC">
        <w:rPr>
          <w:rFonts w:ascii="Times New Roman" w:eastAsia="Times New Roman" w:hAnsi="Times New Roman" w:cs="Times New Roman"/>
          <w:color w:val="000000" w:themeColor="text1"/>
        </w:rPr>
        <w:t xml:space="preserve">basic communication buses, these standards are “governed by long-standing </w:t>
      </w:r>
      <w:r w:rsidR="009635FC" w:rsidRPr="00114CFC">
        <w:rPr>
          <w:rFonts w:ascii="Times New Roman" w:eastAsia="Times New Roman" w:hAnsi="Times New Roman" w:cs="Times New Roman"/>
          <w:color w:val="000000" w:themeColor="text1"/>
        </w:rPr>
        <w:t>electrical and timing standards that establish how digital devices must exchange data reliably in embedded systems” (</w:t>
      </w:r>
      <w:r w:rsidR="00BF7A1B" w:rsidRPr="00114CFC">
        <w:rPr>
          <w:rFonts w:ascii="Times New Roman" w:eastAsia="Times New Roman" w:hAnsi="Times New Roman" w:cs="Times New Roman"/>
          <w:color w:val="000000" w:themeColor="text1"/>
        </w:rPr>
        <w:t>citation 58</w:t>
      </w:r>
      <w:r w:rsidR="00C14DCB" w:rsidRPr="00114CFC">
        <w:rPr>
          <w:rFonts w:ascii="Times New Roman" w:eastAsia="Times New Roman" w:hAnsi="Times New Roman" w:cs="Times New Roman"/>
          <w:color w:val="000000" w:themeColor="text1"/>
        </w:rPr>
        <w:t>)</w:t>
      </w:r>
      <w:r w:rsidR="009635FC" w:rsidRPr="00114CFC">
        <w:rPr>
          <w:rFonts w:ascii="Times New Roman" w:eastAsia="Times New Roman" w:hAnsi="Times New Roman" w:cs="Times New Roman"/>
          <w:color w:val="000000" w:themeColor="text1"/>
        </w:rPr>
        <w:t>.</w:t>
      </w:r>
      <w:r w:rsidR="00C05E82" w:rsidRPr="00114CFC">
        <w:rPr>
          <w:rFonts w:ascii="Times New Roman" w:eastAsia="Times New Roman" w:hAnsi="Times New Roman" w:cs="Times New Roman"/>
          <w:color w:val="000000" w:themeColor="text1"/>
        </w:rPr>
        <w:t xml:space="preserve">  These standards are some of the basic ones learned in most introduction to embedded systems courses because they are so widely used.  Many sensors rely on these standards to communicate their data</w:t>
      </w:r>
      <w:r w:rsidR="00DA22A1" w:rsidRPr="00114CFC">
        <w:rPr>
          <w:rFonts w:ascii="Times New Roman" w:eastAsia="Times New Roman" w:hAnsi="Times New Roman" w:cs="Times New Roman"/>
          <w:color w:val="000000" w:themeColor="text1"/>
        </w:rPr>
        <w:t xml:space="preserve"> through.</w:t>
      </w:r>
    </w:p>
    <w:p w14:paraId="5F2EF361" w14:textId="27277782" w:rsidR="00B805D5" w:rsidRPr="00114CFC" w:rsidRDefault="00B805D5" w:rsidP="3B0F19E9">
      <w:pPr>
        <w:spacing w:after="0" w:line="240" w:lineRule="auto"/>
        <w:rPr>
          <w:rFonts w:ascii="Times New Roman" w:eastAsia="Times New Roman" w:hAnsi="Times New Roman" w:cs="Times New Roman"/>
          <w:color w:val="000000" w:themeColor="text1"/>
          <w:sz w:val="28"/>
          <w:szCs w:val="28"/>
        </w:rPr>
      </w:pPr>
    </w:p>
    <w:p w14:paraId="6BC81368" w14:textId="4157FBED" w:rsidR="00B805D5" w:rsidRPr="00114CFC" w:rsidRDefault="00B805D5" w:rsidP="00F4624E">
      <w:pPr>
        <w:pStyle w:val="Heading5"/>
        <w:rPr>
          <w:color w:val="000000" w:themeColor="text1"/>
        </w:rPr>
      </w:pPr>
      <w:r w:rsidRPr="00114CFC">
        <w:rPr>
          <w:color w:val="000000" w:themeColor="text1"/>
        </w:rPr>
        <w:t>4.</w:t>
      </w:r>
      <w:r w:rsidR="00843743" w:rsidRPr="00114CFC">
        <w:rPr>
          <w:color w:val="000000" w:themeColor="text1"/>
        </w:rPr>
        <w:t>2</w:t>
      </w:r>
      <w:r w:rsidRPr="00114CFC">
        <w:rPr>
          <w:color w:val="000000" w:themeColor="text1"/>
        </w:rPr>
        <w:t>.4a I²C</w:t>
      </w:r>
    </w:p>
    <w:p w14:paraId="58855441" w14:textId="29931B21" w:rsidR="00873542" w:rsidRPr="00114CFC" w:rsidRDefault="00E22E9D"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I²C was created by </w:t>
      </w:r>
      <w:r w:rsidR="00A851B4" w:rsidRPr="00114CFC">
        <w:rPr>
          <w:rFonts w:ascii="Times New Roman" w:eastAsia="Times New Roman" w:hAnsi="Times New Roman" w:cs="Times New Roman"/>
          <w:color w:val="000000" w:themeColor="text1"/>
        </w:rPr>
        <w:t xml:space="preserve">Phillips Semiconductors in the early 1980s with the idea to </w:t>
      </w:r>
      <w:r w:rsidR="00FE35DD" w:rsidRPr="00114CFC">
        <w:rPr>
          <w:rFonts w:ascii="Times New Roman" w:eastAsia="Times New Roman" w:hAnsi="Times New Roman" w:cs="Times New Roman"/>
          <w:color w:val="000000" w:themeColor="text1"/>
        </w:rPr>
        <w:t>provide a simple</w:t>
      </w:r>
      <w:r w:rsidR="00AF306C" w:rsidRPr="00114CFC">
        <w:rPr>
          <w:rFonts w:ascii="Times New Roman" w:eastAsia="Times New Roman" w:hAnsi="Times New Roman" w:cs="Times New Roman"/>
          <w:color w:val="000000" w:themeColor="text1"/>
        </w:rPr>
        <w:t xml:space="preserve"> and efficient method for communication between ICs on PCBs (</w:t>
      </w:r>
      <w:r w:rsidR="00BF7A1B" w:rsidRPr="00114CFC">
        <w:rPr>
          <w:rFonts w:ascii="Times New Roman" w:eastAsia="Times New Roman" w:hAnsi="Times New Roman" w:cs="Times New Roman"/>
          <w:color w:val="000000" w:themeColor="text1"/>
        </w:rPr>
        <w:t>citation 59</w:t>
      </w:r>
      <w:r w:rsidR="006842F3" w:rsidRPr="00114CFC">
        <w:rPr>
          <w:rFonts w:ascii="Times New Roman" w:eastAsia="Times New Roman" w:hAnsi="Times New Roman" w:cs="Times New Roman"/>
          <w:color w:val="000000" w:themeColor="text1"/>
        </w:rPr>
        <w:t xml:space="preserve">).  </w:t>
      </w:r>
      <w:r w:rsidR="00EA6CB9" w:rsidRPr="00114CFC">
        <w:rPr>
          <w:rFonts w:ascii="Times New Roman" w:eastAsia="Times New Roman" w:hAnsi="Times New Roman" w:cs="Times New Roman"/>
          <w:color w:val="000000" w:themeColor="text1"/>
        </w:rPr>
        <w:t xml:space="preserve">This standard uses a two-wire interface utilizing a clock line called the SCL and a data line called the SDA.  It relies on </w:t>
      </w:r>
      <w:r w:rsidR="00843743" w:rsidRPr="00114CFC">
        <w:rPr>
          <w:rFonts w:ascii="Times New Roman" w:eastAsia="Times New Roman" w:hAnsi="Times New Roman" w:cs="Times New Roman"/>
          <w:color w:val="000000" w:themeColor="text1"/>
        </w:rPr>
        <w:t>open drain</w:t>
      </w:r>
      <w:r w:rsidR="00BC07EE" w:rsidRPr="00114CFC">
        <w:rPr>
          <w:rFonts w:ascii="Times New Roman" w:eastAsia="Times New Roman" w:hAnsi="Times New Roman" w:cs="Times New Roman"/>
          <w:color w:val="000000" w:themeColor="text1"/>
        </w:rPr>
        <w:t xml:space="preserve"> signaling with pull-up resistors operating </w:t>
      </w:r>
      <w:r w:rsidR="00C7038D" w:rsidRPr="00114CFC">
        <w:rPr>
          <w:rFonts w:ascii="Times New Roman" w:eastAsia="Times New Roman" w:hAnsi="Times New Roman" w:cs="Times New Roman"/>
          <w:color w:val="000000" w:themeColor="text1"/>
        </w:rPr>
        <w:t>between 100 kHz</w:t>
      </w:r>
      <w:r w:rsidR="00A45A05" w:rsidRPr="00114CFC">
        <w:rPr>
          <w:rFonts w:ascii="Times New Roman" w:eastAsia="Times New Roman" w:hAnsi="Times New Roman" w:cs="Times New Roman"/>
          <w:color w:val="000000" w:themeColor="text1"/>
        </w:rPr>
        <w:t xml:space="preserve"> and 3.4 MHz</w:t>
      </w:r>
      <w:r w:rsidR="002F58DB" w:rsidRPr="00114CFC">
        <w:rPr>
          <w:rFonts w:ascii="Times New Roman" w:eastAsia="Times New Roman" w:hAnsi="Times New Roman" w:cs="Times New Roman"/>
          <w:color w:val="000000" w:themeColor="text1"/>
        </w:rPr>
        <w:t xml:space="preserve">.  I²C also defines requirements for “setup time, hold time, </w:t>
      </w:r>
      <w:r w:rsidR="001C7EE7" w:rsidRPr="00114CFC">
        <w:rPr>
          <w:rFonts w:ascii="Times New Roman" w:eastAsia="Times New Roman" w:hAnsi="Times New Roman" w:cs="Times New Roman"/>
          <w:color w:val="000000" w:themeColor="text1"/>
        </w:rPr>
        <w:t xml:space="preserve">rise/fall time, </w:t>
      </w:r>
      <w:r w:rsidR="007C20C6" w:rsidRPr="00114CFC">
        <w:rPr>
          <w:rFonts w:ascii="Times New Roman" w:eastAsia="Times New Roman" w:hAnsi="Times New Roman" w:cs="Times New Roman"/>
          <w:color w:val="000000" w:themeColor="text1"/>
        </w:rPr>
        <w:t>voltage thresholds, and bus arbitration behavior</w:t>
      </w:r>
      <w:r w:rsidR="00FE2936" w:rsidRPr="00114CFC">
        <w:rPr>
          <w:rFonts w:ascii="Times New Roman" w:eastAsia="Times New Roman" w:hAnsi="Times New Roman" w:cs="Times New Roman"/>
          <w:color w:val="000000" w:themeColor="text1"/>
        </w:rPr>
        <w:t>” (</w:t>
      </w:r>
      <w:r w:rsidR="00BF7A1B" w:rsidRPr="00114CFC">
        <w:rPr>
          <w:rFonts w:ascii="Times New Roman" w:eastAsia="Times New Roman" w:hAnsi="Times New Roman" w:cs="Times New Roman"/>
          <w:color w:val="000000" w:themeColor="text1"/>
        </w:rPr>
        <w:t>citation 58</w:t>
      </w:r>
      <w:r w:rsidR="00C14DCB" w:rsidRPr="00114CFC">
        <w:rPr>
          <w:rFonts w:ascii="Times New Roman" w:eastAsia="Times New Roman" w:hAnsi="Times New Roman" w:cs="Times New Roman"/>
          <w:color w:val="000000" w:themeColor="text1"/>
        </w:rPr>
        <w:t>)</w:t>
      </w:r>
      <w:r w:rsidR="00FE2936" w:rsidRPr="00114CFC">
        <w:rPr>
          <w:rFonts w:ascii="Times New Roman" w:eastAsia="Times New Roman" w:hAnsi="Times New Roman" w:cs="Times New Roman"/>
          <w:color w:val="000000" w:themeColor="text1"/>
        </w:rPr>
        <w:t xml:space="preserve">.  </w:t>
      </w:r>
      <w:r w:rsidR="006228E6" w:rsidRPr="00114CFC">
        <w:rPr>
          <w:rFonts w:ascii="Times New Roman" w:eastAsia="Times New Roman" w:hAnsi="Times New Roman" w:cs="Times New Roman"/>
          <w:color w:val="000000" w:themeColor="text1"/>
        </w:rPr>
        <w:t xml:space="preserve">The primary advantage of I²C comes from it only needing two wires.  This allows for </w:t>
      </w:r>
      <w:r w:rsidR="003D3431" w:rsidRPr="00114CFC">
        <w:rPr>
          <w:rFonts w:ascii="Times New Roman" w:eastAsia="Times New Roman" w:hAnsi="Times New Roman" w:cs="Times New Roman"/>
          <w:color w:val="000000" w:themeColor="text1"/>
        </w:rPr>
        <w:t xml:space="preserve">the reduction of wire complexity </w:t>
      </w:r>
      <w:r w:rsidR="005011DD" w:rsidRPr="00114CFC">
        <w:rPr>
          <w:rFonts w:ascii="Times New Roman" w:eastAsia="Times New Roman" w:hAnsi="Times New Roman" w:cs="Times New Roman"/>
          <w:color w:val="000000" w:themeColor="text1"/>
        </w:rPr>
        <w:t xml:space="preserve">in constrained systems.  The deterministic nature of communication due to the usage of a clock line is also crucial </w:t>
      </w:r>
      <w:r w:rsidR="00074B49" w:rsidRPr="00114CFC">
        <w:rPr>
          <w:rFonts w:ascii="Times New Roman" w:eastAsia="Times New Roman" w:hAnsi="Times New Roman" w:cs="Times New Roman"/>
          <w:color w:val="000000" w:themeColor="text1"/>
        </w:rPr>
        <w:t>as it allows for reliable and predictable data transfer.</w:t>
      </w:r>
    </w:p>
    <w:p w14:paraId="0B32BEB5" w14:textId="77777777" w:rsidR="00074B49" w:rsidRPr="00114CFC" w:rsidRDefault="00074B49" w:rsidP="3B0F19E9">
      <w:pPr>
        <w:spacing w:after="0" w:line="240" w:lineRule="auto"/>
        <w:rPr>
          <w:rFonts w:ascii="Times New Roman" w:eastAsia="Times New Roman" w:hAnsi="Times New Roman" w:cs="Times New Roman"/>
          <w:color w:val="000000" w:themeColor="text1"/>
        </w:rPr>
      </w:pPr>
    </w:p>
    <w:p w14:paraId="672FE4C1" w14:textId="7522B3F4" w:rsidR="00074B49" w:rsidRPr="00114CFC" w:rsidRDefault="00074B49" w:rsidP="00F4624E">
      <w:pPr>
        <w:pStyle w:val="Heading5"/>
        <w:rPr>
          <w:color w:val="000000" w:themeColor="text1"/>
        </w:rPr>
      </w:pPr>
      <w:r w:rsidRPr="00114CFC">
        <w:rPr>
          <w:color w:val="000000" w:themeColor="text1"/>
        </w:rPr>
        <w:t>4.</w:t>
      </w:r>
      <w:r w:rsidR="00C621EF" w:rsidRPr="00114CFC">
        <w:rPr>
          <w:color w:val="000000" w:themeColor="text1"/>
        </w:rPr>
        <w:t>2</w:t>
      </w:r>
      <w:r w:rsidRPr="00114CFC">
        <w:rPr>
          <w:color w:val="000000" w:themeColor="text1"/>
        </w:rPr>
        <w:t>.4b SPI</w:t>
      </w:r>
    </w:p>
    <w:p w14:paraId="62F6D0F6" w14:textId="5C9AFC25" w:rsidR="00946A88" w:rsidRPr="00114CFC" w:rsidRDefault="006A6BC4"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SPI </w:t>
      </w:r>
      <w:r w:rsidR="005019A7" w:rsidRPr="00114CFC">
        <w:rPr>
          <w:rFonts w:ascii="Times New Roman" w:eastAsia="Times New Roman" w:hAnsi="Times New Roman" w:cs="Times New Roman"/>
          <w:color w:val="000000" w:themeColor="text1"/>
        </w:rPr>
        <w:t xml:space="preserve">was originally </w:t>
      </w:r>
      <w:r w:rsidR="00BB523D" w:rsidRPr="00114CFC">
        <w:rPr>
          <w:rFonts w:ascii="Times New Roman" w:eastAsia="Times New Roman" w:hAnsi="Times New Roman" w:cs="Times New Roman"/>
          <w:color w:val="000000" w:themeColor="text1"/>
        </w:rPr>
        <w:t xml:space="preserve">developed by Motorola in the mid-1980s </w:t>
      </w:r>
      <w:r w:rsidR="00EE27BD" w:rsidRPr="00114CFC">
        <w:rPr>
          <w:rFonts w:ascii="Times New Roman" w:eastAsia="Times New Roman" w:hAnsi="Times New Roman" w:cs="Times New Roman"/>
          <w:color w:val="000000" w:themeColor="text1"/>
        </w:rPr>
        <w:t>to enable c</w:t>
      </w:r>
      <w:r w:rsidR="001F4570" w:rsidRPr="00114CFC">
        <w:rPr>
          <w:rFonts w:ascii="Times New Roman" w:eastAsia="Times New Roman" w:hAnsi="Times New Roman" w:cs="Times New Roman"/>
          <w:color w:val="000000" w:themeColor="text1"/>
        </w:rPr>
        <w:t>ommunication between MCUs and peripheral devices</w:t>
      </w:r>
      <w:r w:rsidR="009E6C88" w:rsidRPr="00114CFC">
        <w:rPr>
          <w:rFonts w:ascii="Times New Roman" w:eastAsia="Times New Roman" w:hAnsi="Times New Roman" w:cs="Times New Roman"/>
          <w:color w:val="000000" w:themeColor="text1"/>
        </w:rPr>
        <w:t xml:space="preserve"> (</w:t>
      </w:r>
      <w:r w:rsidR="00BF7A1B" w:rsidRPr="00114CFC">
        <w:rPr>
          <w:rFonts w:ascii="Times New Roman" w:eastAsia="Times New Roman" w:hAnsi="Times New Roman" w:cs="Times New Roman"/>
          <w:color w:val="000000" w:themeColor="text1"/>
        </w:rPr>
        <w:t>citation 59</w:t>
      </w:r>
      <w:r w:rsidR="009E6C88" w:rsidRPr="00114CFC">
        <w:rPr>
          <w:rFonts w:ascii="Times New Roman" w:eastAsia="Times New Roman" w:hAnsi="Times New Roman" w:cs="Times New Roman"/>
          <w:color w:val="000000" w:themeColor="text1"/>
        </w:rPr>
        <w:t xml:space="preserve">).  </w:t>
      </w:r>
      <w:r w:rsidR="004B7466" w:rsidRPr="00114CFC">
        <w:rPr>
          <w:rFonts w:ascii="Times New Roman" w:eastAsia="Times New Roman" w:hAnsi="Times New Roman" w:cs="Times New Roman"/>
          <w:color w:val="000000" w:themeColor="text1"/>
        </w:rPr>
        <w:t xml:space="preserve">Today, it is </w:t>
      </w:r>
      <w:r w:rsidR="0004619F" w:rsidRPr="00114CFC">
        <w:rPr>
          <w:rFonts w:ascii="Times New Roman" w:eastAsia="Times New Roman" w:hAnsi="Times New Roman" w:cs="Times New Roman"/>
          <w:color w:val="000000" w:themeColor="text1"/>
        </w:rPr>
        <w:t xml:space="preserve">governed by </w:t>
      </w:r>
      <w:r w:rsidR="00C46E90" w:rsidRPr="00114CFC">
        <w:rPr>
          <w:rFonts w:ascii="Times New Roman" w:eastAsia="Times New Roman" w:hAnsi="Times New Roman" w:cs="Times New Roman"/>
          <w:color w:val="000000" w:themeColor="text1"/>
        </w:rPr>
        <w:t xml:space="preserve">manufacturer-maintained timing standards </w:t>
      </w:r>
      <w:r w:rsidR="00EF4B1E" w:rsidRPr="00114CFC">
        <w:rPr>
          <w:rFonts w:ascii="Times New Roman" w:eastAsia="Times New Roman" w:hAnsi="Times New Roman" w:cs="Times New Roman"/>
          <w:color w:val="000000" w:themeColor="text1"/>
        </w:rPr>
        <w:t>and has become the standard industry specification for high-speed embedded communication (</w:t>
      </w:r>
      <w:r w:rsidR="00BF7A1B" w:rsidRPr="00114CFC">
        <w:rPr>
          <w:rFonts w:ascii="Times New Roman" w:eastAsia="Times New Roman" w:hAnsi="Times New Roman" w:cs="Times New Roman"/>
          <w:color w:val="000000" w:themeColor="text1"/>
        </w:rPr>
        <w:t>citation 58</w:t>
      </w:r>
      <w:r w:rsidR="00C14DCB" w:rsidRPr="00114CFC">
        <w:rPr>
          <w:rFonts w:ascii="Times New Roman" w:eastAsia="Times New Roman" w:hAnsi="Times New Roman" w:cs="Times New Roman"/>
          <w:color w:val="000000" w:themeColor="text1"/>
        </w:rPr>
        <w:t>)</w:t>
      </w:r>
      <w:r w:rsidR="00EF4B1E" w:rsidRPr="00114CFC">
        <w:rPr>
          <w:rFonts w:ascii="Times New Roman" w:eastAsia="Times New Roman" w:hAnsi="Times New Roman" w:cs="Times New Roman"/>
          <w:color w:val="000000" w:themeColor="text1"/>
        </w:rPr>
        <w:t xml:space="preserve">.  </w:t>
      </w:r>
      <w:r w:rsidR="001F5B70" w:rsidRPr="00114CFC">
        <w:rPr>
          <w:rFonts w:ascii="Times New Roman" w:eastAsia="Times New Roman" w:hAnsi="Times New Roman" w:cs="Times New Roman"/>
          <w:color w:val="000000" w:themeColor="text1"/>
        </w:rPr>
        <w:t xml:space="preserve">SPI uses four lines that control SCLK, MOSI, MISO, and a chip-select that allows full-duplex communication with very little latency.  </w:t>
      </w:r>
      <w:r w:rsidR="00164EA4" w:rsidRPr="00114CFC">
        <w:rPr>
          <w:rFonts w:ascii="Times New Roman" w:eastAsia="Times New Roman" w:hAnsi="Times New Roman" w:cs="Times New Roman"/>
          <w:color w:val="000000" w:themeColor="text1"/>
        </w:rPr>
        <w:t xml:space="preserve">By defining </w:t>
      </w:r>
      <w:r w:rsidR="00BF7A1B" w:rsidRPr="00114CFC">
        <w:rPr>
          <w:rFonts w:ascii="Times New Roman" w:eastAsia="Times New Roman" w:hAnsi="Times New Roman" w:cs="Times New Roman"/>
          <w:color w:val="000000" w:themeColor="text1"/>
        </w:rPr>
        <w:t>clock</w:t>
      </w:r>
      <w:r w:rsidR="00164EA4" w:rsidRPr="00114CFC">
        <w:rPr>
          <w:rFonts w:ascii="Times New Roman" w:eastAsia="Times New Roman" w:hAnsi="Times New Roman" w:cs="Times New Roman"/>
          <w:color w:val="000000" w:themeColor="text1"/>
        </w:rPr>
        <w:t xml:space="preserve"> polarity (CPOL), clock phase (CPHA), and minimum timing margins, SPI ensures valid sampling.  </w:t>
      </w:r>
      <w:r w:rsidR="00E748DF" w:rsidRPr="00114CFC">
        <w:rPr>
          <w:rFonts w:ascii="Times New Roman" w:eastAsia="Times New Roman" w:hAnsi="Times New Roman" w:cs="Times New Roman"/>
          <w:color w:val="000000" w:themeColor="text1"/>
        </w:rPr>
        <w:t xml:space="preserve">SPI operates typically at 200-1000 Hz </w:t>
      </w:r>
      <w:r w:rsidR="00834EDF" w:rsidRPr="00114CFC">
        <w:rPr>
          <w:rFonts w:ascii="Times New Roman" w:eastAsia="Times New Roman" w:hAnsi="Times New Roman" w:cs="Times New Roman"/>
          <w:color w:val="000000" w:themeColor="text1"/>
        </w:rPr>
        <w:t xml:space="preserve">for measurements of components such as </w:t>
      </w:r>
      <w:r w:rsidR="0080129E" w:rsidRPr="00114CFC">
        <w:rPr>
          <w:rFonts w:ascii="Times New Roman" w:eastAsia="Times New Roman" w:hAnsi="Times New Roman" w:cs="Times New Roman"/>
          <w:color w:val="000000" w:themeColor="text1"/>
        </w:rPr>
        <w:t xml:space="preserve">the IMU.  </w:t>
      </w:r>
      <w:r w:rsidR="00CE0F03" w:rsidRPr="00114CFC">
        <w:rPr>
          <w:rFonts w:ascii="Times New Roman" w:eastAsia="Times New Roman" w:hAnsi="Times New Roman" w:cs="Times New Roman"/>
          <w:color w:val="000000" w:themeColor="text1"/>
        </w:rPr>
        <w:t xml:space="preserve">SPI is advantageous for </w:t>
      </w:r>
      <w:r w:rsidR="00764646" w:rsidRPr="00114CFC">
        <w:rPr>
          <w:rFonts w:ascii="Times New Roman" w:eastAsia="Times New Roman" w:hAnsi="Times New Roman" w:cs="Times New Roman"/>
          <w:color w:val="000000" w:themeColor="text1"/>
        </w:rPr>
        <w:t xml:space="preserve">low jitter, low overhead, and deterministic bit-clocking </w:t>
      </w:r>
      <w:r w:rsidR="000F1AD4" w:rsidRPr="00114CFC">
        <w:rPr>
          <w:rFonts w:ascii="Times New Roman" w:eastAsia="Times New Roman" w:hAnsi="Times New Roman" w:cs="Times New Roman"/>
          <w:color w:val="000000" w:themeColor="text1"/>
        </w:rPr>
        <w:t>sensors.</w:t>
      </w:r>
    </w:p>
    <w:p w14:paraId="40DDB06C" w14:textId="77777777" w:rsidR="0057700D" w:rsidRPr="00114CFC" w:rsidRDefault="0057700D" w:rsidP="3B0F19E9">
      <w:pPr>
        <w:spacing w:after="0" w:line="240" w:lineRule="auto"/>
        <w:rPr>
          <w:rFonts w:ascii="Times New Roman" w:eastAsia="Times New Roman" w:hAnsi="Times New Roman" w:cs="Times New Roman"/>
          <w:color w:val="000000" w:themeColor="text1"/>
        </w:rPr>
      </w:pPr>
    </w:p>
    <w:p w14:paraId="13C600A5" w14:textId="00250B82" w:rsidR="0057700D" w:rsidRPr="00114CFC" w:rsidRDefault="0057700D" w:rsidP="00F4624E">
      <w:pPr>
        <w:pStyle w:val="Heading2"/>
      </w:pPr>
      <w:bookmarkStart w:id="112" w:name="_Toc214930860"/>
      <w:r w:rsidRPr="00114CFC">
        <w:t>4.</w:t>
      </w:r>
      <w:r w:rsidR="00C621EF" w:rsidRPr="00114CFC">
        <w:t>3</w:t>
      </w:r>
      <w:r w:rsidRPr="00114CFC">
        <w:t xml:space="preserve"> Constraints</w:t>
      </w:r>
      <w:bookmarkEnd w:id="112"/>
    </w:p>
    <w:p w14:paraId="2E137284" w14:textId="03CA68EB" w:rsidR="0057700D" w:rsidRPr="00114CFC" w:rsidRDefault="0057700D" w:rsidP="00F4624E">
      <w:pPr>
        <w:pStyle w:val="Heading3"/>
      </w:pPr>
      <w:bookmarkStart w:id="113" w:name="_Toc214930861"/>
      <w:r w:rsidRPr="00114CFC">
        <w:t>4.</w:t>
      </w:r>
      <w:r w:rsidR="00C621EF" w:rsidRPr="00114CFC">
        <w:t>3</w:t>
      </w:r>
      <w:r w:rsidRPr="00114CFC">
        <w:t xml:space="preserve">.1 </w:t>
      </w:r>
      <w:r w:rsidR="00C621EF" w:rsidRPr="00114CFC">
        <w:t xml:space="preserve">Software </w:t>
      </w:r>
      <w:r w:rsidRPr="00114CFC">
        <w:t>Real-Time Performance &amp; Latency</w:t>
      </w:r>
      <w:bookmarkEnd w:id="113"/>
      <w:r w:rsidRPr="00114CFC">
        <w:t xml:space="preserve"> </w:t>
      </w:r>
    </w:p>
    <w:p w14:paraId="780DCAB5" w14:textId="6E5FFF72" w:rsidR="0051685F" w:rsidRPr="00114CFC" w:rsidRDefault="005A2D2E"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Ensuring real-time performance is one of the most crucial constraints of this system as it feeds </w:t>
      </w:r>
      <w:r w:rsidR="00461315" w:rsidRPr="00114CFC">
        <w:rPr>
          <w:rFonts w:ascii="Times New Roman" w:eastAsia="Times New Roman" w:hAnsi="Times New Roman" w:cs="Times New Roman"/>
          <w:color w:val="000000" w:themeColor="text1"/>
        </w:rPr>
        <w:t>into</w:t>
      </w:r>
      <w:r w:rsidRPr="00114CFC">
        <w:rPr>
          <w:rFonts w:ascii="Times New Roman" w:eastAsia="Times New Roman" w:hAnsi="Times New Roman" w:cs="Times New Roman"/>
          <w:color w:val="000000" w:themeColor="text1"/>
        </w:rPr>
        <w:t xml:space="preserve"> many different aspects of </w:t>
      </w:r>
      <w:r w:rsidR="0036057F" w:rsidRPr="00114CFC">
        <w:rPr>
          <w:rFonts w:ascii="Times New Roman" w:eastAsia="Times New Roman" w:hAnsi="Times New Roman" w:cs="Times New Roman"/>
          <w:color w:val="000000" w:themeColor="text1"/>
        </w:rPr>
        <w:t xml:space="preserve">this system.  </w:t>
      </w:r>
      <w:r w:rsidR="003434C2" w:rsidRPr="00114CFC">
        <w:rPr>
          <w:rFonts w:ascii="Times New Roman" w:eastAsia="Times New Roman" w:hAnsi="Times New Roman" w:cs="Times New Roman"/>
          <w:color w:val="000000" w:themeColor="text1"/>
        </w:rPr>
        <w:t xml:space="preserve">Ensuring continuous </w:t>
      </w:r>
      <w:r w:rsidR="00AA4326" w:rsidRPr="00114CFC">
        <w:rPr>
          <w:rFonts w:ascii="Times New Roman" w:eastAsia="Times New Roman" w:hAnsi="Times New Roman" w:cs="Times New Roman"/>
          <w:color w:val="000000" w:themeColor="text1"/>
        </w:rPr>
        <w:t xml:space="preserve">updates </w:t>
      </w:r>
      <w:r w:rsidR="000A05F2" w:rsidRPr="00114CFC">
        <w:rPr>
          <w:rFonts w:ascii="Times New Roman" w:eastAsia="Times New Roman" w:hAnsi="Times New Roman" w:cs="Times New Roman"/>
          <w:color w:val="000000" w:themeColor="text1"/>
        </w:rPr>
        <w:t xml:space="preserve">primarily </w:t>
      </w:r>
      <w:r w:rsidR="005E4C1A" w:rsidRPr="00114CFC">
        <w:rPr>
          <w:rFonts w:ascii="Times New Roman" w:eastAsia="Times New Roman" w:hAnsi="Times New Roman" w:cs="Times New Roman"/>
          <w:color w:val="000000" w:themeColor="text1"/>
        </w:rPr>
        <w:t>means no disorientation for the pilot</w:t>
      </w:r>
      <w:r w:rsidR="008A634A" w:rsidRPr="00114CFC">
        <w:rPr>
          <w:rFonts w:ascii="Times New Roman" w:eastAsia="Times New Roman" w:hAnsi="Times New Roman" w:cs="Times New Roman"/>
          <w:color w:val="000000" w:themeColor="text1"/>
        </w:rPr>
        <w:t xml:space="preserve"> and </w:t>
      </w:r>
      <w:r w:rsidR="005E4C1A" w:rsidRPr="00114CFC">
        <w:rPr>
          <w:rFonts w:ascii="Times New Roman" w:eastAsia="Times New Roman" w:hAnsi="Times New Roman" w:cs="Times New Roman"/>
          <w:color w:val="000000" w:themeColor="text1"/>
        </w:rPr>
        <w:t xml:space="preserve">no overcorrecting or </w:t>
      </w:r>
      <w:r w:rsidR="008A634A" w:rsidRPr="00114CFC">
        <w:rPr>
          <w:rFonts w:ascii="Times New Roman" w:eastAsia="Times New Roman" w:hAnsi="Times New Roman" w:cs="Times New Roman"/>
          <w:color w:val="000000" w:themeColor="text1"/>
        </w:rPr>
        <w:t>under correcting</w:t>
      </w:r>
      <w:r w:rsidR="005E4C1A" w:rsidRPr="00114CFC">
        <w:rPr>
          <w:rFonts w:ascii="Times New Roman" w:eastAsia="Times New Roman" w:hAnsi="Times New Roman" w:cs="Times New Roman"/>
          <w:color w:val="000000" w:themeColor="text1"/>
        </w:rPr>
        <w:t xml:space="preserve"> due to stale data</w:t>
      </w:r>
      <w:r w:rsidR="006E0C87" w:rsidRPr="00114CFC">
        <w:rPr>
          <w:rFonts w:ascii="Times New Roman" w:eastAsia="Times New Roman" w:hAnsi="Times New Roman" w:cs="Times New Roman"/>
          <w:color w:val="000000" w:themeColor="text1"/>
        </w:rPr>
        <w:t xml:space="preserve">.  Typically, humans perceive </w:t>
      </w:r>
      <w:r w:rsidR="00021A76" w:rsidRPr="00114CFC">
        <w:rPr>
          <w:rFonts w:ascii="Times New Roman" w:eastAsia="Times New Roman" w:hAnsi="Times New Roman" w:cs="Times New Roman"/>
          <w:color w:val="000000" w:themeColor="text1"/>
        </w:rPr>
        <w:t xml:space="preserve">visual lag when </w:t>
      </w:r>
      <w:r w:rsidR="00567DA0" w:rsidRPr="00114CFC">
        <w:rPr>
          <w:rFonts w:ascii="Times New Roman" w:eastAsia="Times New Roman" w:hAnsi="Times New Roman" w:cs="Times New Roman"/>
          <w:color w:val="000000" w:themeColor="text1"/>
        </w:rPr>
        <w:t xml:space="preserve">displays update at slow than 50-100ms.  </w:t>
      </w:r>
      <w:r w:rsidR="008E778A" w:rsidRPr="00114CFC">
        <w:rPr>
          <w:rFonts w:ascii="Times New Roman" w:eastAsia="Times New Roman" w:hAnsi="Times New Roman" w:cs="Times New Roman"/>
          <w:color w:val="000000" w:themeColor="text1"/>
        </w:rPr>
        <w:t xml:space="preserve">Therefore, ensuring that the HUD updates below this threshold or as close to it as possible is essential for continuous and smooth display movement.  </w:t>
      </w:r>
    </w:p>
    <w:p w14:paraId="338A57D5" w14:textId="77777777" w:rsidR="00DB65AF" w:rsidRPr="00114CFC" w:rsidRDefault="00DB65AF" w:rsidP="3B0F19E9">
      <w:pPr>
        <w:spacing w:after="0" w:line="240" w:lineRule="auto"/>
        <w:rPr>
          <w:rFonts w:ascii="Times New Roman" w:eastAsia="Times New Roman" w:hAnsi="Times New Roman" w:cs="Times New Roman"/>
          <w:color w:val="000000" w:themeColor="text1"/>
        </w:rPr>
      </w:pPr>
    </w:p>
    <w:p w14:paraId="234D6C0F" w14:textId="6A595D02" w:rsidR="00DB65AF" w:rsidRPr="00114CFC" w:rsidRDefault="00DB65AF"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Ensuring the HUD updates below the given threshold can prevent “latency sickness”</w:t>
      </w:r>
      <w:r w:rsidR="00FD22C6" w:rsidRPr="00114CFC">
        <w:rPr>
          <w:rFonts w:ascii="Times New Roman" w:eastAsia="Times New Roman" w:hAnsi="Times New Roman" w:cs="Times New Roman"/>
          <w:color w:val="000000" w:themeColor="text1"/>
        </w:rPr>
        <w:t xml:space="preserve"> which is a kind of motion sickness caused by delay between physical movements and VR</w:t>
      </w:r>
      <w:r w:rsidR="003B7799" w:rsidRPr="00114CFC">
        <w:rPr>
          <w:rFonts w:ascii="Times New Roman" w:eastAsia="Times New Roman" w:hAnsi="Times New Roman" w:cs="Times New Roman"/>
          <w:color w:val="000000" w:themeColor="text1"/>
        </w:rPr>
        <w:t xml:space="preserve"> technology, typically seen in </w:t>
      </w:r>
      <w:r w:rsidR="00D5573A" w:rsidRPr="00114CFC">
        <w:rPr>
          <w:rFonts w:ascii="Times New Roman" w:eastAsia="Times New Roman" w:hAnsi="Times New Roman" w:cs="Times New Roman"/>
          <w:color w:val="000000" w:themeColor="text1"/>
        </w:rPr>
        <w:t>VR headsets</w:t>
      </w:r>
      <w:r w:rsidR="00AF6801" w:rsidRPr="00114CFC">
        <w:rPr>
          <w:rFonts w:ascii="Times New Roman" w:eastAsia="Times New Roman" w:hAnsi="Times New Roman" w:cs="Times New Roman"/>
          <w:color w:val="000000" w:themeColor="text1"/>
        </w:rPr>
        <w:t xml:space="preserve"> (</w:t>
      </w:r>
      <w:r w:rsidR="002C2DBE" w:rsidRPr="00114CFC">
        <w:rPr>
          <w:rFonts w:ascii="Times New Roman" w:eastAsia="Times New Roman" w:hAnsi="Times New Roman" w:cs="Times New Roman"/>
          <w:color w:val="000000" w:themeColor="text1"/>
        </w:rPr>
        <w:t>citation 63</w:t>
      </w:r>
      <w:r w:rsidR="00557866" w:rsidRPr="00114CFC">
        <w:rPr>
          <w:rFonts w:ascii="Times New Roman" w:eastAsia="Times New Roman" w:hAnsi="Times New Roman" w:cs="Times New Roman"/>
          <w:color w:val="000000" w:themeColor="text1"/>
        </w:rPr>
        <w:t>).</w:t>
      </w:r>
      <w:r w:rsidR="00CD1E54" w:rsidRPr="00114CFC">
        <w:rPr>
          <w:rFonts w:ascii="Times New Roman" w:eastAsia="Times New Roman" w:hAnsi="Times New Roman" w:cs="Times New Roman"/>
          <w:color w:val="000000" w:themeColor="text1"/>
        </w:rPr>
        <w:t xml:space="preserve">  If the HUD </w:t>
      </w:r>
      <w:r w:rsidR="000F2E95" w:rsidRPr="00114CFC">
        <w:rPr>
          <w:rFonts w:ascii="Times New Roman" w:eastAsia="Times New Roman" w:hAnsi="Times New Roman" w:cs="Times New Roman"/>
          <w:color w:val="000000" w:themeColor="text1"/>
        </w:rPr>
        <w:t xml:space="preserve">data is lagging behind </w:t>
      </w:r>
      <w:r w:rsidR="005309BE" w:rsidRPr="00114CFC">
        <w:rPr>
          <w:rFonts w:ascii="Times New Roman" w:eastAsia="Times New Roman" w:hAnsi="Times New Roman" w:cs="Times New Roman"/>
          <w:color w:val="000000" w:themeColor="text1"/>
        </w:rPr>
        <w:t xml:space="preserve">movement in the aircraft, the pilot may become disoriented which could prove dangerous while flying.  </w:t>
      </w:r>
      <w:r w:rsidR="001816C2" w:rsidRPr="00114CFC">
        <w:rPr>
          <w:rFonts w:ascii="Times New Roman" w:eastAsia="Times New Roman" w:hAnsi="Times New Roman" w:cs="Times New Roman"/>
          <w:color w:val="000000" w:themeColor="text1"/>
        </w:rPr>
        <w:t xml:space="preserve">The other problem besides human physiology is related to </w:t>
      </w:r>
      <w:r w:rsidR="00CC1634" w:rsidRPr="00114CFC">
        <w:rPr>
          <w:rFonts w:ascii="Times New Roman" w:eastAsia="Times New Roman" w:hAnsi="Times New Roman" w:cs="Times New Roman"/>
          <w:color w:val="000000" w:themeColor="text1"/>
        </w:rPr>
        <w:t>correction of flight path based on stale data.</w:t>
      </w:r>
      <w:r w:rsidR="006B10BA" w:rsidRPr="00114CFC">
        <w:rPr>
          <w:rFonts w:ascii="Times New Roman" w:eastAsia="Times New Roman" w:hAnsi="Times New Roman" w:cs="Times New Roman"/>
          <w:color w:val="000000" w:themeColor="text1"/>
        </w:rPr>
        <w:t xml:space="preserve">  Pilots frequently make updates based on </w:t>
      </w:r>
      <w:r w:rsidR="003330BD" w:rsidRPr="00114CFC">
        <w:rPr>
          <w:rFonts w:ascii="Times New Roman" w:eastAsia="Times New Roman" w:hAnsi="Times New Roman" w:cs="Times New Roman"/>
          <w:color w:val="000000" w:themeColor="text1"/>
        </w:rPr>
        <w:t xml:space="preserve">the most recent data, therefore if data is out of date on the HUD by even a few seconds, this could lead to dangerous conditions for the pilot.  </w:t>
      </w:r>
    </w:p>
    <w:p w14:paraId="69FEE111" w14:textId="77777777" w:rsidR="00821757" w:rsidRPr="00114CFC" w:rsidRDefault="00821757" w:rsidP="3B0F19E9">
      <w:pPr>
        <w:spacing w:after="0" w:line="240" w:lineRule="auto"/>
        <w:rPr>
          <w:rFonts w:ascii="Times New Roman" w:eastAsia="Times New Roman" w:hAnsi="Times New Roman" w:cs="Times New Roman"/>
          <w:color w:val="000000" w:themeColor="text1"/>
        </w:rPr>
      </w:pPr>
    </w:p>
    <w:p w14:paraId="62B4C5A8" w14:textId="3B740EB4" w:rsidR="00C47B63" w:rsidRPr="00114CFC" w:rsidRDefault="00380146"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To ensure that data is current across all sensors, it is important to design with the slowest loop in mind.  For example, if </w:t>
      </w:r>
      <w:r w:rsidR="00077414" w:rsidRPr="00114CFC">
        <w:rPr>
          <w:rFonts w:ascii="Times New Roman" w:eastAsia="Times New Roman" w:hAnsi="Times New Roman" w:cs="Times New Roman"/>
          <w:color w:val="000000" w:themeColor="text1"/>
        </w:rPr>
        <w:t xml:space="preserve">an IMU updates at 100-1000 Hz but a GPS only updates at 5-10 Hz, it is important for the HUD to be designed with this knowledge in mind so that the pilot does not see mismatches between GPS heading and IMU heading.  </w:t>
      </w:r>
      <w:r w:rsidR="00123410" w:rsidRPr="00114CFC">
        <w:rPr>
          <w:rFonts w:ascii="Times New Roman" w:eastAsia="Times New Roman" w:hAnsi="Times New Roman" w:cs="Times New Roman"/>
          <w:color w:val="000000" w:themeColor="text1"/>
        </w:rPr>
        <w:t xml:space="preserve">This alongside ensuring determinism in the system to ensure </w:t>
      </w:r>
      <w:r w:rsidR="00D9519F" w:rsidRPr="00114CFC">
        <w:rPr>
          <w:rFonts w:ascii="Times New Roman" w:eastAsia="Times New Roman" w:hAnsi="Times New Roman" w:cs="Times New Roman"/>
          <w:color w:val="000000" w:themeColor="text1"/>
        </w:rPr>
        <w:t xml:space="preserve">consistent updates are crucial to the success of this system.  To accomplish this, </w:t>
      </w:r>
      <w:r w:rsidR="00FB3324" w:rsidRPr="00114CFC">
        <w:rPr>
          <w:rFonts w:ascii="Times New Roman" w:eastAsia="Times New Roman" w:hAnsi="Times New Roman" w:cs="Times New Roman"/>
          <w:color w:val="000000" w:themeColor="text1"/>
        </w:rPr>
        <w:t xml:space="preserve">“lightweight algorithms, efficient data structures, predictable floating-point operations, and protocol configurations </w:t>
      </w:r>
      <w:r w:rsidR="00D12C9D" w:rsidRPr="00114CFC">
        <w:rPr>
          <w:rFonts w:ascii="Times New Roman" w:eastAsia="Times New Roman" w:hAnsi="Times New Roman" w:cs="Times New Roman"/>
          <w:color w:val="000000" w:themeColor="text1"/>
        </w:rPr>
        <w:t>that guarantee bounded transmission time” are essential to ensure minimal latency.</w:t>
      </w:r>
    </w:p>
    <w:p w14:paraId="3B486B1A" w14:textId="77777777" w:rsidR="00C621EF" w:rsidRPr="00114CFC" w:rsidRDefault="00C621EF" w:rsidP="3B0F19E9">
      <w:pPr>
        <w:spacing w:after="0" w:line="240" w:lineRule="auto"/>
        <w:rPr>
          <w:rFonts w:ascii="Times New Roman" w:hAnsi="Times New Roman" w:cs="Times New Roman"/>
          <w:color w:val="000000" w:themeColor="text1"/>
        </w:rPr>
      </w:pPr>
    </w:p>
    <w:p w14:paraId="626E7631" w14:textId="32A4F23F" w:rsidR="00DC5ABC" w:rsidRPr="00114CFC" w:rsidRDefault="00C621EF" w:rsidP="00F4624E">
      <w:pPr>
        <w:pStyle w:val="Heading3"/>
      </w:pPr>
      <w:bookmarkStart w:id="114" w:name="_Toc214930862"/>
      <w:r w:rsidRPr="00114CFC">
        <w:t xml:space="preserve">4.3.2 </w:t>
      </w:r>
      <w:r w:rsidR="00DC5ABC" w:rsidRPr="00114CFC">
        <w:t>Time</w:t>
      </w:r>
      <w:bookmarkEnd w:id="114"/>
    </w:p>
    <w:p w14:paraId="42B918A2"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 xml:space="preserve">Time has been one of the most influential constraints on this project.  Having only two semesters to design, develop, and test this project leads to many choices related to fastest development vs best use.  As shown in the technologies section, time to learn and use has been of the most crucial factors to consider.  This has led to choosing faster and easier options instead of longer and more time consuming options.  </w:t>
      </w:r>
    </w:p>
    <w:p w14:paraId="51F2C8BB" w14:textId="77777777" w:rsidR="00DC5ABC" w:rsidRPr="00114CFC" w:rsidRDefault="00DC5ABC" w:rsidP="3B0F19E9">
      <w:pPr>
        <w:spacing w:after="0" w:line="240" w:lineRule="auto"/>
        <w:rPr>
          <w:rFonts w:ascii="Times New Roman" w:hAnsi="Times New Roman" w:cs="Times New Roman"/>
          <w:color w:val="000000" w:themeColor="text1"/>
        </w:rPr>
      </w:pPr>
    </w:p>
    <w:p w14:paraId="6A0B8B84"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The first semester of the senior design class is 16 weeks with the first few weeks being reserved for group formation and project proposal.  This means that the first three weeks are not dedicated to working on the project but instead getting some ground work laid and an idea selected before any work begins.  The final report is due one week before the end of the semester, meaning that there is only 12 weeks to complete the design and analysis at a prototype level.  This leads in to the second semester where work begins right away with the expectation of having a fully working and tested product before the end of the semester.  Overall, this means there are between 24 and 28 weeks to design, document, develop, and test this system.</w:t>
      </w:r>
    </w:p>
    <w:p w14:paraId="57F44222" w14:textId="77777777" w:rsidR="00DC5ABC" w:rsidRPr="00114CFC" w:rsidRDefault="00DC5ABC" w:rsidP="3B0F19E9">
      <w:pPr>
        <w:spacing w:after="0" w:line="240" w:lineRule="auto"/>
        <w:rPr>
          <w:rFonts w:ascii="Times New Roman" w:hAnsi="Times New Roman" w:cs="Times New Roman"/>
          <w:color w:val="000000" w:themeColor="text1"/>
        </w:rPr>
      </w:pPr>
    </w:p>
    <w:p w14:paraId="509A03DE"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To abide by these time constraints, many technologies were selected due to them being easier to use but still suitable for this use case.  For example, not using a “bare-metal” OS as opposed to using any preprogrammed OS was chosen due to the “bare-metal” approach requiring much more time and work that does not fit in the scope of the senior design project.  Ensuring technologies are selected with feasibility in mind is an essential aspect of the development of this system.</w:t>
      </w:r>
    </w:p>
    <w:p w14:paraId="3F933C9B" w14:textId="77777777" w:rsidR="00DC5ABC" w:rsidRPr="00114CFC" w:rsidRDefault="00DC5ABC" w:rsidP="3B0F19E9">
      <w:pPr>
        <w:spacing w:after="0" w:line="240" w:lineRule="auto"/>
        <w:rPr>
          <w:rFonts w:ascii="Times New Roman" w:hAnsi="Times New Roman" w:cs="Times New Roman"/>
          <w:color w:val="000000" w:themeColor="text1"/>
        </w:rPr>
      </w:pPr>
    </w:p>
    <w:p w14:paraId="0E88E1CD"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On top of selecting appropriate technologies, ensuring communication is efficient between group members, faculty, and vendors is essential.  By minimizing delays here, the project has a higher chance of completion since there is no delays in development from communication issues.  This also contributes to faster development and testing by ensuring if one group member is stuck, they receive the appropriate aid from group members or faculty if needed.  The vendor communication delays are slightly more out of the scope of the groups control but can still be minimized by responding quickly to vendors and following up with vendors if needed.  By staying on top of deadlines, ensuring the selection of feasible technologies, and efficient communication, the senior design project has a very high probability of achieving all goals and delivering a working product.</w:t>
      </w:r>
    </w:p>
    <w:p w14:paraId="412FB24E" w14:textId="77777777" w:rsidR="00DC5ABC" w:rsidRPr="00114CFC" w:rsidRDefault="00DC5ABC" w:rsidP="3B0F19E9">
      <w:pPr>
        <w:spacing w:after="0" w:line="240" w:lineRule="auto"/>
        <w:rPr>
          <w:rFonts w:ascii="Times New Roman" w:hAnsi="Times New Roman" w:cs="Times New Roman"/>
          <w:color w:val="000000" w:themeColor="text1"/>
        </w:rPr>
      </w:pPr>
    </w:p>
    <w:p w14:paraId="5DD830CD" w14:textId="7876D095" w:rsidR="00DC5ABC" w:rsidRPr="00114CFC" w:rsidRDefault="00C621EF" w:rsidP="00F4624E">
      <w:pPr>
        <w:pStyle w:val="Heading3"/>
      </w:pPr>
      <w:bookmarkStart w:id="115" w:name="_Toc214930863"/>
      <w:r w:rsidRPr="00114CFC">
        <w:t xml:space="preserve">4.3.3 </w:t>
      </w:r>
      <w:r w:rsidR="00DC5ABC" w:rsidRPr="00114CFC">
        <w:t>Economic</w:t>
      </w:r>
      <w:bookmarkEnd w:id="115"/>
    </w:p>
    <w:p w14:paraId="49D519D7" w14:textId="180FD08C"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 xml:space="preserve">Economic constraints have luckily not been too much of an issue, but it is definitely important to note. While our project is not sponsored and entirely student funded, we are responsible for paying for everything. This means that most of our concern has come during the hardware selection phase due to this being where most of the highly priced devices need to be selected. These are unavoidable charges and were accounted for in the budget. It is just important during the technology comparison phase to weigh cost in as an important factor. Some of the pricier parts so far are the two different MCUs required, one being the Pi4 and the other the </w:t>
      </w:r>
      <w:r w:rsidR="2F381F57" w:rsidRPr="00114CFC">
        <w:rPr>
          <w:rFonts w:ascii="Times New Roman" w:hAnsi="Times New Roman" w:cs="Times New Roman"/>
          <w:color w:val="000000" w:themeColor="text1"/>
        </w:rPr>
        <w:t>ESP</w:t>
      </w:r>
      <w:r w:rsidRPr="00114CFC">
        <w:rPr>
          <w:rFonts w:ascii="Times New Roman" w:hAnsi="Times New Roman" w:cs="Times New Roman"/>
          <w:color w:val="000000" w:themeColor="text1"/>
        </w:rPr>
        <w:t>32. While both parts are essential and need to be purchased, trying to find them from a reliable seller and for the lowest price is crucial to staying under budget. The different sensors required are BMP390 and the ICM-20948. While once again neither of these are super expensive parts, each piece of hardware will add up quickly and trying to find a good one from a reliable seller is important.</w:t>
      </w:r>
    </w:p>
    <w:p w14:paraId="0F4D2021" w14:textId="77777777" w:rsidR="00DC5ABC" w:rsidRPr="00114CFC" w:rsidRDefault="00DC5ABC" w:rsidP="3B0F19E9">
      <w:pPr>
        <w:spacing w:after="0" w:line="240" w:lineRule="auto"/>
        <w:rPr>
          <w:rFonts w:ascii="Times New Roman" w:hAnsi="Times New Roman" w:cs="Times New Roman"/>
          <w:color w:val="000000" w:themeColor="text1"/>
        </w:rPr>
      </w:pPr>
    </w:p>
    <w:p w14:paraId="1CD64F5B"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 xml:space="preserve">Even more expensive than the hardware components are all of the different lenses required to make the HUD. The display needs to be high resolution and needs to be capable of displaying a clear image. Each one of the lenses is very expensive due to their complex design and use of expensive material that can drive up the price tag of the project quickly. If it is possible to borrow some of these lenses, this could be a real help in saving money for some other things. </w:t>
      </w:r>
    </w:p>
    <w:p w14:paraId="64AF26D4" w14:textId="77777777" w:rsidR="00DC5ABC" w:rsidRPr="00114CFC" w:rsidRDefault="00DC5ABC" w:rsidP="3B0F19E9">
      <w:pPr>
        <w:spacing w:after="0" w:line="240" w:lineRule="auto"/>
        <w:rPr>
          <w:rFonts w:ascii="Times New Roman" w:hAnsi="Times New Roman" w:cs="Times New Roman"/>
          <w:color w:val="000000" w:themeColor="text1"/>
        </w:rPr>
      </w:pPr>
    </w:p>
    <w:p w14:paraId="2E718BE0"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 xml:space="preserve">Arguably, the biggest economic hit can come from any miscalculation or mistakes in powering hardware. If not careful, a board could be fried easily if not given the proper power supply or current and would require replacement parts or be ordered. These replacements could add up quick especially if entire PCBs needed to be replaced, which makes it even more important to double check circuits and to take the correct percussions when supplying power to lower the chances of causing any damage.  </w:t>
      </w:r>
    </w:p>
    <w:p w14:paraId="550FE9B0" w14:textId="77777777" w:rsidR="00DC5ABC" w:rsidRPr="00114CFC" w:rsidRDefault="00DC5ABC" w:rsidP="3B0F19E9">
      <w:pPr>
        <w:spacing w:after="0" w:line="240" w:lineRule="auto"/>
        <w:rPr>
          <w:rFonts w:ascii="Times New Roman" w:hAnsi="Times New Roman" w:cs="Times New Roman"/>
          <w:color w:val="000000" w:themeColor="text1"/>
        </w:rPr>
      </w:pPr>
    </w:p>
    <w:p w14:paraId="5E84F28E"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To negate all these economic issues building up to create budget issues, it is very important to take the correct steps in trying to limit expenses. Trying to find cheap parts from reliable buyers and trying to borrow some of the more expensive lenses are two good ways to limit spending when buying parts. It is also important to triple check everything in the implementation and design of the circuit to make sure you do not have to buy too many replacement parts. Taking this precaution can help keep spending below the budget and lower the effect of economic limitations.</w:t>
      </w:r>
    </w:p>
    <w:p w14:paraId="2D5A27D3" w14:textId="77777777" w:rsidR="00DC5ABC" w:rsidRPr="00114CFC" w:rsidRDefault="00DC5ABC" w:rsidP="3B0F19E9">
      <w:pPr>
        <w:spacing w:after="0" w:line="240" w:lineRule="auto"/>
        <w:rPr>
          <w:rFonts w:ascii="Times New Roman" w:hAnsi="Times New Roman" w:cs="Times New Roman"/>
          <w:color w:val="000000" w:themeColor="text1"/>
          <w:sz w:val="28"/>
          <w:szCs w:val="28"/>
        </w:rPr>
      </w:pPr>
    </w:p>
    <w:p w14:paraId="76B69541" w14:textId="4F765504" w:rsidR="00DC5ABC" w:rsidRPr="00114CFC" w:rsidRDefault="00C621EF" w:rsidP="00F4624E">
      <w:pPr>
        <w:pStyle w:val="Heading3"/>
      </w:pPr>
      <w:bookmarkStart w:id="116" w:name="_Toc214930864"/>
      <w:r w:rsidRPr="00114CFC">
        <w:t xml:space="preserve">4.3.4 </w:t>
      </w:r>
      <w:r w:rsidR="00DC5ABC" w:rsidRPr="00114CFC">
        <w:t>Health and Safety</w:t>
      </w:r>
      <w:bookmarkEnd w:id="116"/>
    </w:p>
    <w:p w14:paraId="5588C304"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 xml:space="preserve">Arguably, the most important constraint is health and safety. While all the prior constraints also have a large effect on the project, nothing is more important than providing a safe and reliable product for the pilot. When picking devices and lenses while price is important, the reliability of the part is even more important. While the cheapest option is always tempting, it could also mean the part is not as reliable. Reading product reviews and other users' experiences is important to confirm before purchasing. </w:t>
      </w:r>
    </w:p>
    <w:p w14:paraId="7AAE5993" w14:textId="77777777" w:rsidR="00DC5ABC" w:rsidRPr="00114CFC" w:rsidRDefault="00DC5ABC" w:rsidP="3B0F19E9">
      <w:pPr>
        <w:spacing w:after="0" w:line="240" w:lineRule="auto"/>
        <w:rPr>
          <w:rFonts w:ascii="Times New Roman" w:hAnsi="Times New Roman" w:cs="Times New Roman"/>
          <w:color w:val="000000" w:themeColor="text1"/>
        </w:rPr>
      </w:pPr>
    </w:p>
    <w:p w14:paraId="0DAF568A"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On top of buying reliable parts, it is important to do extensive testing before manufacturing a product. While our project is only required to be proof of concept, it is essential that it ever to be brought to market so that it is confirmed to work properly. Some of the measurements it provides such as altitude are not bit of data that can be wrong. If the conditions are foggy and pilots' visibility is low, the readings need to be accurate. The difference in feet can make all the difference in a safe landing.</w:t>
      </w:r>
    </w:p>
    <w:p w14:paraId="1A97A275" w14:textId="77777777" w:rsidR="00DC5ABC" w:rsidRPr="00114CFC" w:rsidRDefault="00DC5ABC" w:rsidP="3B0F19E9">
      <w:pPr>
        <w:spacing w:after="0" w:line="240" w:lineRule="auto"/>
        <w:rPr>
          <w:rFonts w:ascii="Times New Roman" w:hAnsi="Times New Roman" w:cs="Times New Roman"/>
          <w:color w:val="000000" w:themeColor="text1"/>
        </w:rPr>
      </w:pPr>
    </w:p>
    <w:p w14:paraId="4640306E"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 xml:space="preserve">On top of being accurate, it also needs to be fast. On the display, while they do not need to be exact in real time, they need to be fast enough for the information to mean something. The altitude and IMU readings for pitch cannot be updated seconds after the reading, or the data is useless. </w:t>
      </w:r>
    </w:p>
    <w:p w14:paraId="278EC235" w14:textId="77777777" w:rsidR="00DC5ABC" w:rsidRPr="00114CFC" w:rsidRDefault="00DC5ABC" w:rsidP="3B0F19E9">
      <w:pPr>
        <w:spacing w:after="0" w:line="240" w:lineRule="auto"/>
        <w:rPr>
          <w:rFonts w:ascii="Times New Roman" w:hAnsi="Times New Roman" w:cs="Times New Roman"/>
          <w:color w:val="000000" w:themeColor="text1"/>
        </w:rPr>
      </w:pPr>
    </w:p>
    <w:p w14:paraId="2ABD215B" w14:textId="77777777" w:rsidR="00DC5ABC" w:rsidRPr="00114CFC" w:rsidRDefault="00DC5ABC" w:rsidP="3B0F19E9">
      <w:pPr>
        <w:spacing w:after="0" w:line="240" w:lineRule="auto"/>
        <w:rPr>
          <w:rFonts w:ascii="Times New Roman" w:hAnsi="Times New Roman" w:cs="Times New Roman"/>
          <w:color w:val="000000" w:themeColor="text1"/>
        </w:rPr>
      </w:pPr>
      <w:r w:rsidRPr="00114CFC">
        <w:rPr>
          <w:rFonts w:ascii="Times New Roman" w:hAnsi="Times New Roman" w:cs="Times New Roman"/>
          <w:color w:val="000000" w:themeColor="text1"/>
        </w:rPr>
        <w:t>While the health and safety factor really is not tested until the implementation parts of the project where the sensors are being tested and the code is checked to work properly the idea of this is always a looming thought through testing and part selection. It is crucial that all the sensors work properly, and the HUD updates quickly if it is to be used in flight. The pilot's health and safety is ultimately always the biggest concern</w:t>
      </w:r>
    </w:p>
    <w:p w14:paraId="188A88FF" w14:textId="77777777" w:rsidR="00382686" w:rsidRPr="00114CFC" w:rsidRDefault="00382686" w:rsidP="3B0F19E9">
      <w:pPr>
        <w:spacing w:after="0" w:line="240" w:lineRule="auto"/>
        <w:rPr>
          <w:rFonts w:ascii="Times New Roman" w:eastAsia="Times New Roman" w:hAnsi="Times New Roman" w:cs="Times New Roman"/>
          <w:color w:val="000000" w:themeColor="text1"/>
        </w:rPr>
      </w:pPr>
    </w:p>
    <w:p w14:paraId="210E83AE" w14:textId="77777777" w:rsidR="00B43B21" w:rsidRPr="00114CFC" w:rsidRDefault="00B43B21" w:rsidP="3B0F19E9">
      <w:pPr>
        <w:spacing w:after="0" w:line="240" w:lineRule="auto"/>
        <w:rPr>
          <w:rFonts w:ascii="Times New Roman" w:eastAsia="Times New Roman" w:hAnsi="Times New Roman" w:cs="Times New Roman"/>
          <w:b/>
          <w:bCs/>
          <w:color w:val="000000" w:themeColor="text1"/>
          <w:sz w:val="32"/>
          <w:szCs w:val="32"/>
        </w:rPr>
      </w:pPr>
    </w:p>
    <w:p w14:paraId="2646465D" w14:textId="77777777" w:rsidR="00B43B21" w:rsidRPr="00114CFC" w:rsidRDefault="00B43B21" w:rsidP="3B0F19E9">
      <w:pPr>
        <w:spacing w:after="0" w:line="240" w:lineRule="auto"/>
        <w:rPr>
          <w:rFonts w:ascii="Times New Roman" w:eastAsia="Times New Roman" w:hAnsi="Times New Roman" w:cs="Times New Roman"/>
          <w:b/>
          <w:bCs/>
          <w:color w:val="000000" w:themeColor="text1"/>
          <w:sz w:val="32"/>
          <w:szCs w:val="32"/>
        </w:rPr>
      </w:pPr>
    </w:p>
    <w:p w14:paraId="2C07D3EC" w14:textId="5C1D641C" w:rsidR="541B14A4" w:rsidRPr="00114CFC" w:rsidRDefault="541B14A4" w:rsidP="00F4624E">
      <w:pPr>
        <w:pStyle w:val="Heading1"/>
      </w:pPr>
      <w:bookmarkStart w:id="117" w:name="_Toc212668922"/>
      <w:bookmarkStart w:id="118" w:name="_Toc212669159"/>
      <w:bookmarkStart w:id="119" w:name="_Toc214930865"/>
      <w:r w:rsidRPr="00114CFC">
        <w:t>Ch 5: Application of ChatGPT and Other Similar Platforms</w:t>
      </w:r>
      <w:bookmarkEnd w:id="117"/>
      <w:bookmarkEnd w:id="118"/>
      <w:bookmarkEnd w:id="119"/>
    </w:p>
    <w:p w14:paraId="4CFF5535" w14:textId="71A85856" w:rsidR="52B0ABBA" w:rsidRPr="00114CFC" w:rsidRDefault="52B0ABBA" w:rsidP="3B0F19E9">
      <w:pPr>
        <w:spacing w:after="0" w:line="240" w:lineRule="auto"/>
        <w:rPr>
          <w:rFonts w:ascii="Times New Roman" w:eastAsia="Times New Roman" w:hAnsi="Times New Roman" w:cs="Times New Roman"/>
          <w:color w:val="000000" w:themeColor="text1"/>
          <w:sz w:val="28"/>
          <w:szCs w:val="28"/>
        </w:rPr>
      </w:pPr>
    </w:p>
    <w:p w14:paraId="11ED4C69" w14:textId="0C4DBBD0" w:rsidR="7BFBDD35" w:rsidRPr="00114CFC" w:rsidRDefault="0046222B" w:rsidP="00F4624E">
      <w:pPr>
        <w:pStyle w:val="Heading2"/>
      </w:pPr>
      <w:bookmarkStart w:id="120" w:name="_Toc214930866"/>
      <w:r w:rsidRPr="00114CFC">
        <w:t xml:space="preserve">5.1 </w:t>
      </w:r>
      <w:r w:rsidR="7BFBDD35" w:rsidRPr="00114CFC">
        <w:t>Case Study 1</w:t>
      </w:r>
      <w:bookmarkEnd w:id="120"/>
    </w:p>
    <w:p w14:paraId="4970ECCE" w14:textId="2AC6BCC5" w:rsidR="342820E4" w:rsidRPr="00114CFC" w:rsidRDefault="4EE14098"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Please refer to Appendix E [1a] and [1b] for the relevant prompt as well as output to and from ChatGPT for this section. </w:t>
      </w:r>
      <w:r w:rsidR="05AB9BDE" w:rsidRPr="00114CFC">
        <w:rPr>
          <w:rFonts w:ascii="Times New Roman" w:eastAsia="Times New Roman" w:hAnsi="Times New Roman" w:cs="Times New Roman"/>
          <w:color w:val="000000" w:themeColor="text1"/>
        </w:rPr>
        <w:t xml:space="preserve">ChatGPT did a good job of providing a compact list of components for the given prompt of designing an example HUD. </w:t>
      </w:r>
    </w:p>
    <w:p w14:paraId="5859DA1D" w14:textId="7BF59A4B" w:rsidR="3CE28880" w:rsidRPr="00114CFC" w:rsidRDefault="3CE28880" w:rsidP="3B0F19E9">
      <w:pPr>
        <w:spacing w:after="0" w:line="240" w:lineRule="auto"/>
        <w:rPr>
          <w:rFonts w:ascii="Times New Roman" w:eastAsia="Times New Roman" w:hAnsi="Times New Roman" w:cs="Times New Roman"/>
          <w:color w:val="000000" w:themeColor="text1"/>
        </w:rPr>
      </w:pPr>
    </w:p>
    <w:p w14:paraId="78E02EB1" w14:textId="10E18AED" w:rsidR="05AB9BDE" w:rsidRPr="00114CFC" w:rsidRDefault="05AB9BDE"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There are two sides of the coin when thinking about the issue of the use of AI in engineering design work. As far as the pros are concerned, AI provides a useful foundation and context when it comes to </w:t>
      </w:r>
      <w:r w:rsidR="3ED74855" w:rsidRPr="00114CFC">
        <w:rPr>
          <w:rFonts w:ascii="Times New Roman" w:eastAsia="Times New Roman" w:hAnsi="Times New Roman" w:cs="Times New Roman"/>
          <w:color w:val="000000" w:themeColor="text1"/>
        </w:rPr>
        <w:t>designing</w:t>
      </w:r>
      <w:r w:rsidRPr="00114CFC">
        <w:rPr>
          <w:rFonts w:ascii="Times New Roman" w:eastAsia="Times New Roman" w:hAnsi="Times New Roman" w:cs="Times New Roman"/>
          <w:color w:val="000000" w:themeColor="text1"/>
        </w:rPr>
        <w:t xml:space="preserve"> certain aspects of a pro</w:t>
      </w:r>
      <w:r w:rsidR="30783831" w:rsidRPr="00114CFC">
        <w:rPr>
          <w:rFonts w:ascii="Times New Roman" w:eastAsia="Times New Roman" w:hAnsi="Times New Roman" w:cs="Times New Roman"/>
          <w:color w:val="000000" w:themeColor="text1"/>
        </w:rPr>
        <w:t xml:space="preserve">ject as it does a good job of filling </w:t>
      </w:r>
      <w:r w:rsidR="403C9CA3" w:rsidRPr="00114CFC">
        <w:rPr>
          <w:rFonts w:ascii="Times New Roman" w:eastAsia="Times New Roman" w:hAnsi="Times New Roman" w:cs="Times New Roman"/>
          <w:color w:val="000000" w:themeColor="text1"/>
        </w:rPr>
        <w:t xml:space="preserve">in holes and unknowns in the process. For example, this interface (ChatGPT 5) provides a clean and concise interface and uses proper visual aides to display the relevant component information for this prompt in a clear and digestible manner. </w:t>
      </w:r>
      <w:r w:rsidR="5471D3A8" w:rsidRPr="00114CFC">
        <w:rPr>
          <w:rFonts w:ascii="Times New Roman" w:eastAsia="Times New Roman" w:hAnsi="Times New Roman" w:cs="Times New Roman"/>
          <w:color w:val="000000" w:themeColor="text1"/>
        </w:rPr>
        <w:t>In addition, the answer to this question of designing a product is well thought out and considerate. Included are all of the elements necessary for a successful heads-up display in a vehicle. Included are the first principles design requirements in the form of virtual image sizes, f</w:t>
      </w:r>
      <w:r w:rsidR="4912C356" w:rsidRPr="00114CFC">
        <w:rPr>
          <w:rFonts w:ascii="Times New Roman" w:eastAsia="Times New Roman" w:hAnsi="Times New Roman" w:cs="Times New Roman"/>
          <w:color w:val="000000" w:themeColor="text1"/>
        </w:rPr>
        <w:t xml:space="preserve">ield of view, and eye box dimensions. These values are then extrapolated and combined with discovered data regarding various products to come up with a list of elements including a laser-illuminated microdisplay that </w:t>
      </w:r>
      <w:r w:rsidR="492FBBBB" w:rsidRPr="00114CFC">
        <w:rPr>
          <w:rFonts w:ascii="Times New Roman" w:eastAsia="Times New Roman" w:hAnsi="Times New Roman" w:cs="Times New Roman"/>
          <w:color w:val="000000" w:themeColor="text1"/>
        </w:rPr>
        <w:t>is collimated, reflected, optically combined, and projected to present a clear and cohesive image to the end user, in this case a vehicle operator. The use of AI in this case is advantageous because it is clear that the model iden</w:t>
      </w:r>
      <w:r w:rsidR="218455CB" w:rsidRPr="00114CFC">
        <w:rPr>
          <w:rFonts w:ascii="Times New Roman" w:eastAsia="Times New Roman" w:hAnsi="Times New Roman" w:cs="Times New Roman"/>
          <w:color w:val="000000" w:themeColor="text1"/>
        </w:rPr>
        <w:t xml:space="preserve">tified the first principles requirements of the system, came up with values of elements to </w:t>
      </w:r>
      <w:r w:rsidR="0DC24012" w:rsidRPr="00114CFC">
        <w:rPr>
          <w:rFonts w:ascii="Times New Roman" w:eastAsia="Times New Roman" w:hAnsi="Times New Roman" w:cs="Times New Roman"/>
          <w:color w:val="000000" w:themeColor="text1"/>
        </w:rPr>
        <w:t>accommodate</w:t>
      </w:r>
      <w:r w:rsidR="218455CB" w:rsidRPr="00114CFC">
        <w:rPr>
          <w:rFonts w:ascii="Times New Roman" w:eastAsia="Times New Roman" w:hAnsi="Times New Roman" w:cs="Times New Roman"/>
          <w:color w:val="000000" w:themeColor="text1"/>
        </w:rPr>
        <w:t xml:space="preserve"> these end values, and then added descriptions regarding some justifications for these values. </w:t>
      </w:r>
      <w:r w:rsidR="236C0809" w:rsidRPr="00114CFC">
        <w:rPr>
          <w:rFonts w:ascii="Times New Roman" w:eastAsia="Times New Roman" w:hAnsi="Times New Roman" w:cs="Times New Roman"/>
          <w:color w:val="000000" w:themeColor="text1"/>
        </w:rPr>
        <w:t xml:space="preserve">In addition, the model provides component types, specifications, and different variants of components to successfully achieve the same end goals for this project. This is incredibly helpful when trying to understand what criteria to design for and what criteria are relevant in the end construction of a HUD system. </w:t>
      </w:r>
    </w:p>
    <w:p w14:paraId="319F4918" w14:textId="27B654A1" w:rsidR="6C1EA778" w:rsidRPr="00114CFC" w:rsidRDefault="6C1EA778" w:rsidP="3B0F19E9">
      <w:pPr>
        <w:spacing w:after="0" w:line="240" w:lineRule="auto"/>
        <w:rPr>
          <w:rFonts w:ascii="Times New Roman" w:eastAsia="Times New Roman" w:hAnsi="Times New Roman" w:cs="Times New Roman"/>
          <w:color w:val="000000" w:themeColor="text1"/>
        </w:rPr>
      </w:pPr>
    </w:p>
    <w:p w14:paraId="312971D5" w14:textId="7E27A1D8" w:rsidR="42965E3E" w:rsidRPr="00114CFC" w:rsidRDefault="42965E3E"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All of this being said, AI does not come without its drawbacks. If you look closely at the AI output for this prompt, you can notice some flaws and inconsistencies in the answer provided. One of the flaws of employing the use of AI </w:t>
      </w:r>
      <w:r w:rsidR="3BD49C47" w:rsidRPr="00114CFC">
        <w:rPr>
          <w:rFonts w:ascii="Times New Roman" w:eastAsia="Times New Roman" w:hAnsi="Times New Roman" w:cs="Times New Roman"/>
          <w:color w:val="000000" w:themeColor="text1"/>
        </w:rPr>
        <w:t xml:space="preserve">in engineering work or any professional work in general is that the model can be subject to incorrect interpretations of what the user wants or prompts it to do as well as giving blatantly incorrect answers. This doesn’t happen every time, but it is still a drawback that the user has to consider the fact that the model is not perfect and thus has to fact-check the model when possible. </w:t>
      </w:r>
      <w:r w:rsidR="2CBD9A70" w:rsidRPr="00114CFC">
        <w:rPr>
          <w:rFonts w:ascii="Times New Roman" w:eastAsia="Times New Roman" w:hAnsi="Times New Roman" w:cs="Times New Roman"/>
          <w:color w:val="000000" w:themeColor="text1"/>
        </w:rPr>
        <w:t xml:space="preserve">When discussing this specific prompt, it is important to note that what was asked for specifically was a set of components that would be suitable for a heads-up-display. That being said, </w:t>
      </w:r>
      <w:r w:rsidR="393E530E" w:rsidRPr="00114CFC">
        <w:rPr>
          <w:rFonts w:ascii="Times New Roman" w:eastAsia="Times New Roman" w:hAnsi="Times New Roman" w:cs="Times New Roman"/>
          <w:color w:val="000000" w:themeColor="text1"/>
        </w:rPr>
        <w:t xml:space="preserve">the answer provided favored one type of HUD and did not account for alternatives, cost of the project, or desired specifications / requirements. Because of this, </w:t>
      </w:r>
      <w:r w:rsidR="3200C3A0" w:rsidRPr="00114CFC">
        <w:rPr>
          <w:rFonts w:ascii="Times New Roman" w:eastAsia="Times New Roman" w:hAnsi="Times New Roman" w:cs="Times New Roman"/>
          <w:color w:val="000000" w:themeColor="text1"/>
        </w:rPr>
        <w:t>the model</w:t>
      </w:r>
      <w:r w:rsidR="393E530E" w:rsidRPr="00114CFC">
        <w:rPr>
          <w:rFonts w:ascii="Times New Roman" w:eastAsia="Times New Roman" w:hAnsi="Times New Roman" w:cs="Times New Roman"/>
          <w:color w:val="000000" w:themeColor="text1"/>
        </w:rPr>
        <w:t xml:space="preserve"> provided a list of components for a laser-based illumination HUD wit</w:t>
      </w:r>
      <w:r w:rsidR="2777F071" w:rsidRPr="00114CFC">
        <w:rPr>
          <w:rFonts w:ascii="Times New Roman" w:eastAsia="Times New Roman" w:hAnsi="Times New Roman" w:cs="Times New Roman"/>
          <w:color w:val="000000" w:themeColor="text1"/>
        </w:rPr>
        <w:t xml:space="preserve">h a set of mirrors and lenses that were not tailored to any specific package. </w:t>
      </w:r>
      <w:r w:rsidR="08C59598" w:rsidRPr="00114CFC">
        <w:rPr>
          <w:rFonts w:ascii="Times New Roman" w:eastAsia="Times New Roman" w:hAnsi="Times New Roman" w:cs="Times New Roman"/>
          <w:color w:val="000000" w:themeColor="text1"/>
        </w:rPr>
        <w:t>One major limitation of AI is that when you prompt it to design these types of systems, it may pick one design path for a particular reason and not necessarily be transparent as to why the decisions that were made were, in fact, made. Because of this, the user has to be vigilant and scrutinize in order to verify the o</w:t>
      </w:r>
      <w:r w:rsidR="685F25C1" w:rsidRPr="00114CFC">
        <w:rPr>
          <w:rFonts w:ascii="Times New Roman" w:eastAsia="Times New Roman" w:hAnsi="Times New Roman" w:cs="Times New Roman"/>
          <w:color w:val="000000" w:themeColor="text1"/>
        </w:rPr>
        <w:t xml:space="preserve">utput and its feasibility. In addition, the user must pay strict attention to the output as it they must agree with the design choices made, should they choose to be inspired by them or even adopt them in their own design. </w:t>
      </w:r>
      <w:r w:rsidR="5B088AEB" w:rsidRPr="00114CFC">
        <w:rPr>
          <w:rFonts w:ascii="Times New Roman" w:eastAsia="Times New Roman" w:hAnsi="Times New Roman" w:cs="Times New Roman"/>
          <w:color w:val="000000" w:themeColor="text1"/>
        </w:rPr>
        <w:t>In addition, these design criteria, especially for this answer, are being made under some pretty heavy assumptions. These are assumptions like the operating conditions of the system, the power available, the package size or lake thereof that the system will operate in, the external temperatures of the sys</w:t>
      </w:r>
      <w:r w:rsidR="24AC8AB5" w:rsidRPr="00114CFC">
        <w:rPr>
          <w:rFonts w:ascii="Times New Roman" w:eastAsia="Times New Roman" w:hAnsi="Times New Roman" w:cs="Times New Roman"/>
          <w:color w:val="000000" w:themeColor="text1"/>
        </w:rPr>
        <w:t>tem operating environment, and more. It is important as a user to understand what assumptions are made when a model returns a particular output. This is not necessarily a drast</w:t>
      </w:r>
      <w:r w:rsidR="09949875" w:rsidRPr="00114CFC">
        <w:rPr>
          <w:rFonts w:ascii="Times New Roman" w:eastAsia="Times New Roman" w:hAnsi="Times New Roman" w:cs="Times New Roman"/>
          <w:color w:val="000000" w:themeColor="text1"/>
        </w:rPr>
        <w:t>ic</w:t>
      </w:r>
      <w:r w:rsidR="24AC8AB5" w:rsidRPr="00114CFC">
        <w:rPr>
          <w:rFonts w:ascii="Times New Roman" w:eastAsia="Times New Roman" w:hAnsi="Times New Roman" w:cs="Times New Roman"/>
          <w:color w:val="000000" w:themeColor="text1"/>
        </w:rPr>
        <w:t xml:space="preserve"> drawback of using this technology in engineering design, but it is something to be vigilant about and be mindf</w:t>
      </w:r>
      <w:r w:rsidR="3A4583E4" w:rsidRPr="00114CFC">
        <w:rPr>
          <w:rFonts w:ascii="Times New Roman" w:eastAsia="Times New Roman" w:hAnsi="Times New Roman" w:cs="Times New Roman"/>
          <w:color w:val="000000" w:themeColor="text1"/>
        </w:rPr>
        <w:t>ul of.</w:t>
      </w:r>
      <w:r w:rsidR="24AC8AB5" w:rsidRPr="00114CFC">
        <w:rPr>
          <w:rFonts w:ascii="Times New Roman" w:eastAsia="Times New Roman" w:hAnsi="Times New Roman" w:cs="Times New Roman"/>
          <w:color w:val="000000" w:themeColor="text1"/>
        </w:rPr>
        <w:t xml:space="preserve"> </w:t>
      </w:r>
    </w:p>
    <w:p w14:paraId="44F4AC53" w14:textId="3880E41F" w:rsidR="00E66330" w:rsidRPr="00114CFC" w:rsidRDefault="00E66330" w:rsidP="3B0F19E9">
      <w:pPr>
        <w:spacing w:after="0" w:line="240" w:lineRule="auto"/>
        <w:rPr>
          <w:rFonts w:ascii="Times New Roman" w:eastAsia="Times New Roman" w:hAnsi="Times New Roman" w:cs="Times New Roman"/>
          <w:color w:val="000000" w:themeColor="text1"/>
        </w:rPr>
      </w:pPr>
    </w:p>
    <w:p w14:paraId="4C6F940D" w14:textId="3E0C4EAE" w:rsidR="00E66330" w:rsidRPr="00114CFC" w:rsidRDefault="00E66330" w:rsidP="3B0F19E9">
      <w:pPr>
        <w:spacing w:after="0" w:line="240" w:lineRule="auto"/>
        <w:rPr>
          <w:rFonts w:ascii="Times New Roman" w:eastAsia="Times New Roman" w:hAnsi="Times New Roman" w:cs="Times New Roman"/>
          <w:color w:val="000000" w:themeColor="text1"/>
        </w:rPr>
      </w:pPr>
    </w:p>
    <w:p w14:paraId="1ED7710A" w14:textId="060A6436" w:rsidR="00E66330" w:rsidRPr="00114CFC" w:rsidRDefault="00E66330" w:rsidP="3B0F19E9">
      <w:pPr>
        <w:spacing w:after="0" w:line="240" w:lineRule="auto"/>
        <w:rPr>
          <w:rFonts w:ascii="Times New Roman" w:eastAsia="Times New Roman" w:hAnsi="Times New Roman" w:cs="Times New Roman"/>
          <w:color w:val="000000" w:themeColor="text1"/>
          <w:sz w:val="28"/>
          <w:szCs w:val="28"/>
        </w:rPr>
      </w:pPr>
    </w:p>
    <w:p w14:paraId="7C3BF2DC" w14:textId="443331E7" w:rsidR="00E66330" w:rsidRPr="00114CFC" w:rsidRDefault="0046222B" w:rsidP="00F4624E">
      <w:pPr>
        <w:pStyle w:val="Heading2"/>
      </w:pPr>
      <w:bookmarkStart w:id="121" w:name="_Toc214930867"/>
      <w:r w:rsidRPr="00114CFC">
        <w:t>5.2 Software Case Studies</w:t>
      </w:r>
      <w:bookmarkEnd w:id="121"/>
    </w:p>
    <w:p w14:paraId="31193E09" w14:textId="7BF79930" w:rsidR="00E66330" w:rsidRPr="00114CFC" w:rsidRDefault="00D75BFC"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usage of AI has become more prevalent in recent years as the abilities of generative AI has improved.  For example, when ChatGPT became able to search the internet, that </w:t>
      </w:r>
      <w:r w:rsidR="003C379F" w:rsidRPr="00114CFC">
        <w:rPr>
          <w:rFonts w:ascii="Times New Roman" w:eastAsia="Times New Roman" w:hAnsi="Times New Roman" w:cs="Times New Roman"/>
          <w:color w:val="000000" w:themeColor="text1"/>
        </w:rPr>
        <w:t xml:space="preserve">brought a strong increase in usage </w:t>
      </w:r>
      <w:r w:rsidR="00863077" w:rsidRPr="00114CFC">
        <w:rPr>
          <w:rFonts w:ascii="Times New Roman" w:eastAsia="Times New Roman" w:hAnsi="Times New Roman" w:cs="Times New Roman"/>
          <w:color w:val="000000" w:themeColor="text1"/>
        </w:rPr>
        <w:t>for me.  Before this, ChatGPT only had a limited dataset but once it became able to search the internet and make analyses from that data, it became much more useful for everyday searches.</w:t>
      </w:r>
      <w:r w:rsidR="003E6B4E" w:rsidRPr="00114CFC">
        <w:rPr>
          <w:rFonts w:ascii="Times New Roman" w:eastAsia="Times New Roman" w:hAnsi="Times New Roman" w:cs="Times New Roman"/>
          <w:color w:val="000000" w:themeColor="text1"/>
        </w:rPr>
        <w:t xml:space="preserve">  In this project, I used </w:t>
      </w:r>
      <w:r w:rsidR="00C1077D" w:rsidRPr="00114CFC">
        <w:rPr>
          <w:rFonts w:ascii="Times New Roman" w:eastAsia="Times New Roman" w:hAnsi="Times New Roman" w:cs="Times New Roman"/>
          <w:color w:val="000000" w:themeColor="text1"/>
        </w:rPr>
        <w:t xml:space="preserve">ChatGPT for almost all of my information and felt I was able to learn more and faster than if I simply used Google.  This is due to the limited experience I have with embedded systems and especially related to real-time systems.  </w:t>
      </w:r>
      <w:r w:rsidR="0089286A" w:rsidRPr="00114CFC">
        <w:rPr>
          <w:rFonts w:ascii="Times New Roman" w:eastAsia="Times New Roman" w:hAnsi="Times New Roman" w:cs="Times New Roman"/>
          <w:color w:val="000000" w:themeColor="text1"/>
        </w:rPr>
        <w:t xml:space="preserve">Without the use of AI, development of the software system would have taken much more time and would have been </w:t>
      </w:r>
      <w:r w:rsidR="00C00491" w:rsidRPr="00114CFC">
        <w:rPr>
          <w:rFonts w:ascii="Times New Roman" w:eastAsia="Times New Roman" w:hAnsi="Times New Roman" w:cs="Times New Roman"/>
          <w:color w:val="000000" w:themeColor="text1"/>
        </w:rPr>
        <w:t xml:space="preserve">potentially </w:t>
      </w:r>
      <w:r w:rsidR="0089286A" w:rsidRPr="00114CFC">
        <w:rPr>
          <w:rFonts w:ascii="Times New Roman" w:eastAsia="Times New Roman" w:hAnsi="Times New Roman" w:cs="Times New Roman"/>
          <w:color w:val="000000" w:themeColor="text1"/>
        </w:rPr>
        <w:t>missing key components</w:t>
      </w:r>
      <w:r w:rsidR="00C00491" w:rsidRPr="00114CFC">
        <w:rPr>
          <w:rFonts w:ascii="Times New Roman" w:eastAsia="Times New Roman" w:hAnsi="Times New Roman" w:cs="Times New Roman"/>
          <w:color w:val="000000" w:themeColor="text1"/>
        </w:rPr>
        <w:t>.</w:t>
      </w:r>
      <w:r w:rsidR="00A40ED9" w:rsidRPr="00114CFC">
        <w:rPr>
          <w:rFonts w:ascii="Times New Roman" w:eastAsia="Times New Roman" w:hAnsi="Times New Roman" w:cs="Times New Roman"/>
          <w:color w:val="000000" w:themeColor="text1"/>
        </w:rPr>
        <w:t xml:space="preserve">  Yet, ChatGPT is not without its limits and should not be trusted blindly.  Each answer it gave me I verified independently that the information existed and ensured that it was not making data up </w:t>
      </w:r>
      <w:r w:rsidR="00FE426C" w:rsidRPr="00114CFC">
        <w:rPr>
          <w:rFonts w:ascii="Times New Roman" w:eastAsia="Times New Roman" w:hAnsi="Times New Roman" w:cs="Times New Roman"/>
          <w:color w:val="000000" w:themeColor="text1"/>
        </w:rPr>
        <w:t>through an occurrence of an AI hallucination</w:t>
      </w:r>
      <w:r w:rsidR="0094638D" w:rsidRPr="00114CFC">
        <w:rPr>
          <w:rFonts w:ascii="Times New Roman" w:eastAsia="Times New Roman" w:hAnsi="Times New Roman" w:cs="Times New Roman"/>
          <w:color w:val="000000" w:themeColor="text1"/>
        </w:rPr>
        <w:t>s</w:t>
      </w:r>
      <w:r w:rsidR="00C521BC" w:rsidRPr="00114CFC">
        <w:rPr>
          <w:rFonts w:ascii="Times New Roman" w:eastAsia="Times New Roman" w:hAnsi="Times New Roman" w:cs="Times New Roman"/>
          <w:color w:val="000000" w:themeColor="text1"/>
        </w:rPr>
        <w:t xml:space="preserve"> (</w:t>
      </w:r>
      <w:r w:rsidR="00605EC6" w:rsidRPr="00114CFC">
        <w:rPr>
          <w:rFonts w:ascii="Times New Roman" w:eastAsia="Times New Roman" w:hAnsi="Times New Roman" w:cs="Times New Roman"/>
          <w:color w:val="000000" w:themeColor="text1"/>
        </w:rPr>
        <w:t>citation 60</w:t>
      </w:r>
      <w:r w:rsidR="00DF4E49" w:rsidRPr="00114CFC">
        <w:rPr>
          <w:rFonts w:ascii="Times New Roman" w:eastAsia="Times New Roman" w:hAnsi="Times New Roman" w:cs="Times New Roman"/>
          <w:color w:val="000000" w:themeColor="text1"/>
        </w:rPr>
        <w:t xml:space="preserve">).  </w:t>
      </w:r>
      <w:r w:rsidR="004340A6" w:rsidRPr="00114CFC">
        <w:rPr>
          <w:rFonts w:ascii="Times New Roman" w:eastAsia="Times New Roman" w:hAnsi="Times New Roman" w:cs="Times New Roman"/>
          <w:color w:val="000000" w:themeColor="text1"/>
        </w:rPr>
        <w:t xml:space="preserve">ChatGPT was also not good at making a UI spec despite being able to make Figma flowcharts with no issues.  Below, I will discuss the main advantages and wins of ChatGPT as well as the failings of it.  I will also discuss the use of the Figma AI to </w:t>
      </w:r>
      <w:r w:rsidR="006F169A" w:rsidRPr="00114CFC">
        <w:rPr>
          <w:rFonts w:ascii="Times New Roman" w:eastAsia="Times New Roman" w:hAnsi="Times New Roman" w:cs="Times New Roman"/>
          <w:color w:val="000000" w:themeColor="text1"/>
        </w:rPr>
        <w:t>create the UI specification.</w:t>
      </w:r>
    </w:p>
    <w:p w14:paraId="7B2B8E74" w14:textId="408D2E09" w:rsidR="00436682" w:rsidRPr="00114CFC" w:rsidRDefault="00436682" w:rsidP="3B0F19E9">
      <w:pPr>
        <w:spacing w:after="0" w:line="240" w:lineRule="auto"/>
        <w:rPr>
          <w:rFonts w:ascii="Times New Roman" w:eastAsia="Times New Roman" w:hAnsi="Times New Roman" w:cs="Times New Roman"/>
          <w:color w:val="000000" w:themeColor="text1"/>
          <w:sz w:val="28"/>
          <w:szCs w:val="28"/>
        </w:rPr>
      </w:pPr>
    </w:p>
    <w:p w14:paraId="44793395" w14:textId="2D08221A" w:rsidR="00436682" w:rsidRPr="00114CFC" w:rsidRDefault="0046222B" w:rsidP="00F4624E">
      <w:pPr>
        <w:pStyle w:val="Heading3"/>
      </w:pPr>
      <w:bookmarkStart w:id="122" w:name="_Toc214930868"/>
      <w:r w:rsidRPr="00114CFC">
        <w:t xml:space="preserve">5.2.1 </w:t>
      </w:r>
      <w:r w:rsidR="00F533FB" w:rsidRPr="00114CFC">
        <w:t xml:space="preserve">AI In </w:t>
      </w:r>
      <w:r w:rsidR="00605EC6" w:rsidRPr="00114CFC">
        <w:t>the</w:t>
      </w:r>
      <w:r w:rsidR="00F533FB" w:rsidRPr="00114CFC">
        <w:t xml:space="preserve"> Software Research</w:t>
      </w:r>
      <w:r w:rsidR="005C2DE9" w:rsidRPr="00114CFC">
        <w:t xml:space="preserve"> Section</w:t>
      </w:r>
      <w:bookmarkEnd w:id="122"/>
    </w:p>
    <w:p w14:paraId="43F38F0E" w14:textId="0D1ED41C" w:rsidR="00F6607C" w:rsidRPr="00114CFC" w:rsidRDefault="00550088"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In section 3.3, this section was all done through one ChatGPT chat at citation </w:t>
      </w:r>
      <w:r w:rsidR="00605EC6" w:rsidRPr="00114CFC">
        <w:rPr>
          <w:rFonts w:ascii="Times New Roman" w:eastAsia="Times New Roman" w:hAnsi="Times New Roman" w:cs="Times New Roman"/>
          <w:color w:val="000000" w:themeColor="text1"/>
        </w:rPr>
        <w:t>58</w:t>
      </w:r>
      <w:r w:rsidRPr="00114CFC">
        <w:rPr>
          <w:rFonts w:ascii="Times New Roman" w:eastAsia="Times New Roman" w:hAnsi="Times New Roman" w:cs="Times New Roman"/>
          <w:color w:val="000000" w:themeColor="text1"/>
        </w:rPr>
        <w:t xml:space="preserve">.  Due to the length of this chat and prompts given and received, it is easier to go to that citation to examine </w:t>
      </w:r>
      <w:r w:rsidR="00605EC6" w:rsidRPr="00114CFC">
        <w:rPr>
          <w:rFonts w:ascii="Times New Roman" w:eastAsia="Times New Roman" w:hAnsi="Times New Roman" w:cs="Times New Roman"/>
          <w:color w:val="000000" w:themeColor="text1"/>
        </w:rPr>
        <w:t>them,</w:t>
      </w:r>
      <w:r w:rsidRPr="00114CFC">
        <w:rPr>
          <w:rFonts w:ascii="Times New Roman" w:eastAsia="Times New Roman" w:hAnsi="Times New Roman" w:cs="Times New Roman"/>
          <w:color w:val="000000" w:themeColor="text1"/>
        </w:rPr>
        <w:t xml:space="preserve"> but specific prompts will be referenced.  For example, the first </w:t>
      </w:r>
      <w:r w:rsidR="00A17048" w:rsidRPr="00114CFC">
        <w:rPr>
          <w:rFonts w:ascii="Times New Roman" w:eastAsia="Times New Roman" w:hAnsi="Times New Roman" w:cs="Times New Roman"/>
          <w:color w:val="000000" w:themeColor="text1"/>
        </w:rPr>
        <w:t xml:space="preserve">prompt was the desired </w:t>
      </w:r>
      <w:r w:rsidR="000D73F4" w:rsidRPr="00114CFC">
        <w:rPr>
          <w:rFonts w:ascii="Times New Roman" w:eastAsia="Times New Roman" w:hAnsi="Times New Roman" w:cs="Times New Roman"/>
          <w:color w:val="000000" w:themeColor="text1"/>
        </w:rPr>
        <w:t xml:space="preserve">requirements given from the coursework document rubric </w:t>
      </w:r>
      <w:r w:rsidR="008B2F5B" w:rsidRPr="00114CFC">
        <w:rPr>
          <w:rFonts w:ascii="Times New Roman" w:eastAsia="Times New Roman" w:hAnsi="Times New Roman" w:cs="Times New Roman"/>
          <w:color w:val="000000" w:themeColor="text1"/>
        </w:rPr>
        <w:t>and an additional request at the end to include all needed software technologies related to the software development of the HUD project</w:t>
      </w:r>
      <w:r w:rsidR="0060699D" w:rsidRPr="00114CFC">
        <w:rPr>
          <w:rFonts w:ascii="Times New Roman" w:eastAsia="Times New Roman" w:hAnsi="Times New Roman" w:cs="Times New Roman"/>
          <w:color w:val="000000" w:themeColor="text1"/>
        </w:rPr>
        <w:t xml:space="preserve"> referenced in other </w:t>
      </w:r>
      <w:r w:rsidR="00BA7C1D" w:rsidRPr="00114CFC">
        <w:rPr>
          <w:rFonts w:ascii="Times New Roman" w:eastAsia="Times New Roman" w:hAnsi="Times New Roman" w:cs="Times New Roman"/>
          <w:color w:val="000000" w:themeColor="text1"/>
        </w:rPr>
        <w:t xml:space="preserve">chats cited </w:t>
      </w:r>
      <w:r w:rsidR="00A548CE" w:rsidRPr="00114CFC">
        <w:rPr>
          <w:rFonts w:ascii="Times New Roman" w:eastAsia="Times New Roman" w:hAnsi="Times New Roman" w:cs="Times New Roman"/>
          <w:color w:val="000000" w:themeColor="text1"/>
        </w:rPr>
        <w:t xml:space="preserve">in the appendix.  </w:t>
      </w:r>
      <w:r w:rsidR="00E60198" w:rsidRPr="00114CFC">
        <w:rPr>
          <w:rFonts w:ascii="Times New Roman" w:eastAsia="Times New Roman" w:hAnsi="Times New Roman" w:cs="Times New Roman"/>
          <w:color w:val="000000" w:themeColor="text1"/>
        </w:rPr>
        <w:t xml:space="preserve">From there, ChatGPT was able to give me a full </w:t>
      </w:r>
      <w:r w:rsidR="00435690" w:rsidRPr="00114CFC">
        <w:rPr>
          <w:rFonts w:ascii="Times New Roman" w:eastAsia="Times New Roman" w:hAnsi="Times New Roman" w:cs="Times New Roman"/>
          <w:color w:val="000000" w:themeColor="text1"/>
        </w:rPr>
        <w:t xml:space="preserve">layout </w:t>
      </w:r>
      <w:r w:rsidR="00CB0753" w:rsidRPr="00114CFC">
        <w:rPr>
          <w:rFonts w:ascii="Times New Roman" w:eastAsia="Times New Roman" w:hAnsi="Times New Roman" w:cs="Times New Roman"/>
          <w:color w:val="000000" w:themeColor="text1"/>
        </w:rPr>
        <w:t xml:space="preserve">on how to write the software research </w:t>
      </w:r>
      <w:r w:rsidR="009D5874" w:rsidRPr="00114CFC">
        <w:rPr>
          <w:rFonts w:ascii="Times New Roman" w:eastAsia="Times New Roman" w:hAnsi="Times New Roman" w:cs="Times New Roman"/>
          <w:color w:val="000000" w:themeColor="text1"/>
        </w:rPr>
        <w:t xml:space="preserve">section.  </w:t>
      </w:r>
      <w:r w:rsidR="00991F9F" w:rsidRPr="00114CFC">
        <w:rPr>
          <w:rFonts w:ascii="Times New Roman" w:eastAsia="Times New Roman" w:hAnsi="Times New Roman" w:cs="Times New Roman"/>
          <w:color w:val="000000" w:themeColor="text1"/>
        </w:rPr>
        <w:t xml:space="preserve">From there, subsequent chats were used to </w:t>
      </w:r>
      <w:r w:rsidR="00555ADA" w:rsidRPr="00114CFC">
        <w:rPr>
          <w:rFonts w:ascii="Times New Roman" w:eastAsia="Times New Roman" w:hAnsi="Times New Roman" w:cs="Times New Roman"/>
          <w:color w:val="000000" w:themeColor="text1"/>
        </w:rPr>
        <w:t xml:space="preserve">pinpoint specific technologies such as “bare-metal” vs an OS, or </w:t>
      </w:r>
      <w:r w:rsidR="00366DE7" w:rsidRPr="00114CFC">
        <w:rPr>
          <w:rFonts w:ascii="Times New Roman" w:eastAsia="Times New Roman" w:hAnsi="Times New Roman" w:cs="Times New Roman"/>
          <w:color w:val="000000" w:themeColor="text1"/>
        </w:rPr>
        <w:t>the selection of C or C++ or Python.  Overall, AI has been very helpful in learning and comparing technolog</w:t>
      </w:r>
      <w:r w:rsidR="00396704" w:rsidRPr="00114CFC">
        <w:rPr>
          <w:rFonts w:ascii="Times New Roman" w:eastAsia="Times New Roman" w:hAnsi="Times New Roman" w:cs="Times New Roman"/>
          <w:color w:val="000000" w:themeColor="text1"/>
        </w:rPr>
        <w:t xml:space="preserve">ies in </w:t>
      </w:r>
      <w:r w:rsidR="00F6607C" w:rsidRPr="00114CFC">
        <w:rPr>
          <w:rFonts w:ascii="Times New Roman" w:eastAsia="Times New Roman" w:hAnsi="Times New Roman" w:cs="Times New Roman"/>
          <w:color w:val="000000" w:themeColor="text1"/>
        </w:rPr>
        <w:t xml:space="preserve">the software </w:t>
      </w:r>
      <w:r w:rsidR="00605EC6" w:rsidRPr="00114CFC">
        <w:rPr>
          <w:rFonts w:ascii="Times New Roman" w:eastAsia="Times New Roman" w:hAnsi="Times New Roman" w:cs="Times New Roman"/>
          <w:color w:val="000000" w:themeColor="text1"/>
        </w:rPr>
        <w:t>selections,</w:t>
      </w:r>
      <w:r w:rsidR="00F6607C" w:rsidRPr="00114CFC">
        <w:rPr>
          <w:rFonts w:ascii="Times New Roman" w:eastAsia="Times New Roman" w:hAnsi="Times New Roman" w:cs="Times New Roman"/>
          <w:color w:val="000000" w:themeColor="text1"/>
        </w:rPr>
        <w:t xml:space="preserve"> yet it can be overly verbose.</w:t>
      </w:r>
    </w:p>
    <w:p w14:paraId="2844CC57" w14:textId="77777777" w:rsidR="00675AC4" w:rsidRPr="00114CFC" w:rsidRDefault="00675AC4" w:rsidP="3B0F19E9">
      <w:pPr>
        <w:spacing w:after="0" w:line="240" w:lineRule="auto"/>
        <w:rPr>
          <w:rFonts w:ascii="Times New Roman" w:eastAsia="Times New Roman" w:hAnsi="Times New Roman" w:cs="Times New Roman"/>
          <w:color w:val="000000" w:themeColor="text1"/>
        </w:rPr>
      </w:pPr>
    </w:p>
    <w:p w14:paraId="67648F42" w14:textId="0FACA551" w:rsidR="00675AC4" w:rsidRPr="00114CFC" w:rsidRDefault="00675AC4"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For example, some prompts going back and forth with the software design gave me too much filler information and not enough relevant information.  Sifting through </w:t>
      </w:r>
      <w:r w:rsidR="006F1548" w:rsidRPr="00114CFC">
        <w:rPr>
          <w:rFonts w:ascii="Times New Roman" w:eastAsia="Times New Roman" w:hAnsi="Times New Roman" w:cs="Times New Roman"/>
          <w:color w:val="000000" w:themeColor="text1"/>
        </w:rPr>
        <w:t>what is helpful and what is not was done by common sense and some Google searches to ensure that the content was accurate.  I found no issues with content accuracy at all and found all information helpful even if a little verbose.  I did end up telling ChatGPT to shorten the lengths of its responses and that helped a little.  Getting good responses from ChatGPT is all dependent on how well you structure your prompts.  Hence why I was able to get a very good first response that just required a few more tweaks and then follow up questions.  By providing the AI model with as much context</w:t>
      </w:r>
      <w:r w:rsidR="00EC461F" w:rsidRPr="00114CFC">
        <w:rPr>
          <w:rFonts w:ascii="Times New Roman" w:eastAsia="Times New Roman" w:hAnsi="Times New Roman" w:cs="Times New Roman"/>
          <w:color w:val="000000" w:themeColor="text1"/>
        </w:rPr>
        <w:t xml:space="preserve"> as I can, the prompts and out comes improve dramatically as shown by the information first given and the information given later in the chat.</w:t>
      </w:r>
    </w:p>
    <w:p w14:paraId="589AA6DA" w14:textId="77777777" w:rsidR="001A234C" w:rsidRPr="00114CFC" w:rsidRDefault="001A234C" w:rsidP="3B0F19E9">
      <w:pPr>
        <w:spacing w:after="0" w:line="240" w:lineRule="auto"/>
        <w:rPr>
          <w:rFonts w:ascii="Times New Roman" w:eastAsia="Times New Roman" w:hAnsi="Times New Roman" w:cs="Times New Roman"/>
          <w:color w:val="000000" w:themeColor="text1"/>
        </w:rPr>
      </w:pPr>
    </w:p>
    <w:p w14:paraId="577D4D57" w14:textId="776549EB" w:rsidR="001A234C" w:rsidRPr="00114CFC" w:rsidRDefault="00605EC6" w:rsidP="00F4624E">
      <w:pPr>
        <w:pStyle w:val="Heading3"/>
      </w:pPr>
      <w:bookmarkStart w:id="123" w:name="_Toc214930869"/>
      <w:r w:rsidRPr="00114CFC">
        <w:t xml:space="preserve">5.2.2 </w:t>
      </w:r>
      <w:r w:rsidR="001A234C" w:rsidRPr="00114CFC">
        <w:t>AI in UI Specification Development Using Figma</w:t>
      </w:r>
      <w:bookmarkEnd w:id="123"/>
    </w:p>
    <w:p w14:paraId="5A7883D5" w14:textId="4B3169B3" w:rsidR="001A234C" w:rsidRPr="00114CFC" w:rsidRDefault="001A234C"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Another key point of the usage of AI is the use of it with Figma.  I did not know Figma had an AI tool to generate UI specs with and after testing it out found it worked very well.  Referring to the Figma </w:t>
      </w:r>
      <w:r w:rsidR="009A5754" w:rsidRPr="00114CFC">
        <w:rPr>
          <w:rFonts w:ascii="Times New Roman" w:eastAsia="Times New Roman" w:hAnsi="Times New Roman" w:cs="Times New Roman"/>
          <w:color w:val="000000" w:themeColor="text1"/>
        </w:rPr>
        <w:t xml:space="preserve">AI citation in the appendix, one can see that I only gave it a few sentences at a time but it was able to create exactly what I wanted.  </w:t>
      </w:r>
      <w:r w:rsidR="00617EBF" w:rsidRPr="00114CFC">
        <w:rPr>
          <w:rFonts w:ascii="Times New Roman" w:eastAsia="Times New Roman" w:hAnsi="Times New Roman" w:cs="Times New Roman"/>
          <w:color w:val="000000" w:themeColor="text1"/>
        </w:rPr>
        <w:t xml:space="preserve">The usage of Figma AI was crucial in the development of the UI spec since my computers do not have the best graphics rendering capabilities which would make development of the spec slow.  Yet, with just a few </w:t>
      </w:r>
      <w:r w:rsidR="002C7C71" w:rsidRPr="00114CFC">
        <w:rPr>
          <w:rFonts w:ascii="Times New Roman" w:eastAsia="Times New Roman" w:hAnsi="Times New Roman" w:cs="Times New Roman"/>
          <w:color w:val="000000" w:themeColor="text1"/>
        </w:rPr>
        <w:t>queries to the Figma AI, it was able to create exactly what I was looking for and in a fraction of the time it would have taken for me to create.</w:t>
      </w:r>
    </w:p>
    <w:p w14:paraId="36702ED5" w14:textId="77777777" w:rsidR="002C7C71" w:rsidRPr="00114CFC" w:rsidRDefault="002C7C71" w:rsidP="3B0F19E9">
      <w:pPr>
        <w:spacing w:after="0" w:line="240" w:lineRule="auto"/>
        <w:rPr>
          <w:rFonts w:ascii="Times New Roman" w:eastAsia="Times New Roman" w:hAnsi="Times New Roman" w:cs="Times New Roman"/>
          <w:color w:val="000000" w:themeColor="text1"/>
        </w:rPr>
      </w:pPr>
    </w:p>
    <w:p w14:paraId="7F08E2E3" w14:textId="3CA46078" w:rsidR="002C7C71" w:rsidRPr="00114CFC" w:rsidRDefault="00605EC6" w:rsidP="00F4624E">
      <w:pPr>
        <w:pStyle w:val="Heading3"/>
      </w:pPr>
      <w:bookmarkStart w:id="124" w:name="_Toc214930870"/>
      <w:r w:rsidRPr="00114CFC">
        <w:t xml:space="preserve">5.2.3 </w:t>
      </w:r>
      <w:r w:rsidR="002C7C71" w:rsidRPr="00114CFC">
        <w:t xml:space="preserve">AI in </w:t>
      </w:r>
      <w:r w:rsidR="00F927E3" w:rsidRPr="00114CFC">
        <w:t>Software Design</w:t>
      </w:r>
      <w:bookmarkEnd w:id="124"/>
    </w:p>
    <w:p w14:paraId="08C647FE" w14:textId="6638F821" w:rsidR="00F927E3" w:rsidRPr="00114CFC" w:rsidRDefault="00F927E3" w:rsidP="3B0F19E9">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Despite the overall success in the assistance of the creation of the software design that ChatGPT was able to provide, it was not able to create a full </w:t>
      </w:r>
      <w:r w:rsidR="00062AD2" w:rsidRPr="00114CFC">
        <w:rPr>
          <w:rFonts w:ascii="Times New Roman" w:eastAsia="Times New Roman" w:hAnsi="Times New Roman" w:cs="Times New Roman"/>
          <w:color w:val="000000" w:themeColor="text1"/>
        </w:rPr>
        <w:t xml:space="preserve">UI spec despite saying it could.  Referring to </w:t>
      </w:r>
      <w:r w:rsidR="008A50E8" w:rsidRPr="00114CFC">
        <w:rPr>
          <w:rFonts w:ascii="Times New Roman" w:eastAsia="Times New Roman" w:hAnsi="Times New Roman" w:cs="Times New Roman"/>
          <w:color w:val="000000" w:themeColor="text1"/>
        </w:rPr>
        <w:t>citation 62’s chat</w:t>
      </w:r>
      <w:r w:rsidR="00062AD2" w:rsidRPr="00114CFC">
        <w:rPr>
          <w:rFonts w:ascii="Times New Roman" w:eastAsia="Times New Roman" w:hAnsi="Times New Roman" w:cs="Times New Roman"/>
          <w:color w:val="000000" w:themeColor="text1"/>
        </w:rPr>
        <w:t xml:space="preserve">, one can see that despite me giving the Figma link with edit access to ChatGPT and it supposedly being able to create a UI, it was unable to do so.  I did not spend more than about 15 minutes on this before moving on to </w:t>
      </w:r>
      <w:r w:rsidR="001053E4" w:rsidRPr="00114CFC">
        <w:rPr>
          <w:rFonts w:ascii="Times New Roman" w:eastAsia="Times New Roman" w:hAnsi="Times New Roman" w:cs="Times New Roman"/>
          <w:color w:val="000000" w:themeColor="text1"/>
        </w:rPr>
        <w:t xml:space="preserve">Figma itself but this proved the only limitation I found in ChatGPT for this entire project.  Other than that, ChatGPT was able to create me a full software design template that I was able to go through, verify, and ensure that the idea made sense.  Overall, the usage of ChatGPT streamlined development across all software sections and ensured I did not miss any </w:t>
      </w:r>
      <w:r w:rsidR="00B534EB" w:rsidRPr="00114CFC">
        <w:rPr>
          <w:rFonts w:ascii="Times New Roman" w:eastAsia="Times New Roman" w:hAnsi="Times New Roman" w:cs="Times New Roman"/>
          <w:color w:val="000000" w:themeColor="text1"/>
        </w:rPr>
        <w:t>key points that I would have been otherwise unaware of.</w:t>
      </w:r>
    </w:p>
    <w:p w14:paraId="6C2CAAB5" w14:textId="2A0C7BAF" w:rsidR="00F6607C" w:rsidRPr="00114CFC" w:rsidRDefault="00F6607C" w:rsidP="3B0F19E9">
      <w:pPr>
        <w:spacing w:after="0" w:line="240" w:lineRule="auto"/>
        <w:rPr>
          <w:rFonts w:ascii="Times New Roman" w:eastAsia="Times New Roman" w:hAnsi="Times New Roman" w:cs="Times New Roman"/>
          <w:color w:val="000000" w:themeColor="text1"/>
        </w:rPr>
      </w:pPr>
    </w:p>
    <w:p w14:paraId="6876E088" w14:textId="7F8C9D0E" w:rsidR="09B88C74" w:rsidRPr="00114CFC" w:rsidRDefault="00605EC6" w:rsidP="00F4624E">
      <w:pPr>
        <w:pStyle w:val="Heading2"/>
        <w:rPr>
          <w:sz w:val="28"/>
          <w:szCs w:val="28"/>
        </w:rPr>
      </w:pPr>
      <w:bookmarkStart w:id="125" w:name="_Toc214930871"/>
      <w:r w:rsidRPr="00114CFC">
        <w:t>5.3 Hardware Case Study</w:t>
      </w:r>
      <w:bookmarkEnd w:id="125"/>
    </w:p>
    <w:p w14:paraId="62D6074C" w14:textId="44497DE5" w:rsidR="09B88C74" w:rsidRPr="00114CFC" w:rsidRDefault="09B88C74" w:rsidP="7FDE8F02">
      <w:p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When it comes to circuit designs, AI has some very helpful capabilities but also has its struggles. </w:t>
      </w:r>
      <w:r w:rsidR="723A8C18" w:rsidRPr="00114CFC">
        <w:rPr>
          <w:rFonts w:ascii="Times New Roman" w:eastAsia="Times New Roman" w:hAnsi="Times New Roman" w:cs="Times New Roman"/>
          <w:color w:val="000000" w:themeColor="text1"/>
        </w:rPr>
        <w:t>I</w:t>
      </w:r>
      <w:r w:rsidRPr="00114CFC">
        <w:rPr>
          <w:rFonts w:ascii="Times New Roman" w:eastAsia="Times New Roman" w:hAnsi="Times New Roman" w:cs="Times New Roman"/>
          <w:color w:val="000000" w:themeColor="text1"/>
        </w:rPr>
        <w:t>t can be seen that when asked to compare the two different devices for both the IMU and for the altimeter it is capable of searching the web and finding the exact specs</w:t>
      </w:r>
      <w:r w:rsidR="7E667225" w:rsidRPr="00114CFC">
        <w:rPr>
          <w:rFonts w:ascii="Times New Roman" w:eastAsia="Times New Roman" w:hAnsi="Times New Roman" w:cs="Times New Roman"/>
          <w:color w:val="000000" w:themeColor="text1"/>
        </w:rPr>
        <w:t>.</w:t>
      </w:r>
      <w:r w:rsidRPr="00114CFC">
        <w:rPr>
          <w:rFonts w:ascii="Times New Roman" w:eastAsia="Times New Roman" w:hAnsi="Times New Roman" w:cs="Times New Roman"/>
          <w:color w:val="000000" w:themeColor="text1"/>
        </w:rPr>
        <w:t xml:space="preserve"> </w:t>
      </w:r>
      <w:r w:rsidR="33BE5672" w:rsidRPr="00114CFC">
        <w:rPr>
          <w:rFonts w:ascii="Times New Roman" w:eastAsia="Times New Roman" w:hAnsi="Times New Roman" w:cs="Times New Roman"/>
          <w:color w:val="000000" w:themeColor="text1"/>
        </w:rPr>
        <w:t>It's</w:t>
      </w:r>
      <w:r w:rsidR="392FB291" w:rsidRPr="00114CFC">
        <w:rPr>
          <w:rFonts w:ascii="Times New Roman" w:eastAsia="Times New Roman" w:hAnsi="Times New Roman" w:cs="Times New Roman"/>
          <w:color w:val="000000" w:themeColor="text1"/>
        </w:rPr>
        <w:t xml:space="preserve"> capable of</w:t>
      </w:r>
      <w:r w:rsidRPr="00114CFC">
        <w:rPr>
          <w:rFonts w:ascii="Times New Roman" w:eastAsia="Times New Roman" w:hAnsi="Times New Roman" w:cs="Times New Roman"/>
          <w:color w:val="000000" w:themeColor="text1"/>
        </w:rPr>
        <w:t xml:space="preserve"> comparing and contrasting them against each other in either table from or in jus</w:t>
      </w:r>
      <w:r w:rsidR="4CFB2458" w:rsidRPr="00114CFC">
        <w:rPr>
          <w:rFonts w:ascii="Times New Roman" w:eastAsia="Times New Roman" w:hAnsi="Times New Roman" w:cs="Times New Roman"/>
          <w:color w:val="000000" w:themeColor="text1"/>
        </w:rPr>
        <w:t>t through text</w:t>
      </w:r>
      <w:r w:rsidRPr="00114CFC">
        <w:rPr>
          <w:rFonts w:ascii="Times New Roman" w:eastAsia="Times New Roman" w:hAnsi="Times New Roman" w:cs="Times New Roman"/>
          <w:color w:val="000000" w:themeColor="text1"/>
        </w:rPr>
        <w:t>.</w:t>
      </w:r>
    </w:p>
    <w:p w14:paraId="37184F22" w14:textId="6A65E882" w:rsidR="32AE697F" w:rsidRPr="00114CFC" w:rsidRDefault="32AE697F" w:rsidP="3B0F19E9">
      <w:pPr>
        <w:spacing w:line="240" w:lineRule="auto"/>
        <w:rPr>
          <w:rFonts w:ascii="Times New Roman" w:hAnsi="Times New Roman" w:cs="Times New Roman"/>
          <w:color w:val="000000" w:themeColor="text1"/>
        </w:rPr>
      </w:pPr>
    </w:p>
    <w:p w14:paraId="1F678D1C" w14:textId="0D0B877D" w:rsidR="09B88C74" w:rsidRPr="00114CFC" w:rsidRDefault="09B88C74"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With this in mind it is capable of taking the circuit's requirements and matching the required parts but where it does start to run into issues is with the designing of an actual circuit. It is </w:t>
      </w:r>
      <w:r w:rsidR="1F5E7D40" w:rsidRPr="00114CFC">
        <w:rPr>
          <w:rFonts w:ascii="Times New Roman" w:eastAsia="Times New Roman" w:hAnsi="Times New Roman" w:cs="Times New Roman"/>
          <w:color w:val="000000" w:themeColor="text1"/>
        </w:rPr>
        <w:t>mostly</w:t>
      </w:r>
      <w:r w:rsidRPr="00114CFC">
        <w:rPr>
          <w:rFonts w:ascii="Times New Roman" w:eastAsia="Times New Roman" w:hAnsi="Times New Roman" w:cs="Times New Roman"/>
          <w:color w:val="000000" w:themeColor="text1"/>
        </w:rPr>
        <w:t xml:space="preserve"> </w:t>
      </w:r>
      <w:r w:rsidR="3E5D577A" w:rsidRPr="00114CFC">
        <w:rPr>
          <w:rFonts w:ascii="Times New Roman" w:eastAsia="Times New Roman" w:hAnsi="Times New Roman" w:cs="Times New Roman"/>
          <w:color w:val="000000" w:themeColor="text1"/>
        </w:rPr>
        <w:t>difficult</w:t>
      </w:r>
      <w:r w:rsidRPr="00114CFC">
        <w:rPr>
          <w:rFonts w:ascii="Times New Roman" w:eastAsia="Times New Roman" w:hAnsi="Times New Roman" w:cs="Times New Roman"/>
          <w:color w:val="000000" w:themeColor="text1"/>
        </w:rPr>
        <w:t xml:space="preserve"> to properly present the information. If a request was made for ChatGPT to provide a detailed schematic for </w:t>
      </w:r>
      <w:r w:rsidR="10705A6C" w:rsidRPr="00114CFC">
        <w:rPr>
          <w:rFonts w:ascii="Times New Roman" w:eastAsia="Times New Roman" w:hAnsi="Times New Roman" w:cs="Times New Roman"/>
          <w:color w:val="000000" w:themeColor="text1"/>
        </w:rPr>
        <w:t>reference,</w:t>
      </w:r>
      <w:r w:rsidRPr="00114CFC">
        <w:rPr>
          <w:rFonts w:ascii="Times New Roman" w:eastAsia="Times New Roman" w:hAnsi="Times New Roman" w:cs="Times New Roman"/>
          <w:color w:val="000000" w:themeColor="text1"/>
        </w:rPr>
        <w:t xml:space="preserve"> it would not be able to achieve this task. While it has an understanding of circuits and has the knowledge to build a circuit better </w:t>
      </w:r>
      <w:r w:rsidR="73C4E517" w:rsidRPr="00114CFC">
        <w:rPr>
          <w:rFonts w:ascii="Times New Roman" w:eastAsia="Times New Roman" w:hAnsi="Times New Roman" w:cs="Times New Roman"/>
          <w:color w:val="000000" w:themeColor="text1"/>
        </w:rPr>
        <w:t>than</w:t>
      </w:r>
      <w:r w:rsidRPr="00114CFC">
        <w:rPr>
          <w:rFonts w:ascii="Times New Roman" w:eastAsia="Times New Roman" w:hAnsi="Times New Roman" w:cs="Times New Roman"/>
          <w:color w:val="000000" w:themeColor="text1"/>
        </w:rPr>
        <w:t xml:space="preserve"> a </w:t>
      </w:r>
      <w:r w:rsidR="33E574BE" w:rsidRPr="00114CFC">
        <w:rPr>
          <w:rFonts w:ascii="Times New Roman" w:eastAsia="Times New Roman" w:hAnsi="Times New Roman" w:cs="Times New Roman"/>
          <w:color w:val="000000" w:themeColor="text1"/>
        </w:rPr>
        <w:t>person,</w:t>
      </w:r>
      <w:r w:rsidRPr="00114CFC">
        <w:rPr>
          <w:rFonts w:ascii="Times New Roman" w:eastAsia="Times New Roman" w:hAnsi="Times New Roman" w:cs="Times New Roman"/>
          <w:color w:val="000000" w:themeColor="text1"/>
        </w:rPr>
        <w:t xml:space="preserve"> it does not know all of the requirements and cannot know unless given every bit of information for the requested board. It's also not able to present technical images very well so even if it could come up with a </w:t>
      </w:r>
      <w:r w:rsidR="3C14019B" w:rsidRPr="00114CFC">
        <w:rPr>
          <w:rFonts w:ascii="Times New Roman" w:eastAsia="Times New Roman" w:hAnsi="Times New Roman" w:cs="Times New Roman"/>
          <w:color w:val="000000" w:themeColor="text1"/>
        </w:rPr>
        <w:t>circuit,</w:t>
      </w:r>
      <w:r w:rsidRPr="00114CFC">
        <w:rPr>
          <w:rFonts w:ascii="Times New Roman" w:eastAsia="Times New Roman" w:hAnsi="Times New Roman" w:cs="Times New Roman"/>
          <w:color w:val="000000" w:themeColor="text1"/>
        </w:rPr>
        <w:t xml:space="preserve"> it would not be able to display. </w:t>
      </w:r>
    </w:p>
    <w:p w14:paraId="0E624D2F" w14:textId="3193990D" w:rsidR="32AE697F" w:rsidRPr="00114CFC" w:rsidRDefault="32AE697F" w:rsidP="3B0F19E9">
      <w:pPr>
        <w:spacing w:line="240" w:lineRule="auto"/>
        <w:rPr>
          <w:rFonts w:ascii="Times New Roman" w:hAnsi="Times New Roman" w:cs="Times New Roman"/>
          <w:color w:val="000000" w:themeColor="text1"/>
        </w:rPr>
      </w:pPr>
    </w:p>
    <w:p w14:paraId="4A503AB4" w14:textId="0E31D013" w:rsidR="09B88C74" w:rsidRPr="00114CFC" w:rsidRDefault="09B88C74" w:rsidP="3B0F19E9">
      <w:pPr>
        <w:spacing w:after="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While it does struggle to generate a whole circuit on its </w:t>
      </w:r>
      <w:r w:rsidR="5565FB38" w:rsidRPr="00114CFC">
        <w:rPr>
          <w:rFonts w:ascii="Times New Roman" w:eastAsia="Times New Roman" w:hAnsi="Times New Roman" w:cs="Times New Roman"/>
          <w:color w:val="000000" w:themeColor="text1"/>
        </w:rPr>
        <w:t>own,</w:t>
      </w:r>
      <w:r w:rsidRPr="00114CFC">
        <w:rPr>
          <w:rFonts w:ascii="Times New Roman" w:eastAsia="Times New Roman" w:hAnsi="Times New Roman" w:cs="Times New Roman"/>
          <w:color w:val="000000" w:themeColor="text1"/>
        </w:rPr>
        <w:t xml:space="preserve"> it does have a high understanding of pins and the functionalities of each. There are 40 pins on a Pi4 and keeping track of all these could be </w:t>
      </w:r>
      <w:r w:rsidR="64C47C6E" w:rsidRPr="00114CFC">
        <w:rPr>
          <w:rFonts w:ascii="Times New Roman" w:eastAsia="Times New Roman" w:hAnsi="Times New Roman" w:cs="Times New Roman"/>
          <w:color w:val="000000" w:themeColor="text1"/>
        </w:rPr>
        <w:t>difficult,</w:t>
      </w:r>
      <w:r w:rsidRPr="00114CFC">
        <w:rPr>
          <w:rFonts w:ascii="Times New Roman" w:eastAsia="Times New Roman" w:hAnsi="Times New Roman" w:cs="Times New Roman"/>
          <w:color w:val="000000" w:themeColor="text1"/>
        </w:rPr>
        <w:t xml:space="preserve"> but ChatGPT acts almost as a discussional data sheet. If you're unsure what a certain pin does, AI is able to give an explanation as well as make suggestions and describe what the pros and cons could be of connecting to certain pins. For </w:t>
      </w:r>
      <w:r w:rsidR="16D7BB7F" w:rsidRPr="00114CFC">
        <w:rPr>
          <w:rFonts w:ascii="Times New Roman" w:eastAsia="Times New Roman" w:hAnsi="Times New Roman" w:cs="Times New Roman"/>
          <w:color w:val="000000" w:themeColor="text1"/>
        </w:rPr>
        <w:t>example,</w:t>
      </w:r>
      <w:r w:rsidRPr="00114CFC">
        <w:rPr>
          <w:rFonts w:ascii="Times New Roman" w:eastAsia="Times New Roman" w:hAnsi="Times New Roman" w:cs="Times New Roman"/>
          <w:color w:val="000000" w:themeColor="text1"/>
        </w:rPr>
        <w:t xml:space="preserve"> the Pi4 has both a pin label as 3.3V and two labels as 5V. Without </w:t>
      </w:r>
      <w:r w:rsidR="3A0C1432" w:rsidRPr="00114CFC">
        <w:rPr>
          <w:rFonts w:ascii="Times New Roman" w:eastAsia="Times New Roman" w:hAnsi="Times New Roman" w:cs="Times New Roman"/>
          <w:color w:val="000000" w:themeColor="text1"/>
        </w:rPr>
        <w:t>looking at a data sheet,</w:t>
      </w:r>
      <w:r w:rsidRPr="00114CFC">
        <w:rPr>
          <w:rFonts w:ascii="Times New Roman" w:eastAsia="Times New Roman" w:hAnsi="Times New Roman" w:cs="Times New Roman"/>
          <w:color w:val="000000" w:themeColor="text1"/>
        </w:rPr>
        <w:t xml:space="preserve"> someone would not be able to determine what these pins really do and if they are meant to be inputs </w:t>
      </w:r>
      <w:r w:rsidR="2789047E" w:rsidRPr="00114CFC">
        <w:rPr>
          <w:rFonts w:ascii="Times New Roman" w:eastAsia="Times New Roman" w:hAnsi="Times New Roman" w:cs="Times New Roman"/>
          <w:color w:val="000000" w:themeColor="text1"/>
        </w:rPr>
        <w:t xml:space="preserve">or </w:t>
      </w:r>
      <w:r w:rsidRPr="00114CFC">
        <w:rPr>
          <w:rFonts w:ascii="Times New Roman" w:eastAsia="Times New Roman" w:hAnsi="Times New Roman" w:cs="Times New Roman"/>
          <w:color w:val="000000" w:themeColor="text1"/>
        </w:rPr>
        <w:t xml:space="preserve">outputs. While going to check the data sheet is definitely a good way of doing it, simply asking ChatGPT a question such as “What power should be connected to the Pi4?” will yield a quick but very informational quick passage that explains 5V is required and that the 3.3V is just an output voltage. While the datasheets have this information it will take longer to find and could even be less informational compared to the answer AI gives. The AI prompt will also include the side effects of improper hookups and will even give suggestions to improve connections. It is also mostly accurate when asking when to make individual connections. For example if you had asked “What pins should I hook up the altimeter to on the </w:t>
      </w:r>
      <w:r w:rsidR="0ECB6EE8" w:rsidRPr="00114CFC">
        <w:rPr>
          <w:rFonts w:ascii="Times New Roman" w:eastAsia="Times New Roman" w:hAnsi="Times New Roman" w:cs="Times New Roman"/>
          <w:color w:val="000000" w:themeColor="text1"/>
        </w:rPr>
        <w:t>ESP</w:t>
      </w:r>
      <w:r w:rsidRPr="00114CFC">
        <w:rPr>
          <w:rFonts w:ascii="Times New Roman" w:eastAsia="Times New Roman" w:hAnsi="Times New Roman" w:cs="Times New Roman"/>
          <w:color w:val="000000" w:themeColor="text1"/>
        </w:rPr>
        <w:t>32?” Once again ChatGPT will be able to come up with a very good and mostly reliable answer explaining the required connection and some of the circumstances if there are multiple things</w:t>
      </w:r>
      <w:r w:rsidR="48EDBFFE" w:rsidRPr="00114CFC">
        <w:rPr>
          <w:rFonts w:ascii="Times New Roman" w:eastAsia="Times New Roman" w:hAnsi="Times New Roman" w:cs="Times New Roman"/>
          <w:color w:val="000000" w:themeColor="text1"/>
        </w:rPr>
        <w:t xml:space="preserve"> </w:t>
      </w:r>
      <w:r w:rsidRPr="00114CFC">
        <w:rPr>
          <w:rFonts w:ascii="Times New Roman" w:eastAsia="Times New Roman" w:hAnsi="Times New Roman" w:cs="Times New Roman"/>
          <w:color w:val="000000" w:themeColor="text1"/>
        </w:rPr>
        <w:t xml:space="preserve">connecting to the same pins which there are in this project.  While it </w:t>
      </w:r>
      <w:r w:rsidR="709AB3F2" w:rsidRPr="00114CFC">
        <w:rPr>
          <w:rFonts w:ascii="Times New Roman" w:eastAsia="Times New Roman" w:hAnsi="Times New Roman" w:cs="Times New Roman"/>
          <w:color w:val="000000" w:themeColor="text1"/>
        </w:rPr>
        <w:t>is</w:t>
      </w:r>
      <w:r w:rsidRPr="00114CFC">
        <w:rPr>
          <w:rFonts w:ascii="Times New Roman" w:eastAsia="Times New Roman" w:hAnsi="Times New Roman" w:cs="Times New Roman"/>
          <w:color w:val="000000" w:themeColor="text1"/>
        </w:rPr>
        <w:t xml:space="preserve"> important to check the information given by AI because it can make mistakes, it is almost always a good starting point for any research or technical questions. </w:t>
      </w:r>
    </w:p>
    <w:p w14:paraId="6BA63576" w14:textId="0F30AEC3" w:rsidR="541B14A4" w:rsidRPr="00114CFC" w:rsidRDefault="541B14A4" w:rsidP="00A30733">
      <w:pPr>
        <w:pStyle w:val="Heading1"/>
        <w:jc w:val="left"/>
      </w:pPr>
    </w:p>
    <w:p w14:paraId="4D7A5FAF" w14:textId="7147D8A0" w:rsidR="2B23233E" w:rsidRDefault="2B23233E" w:rsidP="2B23233E">
      <w:pPr>
        <w:pStyle w:val="Heading1"/>
      </w:pPr>
    </w:p>
    <w:p w14:paraId="7D62CAF3" w14:textId="60E1BC20" w:rsidR="2B23233E" w:rsidRDefault="2B23233E" w:rsidP="2B23233E">
      <w:pPr>
        <w:pStyle w:val="Heading1"/>
      </w:pPr>
    </w:p>
    <w:p w14:paraId="6A82478A" w14:textId="683453B3" w:rsidR="2B23233E" w:rsidRDefault="2B23233E" w:rsidP="2B23233E">
      <w:pPr>
        <w:pStyle w:val="Heading1"/>
      </w:pPr>
    </w:p>
    <w:p w14:paraId="7EBB16C3" w14:textId="26DEA160" w:rsidR="541B14A4" w:rsidRPr="00114CFC" w:rsidRDefault="541B14A4" w:rsidP="00F4624E">
      <w:pPr>
        <w:pStyle w:val="Heading1"/>
      </w:pPr>
      <w:bookmarkStart w:id="126" w:name="_Toc212668923"/>
      <w:bookmarkStart w:id="127" w:name="_Toc212669160"/>
      <w:bookmarkStart w:id="128" w:name="_Toc214930872"/>
      <w:r w:rsidRPr="00114CFC">
        <w:t>Ch 6: Hardware Design</w:t>
      </w:r>
      <w:bookmarkEnd w:id="126"/>
      <w:bookmarkEnd w:id="127"/>
      <w:bookmarkEnd w:id="128"/>
    </w:p>
    <w:p w14:paraId="4FE40D0F" w14:textId="4255BE51" w:rsidR="00F31A92" w:rsidRPr="00114CFC" w:rsidRDefault="493A2C0A" w:rsidP="0E60C5CA">
      <w:pPr>
        <w:keepNext/>
        <w:spacing w:after="200" w:line="240" w:lineRule="auto"/>
        <w:jc w:val="right"/>
      </w:pPr>
      <w:r>
        <w:rPr>
          <w:noProof/>
        </w:rPr>
        <w:drawing>
          <wp:inline distT="0" distB="0" distL="0" distR="0" wp14:anchorId="113ACBA6" wp14:editId="3E291922">
            <wp:extent cx="5709998" cy="5135033"/>
            <wp:effectExtent l="0" t="0" r="0" b="0"/>
            <wp:docPr id="2648753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875301" name=""/>
                    <pic:cNvPicPr/>
                  </pic:nvPicPr>
                  <pic:blipFill>
                    <a:blip r:embed="rId26">
                      <a:extLst>
                        <a:ext uri="{28A0092B-C50C-407E-A947-70E740481C1C}">
                          <a14:useLocalDpi xmlns:a14="http://schemas.microsoft.com/office/drawing/2010/main"/>
                        </a:ext>
                      </a:extLst>
                    </a:blip>
                    <a:stretch>
                      <a:fillRect/>
                    </a:stretch>
                  </pic:blipFill>
                  <pic:spPr>
                    <a:xfrm>
                      <a:off x="0" y="0"/>
                      <a:ext cx="5709998" cy="5135033"/>
                    </a:xfrm>
                    <a:prstGeom prst="rect">
                      <a:avLst/>
                    </a:prstGeom>
                  </pic:spPr>
                </pic:pic>
              </a:graphicData>
            </a:graphic>
          </wp:inline>
        </w:drawing>
      </w:r>
    </w:p>
    <w:p w14:paraId="1792D804" w14:textId="632F1A8D" w:rsidR="009913B8" w:rsidRPr="00114CFC" w:rsidRDefault="00F31A92" w:rsidP="00F31A92">
      <w:pPr>
        <w:pStyle w:val="Caption"/>
        <w:rPr>
          <w:rFonts w:ascii="Times New Roman" w:hAnsi="Times New Roman" w:cs="Times New Roman"/>
          <w:color w:val="000000" w:themeColor="text1"/>
          <w:sz w:val="24"/>
          <w:szCs w:val="24"/>
        </w:rPr>
      </w:pPr>
      <w:bookmarkStart w:id="129" w:name="_Toc212674217"/>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8</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Main PCB</w:t>
      </w:r>
      <w:bookmarkEnd w:id="129"/>
    </w:p>
    <w:p w14:paraId="0792050F" w14:textId="77777777" w:rsidR="00F31A92" w:rsidRPr="00114CFC" w:rsidRDefault="00F31A92" w:rsidP="00F31A92">
      <w:pPr>
        <w:rPr>
          <w:rFonts w:ascii="Times New Roman" w:hAnsi="Times New Roman" w:cs="Times New Roman"/>
        </w:rPr>
      </w:pPr>
    </w:p>
    <w:p w14:paraId="74ECC59E" w14:textId="43918D1B" w:rsidR="00F31A92" w:rsidRPr="00114CFC" w:rsidRDefault="76066919" w:rsidP="00F31A92">
      <w:pPr>
        <w:keepNext/>
        <w:spacing w:after="200" w:line="240" w:lineRule="auto"/>
      </w:pPr>
      <w:r>
        <w:rPr>
          <w:noProof/>
        </w:rPr>
        <w:drawing>
          <wp:inline distT="0" distB="0" distL="0" distR="0" wp14:anchorId="6A2EEAEB" wp14:editId="6686B982">
            <wp:extent cx="5851525" cy="2722585"/>
            <wp:effectExtent l="0" t="0" r="0" b="0"/>
            <wp:docPr id="17861130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13029" name=""/>
                    <pic:cNvPicPr/>
                  </pic:nvPicPr>
                  <pic:blipFill>
                    <a:blip r:embed="rId27">
                      <a:extLst>
                        <a:ext uri="{28A0092B-C50C-407E-A947-70E740481C1C}">
                          <a14:useLocalDpi xmlns:a14="http://schemas.microsoft.com/office/drawing/2010/main"/>
                        </a:ext>
                      </a:extLst>
                    </a:blip>
                    <a:stretch>
                      <a:fillRect/>
                    </a:stretch>
                  </pic:blipFill>
                  <pic:spPr>
                    <a:xfrm>
                      <a:off x="0" y="0"/>
                      <a:ext cx="5851525" cy="2722585"/>
                    </a:xfrm>
                    <a:prstGeom prst="rect">
                      <a:avLst/>
                    </a:prstGeom>
                  </pic:spPr>
                </pic:pic>
              </a:graphicData>
            </a:graphic>
          </wp:inline>
        </w:drawing>
      </w:r>
    </w:p>
    <w:p w14:paraId="3002E712" w14:textId="12D2B23D" w:rsidR="009913B8" w:rsidRPr="00114CFC" w:rsidRDefault="00F31A92" w:rsidP="00F31A92">
      <w:pPr>
        <w:pStyle w:val="Caption"/>
        <w:rPr>
          <w:rFonts w:ascii="Times New Roman" w:hAnsi="Times New Roman" w:cs="Times New Roman"/>
          <w:color w:val="000000" w:themeColor="text1"/>
          <w:sz w:val="24"/>
          <w:szCs w:val="24"/>
        </w:rPr>
      </w:pPr>
      <w:bookmarkStart w:id="130" w:name="_Toc212674218"/>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9</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12V - 5V Regulator</w:t>
      </w:r>
      <w:bookmarkEnd w:id="130"/>
    </w:p>
    <w:p w14:paraId="7F243313" w14:textId="391EE2A0" w:rsidR="00F31A92" w:rsidRPr="00114CFC" w:rsidRDefault="229009A4" w:rsidP="00F31A92">
      <w:pPr>
        <w:keepNext/>
        <w:spacing w:after="200" w:line="240" w:lineRule="auto"/>
      </w:pPr>
      <w:r>
        <w:rPr>
          <w:noProof/>
        </w:rPr>
        <w:drawing>
          <wp:inline distT="0" distB="0" distL="0" distR="0" wp14:anchorId="2762134B" wp14:editId="154408E9">
            <wp:extent cx="5486400" cy="3019425"/>
            <wp:effectExtent l="0" t="0" r="0" b="0"/>
            <wp:docPr id="4918563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56388" name=""/>
                    <pic:cNvPicPr/>
                  </pic:nvPicPr>
                  <pic:blipFill>
                    <a:blip r:embed="rId28">
                      <a:extLst>
                        <a:ext uri="{28A0092B-C50C-407E-A947-70E740481C1C}">
                          <a14:useLocalDpi xmlns:a14="http://schemas.microsoft.com/office/drawing/2010/main" val="0"/>
                        </a:ext>
                      </a:extLst>
                    </a:blip>
                    <a:stretch>
                      <a:fillRect/>
                    </a:stretch>
                  </pic:blipFill>
                  <pic:spPr>
                    <a:xfrm>
                      <a:off x="0" y="0"/>
                      <a:ext cx="5486400" cy="3019425"/>
                    </a:xfrm>
                    <a:prstGeom prst="rect">
                      <a:avLst/>
                    </a:prstGeom>
                  </pic:spPr>
                </pic:pic>
              </a:graphicData>
            </a:graphic>
          </wp:inline>
        </w:drawing>
      </w:r>
    </w:p>
    <w:p w14:paraId="056290FC" w14:textId="73DD7C31" w:rsidR="009913B8" w:rsidRPr="00114CFC" w:rsidRDefault="00F31A92" w:rsidP="00F31A92">
      <w:pPr>
        <w:pStyle w:val="Caption"/>
        <w:rPr>
          <w:rFonts w:ascii="Times New Roman" w:hAnsi="Times New Roman" w:cs="Times New Roman"/>
          <w:color w:val="000000" w:themeColor="text1"/>
          <w:sz w:val="24"/>
          <w:szCs w:val="24"/>
        </w:rPr>
      </w:pPr>
      <w:bookmarkStart w:id="131" w:name="_Toc212674219"/>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10</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5V - 3.3V Regulator</w:t>
      </w:r>
      <w:bookmarkEnd w:id="131"/>
    </w:p>
    <w:p w14:paraId="1A3BB2B9" w14:textId="37CA7593" w:rsidR="009913B8" w:rsidRPr="00114CFC" w:rsidRDefault="009913B8" w:rsidP="3B0F19E9">
      <w:pPr>
        <w:spacing w:after="200" w:line="240" w:lineRule="auto"/>
        <w:rPr>
          <w:rFonts w:ascii="Times New Roman" w:hAnsi="Times New Roman" w:cs="Times New Roman"/>
          <w:color w:val="000000" w:themeColor="text1"/>
        </w:rPr>
      </w:pPr>
    </w:p>
    <w:p w14:paraId="7F9605E8" w14:textId="15316088" w:rsidR="009913B8" w:rsidRPr="00114CFC" w:rsidRDefault="009913B8" w:rsidP="7FDE8F02">
      <w:pPr>
        <w:spacing w:after="200" w:line="240" w:lineRule="auto"/>
        <w:rPr>
          <w:rFonts w:ascii="Times New Roman" w:hAnsi="Times New Roman" w:cs="Times New Roman"/>
          <w:color w:val="000000" w:themeColor="text1"/>
        </w:rPr>
      </w:pPr>
    </w:p>
    <w:p w14:paraId="18326755" w14:textId="38569B38" w:rsidR="00F31A92" w:rsidRPr="00114CFC" w:rsidRDefault="49BA3620" w:rsidP="00F31A92">
      <w:pPr>
        <w:keepNext/>
        <w:spacing w:after="200" w:line="240" w:lineRule="auto"/>
      </w:pPr>
      <w:r>
        <w:rPr>
          <w:noProof/>
        </w:rPr>
        <w:drawing>
          <wp:inline distT="0" distB="0" distL="0" distR="0" wp14:anchorId="147FEA69" wp14:editId="766A1623">
            <wp:extent cx="5316501" cy="3525873"/>
            <wp:effectExtent l="0" t="0" r="0" b="0"/>
            <wp:docPr id="5024494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49469" name=""/>
                    <pic:cNvPicPr/>
                  </pic:nvPicPr>
                  <pic:blipFill>
                    <a:blip r:embed="rId29">
                      <a:extLst>
                        <a:ext uri="{28A0092B-C50C-407E-A947-70E740481C1C}">
                          <a14:useLocalDpi xmlns:a14="http://schemas.microsoft.com/office/drawing/2010/main"/>
                        </a:ext>
                      </a:extLst>
                    </a:blip>
                    <a:stretch>
                      <a:fillRect/>
                    </a:stretch>
                  </pic:blipFill>
                  <pic:spPr>
                    <a:xfrm>
                      <a:off x="0" y="0"/>
                      <a:ext cx="5316501" cy="3525873"/>
                    </a:xfrm>
                    <a:prstGeom prst="rect">
                      <a:avLst/>
                    </a:prstGeom>
                  </pic:spPr>
                </pic:pic>
              </a:graphicData>
            </a:graphic>
          </wp:inline>
        </w:drawing>
      </w:r>
    </w:p>
    <w:p w14:paraId="31B320F4" w14:textId="4D9D23F9" w:rsidR="009913B8" w:rsidRPr="00114CFC" w:rsidRDefault="00F31A92" w:rsidP="00F31A92">
      <w:pPr>
        <w:pStyle w:val="Caption"/>
        <w:rPr>
          <w:rFonts w:ascii="Times New Roman" w:hAnsi="Times New Roman" w:cs="Times New Roman"/>
          <w:color w:val="000000" w:themeColor="text1"/>
          <w:sz w:val="24"/>
          <w:szCs w:val="24"/>
        </w:rPr>
      </w:pPr>
      <w:bookmarkStart w:id="132" w:name="_Toc212674220"/>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11</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Altimeter Schematic</w:t>
      </w:r>
      <w:bookmarkEnd w:id="132"/>
    </w:p>
    <w:p w14:paraId="477F8BA7" w14:textId="49318E62" w:rsidR="00F31A92" w:rsidRPr="00114CFC" w:rsidRDefault="3B9291A9" w:rsidP="00F31A92">
      <w:pPr>
        <w:keepNext/>
        <w:spacing w:after="200" w:line="240" w:lineRule="auto"/>
      </w:pPr>
      <w:r>
        <w:rPr>
          <w:noProof/>
        </w:rPr>
        <w:drawing>
          <wp:inline distT="0" distB="0" distL="0" distR="0" wp14:anchorId="2E128948" wp14:editId="02359D0B">
            <wp:extent cx="5341631" cy="3690919"/>
            <wp:effectExtent l="0" t="0" r="0" b="0"/>
            <wp:docPr id="7186416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41619" name=""/>
                    <pic:cNvPicPr/>
                  </pic:nvPicPr>
                  <pic:blipFill>
                    <a:blip r:embed="rId30">
                      <a:extLst>
                        <a:ext uri="{28A0092B-C50C-407E-A947-70E740481C1C}">
                          <a14:useLocalDpi xmlns:a14="http://schemas.microsoft.com/office/drawing/2010/main"/>
                        </a:ext>
                      </a:extLst>
                    </a:blip>
                    <a:stretch>
                      <a:fillRect/>
                    </a:stretch>
                  </pic:blipFill>
                  <pic:spPr>
                    <a:xfrm>
                      <a:off x="0" y="0"/>
                      <a:ext cx="5341631" cy="3690919"/>
                    </a:xfrm>
                    <a:prstGeom prst="rect">
                      <a:avLst/>
                    </a:prstGeom>
                  </pic:spPr>
                </pic:pic>
              </a:graphicData>
            </a:graphic>
          </wp:inline>
        </w:drawing>
      </w:r>
    </w:p>
    <w:p w14:paraId="3A7AD8E1" w14:textId="1D005B33" w:rsidR="2324DB43" w:rsidRPr="00114CFC" w:rsidRDefault="00F31A92" w:rsidP="00F31A92">
      <w:pPr>
        <w:pStyle w:val="Caption"/>
        <w:rPr>
          <w:rFonts w:ascii="Times New Roman" w:eastAsia="Times New Roman" w:hAnsi="Times New Roman" w:cs="Times New Roman"/>
          <w:color w:val="000000" w:themeColor="text1"/>
          <w:sz w:val="24"/>
          <w:szCs w:val="24"/>
        </w:rPr>
      </w:pPr>
      <w:bookmarkStart w:id="133" w:name="_Toc212674221"/>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12</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Inertial Measurement Unit(IMU) Schematic</w:t>
      </w:r>
      <w:bookmarkEnd w:id="133"/>
    </w:p>
    <w:p w14:paraId="38C632FD" w14:textId="329C1095" w:rsidR="1573D6A1" w:rsidRDefault="1573D6A1" w:rsidP="0EC53B09"/>
    <w:p w14:paraId="090720DF" w14:textId="55944640" w:rsidR="613F8ADD" w:rsidRDefault="613F8ADD" w:rsidP="613F8ADD"/>
    <w:p w14:paraId="2005F2FD" w14:textId="0DA95503" w:rsidR="5848704B" w:rsidRDefault="5848704B" w:rsidP="613F8ADD">
      <w:pPr>
        <w:pStyle w:val="Caption"/>
        <w:keepNext/>
        <w:jc w:val="center"/>
        <w:rPr>
          <w:rFonts w:ascii="Times New Roman" w:hAnsi="Times New Roman" w:cs="Times New Roman"/>
          <w:color w:val="000000" w:themeColor="text1"/>
          <w:sz w:val="24"/>
          <w:szCs w:val="24"/>
        </w:rPr>
      </w:pPr>
      <w:r w:rsidRPr="613F8ADD">
        <w:rPr>
          <w:rFonts w:ascii="Times New Roman" w:hAnsi="Times New Roman" w:cs="Times New Roman"/>
          <w:color w:val="000000" w:themeColor="text1"/>
          <w:sz w:val="24"/>
          <w:szCs w:val="24"/>
        </w:rPr>
        <w:t xml:space="preserve">Table </w:t>
      </w:r>
      <w:r w:rsidRPr="613F8ADD">
        <w:rPr>
          <w:rFonts w:ascii="Times New Roman" w:hAnsi="Times New Roman" w:cs="Times New Roman"/>
          <w:color w:val="000000" w:themeColor="text1"/>
          <w:sz w:val="24"/>
          <w:szCs w:val="24"/>
        </w:rPr>
        <w:fldChar w:fldCharType="begin"/>
      </w:r>
      <w:r w:rsidRPr="613F8ADD">
        <w:rPr>
          <w:rFonts w:ascii="Times New Roman" w:hAnsi="Times New Roman" w:cs="Times New Roman"/>
          <w:color w:val="000000" w:themeColor="text1"/>
          <w:sz w:val="24"/>
          <w:szCs w:val="24"/>
        </w:rPr>
        <w:instrText xml:space="preserve"> SEQ Table \* ARABIC </w:instrText>
      </w:r>
      <w:r w:rsidRPr="613F8ADD">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47</w:t>
      </w:r>
      <w:r w:rsidRPr="613F8ADD">
        <w:rPr>
          <w:rFonts w:ascii="Times New Roman" w:hAnsi="Times New Roman" w:cs="Times New Roman"/>
          <w:color w:val="000000" w:themeColor="text1"/>
          <w:sz w:val="24"/>
          <w:szCs w:val="24"/>
        </w:rPr>
        <w:fldChar w:fldCharType="end"/>
      </w:r>
      <w:r w:rsidRPr="613F8ADD">
        <w:rPr>
          <w:rFonts w:ascii="Times New Roman" w:hAnsi="Times New Roman" w:cs="Times New Roman"/>
          <w:color w:val="000000" w:themeColor="text1"/>
          <w:sz w:val="24"/>
          <w:szCs w:val="24"/>
        </w:rPr>
        <w:t>: Optical Component Calculations</w:t>
      </w:r>
    </w:p>
    <w:p w14:paraId="504B7074" w14:textId="4F32071C" w:rsidR="613F8ADD" w:rsidRDefault="613F8ADD" w:rsidP="613F8ADD">
      <w:pPr>
        <w:rPr>
          <w:rFonts w:ascii="Times New Roman" w:eastAsia="Times New Roman" w:hAnsi="Times New Roman" w:cs="Times New Roman"/>
          <w:color w:val="000000" w:themeColor="text1"/>
        </w:rPr>
      </w:pPr>
    </w:p>
    <w:p w14:paraId="770DE02E" w14:textId="59CEBCE3" w:rsidR="590729CC" w:rsidRDefault="590729CC" w:rsidP="590729CC">
      <w:r>
        <w:rPr>
          <w:noProof/>
        </w:rPr>
        <w:drawing>
          <wp:anchor distT="0" distB="0" distL="114300" distR="114300" simplePos="0" relativeHeight="251658240" behindDoc="0" locked="0" layoutInCell="1" allowOverlap="1" wp14:anchorId="2F14E698" wp14:editId="025C29EE">
            <wp:simplePos x="0" y="0"/>
            <wp:positionH relativeFrom="column">
              <wp:align>right</wp:align>
            </wp:positionH>
            <wp:positionV relativeFrom="paragraph">
              <wp:posOffset>0</wp:posOffset>
            </wp:positionV>
            <wp:extent cx="6425366" cy="2376047"/>
            <wp:effectExtent l="0" t="0" r="0" b="0"/>
            <wp:wrapSquare wrapText="bothSides"/>
            <wp:docPr id="11578765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76573" name="Picture 1157876573"/>
                    <pic:cNvPicPr/>
                  </pic:nvPicPr>
                  <pic:blipFill>
                    <a:blip r:embed="rId31">
                      <a:extLst>
                        <a:ext uri="{28A0092B-C50C-407E-A947-70E740481C1C}">
                          <a14:useLocalDpi xmlns:a14="http://schemas.microsoft.com/office/drawing/2010/main"/>
                        </a:ext>
                      </a:extLst>
                    </a:blip>
                    <a:stretch>
                      <a:fillRect/>
                    </a:stretch>
                  </pic:blipFill>
                  <pic:spPr>
                    <a:xfrm>
                      <a:off x="0" y="0"/>
                      <a:ext cx="6425366" cy="2376047"/>
                    </a:xfrm>
                    <a:prstGeom prst="rect">
                      <a:avLst/>
                    </a:prstGeom>
                  </pic:spPr>
                </pic:pic>
              </a:graphicData>
            </a:graphic>
            <wp14:sizeRelH relativeFrom="page">
              <wp14:pctWidth>0</wp14:pctWidth>
            </wp14:sizeRelH>
            <wp14:sizeRelV relativeFrom="page">
              <wp14:pctHeight>0</wp14:pctHeight>
            </wp14:sizeRelV>
          </wp:anchor>
        </w:drawing>
      </w:r>
    </w:p>
    <w:p w14:paraId="4D034761" w14:textId="3BFC0A5D" w:rsidR="590729CC" w:rsidRDefault="590729CC" w:rsidP="590729CC">
      <w:pPr>
        <w:pStyle w:val="Heading1"/>
      </w:pPr>
    </w:p>
    <w:p w14:paraId="05C7DF1C" w14:textId="7B8E598C" w:rsidR="613F8ADD" w:rsidRDefault="613F8ADD" w:rsidP="613F8ADD"/>
    <w:p w14:paraId="72C0B93F" w14:textId="6A31D991" w:rsidR="590729CC" w:rsidRDefault="590729CC" w:rsidP="590729CC">
      <w:pPr>
        <w:pStyle w:val="Heading1"/>
      </w:pPr>
    </w:p>
    <w:p w14:paraId="37EF76CC" w14:textId="0BE828D9" w:rsidR="00BF18FB" w:rsidRPr="00114CFC" w:rsidRDefault="541B14A4" w:rsidP="00F4624E">
      <w:pPr>
        <w:pStyle w:val="Heading1"/>
      </w:pPr>
      <w:bookmarkStart w:id="134" w:name="_Toc212668924"/>
      <w:bookmarkStart w:id="135" w:name="_Toc212669161"/>
      <w:bookmarkStart w:id="136" w:name="_Toc214930873"/>
      <w:r w:rsidRPr="00114CFC">
        <w:t>Ch 7: Software Design</w:t>
      </w:r>
      <w:bookmarkEnd w:id="134"/>
      <w:bookmarkEnd w:id="135"/>
      <w:bookmarkEnd w:id="136"/>
    </w:p>
    <w:p w14:paraId="29FD1954" w14:textId="4D8BCA6F" w:rsidR="00780E3F" w:rsidRPr="00114CFC" w:rsidRDefault="0063297F" w:rsidP="00F4624E">
      <w:pPr>
        <w:pStyle w:val="Heading2"/>
      </w:pPr>
      <w:bookmarkStart w:id="137" w:name="_Toc214930874"/>
      <w:r w:rsidRPr="00114CFC">
        <w:t>7.</w:t>
      </w:r>
      <w:r w:rsidR="00D8518F" w:rsidRPr="00114CFC">
        <w:t xml:space="preserve">1 </w:t>
      </w:r>
      <w:r w:rsidR="00475442" w:rsidRPr="00114CFC">
        <w:t>System</w:t>
      </w:r>
      <w:r w:rsidR="00D8518F" w:rsidRPr="00114CFC">
        <w:t xml:space="preserve"> Overview</w:t>
      </w:r>
      <w:bookmarkEnd w:id="137"/>
    </w:p>
    <w:p w14:paraId="7AA6AEB7" w14:textId="0C57CD28" w:rsidR="00F31A92" w:rsidRPr="00114CFC" w:rsidRDefault="004A35F2" w:rsidP="00F31A92">
      <w:pPr>
        <w:keepNext/>
        <w:spacing w:after="200" w:line="240" w:lineRule="auto"/>
        <w:rPr>
          <w:rFonts w:ascii="Times New Roman" w:hAnsi="Times New Roman" w:cs="Times New Roman"/>
        </w:rPr>
      </w:pPr>
      <w:r w:rsidRPr="004A35F2">
        <w:rPr>
          <w:rFonts w:ascii="Times New Roman" w:hAnsi="Times New Roman" w:cs="Times New Roman"/>
          <w:noProof/>
        </w:rPr>
        <w:drawing>
          <wp:inline distT="0" distB="0" distL="0" distR="0" wp14:anchorId="1F663AF8" wp14:editId="41A10EB6">
            <wp:extent cx="5486400" cy="1280160"/>
            <wp:effectExtent l="0" t="0" r="0" b="0"/>
            <wp:docPr id="5" name="Picture 4" descr="A black and white diagram&#10;&#10;Description automatically generated">
              <a:extLst xmlns:a="http://schemas.openxmlformats.org/drawingml/2006/main">
                <a:ext uri="{FF2B5EF4-FFF2-40B4-BE49-F238E27FC236}">
                  <a16:creationId xmlns:a16="http://schemas.microsoft.com/office/drawing/2014/main" id="{14203732-4A41-5CF8-BC0C-BF30E846C2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lack and white diagram&#10;&#10;Description automatically generated">
                      <a:extLst>
                        <a:ext uri="{FF2B5EF4-FFF2-40B4-BE49-F238E27FC236}">
                          <a16:creationId xmlns:a16="http://schemas.microsoft.com/office/drawing/2014/main" id="{14203732-4A41-5CF8-BC0C-BF30E846C25E}"/>
                        </a:ext>
                      </a:extLst>
                    </pic:cNvPr>
                    <pic:cNvPicPr>
                      <a:picLocks noChangeAspect="1"/>
                    </pic:cNvPicPr>
                  </pic:nvPicPr>
                  <pic:blipFill>
                    <a:blip r:embed="rId32"/>
                    <a:stretch>
                      <a:fillRect/>
                    </a:stretch>
                  </pic:blipFill>
                  <pic:spPr>
                    <a:xfrm>
                      <a:off x="0" y="0"/>
                      <a:ext cx="5486400" cy="1280160"/>
                    </a:xfrm>
                    <a:prstGeom prst="rect">
                      <a:avLst/>
                    </a:prstGeom>
                  </pic:spPr>
                </pic:pic>
              </a:graphicData>
            </a:graphic>
          </wp:inline>
        </w:drawing>
      </w:r>
    </w:p>
    <w:p w14:paraId="4B5917BF" w14:textId="3D9C9A1D" w:rsidR="007813D3" w:rsidRPr="00114CFC" w:rsidRDefault="00F31A92" w:rsidP="00F31A92">
      <w:pPr>
        <w:pStyle w:val="Caption"/>
        <w:rPr>
          <w:rFonts w:ascii="Times New Roman" w:eastAsia="Times New Roman" w:hAnsi="Times New Roman" w:cs="Times New Roman"/>
          <w:color w:val="000000" w:themeColor="text1"/>
          <w:sz w:val="24"/>
          <w:szCs w:val="24"/>
        </w:rPr>
      </w:pPr>
      <w:bookmarkStart w:id="138" w:name="_Toc212674222"/>
      <w:r w:rsidRPr="3D6DB3F2">
        <w:rPr>
          <w:rFonts w:ascii="Times New Roman" w:hAnsi="Times New Roman" w:cs="Times New Roman"/>
          <w:color w:val="auto"/>
          <w:sz w:val="24"/>
          <w:szCs w:val="24"/>
        </w:rPr>
        <w:t xml:space="preserve">Figure </w:t>
      </w:r>
      <w:r w:rsidRPr="00114CFC">
        <w:rPr>
          <w:rFonts w:ascii="Times New Roman" w:hAnsi="Times New Roman" w:cs="Times New Roman"/>
          <w:sz w:val="24"/>
          <w:szCs w:val="24"/>
        </w:rPr>
        <w:fldChar w:fldCharType="begin"/>
      </w:r>
      <w:r w:rsidRPr="00114CFC">
        <w:rPr>
          <w:rFonts w:ascii="Times New Roman" w:hAnsi="Times New Roman" w:cs="Times New Roman"/>
          <w:sz w:val="24"/>
          <w:szCs w:val="24"/>
        </w:rPr>
        <w:instrText xml:space="preserve"> SEQ Figure \* ARABIC </w:instrText>
      </w:r>
      <w:r w:rsidRPr="00114CFC">
        <w:rPr>
          <w:rFonts w:ascii="Times New Roman" w:hAnsi="Times New Roman" w:cs="Times New Roman"/>
          <w:sz w:val="24"/>
          <w:szCs w:val="24"/>
        </w:rPr>
        <w:fldChar w:fldCharType="separate"/>
      </w:r>
      <w:r w:rsidR="00D53666">
        <w:rPr>
          <w:rFonts w:ascii="Times New Roman" w:hAnsi="Times New Roman" w:cs="Times New Roman"/>
          <w:noProof/>
          <w:sz w:val="24"/>
          <w:szCs w:val="24"/>
        </w:rPr>
        <w:t>13</w:t>
      </w:r>
      <w:r w:rsidRPr="00114CFC">
        <w:rPr>
          <w:rFonts w:ascii="Times New Roman" w:hAnsi="Times New Roman" w:cs="Times New Roman"/>
          <w:sz w:val="24"/>
          <w:szCs w:val="24"/>
        </w:rPr>
        <w:fldChar w:fldCharType="end"/>
      </w:r>
      <w:r w:rsidRPr="3D6DB3F2">
        <w:rPr>
          <w:rFonts w:ascii="Times New Roman" w:hAnsi="Times New Roman" w:cs="Times New Roman"/>
          <w:color w:val="auto"/>
          <w:sz w:val="24"/>
          <w:szCs w:val="24"/>
        </w:rPr>
        <w:t>: System Flow [6</w:t>
      </w:r>
      <w:r w:rsidR="00F6423E" w:rsidRPr="3D6DB3F2">
        <w:rPr>
          <w:rFonts w:ascii="Times New Roman" w:hAnsi="Times New Roman" w:cs="Times New Roman"/>
          <w:color w:val="auto"/>
          <w:sz w:val="24"/>
          <w:szCs w:val="24"/>
        </w:rPr>
        <w:t>1</w:t>
      </w:r>
      <w:r w:rsidRPr="3D6DB3F2">
        <w:rPr>
          <w:rFonts w:ascii="Times New Roman" w:hAnsi="Times New Roman" w:cs="Times New Roman"/>
          <w:color w:val="auto"/>
          <w:sz w:val="24"/>
          <w:szCs w:val="24"/>
        </w:rPr>
        <w:t>]</w:t>
      </w:r>
      <w:bookmarkEnd w:id="138"/>
    </w:p>
    <w:p w14:paraId="7D0B349F" w14:textId="3B1A61CD" w:rsidR="00AE019B" w:rsidRPr="00114CFC" w:rsidRDefault="00123BB5"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P.E.G.A.S.U.S. project </w:t>
      </w:r>
      <w:r w:rsidR="00D96F61" w:rsidRPr="00114CFC">
        <w:rPr>
          <w:rFonts w:ascii="Times New Roman" w:eastAsia="Times New Roman" w:hAnsi="Times New Roman" w:cs="Times New Roman"/>
          <w:color w:val="000000" w:themeColor="text1"/>
        </w:rPr>
        <w:t xml:space="preserve">is designed using an ESP32 as a sensor reading and data calculation MCU and a Raspberry Pi4 for GUI </w:t>
      </w:r>
      <w:r w:rsidR="004A35F2">
        <w:rPr>
          <w:rFonts w:ascii="Times New Roman" w:eastAsia="Times New Roman" w:hAnsi="Times New Roman" w:cs="Times New Roman"/>
          <w:color w:val="000000" w:themeColor="text1"/>
        </w:rPr>
        <w:t>rendering and</w:t>
      </w:r>
      <w:r w:rsidR="00D96F61" w:rsidRPr="00114CFC">
        <w:rPr>
          <w:rFonts w:ascii="Times New Roman" w:eastAsia="Times New Roman" w:hAnsi="Times New Roman" w:cs="Times New Roman"/>
          <w:color w:val="000000" w:themeColor="text1"/>
        </w:rPr>
        <w:t xml:space="preserve"> </w:t>
      </w:r>
      <w:r w:rsidR="00DA0AC5" w:rsidRPr="00114CFC">
        <w:rPr>
          <w:rFonts w:ascii="Times New Roman" w:eastAsia="Times New Roman" w:hAnsi="Times New Roman" w:cs="Times New Roman"/>
          <w:color w:val="000000" w:themeColor="text1"/>
        </w:rPr>
        <w:t>data storage</w:t>
      </w:r>
      <w:r w:rsidR="004A35F2">
        <w:rPr>
          <w:rFonts w:ascii="Times New Roman" w:eastAsia="Times New Roman" w:hAnsi="Times New Roman" w:cs="Times New Roman"/>
          <w:color w:val="000000" w:themeColor="text1"/>
        </w:rPr>
        <w:t xml:space="preserve">.  </w:t>
      </w:r>
      <w:r w:rsidR="00C437D4" w:rsidRPr="00114CFC">
        <w:rPr>
          <w:rFonts w:ascii="Times New Roman" w:eastAsia="Times New Roman" w:hAnsi="Times New Roman" w:cs="Times New Roman"/>
          <w:color w:val="000000" w:themeColor="text1"/>
        </w:rPr>
        <w:t xml:space="preserve">To understand how peripherals integrate with the given MCUs at a software level, figure </w:t>
      </w:r>
      <w:r w:rsidR="00803C66" w:rsidRPr="00114CFC">
        <w:rPr>
          <w:rFonts w:ascii="Times New Roman" w:eastAsia="Times New Roman" w:hAnsi="Times New Roman" w:cs="Times New Roman"/>
          <w:color w:val="000000" w:themeColor="text1"/>
        </w:rPr>
        <w:t>13</w:t>
      </w:r>
      <w:r w:rsidR="00C437D4" w:rsidRPr="00114CFC">
        <w:rPr>
          <w:rFonts w:ascii="Times New Roman" w:eastAsia="Times New Roman" w:hAnsi="Times New Roman" w:cs="Times New Roman"/>
          <w:color w:val="000000" w:themeColor="text1"/>
        </w:rPr>
        <w:t xml:space="preserve"> has been made to </w:t>
      </w:r>
      <w:r w:rsidR="003615A9" w:rsidRPr="00114CFC">
        <w:rPr>
          <w:rFonts w:ascii="Times New Roman" w:eastAsia="Times New Roman" w:hAnsi="Times New Roman" w:cs="Times New Roman"/>
          <w:color w:val="000000" w:themeColor="text1"/>
        </w:rPr>
        <w:t xml:space="preserve">give a visual aide </w:t>
      </w:r>
      <w:r w:rsidR="002020F5" w:rsidRPr="00114CFC">
        <w:rPr>
          <w:rFonts w:ascii="Times New Roman" w:eastAsia="Times New Roman" w:hAnsi="Times New Roman" w:cs="Times New Roman"/>
          <w:color w:val="000000" w:themeColor="text1"/>
        </w:rPr>
        <w:t>to the software flow concept.</w:t>
      </w:r>
      <w:r w:rsidR="00A241BE" w:rsidRPr="00114CFC">
        <w:rPr>
          <w:rFonts w:ascii="Times New Roman" w:eastAsia="Times New Roman" w:hAnsi="Times New Roman" w:cs="Times New Roman"/>
          <w:color w:val="000000" w:themeColor="text1"/>
        </w:rPr>
        <w:t xml:space="preserve">  In this section, the overall system flow will be addressed with individual logical flows being addressed in their respective sections.</w:t>
      </w:r>
      <w:r w:rsidR="008374E9" w:rsidRPr="00114CFC">
        <w:rPr>
          <w:rFonts w:ascii="Times New Roman" w:eastAsia="Times New Roman" w:hAnsi="Times New Roman" w:cs="Times New Roman"/>
          <w:color w:val="000000" w:themeColor="text1"/>
        </w:rPr>
        <w:t xml:space="preserve">  The user flow will be addressed in the Pi4 software flow section as that pertains more to the Pi4 than the s</w:t>
      </w:r>
      <w:r w:rsidR="00700160" w:rsidRPr="00114CFC">
        <w:rPr>
          <w:rFonts w:ascii="Times New Roman" w:eastAsia="Times New Roman" w:hAnsi="Times New Roman" w:cs="Times New Roman"/>
          <w:color w:val="000000" w:themeColor="text1"/>
        </w:rPr>
        <w:t>oftware system overview.</w:t>
      </w:r>
    </w:p>
    <w:p w14:paraId="65406ED3" w14:textId="708613F9" w:rsidR="00A974B1" w:rsidRPr="00114CFC" w:rsidRDefault="00700160"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Starting off with the sensors, the IMU and altimeter </w:t>
      </w:r>
      <w:r w:rsidR="00B36AEA" w:rsidRPr="00114CFC">
        <w:rPr>
          <w:rFonts w:ascii="Times New Roman" w:eastAsia="Times New Roman" w:hAnsi="Times New Roman" w:cs="Times New Roman"/>
          <w:color w:val="000000" w:themeColor="text1"/>
        </w:rPr>
        <w:t xml:space="preserve">are read and processed inside the ESP32.  </w:t>
      </w:r>
      <w:r w:rsidR="00F15680" w:rsidRPr="00114CFC">
        <w:rPr>
          <w:rFonts w:ascii="Times New Roman" w:eastAsia="Times New Roman" w:hAnsi="Times New Roman" w:cs="Times New Roman"/>
          <w:color w:val="000000" w:themeColor="text1"/>
        </w:rPr>
        <w:t xml:space="preserve">Before these sensors are read, they are calibrated </w:t>
      </w:r>
      <w:r w:rsidR="006F548F" w:rsidRPr="00114CFC">
        <w:rPr>
          <w:rFonts w:ascii="Times New Roman" w:eastAsia="Times New Roman" w:hAnsi="Times New Roman" w:cs="Times New Roman"/>
          <w:color w:val="000000" w:themeColor="text1"/>
        </w:rPr>
        <w:t xml:space="preserve">and then </w:t>
      </w:r>
      <w:r w:rsidR="006A0F15" w:rsidRPr="00114CFC">
        <w:rPr>
          <w:rFonts w:ascii="Times New Roman" w:eastAsia="Times New Roman" w:hAnsi="Times New Roman" w:cs="Times New Roman"/>
          <w:color w:val="000000" w:themeColor="text1"/>
        </w:rPr>
        <w:t>a larger loop begins where e</w:t>
      </w:r>
      <w:r w:rsidR="00B36AEA" w:rsidRPr="00114CFC">
        <w:rPr>
          <w:rFonts w:ascii="Times New Roman" w:eastAsia="Times New Roman" w:hAnsi="Times New Roman" w:cs="Times New Roman"/>
          <w:color w:val="000000" w:themeColor="text1"/>
        </w:rPr>
        <w:t xml:space="preserve">ach of these sensors will have their own dedicated functions to ensure their calculations are done correctly.  </w:t>
      </w:r>
      <w:r w:rsidR="0011452B" w:rsidRPr="00114CFC">
        <w:rPr>
          <w:rFonts w:ascii="Times New Roman" w:eastAsia="Times New Roman" w:hAnsi="Times New Roman" w:cs="Times New Roman"/>
          <w:color w:val="000000" w:themeColor="text1"/>
        </w:rPr>
        <w:t xml:space="preserve">The sensors will be read inside </w:t>
      </w:r>
      <w:r w:rsidR="00E10FBF" w:rsidRPr="00114CFC">
        <w:rPr>
          <w:rFonts w:ascii="Times New Roman" w:eastAsia="Times New Roman" w:hAnsi="Times New Roman" w:cs="Times New Roman"/>
          <w:color w:val="000000" w:themeColor="text1"/>
        </w:rPr>
        <w:t>the</w:t>
      </w:r>
      <w:r w:rsidR="0011452B" w:rsidRPr="00114CFC">
        <w:rPr>
          <w:rFonts w:ascii="Times New Roman" w:eastAsia="Times New Roman" w:hAnsi="Times New Roman" w:cs="Times New Roman"/>
          <w:color w:val="000000" w:themeColor="text1"/>
        </w:rPr>
        <w:t xml:space="preserve"> larger loop </w:t>
      </w:r>
      <w:r w:rsidR="00021F92" w:rsidRPr="00114CFC">
        <w:rPr>
          <w:rFonts w:ascii="Times New Roman" w:eastAsia="Times New Roman" w:hAnsi="Times New Roman" w:cs="Times New Roman"/>
          <w:color w:val="000000" w:themeColor="text1"/>
        </w:rPr>
        <w:t xml:space="preserve">running on the ESP32 that is designed to read, process, and send data from the sensors to the Pi4.  So, as the flowchart says, the ESP32 will be responsible for reading the sensors, syncing the time on its end with the Pi4, data filtering and fusion, and finally packetization and outbound transmission to the Pi4.  </w:t>
      </w:r>
      <w:r w:rsidR="00660080" w:rsidRPr="00114CFC">
        <w:rPr>
          <w:rFonts w:ascii="Times New Roman" w:eastAsia="Times New Roman" w:hAnsi="Times New Roman" w:cs="Times New Roman"/>
          <w:color w:val="000000" w:themeColor="text1"/>
        </w:rPr>
        <w:t xml:space="preserve">Another piece being initialized before we discuss the Pi4 is the camera.  This </w:t>
      </w:r>
      <w:r w:rsidR="00734360">
        <w:rPr>
          <w:rFonts w:ascii="Times New Roman" w:eastAsia="Times New Roman" w:hAnsi="Times New Roman" w:cs="Times New Roman"/>
          <w:color w:val="000000" w:themeColor="text1"/>
        </w:rPr>
        <w:t>stretch</w:t>
      </w:r>
      <w:r w:rsidR="00660080" w:rsidRPr="00114CFC">
        <w:rPr>
          <w:rFonts w:ascii="Times New Roman" w:eastAsia="Times New Roman" w:hAnsi="Times New Roman" w:cs="Times New Roman"/>
          <w:color w:val="000000" w:themeColor="text1"/>
        </w:rPr>
        <w:t xml:space="preserve"> objective is to be initialized and fed </w:t>
      </w:r>
      <w:r w:rsidR="000B0115" w:rsidRPr="00114CFC">
        <w:rPr>
          <w:rFonts w:ascii="Times New Roman" w:eastAsia="Times New Roman" w:hAnsi="Times New Roman" w:cs="Times New Roman"/>
          <w:color w:val="000000" w:themeColor="text1"/>
        </w:rPr>
        <w:t>into</w:t>
      </w:r>
      <w:r w:rsidR="00660080" w:rsidRPr="00114CFC">
        <w:rPr>
          <w:rFonts w:ascii="Times New Roman" w:eastAsia="Times New Roman" w:hAnsi="Times New Roman" w:cs="Times New Roman"/>
          <w:color w:val="000000" w:themeColor="text1"/>
        </w:rPr>
        <w:t xml:space="preserve"> the Pi4 on a separate data line from the ESP32</w:t>
      </w:r>
      <w:r w:rsidR="00A974B1" w:rsidRPr="00114CFC">
        <w:rPr>
          <w:rFonts w:ascii="Times New Roman" w:eastAsia="Times New Roman" w:hAnsi="Times New Roman" w:cs="Times New Roman"/>
          <w:color w:val="000000" w:themeColor="text1"/>
        </w:rPr>
        <w:t xml:space="preserve"> datagram.</w:t>
      </w:r>
    </w:p>
    <w:p w14:paraId="6A59B921" w14:textId="48951EF7" w:rsidR="00B126DC" w:rsidRPr="00114CFC" w:rsidRDefault="00CD60B6"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Pi4 receives the data and processes it for display on the HUD.  </w:t>
      </w:r>
      <w:r w:rsidR="007E3286" w:rsidRPr="00114CFC">
        <w:rPr>
          <w:rFonts w:ascii="Times New Roman" w:eastAsia="Times New Roman" w:hAnsi="Times New Roman" w:cs="Times New Roman"/>
          <w:color w:val="000000" w:themeColor="text1"/>
        </w:rPr>
        <w:t xml:space="preserve">To achieve this goal, the Pi4 will perform data sequence validation to ensure data is not received out of order before processing it and displaying it.  </w:t>
      </w:r>
      <w:r w:rsidR="00114EE4" w:rsidRPr="00114CFC">
        <w:rPr>
          <w:rFonts w:ascii="Times New Roman" w:eastAsia="Times New Roman" w:hAnsi="Times New Roman" w:cs="Times New Roman"/>
          <w:color w:val="000000" w:themeColor="text1"/>
        </w:rPr>
        <w:t xml:space="preserve">The Pi4 will also be responsible for periodically logging data or logging data if there are any crashes.  </w:t>
      </w:r>
      <w:r w:rsidR="00840328" w:rsidRPr="00114CFC">
        <w:rPr>
          <w:rFonts w:ascii="Times New Roman" w:eastAsia="Times New Roman" w:hAnsi="Times New Roman" w:cs="Times New Roman"/>
          <w:color w:val="000000" w:themeColor="text1"/>
        </w:rPr>
        <w:t>This data will be stored in a local database that is accessible by the developer.  From here, the data is formatted in a GUI and sent to the LCD driver for view by the pilot.</w:t>
      </w:r>
    </w:p>
    <w:p w14:paraId="1BA05F56" w14:textId="1F6F2CBA" w:rsidR="002E4B77" w:rsidRPr="00114CFC" w:rsidRDefault="002E4B77"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So, to summarize, this system reads sensors and performs filtering and data processing on the ESP32.  This processed data is then sent to the Pi4 for logging and display where the GUI is then sent to an LCD to be read by a pilot.  Summarizing the components, we have a IMU for attitude data, an altimeter for altitude data, and an LCD for display on the HUD.  By combining all of these components in the discussed order, we arrive at the desired project outcome.</w:t>
      </w:r>
    </w:p>
    <w:p w14:paraId="2C69698B" w14:textId="0F8E6835" w:rsidR="00700160" w:rsidRPr="00114CFC" w:rsidRDefault="00660080"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 </w:t>
      </w:r>
    </w:p>
    <w:p w14:paraId="6CB5F777" w14:textId="6D7DCBEC" w:rsidR="00D8518F" w:rsidRPr="00114CFC" w:rsidRDefault="00D8518F" w:rsidP="00F4624E">
      <w:pPr>
        <w:pStyle w:val="Heading2"/>
      </w:pPr>
      <w:bookmarkStart w:id="139" w:name="_Toc214930875"/>
      <w:r w:rsidRPr="00114CFC">
        <w:t>7.2 ESP32 Software Flow</w:t>
      </w:r>
      <w:bookmarkEnd w:id="139"/>
    </w:p>
    <w:p w14:paraId="457B6943" w14:textId="68E71D0D" w:rsidR="007813D3" w:rsidRPr="00114CFC" w:rsidRDefault="00B93C59"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In this section, the specific flow will be discussed of how data is read, processed, and sent from the ESP32.  The ESP32 fits in to the system as the data reading and processing MCU</w:t>
      </w:r>
      <w:r w:rsidR="00B50FF1" w:rsidRPr="00114CFC">
        <w:rPr>
          <w:rFonts w:ascii="Times New Roman" w:eastAsia="Times New Roman" w:hAnsi="Times New Roman" w:cs="Times New Roman"/>
          <w:color w:val="000000" w:themeColor="text1"/>
        </w:rPr>
        <w:t xml:space="preserve">.  It is assigned this task since it is very fast and better suited to read </w:t>
      </w:r>
      <w:r w:rsidR="00104FF9" w:rsidRPr="00114CFC">
        <w:rPr>
          <w:rFonts w:ascii="Times New Roman" w:eastAsia="Times New Roman" w:hAnsi="Times New Roman" w:cs="Times New Roman"/>
          <w:color w:val="000000" w:themeColor="text1"/>
        </w:rPr>
        <w:t>sensors than the Pi4 is because of its speed.  Below is the flowchart for how the ESP32 reads and processes data.</w:t>
      </w:r>
      <w:r w:rsidR="2C297047" w:rsidRPr="00114CFC">
        <w:rPr>
          <w:rFonts w:ascii="Times New Roman" w:eastAsia="Times New Roman" w:hAnsi="Times New Roman" w:cs="Times New Roman"/>
          <w:color w:val="000000" w:themeColor="text1"/>
        </w:rPr>
        <w:t xml:space="preserve"> </w:t>
      </w:r>
    </w:p>
    <w:p w14:paraId="1AC334B0" w14:textId="77777777" w:rsidR="00F31A92" w:rsidRPr="00114CFC" w:rsidRDefault="007813D3" w:rsidP="00F31A92">
      <w:pPr>
        <w:keepNext/>
        <w:spacing w:after="200" w:line="240" w:lineRule="auto"/>
        <w:rPr>
          <w:rFonts w:ascii="Times New Roman" w:hAnsi="Times New Roman" w:cs="Times New Roman"/>
        </w:rPr>
      </w:pPr>
      <w:r w:rsidRPr="00114CFC">
        <w:rPr>
          <w:rFonts w:ascii="Times New Roman" w:hAnsi="Times New Roman" w:cs="Times New Roman"/>
          <w:noProof/>
          <w:color w:val="000000" w:themeColor="text1"/>
        </w:rPr>
        <w:drawing>
          <wp:inline distT="0" distB="0" distL="0" distR="0" wp14:anchorId="6D92B015" wp14:editId="6CC0F260">
            <wp:extent cx="5486400" cy="2312670"/>
            <wp:effectExtent l="0" t="0" r="0" b="0"/>
            <wp:docPr id="2106273605"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73605" name="Picture 1" descr="A diagram of a flowchart&#10;&#10;AI-generated content may be incorrect."/>
                    <pic:cNvPicPr/>
                  </pic:nvPicPr>
                  <pic:blipFill>
                    <a:blip r:embed="rId33"/>
                    <a:stretch>
                      <a:fillRect/>
                    </a:stretch>
                  </pic:blipFill>
                  <pic:spPr>
                    <a:xfrm>
                      <a:off x="0" y="0"/>
                      <a:ext cx="5486400" cy="2312670"/>
                    </a:xfrm>
                    <a:prstGeom prst="rect">
                      <a:avLst/>
                    </a:prstGeom>
                  </pic:spPr>
                </pic:pic>
              </a:graphicData>
            </a:graphic>
          </wp:inline>
        </w:drawing>
      </w:r>
    </w:p>
    <w:p w14:paraId="47F36225" w14:textId="4F7ABD13" w:rsidR="007813D3" w:rsidRPr="00114CFC" w:rsidRDefault="00F31A92" w:rsidP="00F31A92">
      <w:pPr>
        <w:pStyle w:val="Caption"/>
        <w:rPr>
          <w:rFonts w:ascii="Times New Roman" w:eastAsia="Times New Roman" w:hAnsi="Times New Roman" w:cs="Times New Roman"/>
          <w:color w:val="000000" w:themeColor="text1"/>
          <w:sz w:val="24"/>
          <w:szCs w:val="24"/>
        </w:rPr>
      </w:pPr>
      <w:bookmarkStart w:id="140" w:name="_Toc212674223"/>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14</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ESP32 Software Flow [6</w:t>
      </w:r>
      <w:r w:rsidR="00A03287" w:rsidRPr="00114CFC">
        <w:rPr>
          <w:rFonts w:ascii="Times New Roman" w:hAnsi="Times New Roman" w:cs="Times New Roman"/>
          <w:color w:val="000000" w:themeColor="text1"/>
          <w:sz w:val="24"/>
          <w:szCs w:val="24"/>
        </w:rPr>
        <w:t>1</w:t>
      </w:r>
      <w:r w:rsidRPr="00114CFC">
        <w:rPr>
          <w:rFonts w:ascii="Times New Roman" w:hAnsi="Times New Roman" w:cs="Times New Roman"/>
          <w:color w:val="000000" w:themeColor="text1"/>
          <w:sz w:val="24"/>
          <w:szCs w:val="24"/>
        </w:rPr>
        <w:t>]</w:t>
      </w:r>
      <w:bookmarkEnd w:id="140"/>
    </w:p>
    <w:p w14:paraId="5F08F1CB" w14:textId="75931210" w:rsidR="007813D3" w:rsidRPr="00114CFC" w:rsidRDefault="007813D3" w:rsidP="3B0F19E9">
      <w:pPr>
        <w:spacing w:after="200" w:line="240" w:lineRule="auto"/>
        <w:rPr>
          <w:rFonts w:ascii="Times New Roman" w:eastAsia="Times New Roman" w:hAnsi="Times New Roman" w:cs="Times New Roman"/>
          <w:color w:val="000000" w:themeColor="text1"/>
        </w:rPr>
      </w:pPr>
    </w:p>
    <w:p w14:paraId="78159C3D" w14:textId="44F9DDC9" w:rsidR="00F73CCC" w:rsidRPr="00114CFC" w:rsidRDefault="00B3580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ESP32 </w:t>
      </w:r>
      <w:r w:rsidR="00B93C59" w:rsidRPr="00114CFC">
        <w:rPr>
          <w:rFonts w:ascii="Times New Roman" w:eastAsia="Times New Roman" w:hAnsi="Times New Roman" w:cs="Times New Roman"/>
          <w:color w:val="000000" w:themeColor="text1"/>
        </w:rPr>
        <w:t xml:space="preserve">begins by </w:t>
      </w:r>
      <w:r w:rsidR="00A941C5" w:rsidRPr="00114CFC">
        <w:rPr>
          <w:rFonts w:ascii="Times New Roman" w:eastAsia="Times New Roman" w:hAnsi="Times New Roman" w:cs="Times New Roman"/>
          <w:color w:val="000000" w:themeColor="text1"/>
        </w:rPr>
        <w:t xml:space="preserve">booting up FreeRTOS, </w:t>
      </w:r>
      <w:r w:rsidR="002B329E" w:rsidRPr="00114CFC">
        <w:rPr>
          <w:rFonts w:ascii="Times New Roman" w:eastAsia="Times New Roman" w:hAnsi="Times New Roman" w:cs="Times New Roman"/>
          <w:color w:val="000000" w:themeColor="text1"/>
        </w:rPr>
        <w:t xml:space="preserve">recalling that FreeRTOS was the chosen OS for the ESP32 because it allows the fastest development with the lowest overhead.  From here, peripherals such as I2C, SPI, UART, and GPIO are initialized to allow for the sensors to be read by the system.  After, </w:t>
      </w:r>
      <w:r w:rsidR="000C43B2" w:rsidRPr="00114CFC">
        <w:rPr>
          <w:rFonts w:ascii="Times New Roman" w:eastAsia="Times New Roman" w:hAnsi="Times New Roman" w:cs="Times New Roman"/>
          <w:color w:val="000000" w:themeColor="text1"/>
        </w:rPr>
        <w:t xml:space="preserve">the sensor read tasks are initialized at the frequencies shown in the chart.  These frequencies were given based on the selected hardware components and the desired frames per second of the HUD.  </w:t>
      </w:r>
      <w:r w:rsidR="00FC3011" w:rsidRPr="00114CFC">
        <w:rPr>
          <w:rFonts w:ascii="Times New Roman" w:eastAsia="Times New Roman" w:hAnsi="Times New Roman" w:cs="Times New Roman"/>
          <w:color w:val="000000" w:themeColor="text1"/>
        </w:rPr>
        <w:t xml:space="preserve">When the sensors are being read/booted up, the data must be “cleaned” and outliers in sensor readings must be purged hence the calibration and preprocessing steps.  </w:t>
      </w:r>
      <w:r w:rsidR="00784F7C" w:rsidRPr="00114CFC">
        <w:rPr>
          <w:rFonts w:ascii="Times New Roman" w:eastAsia="Times New Roman" w:hAnsi="Times New Roman" w:cs="Times New Roman"/>
          <w:color w:val="000000" w:themeColor="text1"/>
        </w:rPr>
        <w:t xml:space="preserve">To best calibrate this system, it is best to place the system on a desired surface and let it calibrate for 5-10s.  </w:t>
      </w:r>
      <w:r w:rsidR="00FC3011" w:rsidRPr="00114CFC">
        <w:rPr>
          <w:rFonts w:ascii="Times New Roman" w:eastAsia="Times New Roman" w:hAnsi="Times New Roman" w:cs="Times New Roman"/>
          <w:color w:val="000000" w:themeColor="text1"/>
        </w:rPr>
        <w:t xml:space="preserve">After, the ESP32 performs data filtering and fusion using </w:t>
      </w:r>
      <w:r w:rsidR="00FD40A3" w:rsidRPr="00114CFC">
        <w:rPr>
          <w:rFonts w:ascii="Times New Roman" w:eastAsia="Times New Roman" w:hAnsi="Times New Roman" w:cs="Times New Roman"/>
          <w:color w:val="000000" w:themeColor="text1"/>
        </w:rPr>
        <w:t xml:space="preserve">madgwick filters to allow for </w:t>
      </w:r>
      <w:r w:rsidR="00F73CCC" w:rsidRPr="00114CFC">
        <w:rPr>
          <w:rFonts w:ascii="Times New Roman" w:eastAsia="Times New Roman" w:hAnsi="Times New Roman" w:cs="Times New Roman"/>
          <w:color w:val="000000" w:themeColor="text1"/>
        </w:rPr>
        <w:t>minimal overhead and fast data fusion</w:t>
      </w:r>
      <w:r w:rsidR="0083239B" w:rsidRPr="00114CFC">
        <w:rPr>
          <w:rFonts w:ascii="Times New Roman" w:eastAsia="Times New Roman" w:hAnsi="Times New Roman" w:cs="Times New Roman"/>
          <w:color w:val="000000" w:themeColor="text1"/>
        </w:rPr>
        <w:t xml:space="preserve"> (</w:t>
      </w:r>
      <w:r w:rsidR="00A03287" w:rsidRPr="00114CFC">
        <w:rPr>
          <w:rFonts w:ascii="Times New Roman" w:eastAsia="Times New Roman" w:hAnsi="Times New Roman" w:cs="Times New Roman"/>
          <w:color w:val="000000" w:themeColor="text1"/>
        </w:rPr>
        <w:t>citation 61</w:t>
      </w:r>
      <w:r w:rsidR="00C14DCB" w:rsidRPr="00114CFC">
        <w:rPr>
          <w:rFonts w:ascii="Times New Roman" w:eastAsia="Times New Roman" w:hAnsi="Times New Roman" w:cs="Times New Roman"/>
          <w:color w:val="000000" w:themeColor="text1"/>
        </w:rPr>
        <w:t>)</w:t>
      </w:r>
      <w:r w:rsidR="00F73CCC" w:rsidRPr="00114CFC">
        <w:rPr>
          <w:rFonts w:ascii="Times New Roman" w:eastAsia="Times New Roman" w:hAnsi="Times New Roman" w:cs="Times New Roman"/>
          <w:color w:val="000000" w:themeColor="text1"/>
        </w:rPr>
        <w:t xml:space="preserve">.  </w:t>
      </w:r>
    </w:p>
    <w:p w14:paraId="72959190" w14:textId="1A3989A3" w:rsidR="00B3580A" w:rsidRPr="00114CFC" w:rsidRDefault="00F73CCC"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After </w:t>
      </w:r>
      <w:r w:rsidR="00ED11C4" w:rsidRPr="00114CFC">
        <w:rPr>
          <w:rFonts w:ascii="Times New Roman" w:eastAsia="Times New Roman" w:hAnsi="Times New Roman" w:cs="Times New Roman"/>
          <w:color w:val="000000" w:themeColor="text1"/>
        </w:rPr>
        <w:t>sensor data has</w:t>
      </w:r>
      <w:r w:rsidRPr="00114CFC">
        <w:rPr>
          <w:rFonts w:ascii="Times New Roman" w:eastAsia="Times New Roman" w:hAnsi="Times New Roman" w:cs="Times New Roman"/>
          <w:color w:val="000000" w:themeColor="text1"/>
        </w:rPr>
        <w:t xml:space="preserve"> been calibrated</w:t>
      </w:r>
      <w:r w:rsidR="00ED11C4" w:rsidRPr="00114CFC">
        <w:rPr>
          <w:rFonts w:ascii="Times New Roman" w:eastAsia="Times New Roman" w:hAnsi="Times New Roman" w:cs="Times New Roman"/>
          <w:color w:val="000000" w:themeColor="text1"/>
        </w:rPr>
        <w:t>, processed, and fused, the desired metrics are derived using functions based on these formulas:</w:t>
      </w:r>
    </w:p>
    <w:p w14:paraId="2FE8E28F" w14:textId="77777777" w:rsidR="00F31A92" w:rsidRPr="00114CFC" w:rsidRDefault="00F31A92" w:rsidP="3B0F19E9">
      <w:pPr>
        <w:spacing w:after="200" w:line="240" w:lineRule="auto"/>
        <w:jc w:val="center"/>
        <w:rPr>
          <w:rFonts w:ascii="Times New Roman" w:eastAsia="Times New Roman" w:hAnsi="Times New Roman" w:cs="Times New Roman"/>
          <w:i/>
          <w:iCs/>
          <w:color w:val="000000" w:themeColor="text1"/>
        </w:rPr>
      </w:pPr>
    </w:p>
    <w:p w14:paraId="384F4EE2" w14:textId="77777777" w:rsidR="00F31A92" w:rsidRPr="00114CFC" w:rsidRDefault="00F31A92" w:rsidP="3B0F19E9">
      <w:pPr>
        <w:spacing w:after="200" w:line="240" w:lineRule="auto"/>
        <w:jc w:val="center"/>
        <w:rPr>
          <w:rFonts w:ascii="Times New Roman" w:eastAsia="Times New Roman" w:hAnsi="Times New Roman" w:cs="Times New Roman"/>
          <w:i/>
          <w:iCs/>
          <w:color w:val="000000" w:themeColor="text1"/>
        </w:rPr>
      </w:pPr>
    </w:p>
    <w:p w14:paraId="5D677CA8" w14:textId="77777777" w:rsidR="00F31A92" w:rsidRPr="00114CFC" w:rsidRDefault="00F31A92" w:rsidP="3B0F19E9">
      <w:pPr>
        <w:spacing w:after="200" w:line="240" w:lineRule="auto"/>
        <w:jc w:val="center"/>
        <w:rPr>
          <w:rFonts w:ascii="Times New Roman" w:eastAsia="Times New Roman" w:hAnsi="Times New Roman" w:cs="Times New Roman"/>
          <w:i/>
          <w:iCs/>
          <w:color w:val="000000" w:themeColor="text1"/>
        </w:rPr>
      </w:pPr>
    </w:p>
    <w:p w14:paraId="6C798E77" w14:textId="77777777" w:rsidR="00F31A92" w:rsidRPr="00114CFC" w:rsidRDefault="00D07EB3" w:rsidP="0087374C">
      <w:pPr>
        <w:keepNext/>
        <w:spacing w:after="200" w:line="240" w:lineRule="auto"/>
        <w:jc w:val="center"/>
        <w:rPr>
          <w:rFonts w:ascii="Times New Roman" w:hAnsi="Times New Roman" w:cs="Times New Roman"/>
        </w:rPr>
      </w:pPr>
      <w:r w:rsidRPr="00114CFC">
        <w:rPr>
          <w:noProof/>
        </w:rPr>
        <w:drawing>
          <wp:inline distT="0" distB="0" distL="0" distR="0" wp14:anchorId="2BA940DD" wp14:editId="06804372">
            <wp:extent cx="4309533" cy="3407724"/>
            <wp:effectExtent l="0" t="0" r="0" b="2540"/>
            <wp:docPr id="1388369703" name="Picture 1" descr="A table of equa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69703" name="Picture 1" descr="A table of equations&#10;&#10;Description automatically generated"/>
                    <pic:cNvPicPr/>
                  </pic:nvPicPr>
                  <pic:blipFill>
                    <a:blip r:embed="rId34"/>
                    <a:stretch>
                      <a:fillRect/>
                    </a:stretch>
                  </pic:blipFill>
                  <pic:spPr>
                    <a:xfrm>
                      <a:off x="0" y="0"/>
                      <a:ext cx="4323860" cy="3419053"/>
                    </a:xfrm>
                    <a:prstGeom prst="rect">
                      <a:avLst/>
                    </a:prstGeom>
                  </pic:spPr>
                </pic:pic>
              </a:graphicData>
            </a:graphic>
          </wp:inline>
        </w:drawing>
      </w:r>
    </w:p>
    <w:p w14:paraId="2D8F8CEC" w14:textId="77777777" w:rsidR="00D07EB3" w:rsidRPr="00114CFC" w:rsidRDefault="00A848BA" w:rsidP="0087374C">
      <w:pPr>
        <w:spacing w:after="200" w:line="240" w:lineRule="auto"/>
        <w:jc w:val="center"/>
        <w:rPr>
          <w:rFonts w:ascii="Times New Roman" w:eastAsia="Times New Roman" w:hAnsi="Times New Roman" w:cs="Times New Roman"/>
          <w:color w:val="000000" w:themeColor="text1"/>
        </w:rPr>
      </w:pPr>
      <w:r w:rsidRPr="00114CFC">
        <w:rPr>
          <w:noProof/>
        </w:rPr>
        <w:drawing>
          <wp:inline distT="0" distB="0" distL="0" distR="0" wp14:anchorId="5B6CE98B" wp14:editId="52553BEA">
            <wp:extent cx="4267200" cy="2435366"/>
            <wp:effectExtent l="0" t="0" r="0" b="3175"/>
            <wp:docPr id="35436307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63070" name="Picture 1" descr="A screenshot of a computer&#10;&#10;Description automatically generated"/>
                    <pic:cNvPicPr/>
                  </pic:nvPicPr>
                  <pic:blipFill>
                    <a:blip r:embed="rId35"/>
                    <a:stretch>
                      <a:fillRect/>
                    </a:stretch>
                  </pic:blipFill>
                  <pic:spPr>
                    <a:xfrm>
                      <a:off x="0" y="0"/>
                      <a:ext cx="4280703" cy="2443072"/>
                    </a:xfrm>
                    <a:prstGeom prst="rect">
                      <a:avLst/>
                    </a:prstGeom>
                  </pic:spPr>
                </pic:pic>
              </a:graphicData>
            </a:graphic>
          </wp:inline>
        </w:drawing>
      </w:r>
    </w:p>
    <w:p w14:paraId="598F1CEF" w14:textId="19A2761A" w:rsidR="2AE2EF57" w:rsidRPr="00114CFC" w:rsidRDefault="2AE2EF57" w:rsidP="7FDE8F02">
      <w:pPr>
        <w:pStyle w:val="Caption"/>
        <w:rPr>
          <w:rFonts w:ascii="Times New Roman" w:hAnsi="Times New Roman" w:cs="Times New Roman"/>
          <w:color w:val="000000" w:themeColor="text1"/>
          <w:sz w:val="24"/>
          <w:szCs w:val="24"/>
        </w:rPr>
      </w:pPr>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15</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Relevant Equations [6</w:t>
      </w:r>
      <w:r w:rsidR="00A03287" w:rsidRPr="00114CFC">
        <w:rPr>
          <w:rFonts w:ascii="Times New Roman" w:hAnsi="Times New Roman" w:cs="Times New Roman"/>
          <w:color w:val="000000" w:themeColor="text1"/>
          <w:sz w:val="24"/>
          <w:szCs w:val="24"/>
        </w:rPr>
        <w:t>1</w:t>
      </w:r>
      <w:r w:rsidRPr="00114CFC">
        <w:rPr>
          <w:rFonts w:ascii="Times New Roman" w:hAnsi="Times New Roman" w:cs="Times New Roman"/>
          <w:color w:val="000000" w:themeColor="text1"/>
          <w:sz w:val="24"/>
          <w:szCs w:val="24"/>
        </w:rPr>
        <w:t>]</w:t>
      </w:r>
    </w:p>
    <w:p w14:paraId="35EA40C5" w14:textId="4C5B680D" w:rsidR="7FDE8F02" w:rsidRPr="00114CFC" w:rsidRDefault="7FDE8F02" w:rsidP="7FDE8F02">
      <w:pPr>
        <w:spacing w:after="200" w:line="240" w:lineRule="auto"/>
        <w:jc w:val="center"/>
        <w:rPr>
          <w:rFonts w:ascii="Times New Roman" w:eastAsia="Times New Roman" w:hAnsi="Times New Roman" w:cs="Times New Roman"/>
          <w:color w:val="000000" w:themeColor="text1"/>
        </w:rPr>
      </w:pPr>
    </w:p>
    <w:p w14:paraId="1D02B77A" w14:textId="77777777" w:rsidR="00F31A92" w:rsidRPr="00114CFC" w:rsidRDefault="001923DB" w:rsidP="00F31A92">
      <w:pPr>
        <w:keepNext/>
        <w:spacing w:after="200" w:line="240" w:lineRule="auto"/>
        <w:rPr>
          <w:rFonts w:ascii="Times New Roman" w:hAnsi="Times New Roman" w:cs="Times New Roman"/>
        </w:rPr>
      </w:pPr>
      <w:r w:rsidRPr="00114CFC">
        <w:rPr>
          <w:rFonts w:ascii="Times New Roman" w:eastAsia="Times New Roman" w:hAnsi="Times New Roman" w:cs="Times New Roman"/>
          <w:color w:val="000000" w:themeColor="text1"/>
        </w:rPr>
        <w:t xml:space="preserve">After the data is calculated, it is packeted in a CBOR struct </w:t>
      </w:r>
      <w:r w:rsidR="005804AB" w:rsidRPr="00114CFC">
        <w:rPr>
          <w:rFonts w:ascii="Times New Roman" w:eastAsia="Times New Roman" w:hAnsi="Times New Roman" w:cs="Times New Roman"/>
          <w:color w:val="000000" w:themeColor="text1"/>
        </w:rPr>
        <w:t>with the below structure:</w:t>
      </w:r>
      <w:r w:rsidR="00944D41" w:rsidRPr="00114CFC">
        <w:rPr>
          <w:rFonts w:ascii="Times New Roman" w:hAnsi="Times New Roman" w:cs="Times New Roman"/>
          <w:noProof/>
          <w:color w:val="000000" w:themeColor="text1"/>
        </w:rPr>
        <w:drawing>
          <wp:inline distT="0" distB="0" distL="0" distR="0" wp14:anchorId="4D977B61" wp14:editId="1B27EC0C">
            <wp:extent cx="4546600" cy="1968500"/>
            <wp:effectExtent l="0" t="0" r="0" b="0"/>
            <wp:docPr id="2023677273" name="Picture 1" descr="A screen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77273" name="Picture 1" descr="A screenshot of a computer code&#10;&#10;Description automatically generated"/>
                    <pic:cNvPicPr/>
                  </pic:nvPicPr>
                  <pic:blipFill>
                    <a:blip r:embed="rId36"/>
                    <a:stretch>
                      <a:fillRect/>
                    </a:stretch>
                  </pic:blipFill>
                  <pic:spPr>
                    <a:xfrm>
                      <a:off x="0" y="0"/>
                      <a:ext cx="4546600" cy="1968500"/>
                    </a:xfrm>
                    <a:prstGeom prst="rect">
                      <a:avLst/>
                    </a:prstGeom>
                  </pic:spPr>
                </pic:pic>
              </a:graphicData>
            </a:graphic>
          </wp:inline>
        </w:drawing>
      </w:r>
    </w:p>
    <w:p w14:paraId="3B9963AE" w14:textId="541A62EE" w:rsidR="005804AB" w:rsidRPr="00114CFC" w:rsidRDefault="00F31A92" w:rsidP="00F31A92">
      <w:pPr>
        <w:pStyle w:val="Caption"/>
        <w:rPr>
          <w:rFonts w:ascii="Times New Roman" w:eastAsia="Times New Roman" w:hAnsi="Times New Roman" w:cs="Times New Roman"/>
          <w:color w:val="000000" w:themeColor="text1"/>
          <w:sz w:val="24"/>
          <w:szCs w:val="24"/>
        </w:rPr>
      </w:pPr>
      <w:bookmarkStart w:id="141" w:name="_Toc212674225"/>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16</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CBOR Datagram [6</w:t>
      </w:r>
      <w:r w:rsidR="00A03287" w:rsidRPr="00114CFC">
        <w:rPr>
          <w:rFonts w:ascii="Times New Roman" w:hAnsi="Times New Roman" w:cs="Times New Roman"/>
          <w:color w:val="000000" w:themeColor="text1"/>
          <w:sz w:val="24"/>
          <w:szCs w:val="24"/>
        </w:rPr>
        <w:t>1</w:t>
      </w:r>
      <w:r w:rsidRPr="00114CFC">
        <w:rPr>
          <w:rFonts w:ascii="Times New Roman" w:hAnsi="Times New Roman" w:cs="Times New Roman"/>
          <w:color w:val="000000" w:themeColor="text1"/>
          <w:sz w:val="24"/>
          <w:szCs w:val="24"/>
        </w:rPr>
        <w:t>]</w:t>
      </w:r>
      <w:bookmarkEnd w:id="141"/>
    </w:p>
    <w:p w14:paraId="5E8F4398" w14:textId="77777777" w:rsidR="00F31A92" w:rsidRPr="00114CFC" w:rsidRDefault="00F31A92" w:rsidP="3B0F19E9">
      <w:pPr>
        <w:spacing w:after="200" w:line="240" w:lineRule="auto"/>
        <w:rPr>
          <w:rFonts w:ascii="Times New Roman" w:eastAsia="Times New Roman" w:hAnsi="Times New Roman" w:cs="Times New Roman"/>
          <w:i/>
          <w:iCs/>
          <w:color w:val="000000" w:themeColor="text1"/>
        </w:rPr>
      </w:pPr>
    </w:p>
    <w:p w14:paraId="60A372CD" w14:textId="493A4171" w:rsidR="00944D41" w:rsidRPr="00114CFC" w:rsidRDefault="00770D14"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This data is sent over </w:t>
      </w:r>
      <w:r w:rsidR="00F31A92" w:rsidRPr="00114CFC">
        <w:rPr>
          <w:rFonts w:ascii="Times New Roman" w:eastAsia="Times New Roman" w:hAnsi="Times New Roman" w:cs="Times New Roman"/>
          <w:color w:val="000000" w:themeColor="text1"/>
        </w:rPr>
        <w:t xml:space="preserve">to </w:t>
      </w:r>
      <w:r w:rsidRPr="00114CFC">
        <w:rPr>
          <w:rFonts w:ascii="Times New Roman" w:eastAsia="Times New Roman" w:hAnsi="Times New Roman" w:cs="Times New Roman"/>
          <w:color w:val="000000" w:themeColor="text1"/>
        </w:rPr>
        <w:t xml:space="preserve">the Pi4 with retries to ensure the data arrives.  From there, the system performs health checks and repeats.  This section and flowchart </w:t>
      </w:r>
      <w:r w:rsidR="00C72651" w:rsidRPr="00114CFC">
        <w:rPr>
          <w:rFonts w:ascii="Times New Roman" w:eastAsia="Times New Roman" w:hAnsi="Times New Roman" w:cs="Times New Roman"/>
          <w:color w:val="000000" w:themeColor="text1"/>
        </w:rPr>
        <w:t>give</w:t>
      </w:r>
      <w:r w:rsidRPr="00114CFC">
        <w:rPr>
          <w:rFonts w:ascii="Times New Roman" w:eastAsia="Times New Roman" w:hAnsi="Times New Roman" w:cs="Times New Roman"/>
          <w:color w:val="000000" w:themeColor="text1"/>
        </w:rPr>
        <w:t xml:space="preserve"> a closer view to the </w:t>
      </w:r>
      <w:r w:rsidR="000C58FB" w:rsidRPr="00114CFC">
        <w:rPr>
          <w:rFonts w:ascii="Times New Roman" w:eastAsia="Times New Roman" w:hAnsi="Times New Roman" w:cs="Times New Roman"/>
          <w:color w:val="000000" w:themeColor="text1"/>
        </w:rPr>
        <w:t xml:space="preserve">flow of </w:t>
      </w:r>
      <w:r w:rsidR="00123FFF" w:rsidRPr="00114CFC">
        <w:rPr>
          <w:rFonts w:ascii="Times New Roman" w:eastAsia="Times New Roman" w:hAnsi="Times New Roman" w:cs="Times New Roman"/>
          <w:color w:val="000000" w:themeColor="text1"/>
        </w:rPr>
        <w:t>code inside the ESP32.</w:t>
      </w:r>
    </w:p>
    <w:p w14:paraId="72B2F1B2" w14:textId="69F34FFF" w:rsidR="00D8518F" w:rsidRPr="00114CFC" w:rsidRDefault="00D8518F" w:rsidP="00F4624E">
      <w:pPr>
        <w:pStyle w:val="Heading2"/>
      </w:pPr>
      <w:bookmarkStart w:id="142" w:name="_Toc214930876"/>
      <w:r w:rsidRPr="00114CFC">
        <w:t>7.3 Raspberry Pi4 Software Flow</w:t>
      </w:r>
      <w:bookmarkEnd w:id="142"/>
    </w:p>
    <w:p w14:paraId="56994CF6" w14:textId="056F0164" w:rsidR="00E521D3" w:rsidRPr="00114CFC" w:rsidRDefault="00E521D3"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Now that data has been sent from the ESP32, it is time to examine how it is processed on the dedicated GUI MCU.  The Raspberry Pi4 creates the GUI, </w:t>
      </w:r>
      <w:r w:rsidR="00B12AAE">
        <w:rPr>
          <w:rFonts w:ascii="Times New Roman" w:eastAsia="Times New Roman" w:hAnsi="Times New Roman" w:cs="Times New Roman"/>
          <w:color w:val="000000" w:themeColor="text1"/>
        </w:rPr>
        <w:t>outputs the GUI to an HDMI display,</w:t>
      </w:r>
      <w:r w:rsidRPr="00114CFC">
        <w:rPr>
          <w:rFonts w:ascii="Times New Roman" w:eastAsia="Times New Roman" w:hAnsi="Times New Roman" w:cs="Times New Roman"/>
          <w:color w:val="000000" w:themeColor="text1"/>
        </w:rPr>
        <w:t xml:space="preserve"> and logs data in a database for debugging by the engineering team.  </w:t>
      </w:r>
      <w:r w:rsidR="007F62EE" w:rsidRPr="00114CFC">
        <w:rPr>
          <w:rFonts w:ascii="Times New Roman" w:eastAsia="Times New Roman" w:hAnsi="Times New Roman" w:cs="Times New Roman"/>
          <w:color w:val="000000" w:themeColor="text1"/>
        </w:rPr>
        <w:t>Figure 17</w:t>
      </w:r>
      <w:r w:rsidRPr="00114CFC">
        <w:rPr>
          <w:rFonts w:ascii="Times New Roman" w:eastAsia="Times New Roman" w:hAnsi="Times New Roman" w:cs="Times New Roman"/>
          <w:color w:val="000000" w:themeColor="text1"/>
        </w:rPr>
        <w:t xml:space="preserve"> is the flowchart for the Pi4 to show how the system runs </w:t>
      </w:r>
      <w:r w:rsidR="00830418" w:rsidRPr="00114CFC">
        <w:rPr>
          <w:rFonts w:ascii="Times New Roman" w:eastAsia="Times New Roman" w:hAnsi="Times New Roman" w:cs="Times New Roman"/>
          <w:color w:val="000000" w:themeColor="text1"/>
        </w:rPr>
        <w:t>internally.</w:t>
      </w:r>
    </w:p>
    <w:p w14:paraId="1ED14957" w14:textId="198AEC5F" w:rsidR="0087374C" w:rsidRPr="00114CFC" w:rsidRDefault="0087374C" w:rsidP="0087374C">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On boot, the system opens a listener to wait for datagrams from the ESP32.  When a datagram is received, the Pi4 validates the data and ensures it is in sequence and time sync with the ESP32.  From here, the Message Bus sends the data to the GUI Engine by publishing the data struct to the respective ZeroMQ topic.  ZeroMQ is simply a messaging library designed for asynchronous programs by providing a message queue to send data along to destinations </w:t>
      </w:r>
      <w:r w:rsidR="00B943F7">
        <w:rPr>
          <w:rFonts w:ascii="Times New Roman" w:eastAsia="Times New Roman" w:hAnsi="Times New Roman" w:cs="Times New Roman"/>
          <w:color w:val="000000" w:themeColor="text1"/>
        </w:rPr>
        <w:t>[62].</w:t>
      </w:r>
      <w:r w:rsidR="004F2DCA">
        <w:rPr>
          <w:rFonts w:ascii="Times New Roman" w:eastAsia="Times New Roman" w:hAnsi="Times New Roman" w:cs="Times New Roman"/>
          <w:color w:val="000000" w:themeColor="text1"/>
        </w:rPr>
        <w:t xml:space="preserve">  </w:t>
      </w:r>
      <w:r w:rsidRPr="00114CFC">
        <w:rPr>
          <w:rFonts w:ascii="Times New Roman" w:eastAsia="Times New Roman" w:hAnsi="Times New Roman" w:cs="Times New Roman"/>
          <w:color w:val="000000" w:themeColor="text1"/>
        </w:rPr>
        <w:t>From here, the GUI is sent to the LCD where it is displayed to the pilot and here ends the GUI rendering feed.</w:t>
      </w:r>
    </w:p>
    <w:p w14:paraId="59C88AA8" w14:textId="77777777" w:rsidR="0087374C" w:rsidRPr="00114CFC" w:rsidRDefault="0087374C" w:rsidP="3B0F19E9">
      <w:pPr>
        <w:spacing w:after="200" w:line="240" w:lineRule="auto"/>
        <w:rPr>
          <w:rFonts w:ascii="Times New Roman" w:eastAsia="Times New Roman" w:hAnsi="Times New Roman" w:cs="Times New Roman"/>
          <w:color w:val="000000" w:themeColor="text1"/>
        </w:rPr>
      </w:pPr>
    </w:p>
    <w:p w14:paraId="0C14313D" w14:textId="36438F30" w:rsidR="00F31A92" w:rsidRPr="00114CFC" w:rsidRDefault="004F2DCA" w:rsidP="00F31A92">
      <w:pPr>
        <w:keepNext/>
        <w:spacing w:after="200" w:line="240" w:lineRule="auto"/>
        <w:rPr>
          <w:rFonts w:ascii="Times New Roman" w:hAnsi="Times New Roman" w:cs="Times New Roman"/>
        </w:rPr>
      </w:pPr>
      <w:r w:rsidRPr="004F2DCA">
        <w:rPr>
          <w:rFonts w:ascii="Times New Roman" w:hAnsi="Times New Roman" w:cs="Times New Roman"/>
          <w:noProof/>
        </w:rPr>
        <w:drawing>
          <wp:inline distT="0" distB="0" distL="0" distR="0" wp14:anchorId="58D9041F" wp14:editId="56D3303B">
            <wp:extent cx="5486400" cy="6536690"/>
            <wp:effectExtent l="0" t="0" r="0" b="3810"/>
            <wp:docPr id="2084159129" name="Picture 1" descr="A diagram of a computer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59129" name="Picture 1" descr="A diagram of a computer system&#10;&#10;Description automatically generated"/>
                    <pic:cNvPicPr/>
                  </pic:nvPicPr>
                  <pic:blipFill>
                    <a:blip r:embed="rId37"/>
                    <a:stretch>
                      <a:fillRect/>
                    </a:stretch>
                  </pic:blipFill>
                  <pic:spPr>
                    <a:xfrm>
                      <a:off x="0" y="0"/>
                      <a:ext cx="5486400" cy="6536690"/>
                    </a:xfrm>
                    <a:prstGeom prst="rect">
                      <a:avLst/>
                    </a:prstGeom>
                  </pic:spPr>
                </pic:pic>
              </a:graphicData>
            </a:graphic>
          </wp:inline>
        </w:drawing>
      </w:r>
    </w:p>
    <w:p w14:paraId="5AE65D66" w14:textId="1435C613" w:rsidR="007813D3" w:rsidRPr="00114CFC" w:rsidRDefault="00F31A92" w:rsidP="00F31A92">
      <w:pPr>
        <w:pStyle w:val="Caption"/>
        <w:rPr>
          <w:rFonts w:ascii="Times New Roman" w:hAnsi="Times New Roman" w:cs="Times New Roman"/>
          <w:color w:val="000000" w:themeColor="text1"/>
          <w:sz w:val="24"/>
          <w:szCs w:val="24"/>
        </w:rPr>
      </w:pPr>
      <w:bookmarkStart w:id="143" w:name="_Toc212674226"/>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17</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Pi4 Software Flow [6</w:t>
      </w:r>
      <w:r w:rsidR="00A03287" w:rsidRPr="00114CFC">
        <w:rPr>
          <w:rFonts w:ascii="Times New Roman" w:hAnsi="Times New Roman" w:cs="Times New Roman"/>
          <w:color w:val="000000" w:themeColor="text1"/>
          <w:sz w:val="24"/>
          <w:szCs w:val="24"/>
        </w:rPr>
        <w:t>1</w:t>
      </w:r>
      <w:r w:rsidRPr="00114CFC">
        <w:rPr>
          <w:rFonts w:ascii="Times New Roman" w:hAnsi="Times New Roman" w:cs="Times New Roman"/>
          <w:color w:val="000000" w:themeColor="text1"/>
          <w:sz w:val="24"/>
          <w:szCs w:val="24"/>
        </w:rPr>
        <w:t>]</w:t>
      </w:r>
      <w:bookmarkEnd w:id="143"/>
    </w:p>
    <w:p w14:paraId="156994B0" w14:textId="77777777" w:rsidR="00F31A92" w:rsidRPr="00114CFC" w:rsidRDefault="00F31A92" w:rsidP="00F31A92">
      <w:pPr>
        <w:rPr>
          <w:rFonts w:ascii="Times New Roman" w:hAnsi="Times New Roman" w:cs="Times New Roman"/>
        </w:rPr>
      </w:pPr>
    </w:p>
    <w:p w14:paraId="668699A7" w14:textId="06AE4B8E" w:rsidR="00830418" w:rsidRPr="00114CFC" w:rsidRDefault="008749E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Another process happening is the database storage process.  Data is also occasionally written to the database bus to the database writer.  Here, the data is put in the SQLite tables for access by the development team.  This data can either be accessed in the SQL database or exported as a CSV for analysis.</w:t>
      </w:r>
    </w:p>
    <w:p w14:paraId="1970C3F4" w14:textId="6869B919" w:rsidR="00F31A92" w:rsidRPr="00114CFC" w:rsidRDefault="00EB6B33" w:rsidP="00F31A92">
      <w:pPr>
        <w:keepNext/>
        <w:spacing w:after="200" w:line="240" w:lineRule="auto"/>
        <w:rPr>
          <w:rFonts w:ascii="Times New Roman" w:hAnsi="Times New Roman" w:cs="Times New Roman"/>
        </w:rPr>
      </w:pPr>
      <w:r w:rsidRPr="00EB6B33">
        <w:rPr>
          <w:rFonts w:ascii="Times New Roman" w:hAnsi="Times New Roman" w:cs="Times New Roman"/>
          <w:noProof/>
        </w:rPr>
        <w:drawing>
          <wp:inline distT="0" distB="0" distL="0" distR="0" wp14:anchorId="3AEED018" wp14:editId="03CF9062">
            <wp:extent cx="5486400" cy="4046220"/>
            <wp:effectExtent l="0" t="0" r="0" b="0"/>
            <wp:docPr id="6" name="Content Placeholder 5" descr="A screenshot of a computer flowchart&#10;&#10;Description automatically generated">
              <a:extLst xmlns:a="http://schemas.openxmlformats.org/drawingml/2006/main">
                <a:ext uri="{FF2B5EF4-FFF2-40B4-BE49-F238E27FC236}">
                  <a16:creationId xmlns:a16="http://schemas.microsoft.com/office/drawing/2014/main" id="{47839016-DED0-4A85-6395-C1B3698BC5D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A screenshot of a computer flowchart&#10;&#10;Description automatically generated">
                      <a:extLst>
                        <a:ext uri="{FF2B5EF4-FFF2-40B4-BE49-F238E27FC236}">
                          <a16:creationId xmlns:a16="http://schemas.microsoft.com/office/drawing/2014/main" id="{47839016-DED0-4A85-6395-C1B3698BC5D4}"/>
                        </a:ext>
                      </a:extLst>
                    </pic:cNvPr>
                    <pic:cNvPicPr>
                      <a:picLocks noGrp="1" noChangeAspect="1"/>
                    </pic:cNvPicPr>
                  </pic:nvPicPr>
                  <pic:blipFill>
                    <a:blip r:embed="rId38"/>
                    <a:stretch>
                      <a:fillRect/>
                    </a:stretch>
                  </pic:blipFill>
                  <pic:spPr>
                    <a:xfrm>
                      <a:off x="0" y="0"/>
                      <a:ext cx="5486400" cy="4046220"/>
                    </a:xfrm>
                    <a:prstGeom prst="rect">
                      <a:avLst/>
                    </a:prstGeom>
                  </pic:spPr>
                </pic:pic>
              </a:graphicData>
            </a:graphic>
          </wp:inline>
        </w:drawing>
      </w:r>
    </w:p>
    <w:p w14:paraId="5C9BB844" w14:textId="0D742EAE" w:rsidR="007813D3" w:rsidRPr="00114CFC" w:rsidRDefault="00F31A92" w:rsidP="00F31A92">
      <w:pPr>
        <w:pStyle w:val="Caption"/>
        <w:rPr>
          <w:rFonts w:ascii="Times New Roman" w:eastAsia="Times New Roman" w:hAnsi="Times New Roman" w:cs="Times New Roman"/>
          <w:color w:val="000000" w:themeColor="text1"/>
          <w:sz w:val="24"/>
          <w:szCs w:val="24"/>
        </w:rPr>
      </w:pPr>
      <w:bookmarkStart w:id="144" w:name="_Toc212674227"/>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18</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Pi4 Use Case Diagram [6</w:t>
      </w:r>
      <w:r w:rsidR="00A03287" w:rsidRPr="00114CFC">
        <w:rPr>
          <w:rFonts w:ascii="Times New Roman" w:hAnsi="Times New Roman" w:cs="Times New Roman"/>
          <w:color w:val="000000" w:themeColor="text1"/>
          <w:sz w:val="24"/>
          <w:szCs w:val="24"/>
        </w:rPr>
        <w:t>1</w:t>
      </w:r>
      <w:r w:rsidRPr="00114CFC">
        <w:rPr>
          <w:rFonts w:ascii="Times New Roman" w:hAnsi="Times New Roman" w:cs="Times New Roman"/>
          <w:color w:val="000000" w:themeColor="text1"/>
          <w:sz w:val="24"/>
          <w:szCs w:val="24"/>
        </w:rPr>
        <w:t>]</w:t>
      </w:r>
      <w:bookmarkEnd w:id="144"/>
    </w:p>
    <w:p w14:paraId="5A7A640B" w14:textId="77777777" w:rsidR="003E4A7C" w:rsidRPr="00114CFC" w:rsidRDefault="003E4A7C" w:rsidP="3B0F19E9">
      <w:pPr>
        <w:spacing w:after="200" w:line="240" w:lineRule="auto"/>
        <w:rPr>
          <w:rFonts w:ascii="Times New Roman" w:eastAsia="Times New Roman" w:hAnsi="Times New Roman" w:cs="Times New Roman"/>
          <w:color w:val="000000" w:themeColor="text1"/>
          <w:sz w:val="27"/>
          <w:szCs w:val="27"/>
        </w:rPr>
      </w:pPr>
    </w:p>
    <w:p w14:paraId="38BCF38E" w14:textId="450AC548" w:rsidR="007813D3" w:rsidRPr="00114CFC" w:rsidRDefault="00B412F0"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Above is the use case diagram for this project.  The use case diagram shows what happens from end-to-end, as in from the pilot to the sensors and back.  In this use case diagram, the bus represents the ESP32 and the sensors since that is where the Pi4 receives data from which is the MCU the pilot interacts with.  So, the pilot starts the HUD session </w:t>
      </w:r>
      <w:r w:rsidR="00F67FDB" w:rsidRPr="00114CFC">
        <w:rPr>
          <w:rFonts w:ascii="Times New Roman" w:eastAsia="Times New Roman" w:hAnsi="Times New Roman" w:cs="Times New Roman"/>
          <w:color w:val="000000" w:themeColor="text1"/>
        </w:rPr>
        <w:t xml:space="preserve">which is turning the system on which immediately subscribes to the ‘sensors’ data queue which is where the data is received from the ESP32.  Then, the sensor data is </w:t>
      </w:r>
      <w:r w:rsidR="009502F8" w:rsidRPr="00114CFC">
        <w:rPr>
          <w:rFonts w:ascii="Times New Roman" w:eastAsia="Times New Roman" w:hAnsi="Times New Roman" w:cs="Times New Roman"/>
          <w:color w:val="000000" w:themeColor="text1"/>
        </w:rPr>
        <w:t>received,</w:t>
      </w:r>
      <w:r w:rsidR="00F67FDB" w:rsidRPr="00114CFC">
        <w:rPr>
          <w:rFonts w:ascii="Times New Roman" w:eastAsia="Times New Roman" w:hAnsi="Times New Roman" w:cs="Times New Roman"/>
          <w:color w:val="000000" w:themeColor="text1"/>
        </w:rPr>
        <w:t xml:space="preserve"> and the GUI is updated.  </w:t>
      </w:r>
    </w:p>
    <w:p w14:paraId="5A5228EA" w14:textId="4CE2AC1C" w:rsidR="00F67FDB" w:rsidRPr="00114CFC" w:rsidRDefault="004F54FA"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Occasionally, the GUI </w:t>
      </w:r>
      <w:r w:rsidR="00EE04C8" w:rsidRPr="00114CFC">
        <w:rPr>
          <w:rFonts w:ascii="Times New Roman" w:eastAsia="Times New Roman" w:hAnsi="Times New Roman" w:cs="Times New Roman"/>
          <w:color w:val="000000" w:themeColor="text1"/>
        </w:rPr>
        <w:t xml:space="preserve">MCU </w:t>
      </w:r>
      <w:r w:rsidRPr="00114CFC">
        <w:rPr>
          <w:rFonts w:ascii="Times New Roman" w:eastAsia="Times New Roman" w:hAnsi="Times New Roman" w:cs="Times New Roman"/>
          <w:color w:val="000000" w:themeColor="text1"/>
        </w:rPr>
        <w:t>writes data to the DB as well</w:t>
      </w:r>
      <w:r w:rsidR="00EE04C8" w:rsidRPr="00114CFC">
        <w:rPr>
          <w:rFonts w:ascii="Times New Roman" w:eastAsia="Times New Roman" w:hAnsi="Times New Roman" w:cs="Times New Roman"/>
          <w:color w:val="000000" w:themeColor="text1"/>
        </w:rPr>
        <w:t xml:space="preserve"> as shown by the GUI MCU to DB arrow.  When the pilot wants to end the session, the system shuts down and ends data collection.</w:t>
      </w:r>
    </w:p>
    <w:p w14:paraId="58D45287" w14:textId="4D74F86E" w:rsidR="00D8518F" w:rsidRPr="00114CFC" w:rsidRDefault="00D8518F" w:rsidP="00F4624E">
      <w:pPr>
        <w:pStyle w:val="Heading2"/>
      </w:pPr>
      <w:bookmarkStart w:id="145" w:name="_Toc214930877"/>
      <w:r w:rsidRPr="00114CFC">
        <w:t>7.4 ESP32 &amp; Pi4 Integration Flow</w:t>
      </w:r>
      <w:bookmarkEnd w:id="145"/>
    </w:p>
    <w:p w14:paraId="66669455" w14:textId="75C2C7D6" w:rsidR="00EE04C8" w:rsidRPr="00114CFC" w:rsidRDefault="00EE04C8"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Now that the overview, ESP32, and Pi4 flows have been discussed, the next flow needed is the connection between the ESP32 and the Pi4 or the MCU integration flow as shown in the chart below.  This chart shows the </w:t>
      </w:r>
      <w:r w:rsidR="002368EB" w:rsidRPr="00114CFC">
        <w:rPr>
          <w:rFonts w:ascii="Times New Roman" w:eastAsia="Times New Roman" w:hAnsi="Times New Roman" w:cs="Times New Roman"/>
          <w:color w:val="000000" w:themeColor="text1"/>
        </w:rPr>
        <w:t>flow from power on to normal operation and focuses more on the connection between the ESP32 and Pi4 than any previous charts discussed.</w:t>
      </w:r>
    </w:p>
    <w:p w14:paraId="40A6607B" w14:textId="77777777" w:rsidR="00F31A92" w:rsidRPr="00114CFC" w:rsidRDefault="007813D3" w:rsidP="00F31A92">
      <w:pPr>
        <w:keepNext/>
        <w:spacing w:after="200" w:line="240" w:lineRule="auto"/>
        <w:rPr>
          <w:rFonts w:ascii="Times New Roman" w:hAnsi="Times New Roman" w:cs="Times New Roman"/>
        </w:rPr>
      </w:pPr>
      <w:r w:rsidRPr="00114CFC">
        <w:rPr>
          <w:rFonts w:ascii="Times New Roman" w:hAnsi="Times New Roman" w:cs="Times New Roman"/>
          <w:noProof/>
          <w:color w:val="000000" w:themeColor="text1"/>
        </w:rPr>
        <w:drawing>
          <wp:inline distT="0" distB="0" distL="0" distR="0" wp14:anchorId="4611DC87" wp14:editId="75E9EF31">
            <wp:extent cx="5486400" cy="3161030"/>
            <wp:effectExtent l="0" t="0" r="0" b="1270"/>
            <wp:docPr id="999786266" name="Picture 1" descr="A diagram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86266" name="Picture 1" descr="A diagram of a computer&#10;&#10;AI-generated content may be incorrect."/>
                    <pic:cNvPicPr/>
                  </pic:nvPicPr>
                  <pic:blipFill>
                    <a:blip r:embed="rId39"/>
                    <a:stretch>
                      <a:fillRect/>
                    </a:stretch>
                  </pic:blipFill>
                  <pic:spPr>
                    <a:xfrm>
                      <a:off x="0" y="0"/>
                      <a:ext cx="5486400" cy="3161030"/>
                    </a:xfrm>
                    <a:prstGeom prst="rect">
                      <a:avLst/>
                    </a:prstGeom>
                  </pic:spPr>
                </pic:pic>
              </a:graphicData>
            </a:graphic>
          </wp:inline>
        </w:drawing>
      </w:r>
    </w:p>
    <w:p w14:paraId="2D7A2AA5" w14:textId="49376F10" w:rsidR="007813D3" w:rsidRPr="00114CFC" w:rsidRDefault="00F31A92" w:rsidP="00F31A92">
      <w:pPr>
        <w:pStyle w:val="Caption"/>
        <w:rPr>
          <w:rFonts w:ascii="Times New Roman" w:eastAsia="Times New Roman" w:hAnsi="Times New Roman" w:cs="Times New Roman"/>
          <w:color w:val="000000" w:themeColor="text1"/>
          <w:sz w:val="24"/>
          <w:szCs w:val="24"/>
        </w:rPr>
      </w:pPr>
      <w:bookmarkStart w:id="146" w:name="_Toc212674228"/>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19</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MCU Integration Flow [6</w:t>
      </w:r>
      <w:r w:rsidR="00A03287" w:rsidRPr="00114CFC">
        <w:rPr>
          <w:rFonts w:ascii="Times New Roman" w:hAnsi="Times New Roman" w:cs="Times New Roman"/>
          <w:color w:val="000000" w:themeColor="text1"/>
          <w:sz w:val="24"/>
          <w:szCs w:val="24"/>
        </w:rPr>
        <w:t>1</w:t>
      </w:r>
      <w:r w:rsidRPr="00114CFC">
        <w:rPr>
          <w:rFonts w:ascii="Times New Roman" w:hAnsi="Times New Roman" w:cs="Times New Roman"/>
          <w:color w:val="000000" w:themeColor="text1"/>
          <w:sz w:val="24"/>
          <w:szCs w:val="24"/>
        </w:rPr>
        <w:t>]</w:t>
      </w:r>
      <w:bookmarkEnd w:id="146"/>
    </w:p>
    <w:p w14:paraId="56868A1F" w14:textId="62C6E455" w:rsidR="00386E41" w:rsidRPr="00114CFC" w:rsidRDefault="00EE04C8"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The</w:t>
      </w:r>
      <w:r w:rsidR="002368EB" w:rsidRPr="00114CFC">
        <w:rPr>
          <w:rFonts w:ascii="Times New Roman" w:eastAsia="Times New Roman" w:hAnsi="Times New Roman" w:cs="Times New Roman"/>
          <w:color w:val="000000" w:themeColor="text1"/>
        </w:rPr>
        <w:t xml:space="preserve"> integration begins by powering the system on and performing a handshake.  Here, the Pi4 sends a WHOAMI message and the ESP32 replies with an ID and other message.  Then, we check if the link was ok and performed successfully.  If the link was not successful, the system backs off and retries the handshake by performing the same operations.</w:t>
      </w:r>
      <w:r w:rsidR="00EA1CE8" w:rsidRPr="00114CFC">
        <w:rPr>
          <w:rFonts w:ascii="Times New Roman" w:eastAsia="Times New Roman" w:hAnsi="Times New Roman" w:cs="Times New Roman"/>
          <w:color w:val="000000" w:themeColor="text1"/>
        </w:rPr>
        <w:t xml:space="preserve">  If the handshake was successful, </w:t>
      </w:r>
      <w:r w:rsidR="00FF6FBA" w:rsidRPr="00114CFC">
        <w:rPr>
          <w:rFonts w:ascii="Times New Roman" w:eastAsia="Times New Roman" w:hAnsi="Times New Roman" w:cs="Times New Roman"/>
          <w:color w:val="000000" w:themeColor="text1"/>
        </w:rPr>
        <w:t>the time sync begins between the Pi4 and ESP32.</w:t>
      </w:r>
      <w:r w:rsidR="00DE145A" w:rsidRPr="00114CFC">
        <w:rPr>
          <w:rFonts w:ascii="Times New Roman" w:eastAsia="Times New Roman" w:hAnsi="Times New Roman" w:cs="Times New Roman"/>
          <w:color w:val="000000" w:themeColor="text1"/>
        </w:rPr>
        <w:t xml:space="preserve">  It is important to perform this handshake so that real-time calculations are synced across devices to ensure minimal display latency.  If the ESP32 has a processing delay, the Pi4 needs to be aware of that delay to </w:t>
      </w:r>
      <w:r w:rsidR="0092430A" w:rsidRPr="00114CFC">
        <w:rPr>
          <w:rFonts w:ascii="Times New Roman" w:eastAsia="Times New Roman" w:hAnsi="Times New Roman" w:cs="Times New Roman"/>
          <w:color w:val="000000" w:themeColor="text1"/>
        </w:rPr>
        <w:t xml:space="preserve">ensure data is not output incorrectly for the pilot.  So, after the time sync, the data stream between the ESP32 and Pi4 begins and the CBOR packets are sent.  The data being sent in these packets was shown earlier in Figure </w:t>
      </w:r>
      <w:r w:rsidR="00A03287" w:rsidRPr="00114CFC">
        <w:rPr>
          <w:rFonts w:ascii="Times New Roman" w:eastAsia="Times New Roman" w:hAnsi="Times New Roman" w:cs="Times New Roman"/>
          <w:color w:val="000000" w:themeColor="text1"/>
        </w:rPr>
        <w:t>16</w:t>
      </w:r>
      <w:r w:rsidR="002819F6" w:rsidRPr="00114CFC">
        <w:rPr>
          <w:rFonts w:ascii="Times New Roman" w:eastAsia="Times New Roman" w:hAnsi="Times New Roman" w:cs="Times New Roman"/>
          <w:color w:val="000000" w:themeColor="text1"/>
        </w:rPr>
        <w:t xml:space="preserve">.  </w:t>
      </w:r>
    </w:p>
    <w:p w14:paraId="42C2CBD1" w14:textId="1D0C6226" w:rsidR="007813D3" w:rsidRPr="00114CFC" w:rsidRDefault="00386E41"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To ensure t</w:t>
      </w:r>
      <w:r w:rsidR="00487B46" w:rsidRPr="00114CFC">
        <w:rPr>
          <w:rFonts w:ascii="Times New Roman" w:eastAsia="Times New Roman" w:hAnsi="Times New Roman" w:cs="Times New Roman"/>
          <w:color w:val="000000" w:themeColor="text1"/>
        </w:rPr>
        <w:t xml:space="preserve">he continuous data stream is not broken and the system is unaware, periodic health-checks must occur.  These are done by sending small ACK signals back and forth between the MCUs and ensuring that enough of them are received to </w:t>
      </w:r>
      <w:r w:rsidR="005243F2" w:rsidRPr="00114CFC">
        <w:rPr>
          <w:rFonts w:ascii="Times New Roman" w:eastAsia="Times New Roman" w:hAnsi="Times New Roman" w:cs="Times New Roman"/>
          <w:color w:val="000000" w:themeColor="text1"/>
        </w:rPr>
        <w:t>properly communicate the data.</w:t>
      </w:r>
      <w:r w:rsidR="00AA1177" w:rsidRPr="00114CFC">
        <w:rPr>
          <w:rFonts w:ascii="Times New Roman" w:eastAsia="Times New Roman" w:hAnsi="Times New Roman" w:cs="Times New Roman"/>
          <w:color w:val="000000" w:themeColor="text1"/>
        </w:rPr>
        <w:t xml:space="preserve">  </w:t>
      </w:r>
      <w:r w:rsidR="00F33D6A" w:rsidRPr="00114CFC">
        <w:rPr>
          <w:rFonts w:ascii="Times New Roman" w:eastAsia="Times New Roman" w:hAnsi="Times New Roman" w:cs="Times New Roman"/>
          <w:color w:val="000000" w:themeColor="text1"/>
        </w:rPr>
        <w:t xml:space="preserve">Finally, the system checks if there was an error in either the health-check or </w:t>
      </w:r>
      <w:r w:rsidR="00907428" w:rsidRPr="00114CFC">
        <w:rPr>
          <w:rFonts w:ascii="Times New Roman" w:eastAsia="Times New Roman" w:hAnsi="Times New Roman" w:cs="Times New Roman"/>
          <w:color w:val="000000" w:themeColor="text1"/>
        </w:rPr>
        <w:t>other parts of the system.  If there was an error, the system is aware of it and logs it</w:t>
      </w:r>
      <w:r w:rsidR="00101E03" w:rsidRPr="00114CFC">
        <w:rPr>
          <w:rFonts w:ascii="Times New Roman" w:eastAsia="Times New Roman" w:hAnsi="Times New Roman" w:cs="Times New Roman"/>
          <w:color w:val="000000" w:themeColor="text1"/>
        </w:rPr>
        <w:t>.  If there was not, the normal operation of the system continues.</w:t>
      </w:r>
    </w:p>
    <w:p w14:paraId="5C495646" w14:textId="77777777" w:rsidR="007813D3" w:rsidRPr="00114CFC" w:rsidRDefault="007813D3" w:rsidP="3B0F19E9">
      <w:pPr>
        <w:spacing w:after="200" w:line="240" w:lineRule="auto"/>
        <w:rPr>
          <w:rFonts w:ascii="Times New Roman" w:eastAsia="Times New Roman" w:hAnsi="Times New Roman" w:cs="Times New Roman"/>
          <w:b/>
          <w:bCs/>
          <w:color w:val="000000" w:themeColor="text1"/>
          <w:sz w:val="28"/>
          <w:szCs w:val="28"/>
        </w:rPr>
      </w:pPr>
    </w:p>
    <w:p w14:paraId="04E9F16E" w14:textId="33434F49" w:rsidR="00D8518F" w:rsidRPr="00114CFC" w:rsidRDefault="00D8518F" w:rsidP="00F4624E">
      <w:pPr>
        <w:pStyle w:val="Heading2"/>
      </w:pPr>
      <w:bookmarkStart w:id="147" w:name="_Toc214930878"/>
      <w:r w:rsidRPr="00114CFC">
        <w:t>7.5 Software Components</w:t>
      </w:r>
      <w:bookmarkEnd w:id="147"/>
    </w:p>
    <w:p w14:paraId="482561B4" w14:textId="1AFC9722" w:rsidR="004B3656" w:rsidRPr="00114CFC" w:rsidRDefault="004B3656" w:rsidP="00F4624E">
      <w:pPr>
        <w:pStyle w:val="Heading3"/>
      </w:pPr>
      <w:bookmarkStart w:id="148" w:name="_Toc214930879"/>
      <w:r w:rsidRPr="00114CFC">
        <w:t xml:space="preserve">7.5.1 </w:t>
      </w:r>
      <w:r w:rsidR="00123FFF" w:rsidRPr="00114CFC">
        <w:t>Database</w:t>
      </w:r>
      <w:bookmarkEnd w:id="148"/>
    </w:p>
    <w:p w14:paraId="4CEF5A44" w14:textId="77777777" w:rsidR="00F31A92" w:rsidRPr="00114CFC" w:rsidRDefault="00946AE1" w:rsidP="00F31A92">
      <w:pPr>
        <w:keepNext/>
        <w:spacing w:after="200" w:line="240" w:lineRule="auto"/>
        <w:jc w:val="center"/>
        <w:rPr>
          <w:rFonts w:ascii="Times New Roman" w:hAnsi="Times New Roman" w:cs="Times New Roman"/>
        </w:rPr>
      </w:pPr>
      <w:r w:rsidRPr="00114CFC">
        <w:rPr>
          <w:rFonts w:ascii="Times New Roman" w:hAnsi="Times New Roman" w:cs="Times New Roman"/>
          <w:noProof/>
          <w:color w:val="000000" w:themeColor="text1"/>
        </w:rPr>
        <w:drawing>
          <wp:inline distT="0" distB="0" distL="0" distR="0" wp14:anchorId="7E562737" wp14:editId="7CBAD132">
            <wp:extent cx="1800476" cy="1562318"/>
            <wp:effectExtent l="0" t="0" r="9525" b="0"/>
            <wp:docPr id="1421718505" name="Picture 1" descr="A close-up of a white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18505" name="Picture 1" descr="A close-up of a white box&#10;&#10;AI-generated content may be incorrect."/>
                    <pic:cNvPicPr/>
                  </pic:nvPicPr>
                  <pic:blipFill>
                    <a:blip r:embed="rId40"/>
                    <a:stretch>
                      <a:fillRect/>
                    </a:stretch>
                  </pic:blipFill>
                  <pic:spPr>
                    <a:xfrm>
                      <a:off x="0" y="0"/>
                      <a:ext cx="1800476" cy="1562318"/>
                    </a:xfrm>
                    <a:prstGeom prst="rect">
                      <a:avLst/>
                    </a:prstGeom>
                  </pic:spPr>
                </pic:pic>
              </a:graphicData>
            </a:graphic>
          </wp:inline>
        </w:drawing>
      </w:r>
    </w:p>
    <w:p w14:paraId="25A35AD8" w14:textId="51191003" w:rsidR="00A71878" w:rsidRPr="00114CFC" w:rsidRDefault="00F31A92" w:rsidP="3D6DB3F2">
      <w:pPr>
        <w:pStyle w:val="Caption"/>
        <w:rPr>
          <w:rFonts w:ascii="Times New Roman" w:eastAsia="Times New Roman" w:hAnsi="Times New Roman" w:cs="Times New Roman"/>
          <w:color w:val="000000" w:themeColor="text1"/>
          <w:sz w:val="24"/>
          <w:szCs w:val="24"/>
        </w:rPr>
      </w:pPr>
      <w:bookmarkStart w:id="149" w:name="_Toc212674229"/>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20</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Database Schema</w:t>
      </w:r>
      <w:bookmarkEnd w:id="149"/>
    </w:p>
    <w:p w14:paraId="35A618C6" w14:textId="033CEAC6" w:rsidR="00593239" w:rsidRPr="00114CFC" w:rsidRDefault="007F71F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database schema is very simple, it just contains an ID, IMU reading, altitude reading, errors, and logs.  The ID is necessary for good SQL structure and </w:t>
      </w:r>
      <w:r w:rsidR="00C735CA" w:rsidRPr="00114CFC">
        <w:rPr>
          <w:rFonts w:ascii="Times New Roman" w:eastAsia="Times New Roman" w:hAnsi="Times New Roman" w:cs="Times New Roman"/>
          <w:color w:val="000000" w:themeColor="text1"/>
        </w:rPr>
        <w:t>identifying certain rows by ID.  IMU_Reading is</w:t>
      </w:r>
      <w:r w:rsidR="004B5D4D" w:rsidRPr="00114CFC">
        <w:rPr>
          <w:rFonts w:ascii="Times New Roman" w:eastAsia="Times New Roman" w:hAnsi="Times New Roman" w:cs="Times New Roman"/>
          <w:color w:val="000000" w:themeColor="text1"/>
        </w:rPr>
        <w:t xml:space="preserve"> stored as a </w:t>
      </w:r>
      <w:r w:rsidR="00655962" w:rsidRPr="00114CFC">
        <w:rPr>
          <w:rFonts w:ascii="Times New Roman" w:eastAsia="Times New Roman" w:hAnsi="Times New Roman" w:cs="Times New Roman"/>
          <w:color w:val="000000" w:themeColor="text1"/>
        </w:rPr>
        <w:t>REAL (SQLite float type)</w:t>
      </w:r>
      <w:r w:rsidR="004B5D4D" w:rsidRPr="00114CFC">
        <w:rPr>
          <w:rFonts w:ascii="Times New Roman" w:eastAsia="Times New Roman" w:hAnsi="Times New Roman" w:cs="Times New Roman"/>
          <w:color w:val="000000" w:themeColor="text1"/>
        </w:rPr>
        <w:t xml:space="preserve"> to allow for debugging of IMU values in case of transmission error, data calculation error, etc.  Altitude is also stored as a float for the same reasons as IMU_Reading.  Errors are stored as </w:t>
      </w:r>
      <w:r w:rsidR="00655962" w:rsidRPr="00114CFC">
        <w:rPr>
          <w:rFonts w:ascii="Times New Roman" w:eastAsia="Times New Roman" w:hAnsi="Times New Roman" w:cs="Times New Roman"/>
          <w:color w:val="000000" w:themeColor="text1"/>
        </w:rPr>
        <w:t xml:space="preserve">text </w:t>
      </w:r>
      <w:r w:rsidR="004B5D4D" w:rsidRPr="00114CFC">
        <w:rPr>
          <w:rFonts w:ascii="Times New Roman" w:eastAsia="Times New Roman" w:hAnsi="Times New Roman" w:cs="Times New Roman"/>
          <w:color w:val="000000" w:themeColor="text1"/>
        </w:rPr>
        <w:t xml:space="preserve">which are effectively </w:t>
      </w:r>
      <w:r w:rsidR="00655962" w:rsidRPr="00114CFC">
        <w:rPr>
          <w:rFonts w:ascii="Times New Roman" w:eastAsia="Times New Roman" w:hAnsi="Times New Roman" w:cs="Times New Roman"/>
          <w:color w:val="000000" w:themeColor="text1"/>
        </w:rPr>
        <w:t>long blocks of text in SQLite.  Logs are also stored as text to ensure that if there are any log statements at a given measurement, the development team can pinpoint them.</w:t>
      </w:r>
      <w:r w:rsidR="00946AE1" w:rsidRPr="00114CFC">
        <w:rPr>
          <w:rFonts w:ascii="Times New Roman" w:eastAsia="Times New Roman" w:hAnsi="Times New Roman" w:cs="Times New Roman"/>
          <w:color w:val="000000" w:themeColor="text1"/>
        </w:rPr>
        <w:t xml:space="preserve">  Finally, the time f</w:t>
      </w:r>
      <w:r w:rsidR="00515910" w:rsidRPr="00114CFC">
        <w:rPr>
          <w:rFonts w:ascii="Times New Roman" w:eastAsia="Times New Roman" w:hAnsi="Times New Roman" w:cs="Times New Roman"/>
          <w:color w:val="000000" w:themeColor="text1"/>
        </w:rPr>
        <w:t xml:space="preserve">ield is taken in case the </w:t>
      </w:r>
      <w:r w:rsidR="009913B8" w:rsidRPr="00114CFC">
        <w:rPr>
          <w:rFonts w:ascii="Times New Roman" w:eastAsia="Times New Roman" w:hAnsi="Times New Roman" w:cs="Times New Roman"/>
          <w:color w:val="000000" w:themeColor="text1"/>
        </w:rPr>
        <w:t>time of an error or log is needed.</w:t>
      </w:r>
    </w:p>
    <w:p w14:paraId="20F59579" w14:textId="517FE774" w:rsidR="00047C72" w:rsidRPr="00114CFC" w:rsidRDefault="004B3656" w:rsidP="00F4624E">
      <w:pPr>
        <w:pStyle w:val="Heading3"/>
      </w:pPr>
      <w:bookmarkStart w:id="150" w:name="_Toc214930880"/>
      <w:r w:rsidRPr="00114CFC">
        <w:t xml:space="preserve">7.5.2 </w:t>
      </w:r>
      <w:r w:rsidR="00047C72" w:rsidRPr="00114CFC">
        <w:t>UI Spec</w:t>
      </w:r>
      <w:bookmarkEnd w:id="150"/>
    </w:p>
    <w:p w14:paraId="2ED9FC5E" w14:textId="77777777" w:rsidR="00F31A92" w:rsidRPr="00114CFC" w:rsidRDefault="00795D00" w:rsidP="00F31A92">
      <w:pPr>
        <w:keepNext/>
        <w:spacing w:after="200" w:line="240" w:lineRule="auto"/>
        <w:jc w:val="center"/>
        <w:rPr>
          <w:rFonts w:ascii="Times New Roman" w:hAnsi="Times New Roman" w:cs="Times New Roman"/>
        </w:rPr>
      </w:pPr>
      <w:r w:rsidRPr="00114CFC">
        <w:rPr>
          <w:rFonts w:ascii="Times New Roman" w:hAnsi="Times New Roman" w:cs="Times New Roman"/>
          <w:noProof/>
          <w:color w:val="000000" w:themeColor="text1"/>
        </w:rPr>
        <w:drawing>
          <wp:inline distT="0" distB="0" distL="0" distR="0" wp14:anchorId="7F8DEDDE" wp14:editId="43C5960A">
            <wp:extent cx="5486400" cy="2630170"/>
            <wp:effectExtent l="0" t="0" r="0" b="0"/>
            <wp:docPr id="780646224" name="Picture 1"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46224" name="Picture 1" descr="A screen shot of a computer screen&#10;&#10;AI-generated content may be incorrect."/>
                    <pic:cNvPicPr/>
                  </pic:nvPicPr>
                  <pic:blipFill>
                    <a:blip r:embed="rId41"/>
                    <a:stretch>
                      <a:fillRect/>
                    </a:stretch>
                  </pic:blipFill>
                  <pic:spPr>
                    <a:xfrm>
                      <a:off x="0" y="0"/>
                      <a:ext cx="5486400" cy="2630170"/>
                    </a:xfrm>
                    <a:prstGeom prst="rect">
                      <a:avLst/>
                    </a:prstGeom>
                  </pic:spPr>
                </pic:pic>
              </a:graphicData>
            </a:graphic>
          </wp:inline>
        </w:drawing>
      </w:r>
    </w:p>
    <w:p w14:paraId="2E3325A0" w14:textId="4C2AA984" w:rsidR="00795D00" w:rsidRPr="00114CFC" w:rsidRDefault="00F31A92" w:rsidP="3D6DB3F2">
      <w:pPr>
        <w:pStyle w:val="Caption"/>
        <w:rPr>
          <w:rFonts w:ascii="Times New Roman" w:eastAsia="Times New Roman" w:hAnsi="Times New Roman" w:cs="Times New Roman"/>
          <w:color w:val="000000" w:themeColor="text1"/>
          <w:sz w:val="24"/>
          <w:szCs w:val="24"/>
        </w:rPr>
      </w:pPr>
      <w:bookmarkStart w:id="151" w:name="_Toc212674230"/>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21</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Data UI Spec [Figma AI]</w:t>
      </w:r>
      <w:bookmarkEnd w:id="151"/>
    </w:p>
    <w:p w14:paraId="0E8FB193" w14:textId="577A9B37" w:rsidR="003561AA" w:rsidRPr="00114CFC" w:rsidRDefault="007F62EE" w:rsidP="002B3CD7">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Figure 21</w:t>
      </w:r>
      <w:r w:rsidR="00BA7023" w:rsidRPr="00114CFC">
        <w:rPr>
          <w:rFonts w:ascii="Times New Roman" w:eastAsia="Times New Roman" w:hAnsi="Times New Roman" w:cs="Times New Roman"/>
          <w:color w:val="000000" w:themeColor="text1"/>
        </w:rPr>
        <w:t xml:space="preserve"> is the UI specification for the data view of the HUD.  This view is responsible for showing attitude, altitude, and compass heading data.  This is a mock up of what it will look like and the only differences between </w:t>
      </w:r>
      <w:r w:rsidR="00BF39BB" w:rsidRPr="00114CFC">
        <w:rPr>
          <w:rFonts w:ascii="Times New Roman" w:eastAsia="Times New Roman" w:hAnsi="Times New Roman" w:cs="Times New Roman"/>
          <w:color w:val="000000" w:themeColor="text1"/>
        </w:rPr>
        <w:t xml:space="preserve">this design and the final product will be due to any </w:t>
      </w:r>
      <w:r w:rsidR="00E2611F" w:rsidRPr="00114CFC">
        <w:rPr>
          <w:rFonts w:ascii="Times New Roman" w:eastAsia="Times New Roman" w:hAnsi="Times New Roman" w:cs="Times New Roman"/>
          <w:color w:val="000000" w:themeColor="text1"/>
        </w:rPr>
        <w:t xml:space="preserve">unforeseen system </w:t>
      </w:r>
      <w:r w:rsidR="00CB2E2F" w:rsidRPr="00114CFC">
        <w:rPr>
          <w:rFonts w:ascii="Times New Roman" w:eastAsia="Times New Roman" w:hAnsi="Times New Roman" w:cs="Times New Roman"/>
          <w:color w:val="000000" w:themeColor="text1"/>
        </w:rPr>
        <w:t xml:space="preserve">shortcomings.  For example, say the Qt library does not have the animations to produce stable </w:t>
      </w:r>
      <w:r w:rsidR="00C938D2" w:rsidRPr="00114CFC">
        <w:rPr>
          <w:rFonts w:ascii="Times New Roman" w:eastAsia="Times New Roman" w:hAnsi="Times New Roman" w:cs="Times New Roman"/>
          <w:color w:val="000000" w:themeColor="text1"/>
        </w:rPr>
        <w:t xml:space="preserve">orientation changes, this will be compensated for by the next best animation.  Otherwise, this design </w:t>
      </w:r>
      <w:r w:rsidR="002B3CD7">
        <w:rPr>
          <w:rFonts w:ascii="Times New Roman" w:eastAsia="Times New Roman" w:hAnsi="Times New Roman" w:cs="Times New Roman"/>
          <w:color w:val="000000" w:themeColor="text1"/>
        </w:rPr>
        <w:t>matches the final product.</w:t>
      </w:r>
      <w:r w:rsidR="00C938D2" w:rsidRPr="00114CFC">
        <w:rPr>
          <w:rFonts w:ascii="Times New Roman" w:eastAsia="Times New Roman" w:hAnsi="Times New Roman" w:cs="Times New Roman"/>
          <w:color w:val="000000" w:themeColor="text1"/>
        </w:rPr>
        <w:t xml:space="preserve">  </w:t>
      </w:r>
    </w:p>
    <w:p w14:paraId="48323806" w14:textId="5745749A" w:rsidR="00D04FEF" w:rsidRPr="00114CFC" w:rsidRDefault="003034DB" w:rsidP="00F4624E">
      <w:pPr>
        <w:pStyle w:val="Heading2"/>
      </w:pPr>
      <w:bookmarkStart w:id="152" w:name="_Toc214930881"/>
      <w:r w:rsidRPr="00114CFC">
        <w:t>7.6 Conclusion</w:t>
      </w:r>
      <w:bookmarkEnd w:id="152"/>
    </w:p>
    <w:p w14:paraId="265E0900" w14:textId="759197BE" w:rsidR="003034DB" w:rsidRPr="00114CFC" w:rsidRDefault="00010B8F" w:rsidP="3B0F19E9">
      <w:pPr>
        <w:spacing w:after="20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The software design is </w:t>
      </w:r>
      <w:r w:rsidR="003E4A7C" w:rsidRPr="00114CFC">
        <w:rPr>
          <w:rFonts w:ascii="Times New Roman" w:eastAsia="Times New Roman" w:hAnsi="Times New Roman" w:cs="Times New Roman"/>
          <w:color w:val="000000" w:themeColor="text1"/>
        </w:rPr>
        <w:t>simple</w:t>
      </w:r>
      <w:r w:rsidR="00AB098F" w:rsidRPr="00114CFC">
        <w:rPr>
          <w:rFonts w:ascii="Times New Roman" w:eastAsia="Times New Roman" w:hAnsi="Times New Roman" w:cs="Times New Roman"/>
          <w:color w:val="000000" w:themeColor="text1"/>
        </w:rPr>
        <w:t xml:space="preserve"> overall</w:t>
      </w:r>
      <w:r w:rsidRPr="00114CFC">
        <w:rPr>
          <w:rFonts w:ascii="Times New Roman" w:eastAsia="Times New Roman" w:hAnsi="Times New Roman" w:cs="Times New Roman"/>
          <w:color w:val="000000" w:themeColor="text1"/>
        </w:rPr>
        <w:t>.  T</w:t>
      </w:r>
      <w:r w:rsidR="00AB098F" w:rsidRPr="00114CFC">
        <w:rPr>
          <w:rFonts w:ascii="Times New Roman" w:eastAsia="Times New Roman" w:hAnsi="Times New Roman" w:cs="Times New Roman"/>
          <w:color w:val="000000" w:themeColor="text1"/>
        </w:rPr>
        <w:t>he overall flow was mentioned in chapter 3 and to reiterate that, the design flow is:</w:t>
      </w:r>
    </w:p>
    <w:p w14:paraId="2D219706" w14:textId="5F7C4ACF" w:rsidR="00AB098F" w:rsidRPr="00114CFC" w:rsidRDefault="00AB098F" w:rsidP="3B0F19E9">
      <w:pPr>
        <w:spacing w:after="0" w:line="240" w:lineRule="auto"/>
        <w:jc w:val="center"/>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IMU &amp; Altimeter </w:t>
      </w:r>
      <w:r w:rsidR="007F62EE" w:rsidRPr="00114CFC">
        <w:rPr>
          <w:rFonts w:ascii="Wingdings" w:eastAsia="Wingdings" w:hAnsi="Wingdings" w:cs="Wingdings"/>
          <w:color w:val="000000" w:themeColor="text1"/>
        </w:rPr>
        <w:t>à</w:t>
      </w:r>
      <w:r w:rsidRPr="00114CFC">
        <w:rPr>
          <w:rFonts w:ascii="Times New Roman" w:eastAsia="Times New Roman" w:hAnsi="Times New Roman" w:cs="Times New Roman"/>
          <w:color w:val="000000" w:themeColor="text1"/>
        </w:rPr>
        <w:t xml:space="preserve"> ESP32 </w:t>
      </w:r>
      <w:r w:rsidR="007F62EE" w:rsidRPr="00114CFC">
        <w:rPr>
          <w:rFonts w:ascii="Wingdings" w:eastAsia="Wingdings" w:hAnsi="Wingdings" w:cs="Wingdings"/>
          <w:color w:val="000000" w:themeColor="text1"/>
        </w:rPr>
        <w:t>à</w:t>
      </w:r>
      <w:r w:rsidRPr="00114CFC">
        <w:rPr>
          <w:rFonts w:ascii="Times New Roman" w:eastAsia="Times New Roman" w:hAnsi="Times New Roman" w:cs="Times New Roman"/>
          <w:color w:val="000000" w:themeColor="text1"/>
        </w:rPr>
        <w:t xml:space="preserve"> Raspberry Pi4 </w:t>
      </w:r>
      <w:r w:rsidR="007F62EE" w:rsidRPr="00114CFC">
        <w:rPr>
          <w:rFonts w:ascii="Wingdings" w:eastAsia="Wingdings" w:hAnsi="Wingdings" w:cs="Wingdings"/>
          <w:color w:val="000000" w:themeColor="text1"/>
        </w:rPr>
        <w:t>à</w:t>
      </w:r>
      <w:r w:rsidRPr="00114CFC">
        <w:rPr>
          <w:rFonts w:ascii="Times New Roman" w:eastAsia="Times New Roman" w:hAnsi="Times New Roman" w:cs="Times New Roman"/>
          <w:color w:val="000000" w:themeColor="text1"/>
        </w:rPr>
        <w:t xml:space="preserve"> LCD</w:t>
      </w:r>
    </w:p>
    <w:p w14:paraId="5DCFEFDC" w14:textId="77777777" w:rsidR="005E10EF" w:rsidRPr="00114CFC" w:rsidRDefault="005E10EF" w:rsidP="3B0F19E9">
      <w:pPr>
        <w:spacing w:after="0" w:line="240" w:lineRule="auto"/>
        <w:jc w:val="center"/>
        <w:rPr>
          <w:rFonts w:ascii="Times New Roman" w:eastAsia="Times New Roman" w:hAnsi="Times New Roman" w:cs="Times New Roman"/>
          <w:color w:val="000000" w:themeColor="text1"/>
        </w:rPr>
      </w:pPr>
    </w:p>
    <w:p w14:paraId="2F3DB708" w14:textId="73F55CA9" w:rsidR="00633435" w:rsidRPr="00283684" w:rsidRDefault="009C10E8" w:rsidP="00283684">
      <w:pPr>
        <w:spacing w:after="200" w:line="240" w:lineRule="auto"/>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rPr>
        <w:t xml:space="preserve">As discussed, this would be the overall flow with each MCU having its own flow denoted above.  To summarize the ESP32, the sensors are initialized on boot, then the ESP32 begins to process the data and packages it to </w:t>
      </w:r>
      <w:r w:rsidR="00C53616" w:rsidRPr="00114CFC">
        <w:rPr>
          <w:rFonts w:ascii="Times New Roman" w:eastAsia="Times New Roman" w:hAnsi="Times New Roman" w:cs="Times New Roman"/>
          <w:color w:val="000000" w:themeColor="text1"/>
        </w:rPr>
        <w:t>be sent</w:t>
      </w:r>
      <w:r w:rsidRPr="00114CFC">
        <w:rPr>
          <w:rFonts w:ascii="Times New Roman" w:eastAsia="Times New Roman" w:hAnsi="Times New Roman" w:cs="Times New Roman"/>
          <w:color w:val="000000" w:themeColor="text1"/>
        </w:rPr>
        <w:t xml:space="preserve"> to the </w:t>
      </w:r>
      <w:r w:rsidR="00112A73" w:rsidRPr="00114CFC">
        <w:rPr>
          <w:rFonts w:ascii="Times New Roman" w:eastAsia="Times New Roman" w:hAnsi="Times New Roman" w:cs="Times New Roman"/>
          <w:color w:val="000000" w:themeColor="text1"/>
        </w:rPr>
        <w:t xml:space="preserve">Raspberry Pi4.  From here, the </w:t>
      </w:r>
      <w:r w:rsidR="00C53616" w:rsidRPr="00114CFC">
        <w:rPr>
          <w:rFonts w:ascii="Times New Roman" w:eastAsia="Times New Roman" w:hAnsi="Times New Roman" w:cs="Times New Roman"/>
          <w:color w:val="000000" w:themeColor="text1"/>
        </w:rPr>
        <w:t>summary</w:t>
      </w:r>
      <w:r w:rsidR="00112A73" w:rsidRPr="00114CFC">
        <w:rPr>
          <w:rFonts w:ascii="Times New Roman" w:eastAsia="Times New Roman" w:hAnsi="Times New Roman" w:cs="Times New Roman"/>
          <w:color w:val="000000" w:themeColor="text1"/>
        </w:rPr>
        <w:t xml:space="preserve"> of the Pi4 flow is it simply receives this data, checks it, then sends it to the GUI engine for rendering.  </w:t>
      </w:r>
      <w:r w:rsidR="00413DF9" w:rsidRPr="00114CFC">
        <w:rPr>
          <w:rFonts w:ascii="Times New Roman" w:eastAsia="Times New Roman" w:hAnsi="Times New Roman" w:cs="Times New Roman"/>
          <w:color w:val="000000" w:themeColor="text1"/>
        </w:rPr>
        <w:t xml:space="preserve">Before this is done though, the </w:t>
      </w:r>
      <w:r w:rsidR="002D3D01" w:rsidRPr="00114CFC">
        <w:rPr>
          <w:rFonts w:ascii="Times New Roman" w:eastAsia="Times New Roman" w:hAnsi="Times New Roman" w:cs="Times New Roman"/>
          <w:color w:val="000000" w:themeColor="text1"/>
        </w:rPr>
        <w:t>Pi4 must make a connection with the ESP32 through a handshake then data can be pr</w:t>
      </w:r>
      <w:r w:rsidR="005E10EF" w:rsidRPr="00114CFC">
        <w:rPr>
          <w:rFonts w:ascii="Times New Roman" w:eastAsia="Times New Roman" w:hAnsi="Times New Roman" w:cs="Times New Roman"/>
          <w:color w:val="000000" w:themeColor="text1"/>
        </w:rPr>
        <w:t>ocessed.  While data is being processed, the Pi4 also occasionally logs data with the schema given in section 7.5.  The GUI will render the UI given in section 7.5 as well.</w:t>
      </w:r>
      <w:bookmarkStart w:id="153" w:name="_Toc212668925"/>
      <w:bookmarkStart w:id="154" w:name="_Toc212669162"/>
    </w:p>
    <w:p w14:paraId="3162ACB0" w14:textId="34FDA659" w:rsidR="00633435" w:rsidRDefault="00633435" w:rsidP="00F4624E">
      <w:pPr>
        <w:pStyle w:val="Heading1"/>
      </w:pPr>
    </w:p>
    <w:p w14:paraId="25A8263D" w14:textId="1239409D" w:rsidR="74B20FFF" w:rsidRDefault="11B57385" w:rsidP="74B20FFF">
      <w:pPr>
        <w:pStyle w:val="Heading1"/>
      </w:pPr>
      <w:bookmarkStart w:id="155" w:name="_Toc214930882"/>
      <w:r>
        <w:t xml:space="preserve">Ch 8: </w:t>
      </w:r>
      <w:r w:rsidR="3BBA15BB">
        <w:t xml:space="preserve">System Fabrication/Prototype </w:t>
      </w:r>
      <w:r w:rsidR="03B2E34E">
        <w:t>Construction</w:t>
      </w:r>
      <w:bookmarkEnd w:id="155"/>
    </w:p>
    <w:p w14:paraId="46B7055A" w14:textId="6672D006" w:rsidR="3BBA15BB" w:rsidRDefault="3BBA15BB" w:rsidP="1CB82B1B">
      <w:pPr>
        <w:rPr>
          <w:rFonts w:ascii="Times New Roman" w:eastAsia="Times New Roman" w:hAnsi="Times New Roman" w:cs="Times New Roman"/>
        </w:rPr>
      </w:pPr>
      <w:r w:rsidRPr="3C031946">
        <w:rPr>
          <w:rFonts w:ascii="Times New Roman" w:eastAsia="Times New Roman" w:hAnsi="Times New Roman" w:cs="Times New Roman"/>
        </w:rPr>
        <w:t xml:space="preserve">For </w:t>
      </w:r>
      <w:r w:rsidR="79999276" w:rsidRPr="3C031946">
        <w:rPr>
          <w:rFonts w:ascii="Times New Roman" w:eastAsia="Times New Roman" w:hAnsi="Times New Roman" w:cs="Times New Roman"/>
        </w:rPr>
        <w:t>all</w:t>
      </w:r>
      <w:r w:rsidRPr="3C031946">
        <w:rPr>
          <w:rFonts w:ascii="Times New Roman" w:eastAsia="Times New Roman" w:hAnsi="Times New Roman" w:cs="Times New Roman"/>
        </w:rPr>
        <w:t xml:space="preserve"> the </w:t>
      </w:r>
      <w:r w:rsidR="0BBF540D" w:rsidRPr="3C031946">
        <w:rPr>
          <w:rFonts w:ascii="Times New Roman" w:eastAsia="Times New Roman" w:hAnsi="Times New Roman" w:cs="Times New Roman"/>
        </w:rPr>
        <w:t>boards,</w:t>
      </w:r>
      <w:r w:rsidRPr="3C031946">
        <w:rPr>
          <w:rFonts w:ascii="Times New Roman" w:eastAsia="Times New Roman" w:hAnsi="Times New Roman" w:cs="Times New Roman"/>
        </w:rPr>
        <w:t xml:space="preserve"> Autodesk Fusion was used for both the desi</w:t>
      </w:r>
      <w:r w:rsidR="34BDCFA3" w:rsidRPr="3C031946">
        <w:rPr>
          <w:rFonts w:ascii="Times New Roman" w:eastAsia="Times New Roman" w:hAnsi="Times New Roman" w:cs="Times New Roman"/>
        </w:rPr>
        <w:t>g</w:t>
      </w:r>
      <w:r w:rsidRPr="3C031946">
        <w:rPr>
          <w:rFonts w:ascii="Times New Roman" w:eastAsia="Times New Roman" w:hAnsi="Times New Roman" w:cs="Times New Roman"/>
        </w:rPr>
        <w:t xml:space="preserve">n of the </w:t>
      </w:r>
      <w:r w:rsidR="75B2B109" w:rsidRPr="3C031946">
        <w:rPr>
          <w:rFonts w:ascii="Times New Roman" w:eastAsia="Times New Roman" w:hAnsi="Times New Roman" w:cs="Times New Roman"/>
        </w:rPr>
        <w:t>board</w:t>
      </w:r>
      <w:r w:rsidRPr="3C031946">
        <w:rPr>
          <w:rFonts w:ascii="Times New Roman" w:eastAsia="Times New Roman" w:hAnsi="Times New Roman" w:cs="Times New Roman"/>
        </w:rPr>
        <w:t xml:space="preserve"> and the tracing </w:t>
      </w:r>
      <w:r w:rsidR="2049A2AB" w:rsidRPr="3C031946">
        <w:rPr>
          <w:rFonts w:ascii="Times New Roman" w:eastAsia="Times New Roman" w:hAnsi="Times New Roman" w:cs="Times New Roman"/>
        </w:rPr>
        <w:t>of</w:t>
      </w:r>
      <w:r w:rsidRPr="3C031946">
        <w:rPr>
          <w:rFonts w:ascii="Times New Roman" w:eastAsia="Times New Roman" w:hAnsi="Times New Roman" w:cs="Times New Roman"/>
        </w:rPr>
        <w:t xml:space="preserve"> the </w:t>
      </w:r>
      <w:r w:rsidR="7C349C8D" w:rsidRPr="3C031946">
        <w:rPr>
          <w:rFonts w:ascii="Times New Roman" w:eastAsia="Times New Roman" w:hAnsi="Times New Roman" w:cs="Times New Roman"/>
        </w:rPr>
        <w:t>wires. Each of the b</w:t>
      </w:r>
      <w:r w:rsidR="5D98B637" w:rsidRPr="3C031946">
        <w:rPr>
          <w:rFonts w:ascii="Times New Roman" w:eastAsia="Times New Roman" w:hAnsi="Times New Roman" w:cs="Times New Roman"/>
        </w:rPr>
        <w:t xml:space="preserve">oards </w:t>
      </w:r>
      <w:r w:rsidR="7C349C8D" w:rsidRPr="3C031946">
        <w:rPr>
          <w:rFonts w:ascii="Times New Roman" w:eastAsia="Times New Roman" w:hAnsi="Times New Roman" w:cs="Times New Roman"/>
        </w:rPr>
        <w:t xml:space="preserve">are grounded on </w:t>
      </w:r>
      <w:r w:rsidR="2234227A" w:rsidRPr="3C031946">
        <w:rPr>
          <w:rFonts w:ascii="Times New Roman" w:eastAsia="Times New Roman" w:hAnsi="Times New Roman" w:cs="Times New Roman"/>
        </w:rPr>
        <w:t>both</w:t>
      </w:r>
      <w:r w:rsidR="7C349C8D" w:rsidRPr="3C031946">
        <w:rPr>
          <w:rFonts w:ascii="Times New Roman" w:eastAsia="Times New Roman" w:hAnsi="Times New Roman" w:cs="Times New Roman"/>
        </w:rPr>
        <w:t xml:space="preserve"> </w:t>
      </w:r>
      <w:r w:rsidR="6D8E73B5" w:rsidRPr="3C031946">
        <w:rPr>
          <w:rFonts w:ascii="Times New Roman" w:eastAsia="Times New Roman" w:hAnsi="Times New Roman" w:cs="Times New Roman"/>
        </w:rPr>
        <w:t>the</w:t>
      </w:r>
      <w:r w:rsidR="7C349C8D" w:rsidRPr="3C031946">
        <w:rPr>
          <w:rFonts w:ascii="Times New Roman" w:eastAsia="Times New Roman" w:hAnsi="Times New Roman" w:cs="Times New Roman"/>
        </w:rPr>
        <w:t xml:space="preserve"> </w:t>
      </w:r>
      <w:r w:rsidR="282F439A" w:rsidRPr="3C031946">
        <w:rPr>
          <w:rFonts w:ascii="Times New Roman" w:eastAsia="Times New Roman" w:hAnsi="Times New Roman" w:cs="Times New Roman"/>
        </w:rPr>
        <w:t>tops</w:t>
      </w:r>
      <w:r w:rsidR="7C349C8D" w:rsidRPr="3C031946">
        <w:rPr>
          <w:rFonts w:ascii="Times New Roman" w:eastAsia="Times New Roman" w:hAnsi="Times New Roman" w:cs="Times New Roman"/>
        </w:rPr>
        <w:t xml:space="preserve"> and bottom planes to ensure proper functionality along with </w:t>
      </w:r>
      <w:r w:rsidR="0230959C" w:rsidRPr="3C031946">
        <w:rPr>
          <w:rFonts w:ascii="Times New Roman" w:eastAsia="Times New Roman" w:hAnsi="Times New Roman" w:cs="Times New Roman"/>
        </w:rPr>
        <w:t>adjustments</w:t>
      </w:r>
      <w:r w:rsidR="7C349C8D" w:rsidRPr="3C031946">
        <w:rPr>
          <w:rFonts w:ascii="Times New Roman" w:eastAsia="Times New Roman" w:hAnsi="Times New Roman" w:cs="Times New Roman"/>
        </w:rPr>
        <w:t xml:space="preserve"> to the tr</w:t>
      </w:r>
      <w:r w:rsidR="7B960D51" w:rsidRPr="3C031946">
        <w:rPr>
          <w:rFonts w:ascii="Times New Roman" w:eastAsia="Times New Roman" w:hAnsi="Times New Roman" w:cs="Times New Roman"/>
        </w:rPr>
        <w:t xml:space="preserve">ace size to allow for </w:t>
      </w:r>
      <w:r w:rsidR="752E0A6D" w:rsidRPr="3C031946">
        <w:rPr>
          <w:rFonts w:ascii="Times New Roman" w:eastAsia="Times New Roman" w:hAnsi="Times New Roman" w:cs="Times New Roman"/>
        </w:rPr>
        <w:t>adjustments</w:t>
      </w:r>
      <w:r w:rsidR="7B960D51" w:rsidRPr="3C031946">
        <w:rPr>
          <w:rFonts w:ascii="Times New Roman" w:eastAsia="Times New Roman" w:hAnsi="Times New Roman" w:cs="Times New Roman"/>
        </w:rPr>
        <w:t xml:space="preserve"> after </w:t>
      </w:r>
      <w:r w:rsidR="5FCA30D1" w:rsidRPr="3C031946">
        <w:rPr>
          <w:rFonts w:ascii="Times New Roman" w:eastAsia="Times New Roman" w:hAnsi="Times New Roman" w:cs="Times New Roman"/>
        </w:rPr>
        <w:t>delivery</w:t>
      </w:r>
      <w:r w:rsidR="7B960D51" w:rsidRPr="3C031946">
        <w:rPr>
          <w:rFonts w:ascii="Times New Roman" w:eastAsia="Times New Roman" w:hAnsi="Times New Roman" w:cs="Times New Roman"/>
        </w:rPr>
        <w:t xml:space="preserve"> if needed.</w:t>
      </w:r>
      <w:r w:rsidR="397EE9BA" w:rsidRPr="3C031946">
        <w:rPr>
          <w:rFonts w:ascii="Times New Roman" w:eastAsia="Times New Roman" w:hAnsi="Times New Roman" w:cs="Times New Roman"/>
        </w:rPr>
        <w:t xml:space="preserve"> </w:t>
      </w:r>
      <w:r w:rsidR="47EB197D" w:rsidRPr="3C031946">
        <w:rPr>
          <w:rFonts w:ascii="Times New Roman" w:eastAsia="Times New Roman" w:hAnsi="Times New Roman" w:cs="Times New Roman"/>
        </w:rPr>
        <w:t>All the regulators and the sensor boards will be connected to the main PCB by using male and female pin headers.</w:t>
      </w:r>
    </w:p>
    <w:p w14:paraId="04C94724" w14:textId="34EF4270" w:rsidR="00A67EB2" w:rsidRDefault="6D9DF8C5" w:rsidP="00A67EB2">
      <w:pPr>
        <w:keepNext/>
      </w:pPr>
      <w:r>
        <w:rPr>
          <w:noProof/>
        </w:rPr>
        <w:drawing>
          <wp:inline distT="0" distB="0" distL="0" distR="0" wp14:anchorId="3505E9AA" wp14:editId="2E3FE087">
            <wp:extent cx="4462855" cy="3663060"/>
            <wp:effectExtent l="0" t="0" r="0" b="0"/>
            <wp:docPr id="15204257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25767" name="Picture 1520425767"/>
                    <pic:cNvPicPr/>
                  </pic:nvPicPr>
                  <pic:blipFill>
                    <a:blip r:embed="rId42">
                      <a:extLst>
                        <a:ext uri="{28A0092B-C50C-407E-A947-70E740481C1C}">
                          <a14:useLocalDpi xmlns:a14="http://schemas.microsoft.com/office/drawing/2010/main"/>
                        </a:ext>
                      </a:extLst>
                    </a:blip>
                    <a:stretch>
                      <a:fillRect/>
                    </a:stretch>
                  </pic:blipFill>
                  <pic:spPr>
                    <a:xfrm>
                      <a:off x="0" y="0"/>
                      <a:ext cx="4462855" cy="3663060"/>
                    </a:xfrm>
                    <a:prstGeom prst="rect">
                      <a:avLst/>
                    </a:prstGeom>
                  </pic:spPr>
                </pic:pic>
              </a:graphicData>
            </a:graphic>
          </wp:inline>
        </w:drawing>
      </w:r>
    </w:p>
    <w:p w14:paraId="2120140D" w14:textId="7BB85F30" w:rsidR="747A04CC" w:rsidRPr="00A67EB2" w:rsidRDefault="00A67EB2" w:rsidP="00A67EB2">
      <w:pPr>
        <w:pStyle w:val="Caption"/>
        <w:rPr>
          <w:rFonts w:ascii="Times New Roman" w:eastAsia="Times New Roman" w:hAnsi="Times New Roman" w:cs="Times New Roman"/>
          <w:color w:val="000000" w:themeColor="text1"/>
          <w:sz w:val="24"/>
          <w:szCs w:val="24"/>
        </w:rPr>
      </w:pPr>
      <w:r w:rsidRPr="20A4D20E">
        <w:rPr>
          <w:color w:val="000000" w:themeColor="text1"/>
          <w:sz w:val="24"/>
          <w:szCs w:val="24"/>
        </w:rPr>
        <w:t xml:space="preserve">Figure </w:t>
      </w:r>
      <w:r w:rsidRPr="20A4D20E">
        <w:rPr>
          <w:color w:val="000000" w:themeColor="text1"/>
          <w:sz w:val="24"/>
          <w:szCs w:val="24"/>
        </w:rPr>
        <w:fldChar w:fldCharType="begin"/>
      </w:r>
      <w:r w:rsidRPr="20A4D20E">
        <w:rPr>
          <w:color w:val="000000" w:themeColor="text1"/>
          <w:sz w:val="24"/>
          <w:szCs w:val="24"/>
        </w:rPr>
        <w:instrText xml:space="preserve"> SEQ Figure \* ARABIC </w:instrText>
      </w:r>
      <w:r w:rsidRPr="20A4D20E">
        <w:rPr>
          <w:color w:val="000000" w:themeColor="text1"/>
          <w:sz w:val="24"/>
          <w:szCs w:val="24"/>
        </w:rPr>
        <w:fldChar w:fldCharType="separate"/>
      </w:r>
      <w:r w:rsidR="00D53666" w:rsidRPr="20A4D20E">
        <w:rPr>
          <w:noProof/>
          <w:color w:val="000000" w:themeColor="text1"/>
          <w:sz w:val="24"/>
          <w:szCs w:val="24"/>
        </w:rPr>
        <w:t>23</w:t>
      </w:r>
      <w:r w:rsidRPr="20A4D20E">
        <w:rPr>
          <w:color w:val="000000" w:themeColor="text1"/>
          <w:sz w:val="24"/>
          <w:szCs w:val="24"/>
        </w:rPr>
        <w:fldChar w:fldCharType="end"/>
      </w:r>
      <w:r w:rsidRPr="20A4D20E">
        <w:rPr>
          <w:color w:val="000000" w:themeColor="text1"/>
          <w:sz w:val="24"/>
          <w:szCs w:val="24"/>
        </w:rPr>
        <w:t>: 3.3V Regulator</w:t>
      </w:r>
    </w:p>
    <w:p w14:paraId="1C72D368" w14:textId="2CE79489" w:rsidR="747A04CC" w:rsidRDefault="5B674AAC" w:rsidP="20A4D20E">
      <w:r>
        <w:rPr>
          <w:noProof/>
        </w:rPr>
        <w:drawing>
          <wp:inline distT="0" distB="0" distL="0" distR="0" wp14:anchorId="0A95025B" wp14:editId="6A4AE113">
            <wp:extent cx="4462855" cy="3663060"/>
            <wp:effectExtent l="0" t="0" r="0" b="0"/>
            <wp:docPr id="4293311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25767" name="Picture 1520425767"/>
                    <pic:cNvPicPr/>
                  </pic:nvPicPr>
                  <pic:blipFill>
                    <a:blip r:embed="rId42">
                      <a:extLst>
                        <a:ext uri="{28A0092B-C50C-407E-A947-70E740481C1C}">
                          <a14:useLocalDpi xmlns:a14="http://schemas.microsoft.com/office/drawing/2010/main"/>
                        </a:ext>
                      </a:extLst>
                    </a:blip>
                    <a:stretch>
                      <a:fillRect/>
                    </a:stretch>
                  </pic:blipFill>
                  <pic:spPr>
                    <a:xfrm>
                      <a:off x="0" y="0"/>
                      <a:ext cx="4462855" cy="3663060"/>
                    </a:xfrm>
                    <a:prstGeom prst="rect">
                      <a:avLst/>
                    </a:prstGeom>
                  </pic:spPr>
                </pic:pic>
              </a:graphicData>
            </a:graphic>
          </wp:inline>
        </w:drawing>
      </w:r>
    </w:p>
    <w:p w14:paraId="4EB9DE9C" w14:textId="4EDB2F58" w:rsidR="00A67EB2" w:rsidRDefault="00A67EB2" w:rsidP="20A4D20E">
      <w:pPr>
        <w:keepNext/>
      </w:pPr>
    </w:p>
    <w:p w14:paraId="1DD8AB42" w14:textId="2894A7F7" w:rsidR="747A04CC" w:rsidRPr="00A67EB2" w:rsidRDefault="00A67EB2" w:rsidP="00A67EB2">
      <w:pPr>
        <w:pStyle w:val="Caption"/>
        <w:rPr>
          <w:rFonts w:ascii="Times New Roman" w:eastAsia="Times New Roman" w:hAnsi="Times New Roman" w:cs="Times New Roman"/>
          <w:color w:val="000000" w:themeColor="text1"/>
          <w:sz w:val="24"/>
          <w:szCs w:val="24"/>
        </w:rPr>
      </w:pPr>
      <w:r w:rsidRPr="20A4D20E">
        <w:rPr>
          <w:color w:val="000000" w:themeColor="text1"/>
          <w:sz w:val="24"/>
          <w:szCs w:val="24"/>
        </w:rPr>
        <w:t xml:space="preserve">Figure </w:t>
      </w:r>
      <w:r w:rsidRPr="20A4D20E">
        <w:rPr>
          <w:color w:val="000000" w:themeColor="text1"/>
          <w:sz w:val="24"/>
          <w:szCs w:val="24"/>
        </w:rPr>
        <w:fldChar w:fldCharType="begin"/>
      </w:r>
      <w:r w:rsidRPr="20A4D20E">
        <w:rPr>
          <w:color w:val="000000" w:themeColor="text1"/>
          <w:sz w:val="24"/>
          <w:szCs w:val="24"/>
        </w:rPr>
        <w:instrText xml:space="preserve"> SEQ Figure \* ARABIC </w:instrText>
      </w:r>
      <w:r w:rsidRPr="20A4D20E">
        <w:rPr>
          <w:color w:val="000000" w:themeColor="text1"/>
          <w:sz w:val="24"/>
          <w:szCs w:val="24"/>
        </w:rPr>
        <w:fldChar w:fldCharType="separate"/>
      </w:r>
      <w:r w:rsidR="00D53666" w:rsidRPr="20A4D20E">
        <w:rPr>
          <w:noProof/>
          <w:color w:val="000000" w:themeColor="text1"/>
          <w:sz w:val="24"/>
          <w:szCs w:val="24"/>
        </w:rPr>
        <w:t>24</w:t>
      </w:r>
      <w:r w:rsidRPr="20A4D20E">
        <w:rPr>
          <w:color w:val="000000" w:themeColor="text1"/>
          <w:sz w:val="24"/>
          <w:szCs w:val="24"/>
        </w:rPr>
        <w:fldChar w:fldCharType="end"/>
      </w:r>
      <w:r w:rsidRPr="20A4D20E">
        <w:rPr>
          <w:color w:val="000000" w:themeColor="text1"/>
          <w:sz w:val="24"/>
          <w:szCs w:val="24"/>
        </w:rPr>
        <w:t>: 5V Regulator</w:t>
      </w:r>
    </w:p>
    <w:p w14:paraId="4159FB55" w14:textId="36BBE638" w:rsidR="20A4D20E" w:rsidRDefault="20A4D20E" w:rsidP="20A4D20E">
      <w:pPr>
        <w:keepNext/>
      </w:pPr>
    </w:p>
    <w:p w14:paraId="25352A7B" w14:textId="15B01150" w:rsidR="00A67EB2" w:rsidRDefault="4FE99109" w:rsidP="00A67EB2">
      <w:pPr>
        <w:keepNext/>
      </w:pPr>
      <w:r>
        <w:rPr>
          <w:noProof/>
        </w:rPr>
        <w:drawing>
          <wp:inline distT="0" distB="0" distL="0" distR="0" wp14:anchorId="7EF66FA7" wp14:editId="36BC7DD6">
            <wp:extent cx="3544902" cy="3136771"/>
            <wp:effectExtent l="0" t="0" r="0" b="0"/>
            <wp:docPr id="12340538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53845" name="Picture 1234053845"/>
                    <pic:cNvPicPr/>
                  </pic:nvPicPr>
                  <pic:blipFill>
                    <a:blip r:embed="rId43">
                      <a:extLst>
                        <a:ext uri="{28A0092B-C50C-407E-A947-70E740481C1C}">
                          <a14:useLocalDpi xmlns:a14="http://schemas.microsoft.com/office/drawing/2010/main"/>
                        </a:ext>
                      </a:extLst>
                    </a:blip>
                    <a:srcRect l="1456" r="4368"/>
                    <a:stretch>
                      <a:fillRect/>
                    </a:stretch>
                  </pic:blipFill>
                  <pic:spPr>
                    <a:xfrm>
                      <a:off x="0" y="0"/>
                      <a:ext cx="3544902" cy="3136771"/>
                    </a:xfrm>
                    <a:prstGeom prst="rect">
                      <a:avLst/>
                    </a:prstGeom>
                  </pic:spPr>
                </pic:pic>
              </a:graphicData>
            </a:graphic>
          </wp:inline>
        </w:drawing>
      </w:r>
    </w:p>
    <w:p w14:paraId="2FB5FD11" w14:textId="5BD9CAB1" w:rsidR="767D26BB" w:rsidRPr="00A67EB2" w:rsidRDefault="00A67EB2" w:rsidP="00A67EB2">
      <w:pPr>
        <w:pStyle w:val="Caption"/>
        <w:rPr>
          <w:rFonts w:ascii="Times New Roman" w:eastAsia="Times New Roman" w:hAnsi="Times New Roman" w:cs="Times New Roman"/>
          <w:color w:val="000000" w:themeColor="text1"/>
          <w:sz w:val="24"/>
          <w:szCs w:val="24"/>
        </w:rPr>
      </w:pPr>
      <w:r w:rsidRPr="00A67EB2">
        <w:rPr>
          <w:color w:val="000000" w:themeColor="text1"/>
          <w:sz w:val="24"/>
          <w:szCs w:val="24"/>
        </w:rPr>
        <w:t xml:space="preserve">Figure </w:t>
      </w:r>
      <w:r w:rsidRPr="00A67EB2">
        <w:rPr>
          <w:color w:val="000000" w:themeColor="text1"/>
          <w:sz w:val="24"/>
          <w:szCs w:val="24"/>
        </w:rPr>
        <w:fldChar w:fldCharType="begin"/>
      </w:r>
      <w:r w:rsidRPr="00A67EB2">
        <w:rPr>
          <w:color w:val="000000" w:themeColor="text1"/>
          <w:sz w:val="24"/>
          <w:szCs w:val="24"/>
        </w:rPr>
        <w:instrText xml:space="preserve"> SEQ Figure \* ARABIC </w:instrText>
      </w:r>
      <w:r w:rsidRPr="00A67EB2">
        <w:rPr>
          <w:color w:val="000000" w:themeColor="text1"/>
          <w:sz w:val="24"/>
          <w:szCs w:val="24"/>
        </w:rPr>
        <w:fldChar w:fldCharType="separate"/>
      </w:r>
      <w:r w:rsidR="00D53666">
        <w:rPr>
          <w:noProof/>
          <w:color w:val="000000" w:themeColor="text1"/>
          <w:sz w:val="24"/>
          <w:szCs w:val="24"/>
        </w:rPr>
        <w:t>25</w:t>
      </w:r>
      <w:r w:rsidRPr="00A67EB2">
        <w:rPr>
          <w:color w:val="000000" w:themeColor="text1"/>
          <w:sz w:val="24"/>
          <w:szCs w:val="24"/>
        </w:rPr>
        <w:fldChar w:fldCharType="end"/>
      </w:r>
      <w:r w:rsidRPr="00A67EB2">
        <w:rPr>
          <w:color w:val="000000" w:themeColor="text1"/>
          <w:sz w:val="24"/>
          <w:szCs w:val="24"/>
        </w:rPr>
        <w:t>: Altimeter</w:t>
      </w:r>
    </w:p>
    <w:p w14:paraId="65DE366C" w14:textId="66497584" w:rsidR="00A67EB2" w:rsidRDefault="403B9440" w:rsidP="00A67EB2">
      <w:pPr>
        <w:keepNext/>
      </w:pPr>
      <w:r>
        <w:rPr>
          <w:noProof/>
        </w:rPr>
        <w:drawing>
          <wp:inline distT="0" distB="0" distL="0" distR="0" wp14:anchorId="3959D00A" wp14:editId="656DA25B">
            <wp:extent cx="3507948" cy="3195853"/>
            <wp:effectExtent l="0" t="0" r="0" b="0"/>
            <wp:docPr id="936673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7330" name="Picture 93667330"/>
                    <pic:cNvPicPr/>
                  </pic:nvPicPr>
                  <pic:blipFill>
                    <a:blip r:embed="rId44">
                      <a:extLst>
                        <a:ext uri="{28A0092B-C50C-407E-A947-70E740481C1C}">
                          <a14:useLocalDpi xmlns:a14="http://schemas.microsoft.com/office/drawing/2010/main"/>
                        </a:ext>
                      </a:extLst>
                    </a:blip>
                    <a:stretch>
                      <a:fillRect/>
                    </a:stretch>
                  </pic:blipFill>
                  <pic:spPr>
                    <a:xfrm>
                      <a:off x="0" y="0"/>
                      <a:ext cx="3507948" cy="3195853"/>
                    </a:xfrm>
                    <a:prstGeom prst="rect">
                      <a:avLst/>
                    </a:prstGeom>
                  </pic:spPr>
                </pic:pic>
              </a:graphicData>
            </a:graphic>
          </wp:inline>
        </w:drawing>
      </w:r>
    </w:p>
    <w:p w14:paraId="5E0BFD3E" w14:textId="233F41EB" w:rsidR="767D26BB" w:rsidRPr="00A67EB2" w:rsidRDefault="00A67EB2" w:rsidP="00A67EB2">
      <w:pPr>
        <w:pStyle w:val="Caption"/>
        <w:rPr>
          <w:rFonts w:ascii="Times New Roman" w:eastAsia="Times New Roman" w:hAnsi="Times New Roman" w:cs="Times New Roman"/>
          <w:color w:val="000000" w:themeColor="text1"/>
          <w:sz w:val="24"/>
          <w:szCs w:val="24"/>
        </w:rPr>
      </w:pPr>
      <w:r w:rsidRPr="00A67EB2">
        <w:rPr>
          <w:color w:val="000000" w:themeColor="text1"/>
          <w:sz w:val="24"/>
          <w:szCs w:val="24"/>
        </w:rPr>
        <w:t xml:space="preserve">Figure </w:t>
      </w:r>
      <w:r w:rsidRPr="00A67EB2">
        <w:rPr>
          <w:color w:val="000000" w:themeColor="text1"/>
          <w:sz w:val="24"/>
          <w:szCs w:val="24"/>
        </w:rPr>
        <w:fldChar w:fldCharType="begin"/>
      </w:r>
      <w:r w:rsidRPr="00A67EB2">
        <w:rPr>
          <w:color w:val="000000" w:themeColor="text1"/>
          <w:sz w:val="24"/>
          <w:szCs w:val="24"/>
        </w:rPr>
        <w:instrText xml:space="preserve"> SEQ Figure \* ARABIC </w:instrText>
      </w:r>
      <w:r w:rsidRPr="00A67EB2">
        <w:rPr>
          <w:color w:val="000000" w:themeColor="text1"/>
          <w:sz w:val="24"/>
          <w:szCs w:val="24"/>
        </w:rPr>
        <w:fldChar w:fldCharType="separate"/>
      </w:r>
      <w:r w:rsidR="00D53666">
        <w:rPr>
          <w:noProof/>
          <w:color w:val="000000" w:themeColor="text1"/>
          <w:sz w:val="24"/>
          <w:szCs w:val="24"/>
        </w:rPr>
        <w:t>26</w:t>
      </w:r>
      <w:r w:rsidRPr="00A67EB2">
        <w:rPr>
          <w:color w:val="000000" w:themeColor="text1"/>
          <w:sz w:val="24"/>
          <w:szCs w:val="24"/>
        </w:rPr>
        <w:fldChar w:fldCharType="end"/>
      </w:r>
      <w:r w:rsidRPr="00A67EB2">
        <w:rPr>
          <w:color w:val="000000" w:themeColor="text1"/>
          <w:sz w:val="24"/>
          <w:szCs w:val="24"/>
        </w:rPr>
        <w:t>: IMU</w:t>
      </w:r>
    </w:p>
    <w:p w14:paraId="6E09EC37" w14:textId="7DCB9E14" w:rsidR="00A67EB2" w:rsidRDefault="00A67EB2" w:rsidP="00A67EB2">
      <w:pPr>
        <w:keepNext/>
      </w:pPr>
    </w:p>
    <w:p w14:paraId="63266675" w14:textId="6486316B" w:rsidR="57B0B3C1" w:rsidRPr="00A67EB2" w:rsidRDefault="00A67EB2" w:rsidP="00A67EB2">
      <w:pPr>
        <w:pStyle w:val="Caption"/>
        <w:rPr>
          <w:rFonts w:ascii="Times New Roman" w:eastAsia="Times New Roman" w:hAnsi="Times New Roman" w:cs="Times New Roman"/>
          <w:color w:val="000000" w:themeColor="text1"/>
          <w:sz w:val="24"/>
          <w:szCs w:val="24"/>
        </w:rPr>
      </w:pPr>
      <w:r w:rsidRPr="00A67EB2">
        <w:rPr>
          <w:color w:val="000000" w:themeColor="text1"/>
          <w:sz w:val="24"/>
          <w:szCs w:val="24"/>
        </w:rPr>
        <w:t xml:space="preserve">Figure </w:t>
      </w:r>
      <w:r w:rsidRPr="00A67EB2">
        <w:rPr>
          <w:color w:val="000000" w:themeColor="text1"/>
          <w:sz w:val="24"/>
          <w:szCs w:val="24"/>
        </w:rPr>
        <w:fldChar w:fldCharType="begin"/>
      </w:r>
      <w:r w:rsidRPr="00A67EB2">
        <w:rPr>
          <w:color w:val="000000" w:themeColor="text1"/>
          <w:sz w:val="24"/>
          <w:szCs w:val="24"/>
        </w:rPr>
        <w:instrText xml:space="preserve"> SEQ Figure \* ARABIC </w:instrText>
      </w:r>
      <w:r w:rsidRPr="00A67EB2">
        <w:rPr>
          <w:color w:val="000000" w:themeColor="text1"/>
          <w:sz w:val="24"/>
          <w:szCs w:val="24"/>
        </w:rPr>
        <w:fldChar w:fldCharType="separate"/>
      </w:r>
      <w:r w:rsidR="00D53666">
        <w:rPr>
          <w:noProof/>
          <w:color w:val="000000" w:themeColor="text1"/>
          <w:sz w:val="24"/>
          <w:szCs w:val="24"/>
        </w:rPr>
        <w:t>27</w:t>
      </w:r>
      <w:r w:rsidRPr="00A67EB2">
        <w:rPr>
          <w:color w:val="000000" w:themeColor="text1"/>
          <w:sz w:val="24"/>
          <w:szCs w:val="24"/>
        </w:rPr>
        <w:fldChar w:fldCharType="end"/>
      </w:r>
      <w:r w:rsidRPr="00A67EB2">
        <w:rPr>
          <w:color w:val="000000" w:themeColor="text1"/>
          <w:sz w:val="24"/>
          <w:szCs w:val="24"/>
        </w:rPr>
        <w:t>: Main PCB</w:t>
      </w:r>
    </w:p>
    <w:p w14:paraId="2F5FD5DC" w14:textId="70016F96" w:rsidR="00283684" w:rsidRDefault="3C3069C2" w:rsidP="3C031946">
      <w:pPr>
        <w:rPr>
          <w:rFonts w:ascii="Times New Roman" w:eastAsia="Times New Roman" w:hAnsi="Times New Roman" w:cs="Times New Roman"/>
        </w:rPr>
      </w:pPr>
      <w:r>
        <w:rPr>
          <w:noProof/>
        </w:rPr>
        <w:drawing>
          <wp:inline distT="0" distB="0" distL="0" distR="0" wp14:anchorId="3E2F0B8B" wp14:editId="22187BEF">
            <wp:extent cx="5486400" cy="4000500"/>
            <wp:effectExtent l="0" t="0" r="0" b="0"/>
            <wp:docPr id="1325295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9514" name="Picture 132529514"/>
                    <pic:cNvPicPr/>
                  </pic:nvPicPr>
                  <pic:blipFill>
                    <a:blip r:embed="rId45">
                      <a:extLst>
                        <a:ext uri="{28A0092B-C50C-407E-A947-70E740481C1C}">
                          <a14:useLocalDpi xmlns:a14="http://schemas.microsoft.com/office/drawing/2010/main"/>
                        </a:ext>
                      </a:extLst>
                    </a:blip>
                    <a:stretch>
                      <a:fillRect/>
                    </a:stretch>
                  </pic:blipFill>
                  <pic:spPr>
                    <a:xfrm>
                      <a:off x="0" y="0"/>
                      <a:ext cx="5486400" cy="4000500"/>
                    </a:xfrm>
                    <a:prstGeom prst="rect">
                      <a:avLst/>
                    </a:prstGeom>
                  </pic:spPr>
                </pic:pic>
              </a:graphicData>
            </a:graphic>
          </wp:inline>
        </w:drawing>
      </w:r>
    </w:p>
    <w:p w14:paraId="23548B89" w14:textId="77777777" w:rsidR="00283684" w:rsidRDefault="00283684" w:rsidP="3C031946">
      <w:pPr>
        <w:rPr>
          <w:rFonts w:ascii="Times New Roman" w:eastAsia="Times New Roman" w:hAnsi="Times New Roman" w:cs="Times New Roman"/>
        </w:rPr>
      </w:pPr>
    </w:p>
    <w:p w14:paraId="428BCD51" w14:textId="77777777" w:rsidR="00283684" w:rsidRDefault="00283684" w:rsidP="3C031946">
      <w:pPr>
        <w:rPr>
          <w:rFonts w:ascii="Times New Roman" w:eastAsia="Times New Roman" w:hAnsi="Times New Roman" w:cs="Times New Roman"/>
        </w:rPr>
      </w:pPr>
    </w:p>
    <w:p w14:paraId="07BFB6B6" w14:textId="4392E943" w:rsidR="74B20FFF" w:rsidRDefault="11B57385" w:rsidP="74B20FFF">
      <w:pPr>
        <w:pStyle w:val="Heading1"/>
      </w:pPr>
      <w:bookmarkStart w:id="156" w:name="_Toc214930883"/>
      <w:r>
        <w:t xml:space="preserve">Ch 9: </w:t>
      </w:r>
      <w:r w:rsidR="003C1B8E">
        <w:t>System Testing</w:t>
      </w:r>
      <w:bookmarkEnd w:id="156"/>
    </w:p>
    <w:p w14:paraId="1F61913D" w14:textId="0C54F466" w:rsidR="003C1B8E" w:rsidRPr="008C3E98" w:rsidRDefault="003C1B8E" w:rsidP="003C1B8E">
      <w:pPr>
        <w:rPr>
          <w:b/>
          <w:bCs/>
          <w:sz w:val="32"/>
          <w:szCs w:val="32"/>
        </w:rPr>
      </w:pPr>
      <w:r w:rsidRPr="008C3E98">
        <w:rPr>
          <w:b/>
          <w:bCs/>
          <w:sz w:val="32"/>
          <w:szCs w:val="32"/>
        </w:rPr>
        <w:t>9.1 Hardware Testing</w:t>
      </w:r>
    </w:p>
    <w:p w14:paraId="585F73F1" w14:textId="32D47CBA" w:rsidR="00B33CD9" w:rsidRPr="008C3E98" w:rsidRDefault="00B33CD9" w:rsidP="003C1B8E">
      <w:pPr>
        <w:rPr>
          <w:b/>
          <w:bCs/>
          <w:sz w:val="28"/>
          <w:szCs w:val="28"/>
        </w:rPr>
      </w:pPr>
      <w:r w:rsidRPr="008C3E98">
        <w:rPr>
          <w:b/>
          <w:bCs/>
          <w:sz w:val="28"/>
          <w:szCs w:val="28"/>
        </w:rPr>
        <w:t xml:space="preserve">9.1.1 </w:t>
      </w:r>
      <w:r w:rsidR="008C3E98">
        <w:rPr>
          <w:b/>
          <w:bCs/>
          <w:sz w:val="28"/>
          <w:szCs w:val="28"/>
        </w:rPr>
        <w:t>OLED</w:t>
      </w:r>
      <w:r w:rsidR="00A44C5D" w:rsidRPr="008C3E98">
        <w:rPr>
          <w:b/>
          <w:bCs/>
          <w:sz w:val="28"/>
          <w:szCs w:val="28"/>
        </w:rPr>
        <w:t xml:space="preserve"> / Pi4 Test</w:t>
      </w:r>
    </w:p>
    <w:p w14:paraId="5BC6CF8D" w14:textId="543FB179" w:rsidR="00C52BFB" w:rsidRDefault="00C52BFB" w:rsidP="003C1B8E">
      <w:r>
        <w:t xml:space="preserve">The first test was to confirm that the OLED screen and Pi4 were working as desired.  To accomplish this, the Pi4 was booted up and </w:t>
      </w:r>
      <w:r w:rsidR="008D5E65">
        <w:t xml:space="preserve">normal operation was tested by connecting to the internet, working in the terminal, etc.  Once there were no issues with the Pi4, the next step was to test writing to the OLED screen from the Pi4 to ensure that the I2C pins worked as expected.  The word </w:t>
      </w:r>
      <w:r w:rsidR="003C6CDF">
        <w:t>“PEGASUS” was written to the screen as shown below t confirm the system was able to output data properly.</w:t>
      </w:r>
    </w:p>
    <w:p w14:paraId="5C20CC58" w14:textId="77777777" w:rsidR="00A67EB2" w:rsidRDefault="003C6CDF" w:rsidP="00A67EB2">
      <w:pPr>
        <w:keepNext/>
        <w:jc w:val="center"/>
      </w:pPr>
      <w:r>
        <w:rPr>
          <w:noProof/>
        </w:rPr>
        <w:drawing>
          <wp:inline distT="0" distB="0" distL="0" distR="0" wp14:anchorId="46928CB1" wp14:editId="420E9738">
            <wp:extent cx="4893733" cy="3670300"/>
            <wp:effectExtent l="1905" t="0" r="4445" b="4445"/>
            <wp:docPr id="283233939" name="Picture 1" descr="A small electronic device with wi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233939" name="Picture 1" descr="A small electronic device with wires&#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4896853" cy="3672640"/>
                    </a:xfrm>
                    <a:prstGeom prst="rect">
                      <a:avLst/>
                    </a:prstGeom>
                  </pic:spPr>
                </pic:pic>
              </a:graphicData>
            </a:graphic>
          </wp:inline>
        </w:drawing>
      </w:r>
    </w:p>
    <w:p w14:paraId="4ADEBA74" w14:textId="619CB75F" w:rsidR="003C6CDF" w:rsidRDefault="00A67EB2" w:rsidP="00A67EB2">
      <w:pPr>
        <w:pStyle w:val="Caption"/>
        <w:rPr>
          <w:color w:val="000000" w:themeColor="text1"/>
          <w:sz w:val="24"/>
          <w:szCs w:val="24"/>
        </w:rPr>
      </w:pPr>
      <w:r w:rsidRPr="00A67EB2">
        <w:rPr>
          <w:color w:val="000000" w:themeColor="text1"/>
          <w:sz w:val="24"/>
          <w:szCs w:val="24"/>
        </w:rPr>
        <w:t xml:space="preserve">Figure </w:t>
      </w:r>
      <w:r w:rsidRPr="00A67EB2">
        <w:rPr>
          <w:color w:val="000000" w:themeColor="text1"/>
          <w:sz w:val="24"/>
          <w:szCs w:val="24"/>
        </w:rPr>
        <w:fldChar w:fldCharType="begin"/>
      </w:r>
      <w:r w:rsidRPr="00A67EB2">
        <w:rPr>
          <w:color w:val="000000" w:themeColor="text1"/>
          <w:sz w:val="24"/>
          <w:szCs w:val="24"/>
        </w:rPr>
        <w:instrText xml:space="preserve"> SEQ Figure \* ARABIC </w:instrText>
      </w:r>
      <w:r w:rsidRPr="00A67EB2">
        <w:rPr>
          <w:color w:val="000000" w:themeColor="text1"/>
          <w:sz w:val="24"/>
          <w:szCs w:val="24"/>
        </w:rPr>
        <w:fldChar w:fldCharType="separate"/>
      </w:r>
      <w:r w:rsidR="00D53666">
        <w:rPr>
          <w:noProof/>
          <w:color w:val="000000" w:themeColor="text1"/>
          <w:sz w:val="24"/>
          <w:szCs w:val="24"/>
        </w:rPr>
        <w:t>28</w:t>
      </w:r>
      <w:r w:rsidRPr="00A67EB2">
        <w:rPr>
          <w:color w:val="000000" w:themeColor="text1"/>
          <w:sz w:val="24"/>
          <w:szCs w:val="24"/>
        </w:rPr>
        <w:fldChar w:fldCharType="end"/>
      </w:r>
      <w:r w:rsidRPr="00A67EB2">
        <w:rPr>
          <w:color w:val="000000" w:themeColor="text1"/>
          <w:sz w:val="24"/>
          <w:szCs w:val="24"/>
        </w:rPr>
        <w:t>: OLED / Pi4 Test</w:t>
      </w:r>
    </w:p>
    <w:p w14:paraId="2028BCFF" w14:textId="77777777" w:rsidR="00A67EB2" w:rsidRPr="00A67EB2" w:rsidRDefault="00A67EB2" w:rsidP="00A67EB2"/>
    <w:p w14:paraId="749F5FB8" w14:textId="3005FA66" w:rsidR="00A44C5D" w:rsidRPr="008C3E98" w:rsidRDefault="00A44C5D" w:rsidP="003C1B8E">
      <w:pPr>
        <w:rPr>
          <w:b/>
          <w:bCs/>
          <w:sz w:val="28"/>
          <w:szCs w:val="28"/>
        </w:rPr>
      </w:pPr>
      <w:r w:rsidRPr="008C3E98">
        <w:rPr>
          <w:b/>
          <w:bCs/>
          <w:sz w:val="28"/>
          <w:szCs w:val="28"/>
        </w:rPr>
        <w:t>9.1.2 Altimeter / ESP32 Test</w:t>
      </w:r>
    </w:p>
    <w:p w14:paraId="1271766B" w14:textId="1CC61F6D" w:rsidR="003C6CDF" w:rsidRDefault="003C6CDF" w:rsidP="003C1B8E">
      <w:r>
        <w:t xml:space="preserve">Next, to ensure that the ESP32 and altimeter worked, </w:t>
      </w:r>
      <w:r w:rsidR="00A126B6">
        <w:t>the ESP32 was connected to a laptop by USB, and the altimeter was connected over I2C to the ESP32.  Once both boards had lights showing they were getting power, simple code was written to read and display the altimeter value in the serial monitor as shown below.</w:t>
      </w:r>
    </w:p>
    <w:p w14:paraId="11730FDC" w14:textId="77777777" w:rsidR="00A67EB2" w:rsidRDefault="00283684" w:rsidP="00A67EB2">
      <w:pPr>
        <w:keepNext/>
        <w:jc w:val="center"/>
      </w:pPr>
      <w:r w:rsidRPr="00633435">
        <w:rPr>
          <w:noProof/>
        </w:rPr>
        <w:drawing>
          <wp:inline distT="0" distB="0" distL="0" distR="0" wp14:anchorId="285BF982" wp14:editId="6B7FA8A5">
            <wp:extent cx="5163271" cy="4801270"/>
            <wp:effectExtent l="0" t="0" r="0" b="0"/>
            <wp:docPr id="4217788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77882" name="Picture 1" descr="A screenshot of a computer&#10;&#10;AI-generated content may be incorrect."/>
                    <pic:cNvPicPr/>
                  </pic:nvPicPr>
                  <pic:blipFill>
                    <a:blip r:embed="rId47"/>
                    <a:stretch>
                      <a:fillRect/>
                    </a:stretch>
                  </pic:blipFill>
                  <pic:spPr>
                    <a:xfrm>
                      <a:off x="0" y="0"/>
                      <a:ext cx="5163271" cy="4801270"/>
                    </a:xfrm>
                    <a:prstGeom prst="rect">
                      <a:avLst/>
                    </a:prstGeom>
                  </pic:spPr>
                </pic:pic>
              </a:graphicData>
            </a:graphic>
          </wp:inline>
        </w:drawing>
      </w:r>
    </w:p>
    <w:p w14:paraId="3D52236C" w14:textId="5BA96330" w:rsidR="00283684" w:rsidRPr="00A67EB2" w:rsidRDefault="00A67EB2" w:rsidP="00A67EB2">
      <w:pPr>
        <w:pStyle w:val="Caption"/>
        <w:rPr>
          <w:color w:val="000000" w:themeColor="text1"/>
          <w:sz w:val="24"/>
          <w:szCs w:val="24"/>
        </w:rPr>
      </w:pPr>
      <w:r w:rsidRPr="00A67EB2">
        <w:rPr>
          <w:color w:val="000000" w:themeColor="text1"/>
          <w:sz w:val="24"/>
          <w:szCs w:val="24"/>
        </w:rPr>
        <w:t xml:space="preserve">Figure </w:t>
      </w:r>
      <w:r w:rsidRPr="00A67EB2">
        <w:rPr>
          <w:color w:val="000000" w:themeColor="text1"/>
          <w:sz w:val="24"/>
          <w:szCs w:val="24"/>
        </w:rPr>
        <w:fldChar w:fldCharType="begin"/>
      </w:r>
      <w:r w:rsidRPr="00A67EB2">
        <w:rPr>
          <w:color w:val="000000" w:themeColor="text1"/>
          <w:sz w:val="24"/>
          <w:szCs w:val="24"/>
        </w:rPr>
        <w:instrText xml:space="preserve"> SEQ Figure \* ARABIC </w:instrText>
      </w:r>
      <w:r w:rsidRPr="00A67EB2">
        <w:rPr>
          <w:color w:val="000000" w:themeColor="text1"/>
          <w:sz w:val="24"/>
          <w:szCs w:val="24"/>
        </w:rPr>
        <w:fldChar w:fldCharType="separate"/>
      </w:r>
      <w:r w:rsidR="00D53666">
        <w:rPr>
          <w:noProof/>
          <w:color w:val="000000" w:themeColor="text1"/>
          <w:sz w:val="24"/>
          <w:szCs w:val="24"/>
        </w:rPr>
        <w:t>29</w:t>
      </w:r>
      <w:r w:rsidRPr="00A67EB2">
        <w:rPr>
          <w:color w:val="000000" w:themeColor="text1"/>
          <w:sz w:val="24"/>
          <w:szCs w:val="24"/>
        </w:rPr>
        <w:fldChar w:fldCharType="end"/>
      </w:r>
      <w:r w:rsidRPr="00A67EB2">
        <w:rPr>
          <w:color w:val="000000" w:themeColor="text1"/>
          <w:sz w:val="24"/>
          <w:szCs w:val="24"/>
        </w:rPr>
        <w:t>: Altimeter / ESP32 Test Serial Monitor</w:t>
      </w:r>
    </w:p>
    <w:p w14:paraId="119EEFA5" w14:textId="136DAA0B" w:rsidR="003C1B8E" w:rsidRPr="008C3E98" w:rsidRDefault="004A5E6F" w:rsidP="003C1B8E">
      <w:pPr>
        <w:rPr>
          <w:b/>
          <w:bCs/>
          <w:sz w:val="32"/>
          <w:szCs w:val="32"/>
        </w:rPr>
      </w:pPr>
      <w:r w:rsidRPr="008C3E98">
        <w:rPr>
          <w:b/>
          <w:bCs/>
          <w:sz w:val="32"/>
          <w:szCs w:val="32"/>
        </w:rPr>
        <w:t>9.2 Software Testing</w:t>
      </w:r>
    </w:p>
    <w:p w14:paraId="416418A7" w14:textId="329ABA73" w:rsidR="00A44C5D" w:rsidRPr="008C3E98" w:rsidRDefault="00A44C5D" w:rsidP="003C1B8E">
      <w:pPr>
        <w:rPr>
          <w:b/>
          <w:bCs/>
          <w:sz w:val="28"/>
          <w:szCs w:val="28"/>
        </w:rPr>
      </w:pPr>
      <w:r w:rsidRPr="008C3E98">
        <w:rPr>
          <w:b/>
          <w:bCs/>
          <w:sz w:val="28"/>
          <w:szCs w:val="28"/>
        </w:rPr>
        <w:t xml:space="preserve">9.2.1 </w:t>
      </w:r>
      <w:r w:rsidR="007C6A03" w:rsidRPr="008C3E98">
        <w:rPr>
          <w:b/>
          <w:bCs/>
          <w:sz w:val="28"/>
          <w:szCs w:val="28"/>
        </w:rPr>
        <w:t>Dynamic O</w:t>
      </w:r>
      <w:r w:rsidR="00A126B6" w:rsidRPr="008C3E98">
        <w:rPr>
          <w:b/>
          <w:bCs/>
          <w:sz w:val="28"/>
          <w:szCs w:val="28"/>
        </w:rPr>
        <w:t xml:space="preserve">LED </w:t>
      </w:r>
      <w:r w:rsidR="007C6A03" w:rsidRPr="008C3E98">
        <w:rPr>
          <w:b/>
          <w:bCs/>
          <w:sz w:val="28"/>
          <w:szCs w:val="28"/>
        </w:rPr>
        <w:t>Test</w:t>
      </w:r>
    </w:p>
    <w:p w14:paraId="4514FC07" w14:textId="75E4FED7" w:rsidR="00A126B6" w:rsidRDefault="00A126B6" w:rsidP="003C1B8E">
      <w:r>
        <w:t xml:space="preserve">To ensure that the OLED was able to </w:t>
      </w:r>
      <w:r w:rsidR="00652C82">
        <w:t xml:space="preserve">display a dynamic value, a clock was chosen to be displayed on the screen.  This code was straightforward and proved that the </w:t>
      </w:r>
      <w:r w:rsidR="00877E7C">
        <w:t xml:space="preserve">OLED and Pi4 were capable of running a dynamically changing value instead of a static value like the word “PEGASUS” as previously demonstrated.  </w:t>
      </w:r>
      <w:r w:rsidR="00836AF7">
        <w:t>Below is the image of the clock that was displayed, the line running through the middle is the clearing and re</w:t>
      </w:r>
      <w:r w:rsidR="002C2CF9">
        <w:t>turning on the pixels of the screen for the new time value.</w:t>
      </w:r>
    </w:p>
    <w:p w14:paraId="09655C96" w14:textId="77777777" w:rsidR="00A67EB2" w:rsidRDefault="002C2CF9" w:rsidP="00A67EB2">
      <w:pPr>
        <w:keepNext/>
        <w:jc w:val="center"/>
      </w:pPr>
      <w:r>
        <w:rPr>
          <w:noProof/>
        </w:rPr>
        <w:drawing>
          <wp:inline distT="0" distB="0" distL="0" distR="0" wp14:anchorId="532979E4" wp14:editId="750D176E">
            <wp:extent cx="5115298" cy="3836474"/>
            <wp:effectExtent l="0" t="8255" r="1270" b="1270"/>
            <wp:docPr id="1955307031" name="Picture 2" descr="A hand holding a small electronic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307031" name="Picture 2" descr="A hand holding a small electronic device&#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rot="5400000">
                      <a:off x="0" y="0"/>
                      <a:ext cx="5119264" cy="3839448"/>
                    </a:xfrm>
                    <a:prstGeom prst="rect">
                      <a:avLst/>
                    </a:prstGeom>
                  </pic:spPr>
                </pic:pic>
              </a:graphicData>
            </a:graphic>
          </wp:inline>
        </w:drawing>
      </w:r>
    </w:p>
    <w:p w14:paraId="518F40CF" w14:textId="1C67409D" w:rsidR="002C2CF9" w:rsidRPr="00A67EB2" w:rsidRDefault="00A67EB2" w:rsidP="00A67EB2">
      <w:pPr>
        <w:pStyle w:val="Caption"/>
        <w:rPr>
          <w:color w:val="000000" w:themeColor="text1"/>
          <w:sz w:val="24"/>
          <w:szCs w:val="24"/>
        </w:rPr>
      </w:pPr>
      <w:r w:rsidRPr="00A67EB2">
        <w:rPr>
          <w:color w:val="000000" w:themeColor="text1"/>
          <w:sz w:val="24"/>
          <w:szCs w:val="24"/>
        </w:rPr>
        <w:t xml:space="preserve">Figure </w:t>
      </w:r>
      <w:r w:rsidRPr="00A67EB2">
        <w:rPr>
          <w:color w:val="000000" w:themeColor="text1"/>
          <w:sz w:val="24"/>
          <w:szCs w:val="24"/>
        </w:rPr>
        <w:fldChar w:fldCharType="begin"/>
      </w:r>
      <w:r w:rsidRPr="00A67EB2">
        <w:rPr>
          <w:color w:val="000000" w:themeColor="text1"/>
          <w:sz w:val="24"/>
          <w:szCs w:val="24"/>
        </w:rPr>
        <w:instrText xml:space="preserve"> SEQ Figure \* ARABIC </w:instrText>
      </w:r>
      <w:r w:rsidRPr="00A67EB2">
        <w:rPr>
          <w:color w:val="000000" w:themeColor="text1"/>
          <w:sz w:val="24"/>
          <w:szCs w:val="24"/>
        </w:rPr>
        <w:fldChar w:fldCharType="separate"/>
      </w:r>
      <w:r w:rsidR="00D53666">
        <w:rPr>
          <w:noProof/>
          <w:color w:val="000000" w:themeColor="text1"/>
          <w:sz w:val="24"/>
          <w:szCs w:val="24"/>
        </w:rPr>
        <w:t>30</w:t>
      </w:r>
      <w:r w:rsidRPr="00A67EB2">
        <w:rPr>
          <w:color w:val="000000" w:themeColor="text1"/>
          <w:sz w:val="24"/>
          <w:szCs w:val="24"/>
        </w:rPr>
        <w:fldChar w:fldCharType="end"/>
      </w:r>
      <w:r w:rsidRPr="00A67EB2">
        <w:rPr>
          <w:color w:val="000000" w:themeColor="text1"/>
          <w:sz w:val="24"/>
          <w:szCs w:val="24"/>
        </w:rPr>
        <w:t>: Clock OLED Test</w:t>
      </w:r>
    </w:p>
    <w:p w14:paraId="7FAFAAAA" w14:textId="2B28A98E" w:rsidR="00522BCA" w:rsidRPr="004719D7" w:rsidRDefault="00522BCA" w:rsidP="003C1B8E">
      <w:pPr>
        <w:rPr>
          <w:b/>
          <w:bCs/>
          <w:sz w:val="28"/>
          <w:szCs w:val="28"/>
        </w:rPr>
      </w:pPr>
      <w:r w:rsidRPr="004719D7">
        <w:rPr>
          <w:b/>
          <w:bCs/>
          <w:sz w:val="28"/>
          <w:szCs w:val="28"/>
        </w:rPr>
        <w:t>9.2.2</w:t>
      </w:r>
      <w:r w:rsidR="007C6A03" w:rsidRPr="004719D7">
        <w:rPr>
          <w:b/>
          <w:bCs/>
          <w:sz w:val="28"/>
          <w:szCs w:val="28"/>
        </w:rPr>
        <w:t xml:space="preserve"> System Integration Test</w:t>
      </w:r>
    </w:p>
    <w:p w14:paraId="14A11215" w14:textId="3AC644F3" w:rsidR="002C2CF9" w:rsidRDefault="002C2CF9" w:rsidP="003C1B8E">
      <w:r>
        <w:t xml:space="preserve">After the </w:t>
      </w:r>
      <w:r w:rsidR="0036130E">
        <w:t xml:space="preserve">dynamic OLED test, the next test was to ensure that an altimeter value could be read from the altimeter by the ESP32 and then sent to the Pi4 for display on the OLED.  This was accomplished by assigning a value of sea level as the value at boot of the </w:t>
      </w:r>
      <w:r w:rsidR="003A02E8">
        <w:t>system and formatted in a GUI similar to the one shown in Figure 21.  This resulting test is shown below.</w:t>
      </w:r>
    </w:p>
    <w:p w14:paraId="0DF012D2" w14:textId="77777777" w:rsidR="00A67EB2" w:rsidRDefault="003A02E8" w:rsidP="00A67EB2">
      <w:pPr>
        <w:keepNext/>
        <w:jc w:val="center"/>
      </w:pPr>
      <w:r>
        <w:rPr>
          <w:noProof/>
        </w:rPr>
        <w:drawing>
          <wp:inline distT="0" distB="0" distL="0" distR="0" wp14:anchorId="7728A826" wp14:editId="10D92DD3">
            <wp:extent cx="5401733" cy="4051300"/>
            <wp:effectExtent l="8255" t="0" r="0" b="0"/>
            <wp:docPr id="1399437947" name="Picture 3" descr="A hand holding a small rectangular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37947" name="Picture 3" descr="A hand holding a small rectangular device&#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5406962" cy="4055222"/>
                    </a:xfrm>
                    <a:prstGeom prst="rect">
                      <a:avLst/>
                    </a:prstGeom>
                  </pic:spPr>
                </pic:pic>
              </a:graphicData>
            </a:graphic>
          </wp:inline>
        </w:drawing>
      </w:r>
    </w:p>
    <w:p w14:paraId="0E3C0515" w14:textId="191CAD9E" w:rsidR="003A02E8" w:rsidRPr="00A67EB2" w:rsidRDefault="00A67EB2" w:rsidP="00A67EB2">
      <w:pPr>
        <w:pStyle w:val="Caption"/>
        <w:rPr>
          <w:color w:val="000000" w:themeColor="text1"/>
          <w:sz w:val="24"/>
          <w:szCs w:val="24"/>
        </w:rPr>
      </w:pPr>
      <w:r w:rsidRPr="00A67EB2">
        <w:rPr>
          <w:color w:val="000000" w:themeColor="text1"/>
          <w:sz w:val="24"/>
          <w:szCs w:val="24"/>
        </w:rPr>
        <w:t xml:space="preserve">Figure </w:t>
      </w:r>
      <w:r w:rsidRPr="00A67EB2">
        <w:rPr>
          <w:color w:val="000000" w:themeColor="text1"/>
          <w:sz w:val="24"/>
          <w:szCs w:val="24"/>
        </w:rPr>
        <w:fldChar w:fldCharType="begin"/>
      </w:r>
      <w:r w:rsidRPr="00A67EB2">
        <w:rPr>
          <w:color w:val="000000" w:themeColor="text1"/>
          <w:sz w:val="24"/>
          <w:szCs w:val="24"/>
        </w:rPr>
        <w:instrText xml:space="preserve"> SEQ Figure \* ARABIC </w:instrText>
      </w:r>
      <w:r w:rsidRPr="00A67EB2">
        <w:rPr>
          <w:color w:val="000000" w:themeColor="text1"/>
          <w:sz w:val="24"/>
          <w:szCs w:val="24"/>
        </w:rPr>
        <w:fldChar w:fldCharType="separate"/>
      </w:r>
      <w:r w:rsidR="00D53666">
        <w:rPr>
          <w:noProof/>
          <w:color w:val="000000" w:themeColor="text1"/>
          <w:sz w:val="24"/>
          <w:szCs w:val="24"/>
        </w:rPr>
        <w:t>31</w:t>
      </w:r>
      <w:r w:rsidRPr="00A67EB2">
        <w:rPr>
          <w:color w:val="000000" w:themeColor="text1"/>
          <w:sz w:val="24"/>
          <w:szCs w:val="24"/>
        </w:rPr>
        <w:fldChar w:fldCharType="end"/>
      </w:r>
      <w:r w:rsidRPr="00A67EB2">
        <w:rPr>
          <w:color w:val="000000" w:themeColor="text1"/>
          <w:sz w:val="24"/>
          <w:szCs w:val="24"/>
        </w:rPr>
        <w:t>: Initial System Integration Test</w:t>
      </w:r>
    </w:p>
    <w:p w14:paraId="047A7DDF" w14:textId="5BF0D9B9" w:rsidR="003A02E8" w:rsidRDefault="003A02E8" w:rsidP="003A02E8">
      <w:r>
        <w:t xml:space="preserve">After some minor adjustments, the </w:t>
      </w:r>
      <w:r w:rsidR="00D44D1B">
        <w:t xml:space="preserve">device was able to accurately read the current altitude </w:t>
      </w:r>
      <w:r w:rsidR="00AD7E24">
        <w:t xml:space="preserve">above sea level </w:t>
      </w:r>
      <w:r w:rsidR="00D44D1B">
        <w:t xml:space="preserve">in a given location if the pressure of that area was given.  The factor of differences in pressure at different locations will need to be taken </w:t>
      </w:r>
      <w:r w:rsidR="00AD7E24">
        <w:t>into</w:t>
      </w:r>
      <w:r w:rsidR="00D44D1B">
        <w:t xml:space="preserve"> consideration </w:t>
      </w:r>
      <w:r w:rsidR="00AD7E24">
        <w:t xml:space="preserve">as further designs are made to </w:t>
      </w:r>
      <w:r w:rsidR="00E5366E">
        <w:t xml:space="preserve">the project </w:t>
      </w:r>
      <w:r w:rsidR="00AD7E24">
        <w:t>but for testing, the system integrates as designed and displays the accurate height above sea level value as shown below.</w:t>
      </w:r>
    </w:p>
    <w:p w14:paraId="39FE1A8D" w14:textId="77777777" w:rsidR="00A67EB2" w:rsidRDefault="00AD7E24" w:rsidP="00A67EB2">
      <w:pPr>
        <w:keepNext/>
        <w:jc w:val="center"/>
      </w:pPr>
      <w:r>
        <w:rPr>
          <w:noProof/>
        </w:rPr>
        <w:drawing>
          <wp:inline distT="0" distB="0" distL="0" distR="0" wp14:anchorId="35AA4E23" wp14:editId="729E8669">
            <wp:extent cx="4783667" cy="3587750"/>
            <wp:effectExtent l="7303" t="0" r="5397" b="5398"/>
            <wp:docPr id="930368751" name="Picture 4" descr="A close 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68751" name="Picture 4" descr="A close up of a device&#10;&#10;AI-generated content may be incorrect."/>
                    <pic:cNvPicPr/>
                  </pic:nvPicPr>
                  <pic:blipFill>
                    <a:blip r:embed="rId50" cstate="print">
                      <a:extLst>
                        <a:ext uri="{28A0092B-C50C-407E-A947-70E740481C1C}">
                          <a14:useLocalDpi xmlns:a14="http://schemas.microsoft.com/office/drawing/2010/main" val="0"/>
                        </a:ext>
                      </a:extLst>
                    </a:blip>
                    <a:stretch>
                      <a:fillRect/>
                    </a:stretch>
                  </pic:blipFill>
                  <pic:spPr>
                    <a:xfrm rot="5400000">
                      <a:off x="0" y="0"/>
                      <a:ext cx="4786043" cy="3589532"/>
                    </a:xfrm>
                    <a:prstGeom prst="rect">
                      <a:avLst/>
                    </a:prstGeom>
                  </pic:spPr>
                </pic:pic>
              </a:graphicData>
            </a:graphic>
          </wp:inline>
        </w:drawing>
      </w:r>
    </w:p>
    <w:p w14:paraId="161716E4" w14:textId="7A3D46E4" w:rsidR="00AD7E24" w:rsidRPr="00A67EB2" w:rsidRDefault="00A67EB2" w:rsidP="00A67EB2">
      <w:pPr>
        <w:pStyle w:val="Caption"/>
        <w:rPr>
          <w:color w:val="000000" w:themeColor="text1"/>
          <w:sz w:val="24"/>
          <w:szCs w:val="24"/>
        </w:rPr>
      </w:pPr>
      <w:r w:rsidRPr="00A67EB2">
        <w:rPr>
          <w:color w:val="000000" w:themeColor="text1"/>
          <w:sz w:val="24"/>
          <w:szCs w:val="24"/>
        </w:rPr>
        <w:t xml:space="preserve">Figure </w:t>
      </w:r>
      <w:r w:rsidRPr="00A67EB2">
        <w:rPr>
          <w:color w:val="000000" w:themeColor="text1"/>
          <w:sz w:val="24"/>
          <w:szCs w:val="24"/>
        </w:rPr>
        <w:fldChar w:fldCharType="begin"/>
      </w:r>
      <w:r w:rsidRPr="00A67EB2">
        <w:rPr>
          <w:color w:val="000000" w:themeColor="text1"/>
          <w:sz w:val="24"/>
          <w:szCs w:val="24"/>
        </w:rPr>
        <w:instrText xml:space="preserve"> SEQ Figure \* ARABIC </w:instrText>
      </w:r>
      <w:r w:rsidRPr="00A67EB2">
        <w:rPr>
          <w:color w:val="000000" w:themeColor="text1"/>
          <w:sz w:val="24"/>
          <w:szCs w:val="24"/>
        </w:rPr>
        <w:fldChar w:fldCharType="separate"/>
      </w:r>
      <w:r w:rsidR="00D53666">
        <w:rPr>
          <w:noProof/>
          <w:color w:val="000000" w:themeColor="text1"/>
          <w:sz w:val="24"/>
          <w:szCs w:val="24"/>
        </w:rPr>
        <w:t>32</w:t>
      </w:r>
      <w:r w:rsidRPr="00A67EB2">
        <w:rPr>
          <w:color w:val="000000" w:themeColor="text1"/>
          <w:sz w:val="24"/>
          <w:szCs w:val="24"/>
        </w:rPr>
        <w:fldChar w:fldCharType="end"/>
      </w:r>
      <w:r w:rsidRPr="00A67EB2">
        <w:rPr>
          <w:color w:val="000000" w:themeColor="text1"/>
          <w:sz w:val="24"/>
          <w:szCs w:val="24"/>
        </w:rPr>
        <w:t>: Final System Integration Test</w:t>
      </w:r>
    </w:p>
    <w:p w14:paraId="218BDB93" w14:textId="77777777" w:rsidR="004A5E6F" w:rsidRPr="003C1B8E" w:rsidRDefault="004A5E6F" w:rsidP="003C1B8E"/>
    <w:p w14:paraId="5236AADB" w14:textId="75D31C10" w:rsidR="67EF2EE8" w:rsidRPr="00114CFC" w:rsidRDefault="67EF2EE8" w:rsidP="00F4624E">
      <w:pPr>
        <w:pStyle w:val="Heading1"/>
      </w:pPr>
      <w:bookmarkStart w:id="157" w:name="_Toc214930884"/>
      <w:r w:rsidRPr="00114CFC">
        <w:t>Ch 10: Administrative Content</w:t>
      </w:r>
      <w:bookmarkEnd w:id="153"/>
      <w:bookmarkEnd w:id="154"/>
      <w:bookmarkEnd w:id="157"/>
    </w:p>
    <w:p w14:paraId="2A2E0CB3" w14:textId="63393CDF" w:rsidR="67EF2EE8" w:rsidRPr="00114CFC" w:rsidRDefault="67EF2EE8" w:rsidP="00F4624E">
      <w:pPr>
        <w:pStyle w:val="Heading2"/>
      </w:pPr>
      <w:bookmarkStart w:id="158" w:name="_Toc214930885"/>
      <w:r w:rsidRPr="00114CFC">
        <w:t>10.1 Project Milestones</w:t>
      </w:r>
      <w:bookmarkEnd w:id="158"/>
    </w:p>
    <w:p w14:paraId="06FA0B96" w14:textId="540A6641" w:rsidR="67EF2EE8" w:rsidRPr="00114CFC" w:rsidRDefault="67EF2EE8" w:rsidP="3B0F19E9">
      <w:pPr>
        <w:spacing w:after="0" w:line="240" w:lineRule="auto"/>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Due to the large scale of this project, it is important to stay organized and have a clear table of all due dates across the timeframe of this project.  Our team is utilizing Jira to stay organized by planning sprints and epics around assignment due dates to allow everyone to stay on task.  Jira allows for full team visibility of who is working on what part of the project and what their progress is.  Below is the table of assignment due dates that help us organize our Jira board. </w:t>
      </w:r>
    </w:p>
    <w:p w14:paraId="49C884D0" w14:textId="174B3E34" w:rsidR="063CF362" w:rsidRPr="00114CFC" w:rsidRDefault="063CF362" w:rsidP="3B0F19E9">
      <w:pPr>
        <w:spacing w:after="0" w:line="240" w:lineRule="auto"/>
        <w:rPr>
          <w:rFonts w:ascii="Times New Roman" w:eastAsia="Times New Roman" w:hAnsi="Times New Roman" w:cs="Times New Roman"/>
          <w:color w:val="000000" w:themeColor="text1"/>
          <w:sz w:val="22"/>
          <w:szCs w:val="22"/>
        </w:rPr>
      </w:pPr>
    </w:p>
    <w:p w14:paraId="2790F625" w14:textId="328E0A85" w:rsidR="063CF362" w:rsidRPr="00114CFC" w:rsidRDefault="063CF362" w:rsidP="3B0F19E9">
      <w:pPr>
        <w:spacing w:after="0" w:line="240" w:lineRule="auto"/>
        <w:rPr>
          <w:rFonts w:ascii="Times New Roman" w:eastAsia="Times New Roman" w:hAnsi="Times New Roman" w:cs="Times New Roman"/>
          <w:color w:val="000000" w:themeColor="text1"/>
          <w:sz w:val="22"/>
          <w:szCs w:val="22"/>
        </w:rPr>
      </w:pPr>
    </w:p>
    <w:p w14:paraId="170C5E51" w14:textId="68B2E6EE" w:rsidR="063CF362" w:rsidRPr="00114CFC" w:rsidRDefault="063CF362" w:rsidP="3B0F19E9">
      <w:pPr>
        <w:spacing w:after="0" w:line="240" w:lineRule="auto"/>
        <w:rPr>
          <w:rFonts w:ascii="Times New Roman" w:eastAsia="Times New Roman" w:hAnsi="Times New Roman" w:cs="Times New Roman"/>
          <w:color w:val="000000" w:themeColor="text1"/>
          <w:sz w:val="22"/>
          <w:szCs w:val="22"/>
        </w:rPr>
      </w:pPr>
    </w:p>
    <w:p w14:paraId="0E77CFB9" w14:textId="4C882841" w:rsidR="67EF2EE8" w:rsidRPr="00114CFC" w:rsidRDefault="67EF2EE8" w:rsidP="7FDE8F02">
      <w:pPr>
        <w:spacing w:after="0" w:line="240" w:lineRule="auto"/>
        <w:rPr>
          <w:rFonts w:ascii="Times New Roman" w:eastAsia="Times New Roman" w:hAnsi="Times New Roman" w:cs="Times New Roman"/>
          <w:color w:val="000000" w:themeColor="text1"/>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719"/>
        <w:gridCol w:w="2017"/>
        <w:gridCol w:w="1189"/>
      </w:tblGrid>
      <w:tr w:rsidR="00F31A92" w:rsidRPr="00114CFC" w14:paraId="556FE0F0"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67190037" w14:textId="7A8B713D"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b/>
                <w:bCs/>
                <w:color w:val="000000" w:themeColor="text1"/>
                <w:sz w:val="20"/>
                <w:szCs w:val="20"/>
              </w:rPr>
              <w:t>Task</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00007F84" w14:textId="35987F98"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b/>
                <w:bCs/>
                <w:color w:val="000000" w:themeColor="text1"/>
                <w:sz w:val="20"/>
                <w:szCs w:val="20"/>
              </w:rPr>
              <w:t>Duration</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4508D6F7" w14:textId="26ABA4E4"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b/>
                <w:bCs/>
                <w:color w:val="000000" w:themeColor="text1"/>
                <w:sz w:val="20"/>
                <w:szCs w:val="20"/>
              </w:rPr>
              <w:t>Status</w:t>
            </w:r>
          </w:p>
        </w:tc>
      </w:tr>
      <w:tr w:rsidR="00F31A92" w:rsidRPr="00114CFC" w14:paraId="5BD42984"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2C5F8892" w14:textId="0978E4B3"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b/>
                <w:bCs/>
                <w:color w:val="000000" w:themeColor="text1"/>
                <w:sz w:val="20"/>
                <w:szCs w:val="20"/>
              </w:rPr>
              <w:t>Senior Design 1 and Documentation</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7F3B94F3" w14:textId="6E807266"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b/>
                <w:bCs/>
                <w:color w:val="000000" w:themeColor="text1"/>
                <w:sz w:val="20"/>
                <w:szCs w:val="20"/>
              </w:rPr>
              <w:t xml:space="preserve"> </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42E7CAEC" w14:textId="08EFF624"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b/>
                <w:bCs/>
                <w:color w:val="000000" w:themeColor="text1"/>
                <w:sz w:val="20"/>
                <w:szCs w:val="20"/>
              </w:rPr>
              <w:t xml:space="preserve"> </w:t>
            </w:r>
          </w:p>
        </w:tc>
      </w:tr>
      <w:tr w:rsidR="00F31A92" w:rsidRPr="00114CFC" w14:paraId="10F8251E"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4683BAFD" w14:textId="0732545B"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Finalize Project Idea</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3E13091B" w14:textId="101DC24B"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8/18/25 - 8/26/25</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3624C6F6" w14:textId="1FB63949"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Complete</w:t>
            </w:r>
          </w:p>
        </w:tc>
      </w:tr>
      <w:tr w:rsidR="00F31A92" w:rsidRPr="00114CFC" w14:paraId="73084954"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50D6DCB4" w14:textId="291DD274"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Finalize Design Objectives and Goals</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188DFCAE" w14:textId="64EB06F3"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8/26/25 - 9/2/25</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4DBF85D6" w14:textId="6DBF9F30"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Complete</w:t>
            </w:r>
          </w:p>
        </w:tc>
      </w:tr>
      <w:tr w:rsidR="00F31A92" w:rsidRPr="00114CFC" w14:paraId="72423DB1"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13948BBE" w14:textId="6282F2A5"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Committee Formation</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169DA667" w14:textId="3B615405"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8/26/25-9/5/25</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6E14BB1A" w14:textId="57C8E92E"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In Progress</w:t>
            </w:r>
          </w:p>
        </w:tc>
      </w:tr>
      <w:tr w:rsidR="00F31A92" w:rsidRPr="00114CFC" w14:paraId="6C59EB5E"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15ADA47D" w14:textId="02F9B717"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Divide and Conquer 10 Page Document</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06FD5EA6" w14:textId="34ECD080"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8/26/25 - 9/5/25</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54F5AF0C" w14:textId="32071E94"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In Progress</w:t>
            </w:r>
          </w:p>
        </w:tc>
      </w:tr>
      <w:tr w:rsidR="00F31A92" w:rsidRPr="00114CFC" w14:paraId="41A2C7B3"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3D67AB7B" w14:textId="2EEEFC33"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Divide and Conquer 10 Page Document - Revision</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5EFA196C" w14:textId="3C4E776F" w:rsidR="063CF362" w:rsidRPr="00114CFC" w:rsidRDefault="3B1237D1" w:rsidP="3B0F19E9">
            <w:pPr>
              <w:spacing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9/5/25 - 9/12/25</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00B34F52" w14:textId="304FBCA0" w:rsidR="063CF362" w:rsidRPr="00114CFC" w:rsidRDefault="3B1237D1" w:rsidP="3B0F19E9">
            <w:pPr>
              <w:spacing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Not Started</w:t>
            </w:r>
          </w:p>
        </w:tc>
      </w:tr>
      <w:tr w:rsidR="00F31A92" w:rsidRPr="00114CFC" w14:paraId="258F0125"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020E85C4" w14:textId="70102DCA"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Midterm Report</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1AF03DBC" w14:textId="0E170D34"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9/12/25 - 10/31/25</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50B3E844" w14:textId="774863E6"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In Progress</w:t>
            </w:r>
          </w:p>
        </w:tc>
      </w:tr>
      <w:tr w:rsidR="00F31A92" w:rsidRPr="00114CFC" w14:paraId="4D228CCD"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5699FA0C" w14:textId="6343B2AD" w:rsidR="063CF362" w:rsidRPr="00114CFC" w:rsidRDefault="3B1237D1" w:rsidP="3B0F19E9">
            <w:pPr>
              <w:spacing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Midterm Report - Revision</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6DC99C45" w14:textId="555B4476" w:rsidR="063CF362" w:rsidRPr="00114CFC" w:rsidRDefault="3B1237D1" w:rsidP="3B0F19E9">
            <w:pPr>
              <w:spacing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11/3/25 - 11/7/25</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56A99D35" w14:textId="245351FA" w:rsidR="063CF362" w:rsidRPr="00114CFC" w:rsidRDefault="3B1237D1" w:rsidP="3B0F19E9">
            <w:pPr>
              <w:spacing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Not Started</w:t>
            </w:r>
          </w:p>
        </w:tc>
      </w:tr>
      <w:tr w:rsidR="00F31A92" w:rsidRPr="00114CFC" w14:paraId="646F55C4"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7187E5DF" w14:textId="1C4EC5C1"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Final Report</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77A30A56" w14:textId="29B955CC"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11/7/25 - 11/25/25</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2C254F91" w14:textId="785E348E"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In Progress</w:t>
            </w:r>
          </w:p>
        </w:tc>
      </w:tr>
      <w:tr w:rsidR="00F31A92" w:rsidRPr="00114CFC" w14:paraId="454D1FB6"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03FA0644" w14:textId="13A870A0"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Prototype</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2559F5F0" w14:textId="223A7F38"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10/1/25 - 11/25/25</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1DBACC46" w14:textId="70809479"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Not Started</w:t>
            </w:r>
          </w:p>
        </w:tc>
      </w:tr>
      <w:tr w:rsidR="00F31A92" w:rsidRPr="00114CFC" w14:paraId="7DFFF745"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05F11621" w14:textId="4FA03B13"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b/>
                <w:bCs/>
                <w:color w:val="000000" w:themeColor="text1"/>
                <w:sz w:val="20"/>
                <w:szCs w:val="20"/>
              </w:rPr>
              <w:t>Senior Design 2</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0DD9EE71" w14:textId="599F76D7"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 xml:space="preserve"> </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7702C30C" w14:textId="7E5B14B5"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 xml:space="preserve"> </w:t>
            </w:r>
          </w:p>
        </w:tc>
      </w:tr>
      <w:tr w:rsidR="00F31A92" w:rsidRPr="00114CFC" w14:paraId="156CDF3B"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76F67B08" w14:textId="45D482F5"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PCB Assembly</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7C806125" w14:textId="1DC9CF5B"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TBD SD2</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2CA43EBE" w14:textId="0BA34614"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NA</w:t>
            </w:r>
          </w:p>
        </w:tc>
      </w:tr>
      <w:tr w:rsidR="00F31A92" w:rsidRPr="00114CFC" w14:paraId="6DAA7BC4"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22DE286C" w14:textId="2BACB9B1"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PCB Testing</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440211A9" w14:textId="329A7CA3"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TBD SD2</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64FDD90F" w14:textId="00A33E7A"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NA</w:t>
            </w:r>
          </w:p>
        </w:tc>
      </w:tr>
      <w:tr w:rsidR="00F31A92" w:rsidRPr="00114CFC" w14:paraId="55A0E430"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0FF8710C" w14:textId="3390DF2F"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Optical Design and Casing Assembly</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67913FB5" w14:textId="380FF6EF"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TBD SD2</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73BBE01D" w14:textId="6BC40626"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NA</w:t>
            </w:r>
          </w:p>
        </w:tc>
      </w:tr>
      <w:tr w:rsidR="00F31A92" w:rsidRPr="00114CFC" w14:paraId="7491626B"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2209451A" w14:textId="2F5D89B5"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Optical Testing</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7EDAAA13" w14:textId="7392126C"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TBD SD2</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34F1C7B2" w14:textId="1EFF281C"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NA</w:t>
            </w:r>
          </w:p>
        </w:tc>
      </w:tr>
      <w:tr w:rsidR="00F31A92" w:rsidRPr="00114CFC" w14:paraId="676950EC" w14:textId="77777777" w:rsidTr="3B0F19E9">
        <w:trPr>
          <w:trHeight w:val="300"/>
        </w:trPr>
        <w:tc>
          <w:tcPr>
            <w:tcW w:w="5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6E261144" w14:textId="1B973C5B"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Final Presentation</w:t>
            </w:r>
          </w:p>
        </w:tc>
        <w:tc>
          <w:tcPr>
            <w:tcW w:w="2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12A70C12" w14:textId="5C896209" w:rsidR="063CF362" w:rsidRPr="00114CFC" w:rsidRDefault="3B1237D1" w:rsidP="3B0F19E9">
            <w:pPr>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TBD SD2</w:t>
            </w:r>
          </w:p>
        </w:tc>
        <w:tc>
          <w:tcPr>
            <w:tcW w:w="1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vAlign w:val="center"/>
          </w:tcPr>
          <w:p w14:paraId="7901557F" w14:textId="3C6820FB" w:rsidR="063CF362" w:rsidRPr="00114CFC" w:rsidRDefault="3B1237D1" w:rsidP="00F31A92">
            <w:pPr>
              <w:keepNext/>
              <w:spacing w:after="0" w:line="240" w:lineRule="auto"/>
              <w:rPr>
                <w:rFonts w:ascii="Times New Roman" w:eastAsia="Times New Roman" w:hAnsi="Times New Roman" w:cs="Times New Roman"/>
                <w:color w:val="000000" w:themeColor="text1"/>
                <w:sz w:val="20"/>
                <w:szCs w:val="20"/>
              </w:rPr>
            </w:pPr>
            <w:r w:rsidRPr="00114CFC">
              <w:rPr>
                <w:rFonts w:ascii="Times New Roman" w:eastAsia="Times New Roman" w:hAnsi="Times New Roman" w:cs="Times New Roman"/>
                <w:color w:val="000000" w:themeColor="text1"/>
                <w:sz w:val="20"/>
                <w:szCs w:val="20"/>
              </w:rPr>
              <w:t>NA</w:t>
            </w:r>
          </w:p>
        </w:tc>
      </w:tr>
    </w:tbl>
    <w:p w14:paraId="2B174362" w14:textId="22336247" w:rsidR="063CF362" w:rsidRPr="00114CFC" w:rsidRDefault="00F31A92" w:rsidP="00F31A92">
      <w:pPr>
        <w:pStyle w:val="Caption"/>
        <w:rPr>
          <w:rFonts w:ascii="Times New Roman" w:eastAsia="Times New Roman" w:hAnsi="Times New Roman" w:cs="Times New Roman"/>
          <w:color w:val="000000" w:themeColor="text1"/>
          <w:sz w:val="24"/>
          <w:szCs w:val="24"/>
        </w:rPr>
      </w:pPr>
      <w:bookmarkStart w:id="159" w:name="_Toc212674232"/>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33</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Project Milestones [13]</w:t>
      </w:r>
      <w:bookmarkEnd w:id="159"/>
    </w:p>
    <w:p w14:paraId="08BC8DB3" w14:textId="0409678D" w:rsidR="67EF2EE8" w:rsidRPr="00114CFC" w:rsidRDefault="67EF2EE8" w:rsidP="00F4624E">
      <w:pPr>
        <w:pStyle w:val="Heading2"/>
      </w:pPr>
      <w:bookmarkStart w:id="160" w:name="_Toc214930886"/>
      <w:r w:rsidRPr="00114CFC">
        <w:t>10.2 Budget and Funding</w:t>
      </w:r>
      <w:bookmarkEnd w:id="160"/>
    </w:p>
    <w:p w14:paraId="5155E4BE" w14:textId="08AA1AD4" w:rsidR="67EF2EE8" w:rsidRPr="00114CFC" w:rsidRDefault="67EF2EE8" w:rsidP="3B0F19E9">
      <w:pPr>
        <w:spacing w:after="0" w:line="240" w:lineRule="auto"/>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The budget for this project was set at $750 in total.  Material use and the project have worked around this constraint to build the following bill of materials:</w:t>
      </w:r>
    </w:p>
    <w:p w14:paraId="11317EE3" w14:textId="7B7D1A1C" w:rsidR="67EF2EE8" w:rsidRPr="00114CFC" w:rsidRDefault="67EF2EE8" w:rsidP="3B0F19E9">
      <w:pPr>
        <w:spacing w:after="200" w:line="240" w:lineRule="auto"/>
        <w:jc w:val="center"/>
        <w:rPr>
          <w:rFonts w:ascii="Times New Roman" w:eastAsia="Times New Roman" w:hAnsi="Times New Roman" w:cs="Times New Roman"/>
          <w:color w:val="000000" w:themeColor="text1"/>
        </w:rPr>
      </w:pPr>
    </w:p>
    <w:tbl>
      <w:tblPr>
        <w:tblStyle w:val="TableGridLight"/>
        <w:tblW w:w="9197" w:type="dxa"/>
        <w:tblInd w:w="-30" w:type="dxa"/>
        <w:tblBorders>
          <w:top w:val="single" w:sz="6" w:space="0" w:color="auto"/>
          <w:left w:val="single" w:sz="6" w:space="0" w:color="auto"/>
          <w:bottom w:val="single" w:sz="6" w:space="0" w:color="auto"/>
          <w:right w:val="single" w:sz="6" w:space="0" w:color="auto"/>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704"/>
        <w:gridCol w:w="4111"/>
        <w:gridCol w:w="614"/>
        <w:gridCol w:w="1869"/>
        <w:gridCol w:w="1869"/>
        <w:gridCol w:w="30"/>
      </w:tblGrid>
      <w:tr w:rsidR="00F31A92" w:rsidRPr="00114CFC" w14:paraId="152BD4BE" w14:textId="77777777" w:rsidTr="20A4D20E">
        <w:trPr>
          <w:gridAfter w:val="1"/>
          <w:wAfter w:w="30" w:type="dxa"/>
          <w:trHeight w:val="300"/>
        </w:trPr>
        <w:tc>
          <w:tcPr>
            <w:tcW w:w="707" w:type="dxa"/>
            <w:tcMar>
              <w:left w:w="105" w:type="dxa"/>
              <w:right w:w="105" w:type="dxa"/>
            </w:tcMar>
            <w:vAlign w:val="center"/>
          </w:tcPr>
          <w:p w14:paraId="0C012714" w14:textId="0A0669DB"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p>
        </w:tc>
        <w:tc>
          <w:tcPr>
            <w:tcW w:w="4125" w:type="dxa"/>
            <w:tcMar>
              <w:left w:w="105" w:type="dxa"/>
              <w:right w:w="105" w:type="dxa"/>
            </w:tcMar>
            <w:vAlign w:val="center"/>
          </w:tcPr>
          <w:p w14:paraId="0C1CE7E6" w14:textId="3920E9F5"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Item / Part No.</w:t>
            </w:r>
          </w:p>
        </w:tc>
        <w:tc>
          <w:tcPr>
            <w:tcW w:w="615" w:type="dxa"/>
            <w:tcMar>
              <w:left w:w="105" w:type="dxa"/>
              <w:right w:w="105" w:type="dxa"/>
            </w:tcMar>
            <w:vAlign w:val="center"/>
          </w:tcPr>
          <w:p w14:paraId="64673F4F" w14:textId="0531F4E4"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Qty</w:t>
            </w:r>
          </w:p>
        </w:tc>
        <w:tc>
          <w:tcPr>
            <w:tcW w:w="1875" w:type="dxa"/>
            <w:tcMar>
              <w:left w:w="105" w:type="dxa"/>
              <w:right w:w="105" w:type="dxa"/>
            </w:tcMar>
            <w:vAlign w:val="center"/>
          </w:tcPr>
          <w:p w14:paraId="67CBBC89" w14:textId="060D33EC"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Unit Price (USD)</w:t>
            </w:r>
          </w:p>
        </w:tc>
        <w:tc>
          <w:tcPr>
            <w:tcW w:w="1875" w:type="dxa"/>
            <w:tcMar>
              <w:left w:w="105" w:type="dxa"/>
              <w:right w:w="105" w:type="dxa"/>
            </w:tcMar>
            <w:vAlign w:val="center"/>
          </w:tcPr>
          <w:p w14:paraId="3B4142BC" w14:textId="744480BC"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Line Total (USD)</w:t>
            </w:r>
          </w:p>
        </w:tc>
      </w:tr>
      <w:tr w:rsidR="00F31A92" w:rsidRPr="00114CFC" w14:paraId="26509900" w14:textId="77777777" w:rsidTr="20A4D20E">
        <w:trPr>
          <w:gridAfter w:val="1"/>
          <w:wAfter w:w="30" w:type="dxa"/>
          <w:trHeight w:val="300"/>
        </w:trPr>
        <w:tc>
          <w:tcPr>
            <w:tcW w:w="707" w:type="dxa"/>
            <w:tcMar>
              <w:left w:w="105" w:type="dxa"/>
              <w:right w:w="105" w:type="dxa"/>
            </w:tcMar>
            <w:vAlign w:val="center"/>
          </w:tcPr>
          <w:p w14:paraId="24FB54D2" w14:textId="34D22222"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4125" w:type="dxa"/>
            <w:tcMar>
              <w:left w:w="105" w:type="dxa"/>
              <w:right w:w="105" w:type="dxa"/>
            </w:tcMar>
            <w:vAlign w:val="center"/>
          </w:tcPr>
          <w:p w14:paraId="27306B63" w14:textId="0FBA38DB"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Raspberry Pi 4 Model B (4 GB)</w:t>
            </w:r>
          </w:p>
        </w:tc>
        <w:tc>
          <w:tcPr>
            <w:tcW w:w="615" w:type="dxa"/>
            <w:tcMar>
              <w:left w:w="105" w:type="dxa"/>
              <w:right w:w="105" w:type="dxa"/>
            </w:tcMar>
            <w:vAlign w:val="center"/>
          </w:tcPr>
          <w:p w14:paraId="29C08473" w14:textId="58860FD6"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55B110EA" w14:textId="242AF494"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$55.00</w:t>
            </w:r>
          </w:p>
        </w:tc>
        <w:tc>
          <w:tcPr>
            <w:tcW w:w="1875" w:type="dxa"/>
            <w:tcMar>
              <w:left w:w="105" w:type="dxa"/>
              <w:right w:w="105" w:type="dxa"/>
            </w:tcMar>
            <w:vAlign w:val="center"/>
          </w:tcPr>
          <w:p w14:paraId="217DFC09" w14:textId="48D8CD50"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$55.00</w:t>
            </w:r>
          </w:p>
        </w:tc>
      </w:tr>
      <w:tr w:rsidR="00F31A92" w:rsidRPr="00114CFC" w14:paraId="3219DB1D" w14:textId="77777777" w:rsidTr="20A4D20E">
        <w:trPr>
          <w:gridAfter w:val="1"/>
          <w:wAfter w:w="30" w:type="dxa"/>
          <w:trHeight w:val="300"/>
        </w:trPr>
        <w:tc>
          <w:tcPr>
            <w:tcW w:w="707" w:type="dxa"/>
            <w:tcMar>
              <w:left w:w="105" w:type="dxa"/>
              <w:right w:w="105" w:type="dxa"/>
            </w:tcMar>
            <w:vAlign w:val="center"/>
          </w:tcPr>
          <w:p w14:paraId="60F8433F" w14:textId="178B76B7"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p>
        </w:tc>
        <w:tc>
          <w:tcPr>
            <w:tcW w:w="4125" w:type="dxa"/>
            <w:tcMar>
              <w:left w:w="105" w:type="dxa"/>
              <w:right w:w="105" w:type="dxa"/>
            </w:tcMar>
            <w:vAlign w:val="center"/>
          </w:tcPr>
          <w:p w14:paraId="76382B1F" w14:textId="3CB98087"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Adafruit Feather ESP32-S3 (STEMMA QT)</w:t>
            </w:r>
          </w:p>
        </w:tc>
        <w:tc>
          <w:tcPr>
            <w:tcW w:w="615" w:type="dxa"/>
            <w:tcMar>
              <w:left w:w="105" w:type="dxa"/>
              <w:right w:w="105" w:type="dxa"/>
            </w:tcMar>
            <w:vAlign w:val="center"/>
          </w:tcPr>
          <w:p w14:paraId="5362C2EA" w14:textId="2DFB0FC6"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1FBF51A6" w14:textId="5298A292"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$19.95</w:t>
            </w:r>
          </w:p>
        </w:tc>
        <w:tc>
          <w:tcPr>
            <w:tcW w:w="1875" w:type="dxa"/>
            <w:tcMar>
              <w:left w:w="105" w:type="dxa"/>
              <w:right w:w="105" w:type="dxa"/>
            </w:tcMar>
            <w:vAlign w:val="center"/>
          </w:tcPr>
          <w:p w14:paraId="56AD2B14" w14:textId="5C02C5B4"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$19.95</w:t>
            </w:r>
          </w:p>
        </w:tc>
      </w:tr>
      <w:tr w:rsidR="00F31A92" w:rsidRPr="00114CFC" w14:paraId="52CE415A" w14:textId="77777777" w:rsidTr="20A4D20E">
        <w:trPr>
          <w:gridAfter w:val="1"/>
          <w:wAfter w:w="30" w:type="dxa"/>
          <w:trHeight w:val="300"/>
        </w:trPr>
        <w:tc>
          <w:tcPr>
            <w:tcW w:w="707" w:type="dxa"/>
            <w:tcMar>
              <w:left w:w="105" w:type="dxa"/>
              <w:right w:w="105" w:type="dxa"/>
            </w:tcMar>
            <w:vAlign w:val="center"/>
          </w:tcPr>
          <w:p w14:paraId="0E7D5D18" w14:textId="249FC9E5"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w:t>
            </w:r>
          </w:p>
        </w:tc>
        <w:tc>
          <w:tcPr>
            <w:tcW w:w="4125" w:type="dxa"/>
            <w:tcMar>
              <w:left w:w="105" w:type="dxa"/>
              <w:right w:w="105" w:type="dxa"/>
            </w:tcMar>
            <w:vAlign w:val="center"/>
          </w:tcPr>
          <w:p w14:paraId="3969568F" w14:textId="6A4CA560" w:rsidR="063CF362" w:rsidRPr="00114CFC" w:rsidRDefault="34D879B6" w:rsidP="3B0F19E9">
            <w:pPr>
              <w:rPr>
                <w:rFonts w:ascii="Times New Roman" w:eastAsia="Times New Roman" w:hAnsi="Times New Roman" w:cs="Times New Roman"/>
                <w:color w:val="000000" w:themeColor="text1"/>
                <w:sz w:val="22"/>
                <w:szCs w:val="22"/>
              </w:rPr>
            </w:pPr>
            <w:r w:rsidRPr="20A4D20E">
              <w:rPr>
                <w:rFonts w:ascii="Times New Roman" w:eastAsia="Times New Roman" w:hAnsi="Times New Roman" w:cs="Times New Roman"/>
                <w:color w:val="000000" w:themeColor="text1"/>
                <w:sz w:val="22"/>
                <w:szCs w:val="22"/>
              </w:rPr>
              <w:t xml:space="preserve">MS5611 </w:t>
            </w:r>
            <w:r w:rsidR="1D7978C9" w:rsidRPr="20A4D20E">
              <w:rPr>
                <w:rFonts w:ascii="Times New Roman" w:eastAsia="Times New Roman" w:hAnsi="Times New Roman" w:cs="Times New Roman"/>
                <w:color w:val="000000" w:themeColor="text1"/>
                <w:sz w:val="22"/>
                <w:szCs w:val="22"/>
              </w:rPr>
              <w:t>Altimeter</w:t>
            </w:r>
            <w:r w:rsidR="3B1237D1" w:rsidRPr="20A4D20E">
              <w:rPr>
                <w:rFonts w:ascii="Times New Roman" w:eastAsia="Times New Roman" w:hAnsi="Times New Roman" w:cs="Times New Roman"/>
                <w:color w:val="000000" w:themeColor="text1"/>
                <w:sz w:val="22"/>
                <w:szCs w:val="22"/>
              </w:rPr>
              <w:t xml:space="preserve"> breakout </w:t>
            </w:r>
          </w:p>
        </w:tc>
        <w:tc>
          <w:tcPr>
            <w:tcW w:w="615" w:type="dxa"/>
            <w:tcMar>
              <w:left w:w="105" w:type="dxa"/>
              <w:right w:w="105" w:type="dxa"/>
            </w:tcMar>
            <w:vAlign w:val="center"/>
          </w:tcPr>
          <w:p w14:paraId="7B0BED45" w14:textId="0820E640"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4D04CA63" w14:textId="36568E90"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$13.95</w:t>
            </w:r>
          </w:p>
        </w:tc>
        <w:tc>
          <w:tcPr>
            <w:tcW w:w="1875" w:type="dxa"/>
            <w:tcMar>
              <w:left w:w="105" w:type="dxa"/>
              <w:right w:w="105" w:type="dxa"/>
            </w:tcMar>
            <w:vAlign w:val="center"/>
          </w:tcPr>
          <w:p w14:paraId="107CD1C0" w14:textId="54B84E49"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$13.95</w:t>
            </w:r>
          </w:p>
        </w:tc>
      </w:tr>
      <w:tr w:rsidR="00F31A92" w:rsidRPr="00114CFC" w14:paraId="34512778" w14:textId="77777777" w:rsidTr="20A4D20E">
        <w:trPr>
          <w:gridAfter w:val="1"/>
          <w:wAfter w:w="30" w:type="dxa"/>
          <w:trHeight w:val="300"/>
        </w:trPr>
        <w:tc>
          <w:tcPr>
            <w:tcW w:w="707" w:type="dxa"/>
            <w:tcMar>
              <w:left w:w="105" w:type="dxa"/>
              <w:right w:w="105" w:type="dxa"/>
            </w:tcMar>
            <w:vAlign w:val="center"/>
          </w:tcPr>
          <w:p w14:paraId="72269961" w14:textId="2D266CDE"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4</w:t>
            </w:r>
          </w:p>
        </w:tc>
        <w:tc>
          <w:tcPr>
            <w:tcW w:w="4125" w:type="dxa"/>
            <w:tcMar>
              <w:left w:w="105" w:type="dxa"/>
              <w:right w:w="105" w:type="dxa"/>
            </w:tcMar>
            <w:vAlign w:val="center"/>
          </w:tcPr>
          <w:p w14:paraId="4CB62BCE" w14:textId="06414241" w:rsidR="063CF362" w:rsidRPr="00114CFC" w:rsidRDefault="1D0781C6" w:rsidP="3B0F19E9">
            <w:pPr>
              <w:rPr>
                <w:rFonts w:ascii="Times New Roman" w:eastAsia="Times New Roman" w:hAnsi="Times New Roman" w:cs="Times New Roman"/>
                <w:color w:val="000000" w:themeColor="text1"/>
                <w:sz w:val="22"/>
                <w:szCs w:val="22"/>
              </w:rPr>
            </w:pPr>
            <w:r w:rsidRPr="20A4D20E">
              <w:rPr>
                <w:rFonts w:ascii="Times New Roman" w:eastAsia="Times New Roman" w:hAnsi="Times New Roman" w:cs="Times New Roman"/>
                <w:color w:val="000000" w:themeColor="text1"/>
                <w:sz w:val="22"/>
                <w:szCs w:val="22"/>
              </w:rPr>
              <w:t>MPU9250</w:t>
            </w:r>
            <w:r w:rsidR="3B1237D1" w:rsidRPr="20A4D20E">
              <w:rPr>
                <w:rFonts w:ascii="Times New Roman" w:eastAsia="Times New Roman" w:hAnsi="Times New Roman" w:cs="Times New Roman"/>
                <w:color w:val="000000" w:themeColor="text1"/>
                <w:sz w:val="22"/>
                <w:szCs w:val="22"/>
              </w:rPr>
              <w:t xml:space="preserve"> 9-DoF IMU </w:t>
            </w:r>
          </w:p>
        </w:tc>
        <w:tc>
          <w:tcPr>
            <w:tcW w:w="615" w:type="dxa"/>
            <w:tcMar>
              <w:left w:w="105" w:type="dxa"/>
              <w:right w:w="105" w:type="dxa"/>
            </w:tcMar>
            <w:vAlign w:val="center"/>
          </w:tcPr>
          <w:p w14:paraId="4E72C396" w14:textId="4EC0814E"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41D7BBFF" w14:textId="2D15CFDA"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$14.95</w:t>
            </w:r>
          </w:p>
        </w:tc>
        <w:tc>
          <w:tcPr>
            <w:tcW w:w="1875" w:type="dxa"/>
            <w:tcMar>
              <w:left w:w="105" w:type="dxa"/>
              <w:right w:w="105" w:type="dxa"/>
            </w:tcMar>
            <w:vAlign w:val="center"/>
          </w:tcPr>
          <w:p w14:paraId="4F9475FC" w14:textId="1C68DB30"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$14.95</w:t>
            </w:r>
          </w:p>
        </w:tc>
      </w:tr>
      <w:tr w:rsidR="00F31A92" w:rsidRPr="00114CFC" w14:paraId="34F6A914" w14:textId="77777777" w:rsidTr="20A4D20E">
        <w:trPr>
          <w:gridAfter w:val="1"/>
          <w:wAfter w:w="30" w:type="dxa"/>
          <w:trHeight w:val="300"/>
        </w:trPr>
        <w:tc>
          <w:tcPr>
            <w:tcW w:w="707" w:type="dxa"/>
            <w:tcMar>
              <w:left w:w="105" w:type="dxa"/>
              <w:right w:w="105" w:type="dxa"/>
            </w:tcMar>
            <w:vAlign w:val="center"/>
          </w:tcPr>
          <w:p w14:paraId="4BABD116" w14:textId="3F6F59EE"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5</w:t>
            </w:r>
          </w:p>
        </w:tc>
        <w:tc>
          <w:tcPr>
            <w:tcW w:w="4125" w:type="dxa"/>
            <w:tcMar>
              <w:left w:w="105" w:type="dxa"/>
              <w:right w:w="105" w:type="dxa"/>
            </w:tcMar>
            <w:vAlign w:val="center"/>
          </w:tcPr>
          <w:p w14:paraId="24991488" w14:textId="100E48B9" w:rsidR="063CF362" w:rsidRPr="00114CFC" w:rsidRDefault="0F711BCB" w:rsidP="3B0F19E9">
            <w:pPr>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Quectel L76K</w:t>
            </w:r>
          </w:p>
        </w:tc>
        <w:tc>
          <w:tcPr>
            <w:tcW w:w="615" w:type="dxa"/>
            <w:tcMar>
              <w:left w:w="105" w:type="dxa"/>
              <w:right w:w="105" w:type="dxa"/>
            </w:tcMar>
            <w:vAlign w:val="center"/>
          </w:tcPr>
          <w:p w14:paraId="29B5F84D" w14:textId="64C3EBDE"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13790EFA" w14:textId="204E8A15"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633D7E1E" w:rsidRPr="00114CFC">
              <w:rPr>
                <w:rFonts w:ascii="Times New Roman" w:eastAsia="Times New Roman" w:hAnsi="Times New Roman" w:cs="Times New Roman"/>
                <w:color w:val="000000" w:themeColor="text1"/>
                <w:sz w:val="22"/>
                <w:szCs w:val="22"/>
              </w:rPr>
              <w:t>9.90</w:t>
            </w:r>
          </w:p>
        </w:tc>
        <w:tc>
          <w:tcPr>
            <w:tcW w:w="1875" w:type="dxa"/>
            <w:tcMar>
              <w:left w:w="105" w:type="dxa"/>
              <w:right w:w="105" w:type="dxa"/>
            </w:tcMar>
            <w:vAlign w:val="center"/>
          </w:tcPr>
          <w:p w14:paraId="748A1DB5" w14:textId="3B04F4B9"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7AAAD299" w:rsidRPr="00114CFC">
              <w:rPr>
                <w:rFonts w:ascii="Times New Roman" w:eastAsia="Times New Roman" w:hAnsi="Times New Roman" w:cs="Times New Roman"/>
                <w:color w:val="000000" w:themeColor="text1"/>
                <w:sz w:val="22"/>
                <w:szCs w:val="22"/>
              </w:rPr>
              <w:t>9.90</w:t>
            </w:r>
          </w:p>
        </w:tc>
      </w:tr>
      <w:tr w:rsidR="00F31A92" w:rsidRPr="00114CFC" w14:paraId="0B02A7C0" w14:textId="77777777" w:rsidTr="20A4D20E">
        <w:trPr>
          <w:gridAfter w:val="1"/>
          <w:wAfter w:w="30" w:type="dxa"/>
          <w:trHeight w:val="300"/>
        </w:trPr>
        <w:tc>
          <w:tcPr>
            <w:tcW w:w="707" w:type="dxa"/>
            <w:tcMar>
              <w:left w:w="105" w:type="dxa"/>
              <w:right w:w="105" w:type="dxa"/>
            </w:tcMar>
            <w:vAlign w:val="center"/>
          </w:tcPr>
          <w:p w14:paraId="720B17F5" w14:textId="57538223"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6</w:t>
            </w:r>
          </w:p>
        </w:tc>
        <w:tc>
          <w:tcPr>
            <w:tcW w:w="4125" w:type="dxa"/>
            <w:tcMar>
              <w:left w:w="105" w:type="dxa"/>
              <w:right w:w="105" w:type="dxa"/>
            </w:tcMar>
            <w:vAlign w:val="center"/>
          </w:tcPr>
          <w:p w14:paraId="14A4816B" w14:textId="379355FA" w:rsidR="063CF362" w:rsidRPr="00114CFC" w:rsidRDefault="76819964" w:rsidP="3B0F19E9">
            <w:pPr>
              <w:rPr>
                <w:rFonts w:ascii="Times New Roman" w:hAnsi="Times New Roman" w:cs="Times New Roman"/>
                <w:color w:val="000000" w:themeColor="text1"/>
              </w:rPr>
            </w:pPr>
            <w:r w:rsidRPr="00114CFC">
              <w:rPr>
                <w:rFonts w:ascii="Times New Roman" w:eastAsia="Times New Roman" w:hAnsi="Times New Roman" w:cs="Times New Roman"/>
                <w:color w:val="000000" w:themeColor="text1"/>
              </w:rPr>
              <w:t>25mm Ceramic Patch Antenna</w:t>
            </w:r>
          </w:p>
        </w:tc>
        <w:tc>
          <w:tcPr>
            <w:tcW w:w="615" w:type="dxa"/>
            <w:tcMar>
              <w:left w:w="105" w:type="dxa"/>
              <w:right w:w="105" w:type="dxa"/>
            </w:tcMar>
            <w:vAlign w:val="center"/>
          </w:tcPr>
          <w:p w14:paraId="2F6CFDD7" w14:textId="5C5EAC39"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24398E69" w14:textId="4ED7FDAE"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5A041B29" w:rsidRPr="00114CFC">
              <w:rPr>
                <w:rFonts w:ascii="Times New Roman" w:eastAsia="Times New Roman" w:hAnsi="Times New Roman" w:cs="Times New Roman"/>
                <w:color w:val="000000" w:themeColor="text1"/>
                <w:sz w:val="22"/>
                <w:szCs w:val="22"/>
              </w:rPr>
              <w:t>4.</w:t>
            </w:r>
            <w:r w:rsidRPr="00114CFC">
              <w:rPr>
                <w:rFonts w:ascii="Times New Roman" w:eastAsia="Times New Roman" w:hAnsi="Times New Roman" w:cs="Times New Roman"/>
                <w:color w:val="000000" w:themeColor="text1"/>
                <w:sz w:val="22"/>
                <w:szCs w:val="22"/>
              </w:rPr>
              <w:t>19</w:t>
            </w:r>
          </w:p>
        </w:tc>
        <w:tc>
          <w:tcPr>
            <w:tcW w:w="1875" w:type="dxa"/>
            <w:tcMar>
              <w:left w:w="105" w:type="dxa"/>
              <w:right w:w="105" w:type="dxa"/>
            </w:tcMar>
            <w:vAlign w:val="center"/>
          </w:tcPr>
          <w:p w14:paraId="37945D85" w14:textId="0550C590"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3C27A4F9" w:rsidRPr="00114CFC">
              <w:rPr>
                <w:rFonts w:ascii="Times New Roman" w:eastAsia="Times New Roman" w:hAnsi="Times New Roman" w:cs="Times New Roman"/>
                <w:color w:val="000000" w:themeColor="text1"/>
                <w:sz w:val="22"/>
                <w:szCs w:val="22"/>
              </w:rPr>
              <w:t>4.</w:t>
            </w:r>
            <w:r w:rsidRPr="00114CFC">
              <w:rPr>
                <w:rFonts w:ascii="Times New Roman" w:eastAsia="Times New Roman" w:hAnsi="Times New Roman" w:cs="Times New Roman"/>
                <w:color w:val="000000" w:themeColor="text1"/>
                <w:sz w:val="22"/>
                <w:szCs w:val="22"/>
              </w:rPr>
              <w:t>19</w:t>
            </w:r>
          </w:p>
        </w:tc>
      </w:tr>
      <w:tr w:rsidR="00F31A92" w:rsidRPr="00114CFC" w14:paraId="014DC92D" w14:textId="77777777" w:rsidTr="20A4D20E">
        <w:trPr>
          <w:gridAfter w:val="1"/>
          <w:wAfter w:w="30" w:type="dxa"/>
          <w:trHeight w:val="300"/>
        </w:trPr>
        <w:tc>
          <w:tcPr>
            <w:tcW w:w="707" w:type="dxa"/>
            <w:tcMar>
              <w:left w:w="105" w:type="dxa"/>
              <w:right w:w="105" w:type="dxa"/>
            </w:tcMar>
            <w:vAlign w:val="center"/>
          </w:tcPr>
          <w:p w14:paraId="2DDBF4E0" w14:textId="51DAD4F8"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7</w:t>
            </w:r>
          </w:p>
        </w:tc>
        <w:tc>
          <w:tcPr>
            <w:tcW w:w="4125" w:type="dxa"/>
            <w:tcMar>
              <w:left w:w="105" w:type="dxa"/>
              <w:right w:w="105" w:type="dxa"/>
            </w:tcMar>
            <w:vAlign w:val="center"/>
          </w:tcPr>
          <w:p w14:paraId="3FE2EFF6" w14:textId="21065475" w:rsidR="063CF362" w:rsidRPr="00114CFC" w:rsidRDefault="097F9870"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32GB SDHC Flash MEM CARD</w:t>
            </w:r>
          </w:p>
        </w:tc>
        <w:tc>
          <w:tcPr>
            <w:tcW w:w="615" w:type="dxa"/>
            <w:tcMar>
              <w:left w:w="105" w:type="dxa"/>
              <w:right w:w="105" w:type="dxa"/>
            </w:tcMar>
            <w:vAlign w:val="center"/>
          </w:tcPr>
          <w:p w14:paraId="7A5BB9FE" w14:textId="49B94DBF"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79983D37" w14:textId="473A0C94"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7603BBD7" w:rsidRPr="00114CFC">
              <w:rPr>
                <w:rFonts w:ascii="Times New Roman" w:eastAsia="Times New Roman" w:hAnsi="Times New Roman" w:cs="Times New Roman"/>
                <w:color w:val="000000" w:themeColor="text1"/>
                <w:sz w:val="22"/>
                <w:szCs w:val="22"/>
              </w:rPr>
              <w:t>6.98</w:t>
            </w:r>
          </w:p>
        </w:tc>
        <w:tc>
          <w:tcPr>
            <w:tcW w:w="1875" w:type="dxa"/>
            <w:tcMar>
              <w:left w:w="105" w:type="dxa"/>
              <w:right w:w="105" w:type="dxa"/>
            </w:tcMar>
            <w:vAlign w:val="center"/>
          </w:tcPr>
          <w:p w14:paraId="4372F6B4" w14:textId="1BC080A9"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06F6A6C1" w:rsidRPr="00114CFC">
              <w:rPr>
                <w:rFonts w:ascii="Times New Roman" w:eastAsia="Times New Roman" w:hAnsi="Times New Roman" w:cs="Times New Roman"/>
                <w:color w:val="000000" w:themeColor="text1"/>
                <w:sz w:val="22"/>
                <w:szCs w:val="22"/>
              </w:rPr>
              <w:t>6.98</w:t>
            </w:r>
          </w:p>
        </w:tc>
      </w:tr>
      <w:tr w:rsidR="00F31A92" w:rsidRPr="00114CFC" w14:paraId="164D7FED" w14:textId="77777777" w:rsidTr="20A4D20E">
        <w:trPr>
          <w:gridAfter w:val="1"/>
          <w:wAfter w:w="30" w:type="dxa"/>
          <w:trHeight w:val="300"/>
        </w:trPr>
        <w:tc>
          <w:tcPr>
            <w:tcW w:w="707" w:type="dxa"/>
            <w:tcMar>
              <w:left w:w="105" w:type="dxa"/>
              <w:right w:w="105" w:type="dxa"/>
            </w:tcMar>
            <w:vAlign w:val="center"/>
          </w:tcPr>
          <w:p w14:paraId="24F64EC5" w14:textId="3570E0BF"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8</w:t>
            </w:r>
          </w:p>
        </w:tc>
        <w:tc>
          <w:tcPr>
            <w:tcW w:w="4125" w:type="dxa"/>
            <w:tcMar>
              <w:left w:w="105" w:type="dxa"/>
              <w:right w:w="105" w:type="dxa"/>
            </w:tcMar>
            <w:vAlign w:val="center"/>
          </w:tcPr>
          <w:p w14:paraId="0CB071AB" w14:textId="2B6F7672"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Arducam </w:t>
            </w:r>
            <w:r w:rsidR="301605D5" w:rsidRPr="00114CFC">
              <w:rPr>
                <w:rFonts w:ascii="Times New Roman" w:eastAsia="Times New Roman" w:hAnsi="Times New Roman" w:cs="Times New Roman"/>
                <w:color w:val="000000" w:themeColor="text1"/>
                <w:sz w:val="22"/>
                <w:szCs w:val="22"/>
              </w:rPr>
              <w:t xml:space="preserve">IMX-219 </w:t>
            </w:r>
            <w:r w:rsidRPr="00114CFC">
              <w:rPr>
                <w:rFonts w:ascii="Times New Roman" w:eastAsia="Times New Roman" w:hAnsi="Times New Roman" w:cs="Times New Roman"/>
                <w:color w:val="000000" w:themeColor="text1"/>
                <w:sz w:val="22"/>
                <w:szCs w:val="22"/>
              </w:rPr>
              <w:t>Wide-FOV Pi Camera (IMX219, 160°)</w:t>
            </w:r>
          </w:p>
        </w:tc>
        <w:tc>
          <w:tcPr>
            <w:tcW w:w="615" w:type="dxa"/>
            <w:tcMar>
              <w:left w:w="105" w:type="dxa"/>
              <w:right w:w="105" w:type="dxa"/>
            </w:tcMar>
            <w:vAlign w:val="center"/>
          </w:tcPr>
          <w:p w14:paraId="710E6C48" w14:textId="76A71463"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0850D174" w14:textId="6F4A7859"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$12.</w:t>
            </w:r>
            <w:r w:rsidR="62D27853" w:rsidRPr="00114CFC">
              <w:rPr>
                <w:rFonts w:ascii="Times New Roman" w:eastAsia="Times New Roman" w:hAnsi="Times New Roman" w:cs="Times New Roman"/>
                <w:color w:val="000000" w:themeColor="text1"/>
                <w:sz w:val="22"/>
                <w:szCs w:val="22"/>
              </w:rPr>
              <w:t>0</w:t>
            </w:r>
            <w:r w:rsidR="1597162B" w:rsidRPr="00114CFC">
              <w:rPr>
                <w:rFonts w:ascii="Times New Roman" w:eastAsia="Times New Roman" w:hAnsi="Times New Roman" w:cs="Times New Roman"/>
                <w:color w:val="000000" w:themeColor="text1"/>
                <w:sz w:val="22"/>
                <w:szCs w:val="22"/>
              </w:rPr>
              <w:t>9</w:t>
            </w:r>
          </w:p>
        </w:tc>
        <w:tc>
          <w:tcPr>
            <w:tcW w:w="1875" w:type="dxa"/>
            <w:tcMar>
              <w:left w:w="105" w:type="dxa"/>
              <w:right w:w="105" w:type="dxa"/>
            </w:tcMar>
            <w:vAlign w:val="center"/>
          </w:tcPr>
          <w:p w14:paraId="76D9D3CE" w14:textId="3E88F515"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$12.</w:t>
            </w:r>
            <w:r w:rsidR="0E97F0BF" w:rsidRPr="00114CFC">
              <w:rPr>
                <w:rFonts w:ascii="Times New Roman" w:eastAsia="Times New Roman" w:hAnsi="Times New Roman" w:cs="Times New Roman"/>
                <w:color w:val="000000" w:themeColor="text1"/>
                <w:sz w:val="22"/>
                <w:szCs w:val="22"/>
              </w:rPr>
              <w:t>09</w:t>
            </w:r>
          </w:p>
        </w:tc>
      </w:tr>
      <w:tr w:rsidR="00F31A92" w:rsidRPr="00114CFC" w14:paraId="6E5AD8F0" w14:textId="77777777" w:rsidTr="20A4D20E">
        <w:trPr>
          <w:gridAfter w:val="1"/>
          <w:wAfter w:w="30" w:type="dxa"/>
          <w:trHeight w:val="300"/>
        </w:trPr>
        <w:tc>
          <w:tcPr>
            <w:tcW w:w="707" w:type="dxa"/>
            <w:tcMar>
              <w:left w:w="105" w:type="dxa"/>
              <w:right w:w="105" w:type="dxa"/>
            </w:tcMar>
            <w:vAlign w:val="center"/>
          </w:tcPr>
          <w:p w14:paraId="2FEB8776" w14:textId="4E723C80"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9</w:t>
            </w:r>
          </w:p>
        </w:tc>
        <w:tc>
          <w:tcPr>
            <w:tcW w:w="4125" w:type="dxa"/>
            <w:tcMar>
              <w:left w:w="105" w:type="dxa"/>
              <w:right w:w="105" w:type="dxa"/>
            </w:tcMar>
            <w:vAlign w:val="center"/>
          </w:tcPr>
          <w:p w14:paraId="19833FC9" w14:textId="56175D21" w:rsidR="063CF362" w:rsidRPr="00114CFC" w:rsidRDefault="6C1A6D62" w:rsidP="3B0F19E9">
            <w:pPr>
              <w:rPr>
                <w:rFonts w:ascii="Times New Roman" w:eastAsia="Times New Roman" w:hAnsi="Times New Roman" w:cs="Times New Roman"/>
                <w:color w:val="000000" w:themeColor="text1"/>
                <w:sz w:val="22"/>
                <w:szCs w:val="22"/>
              </w:rPr>
            </w:pPr>
            <w:r w:rsidRPr="20A4D20E">
              <w:rPr>
                <w:rFonts w:ascii="Times New Roman" w:eastAsia="Times New Roman" w:hAnsi="Times New Roman" w:cs="Times New Roman"/>
                <w:color w:val="000000" w:themeColor="text1"/>
                <w:sz w:val="22"/>
                <w:szCs w:val="22"/>
              </w:rPr>
              <w:t>LM2679-ADJ</w:t>
            </w:r>
          </w:p>
        </w:tc>
        <w:tc>
          <w:tcPr>
            <w:tcW w:w="615" w:type="dxa"/>
            <w:tcMar>
              <w:left w:w="105" w:type="dxa"/>
              <w:right w:w="105" w:type="dxa"/>
            </w:tcMar>
            <w:vAlign w:val="center"/>
          </w:tcPr>
          <w:p w14:paraId="63987ECD" w14:textId="4A13DD00"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016B23A8" w14:textId="0B698B5C"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403CC3A4" w:rsidRPr="00114CFC">
              <w:rPr>
                <w:rFonts w:ascii="Times New Roman" w:eastAsia="Times New Roman" w:hAnsi="Times New Roman" w:cs="Times New Roman"/>
                <w:color w:val="000000" w:themeColor="text1"/>
                <w:sz w:val="22"/>
                <w:szCs w:val="22"/>
              </w:rPr>
              <w:t>0.65</w:t>
            </w:r>
          </w:p>
        </w:tc>
        <w:tc>
          <w:tcPr>
            <w:tcW w:w="1875" w:type="dxa"/>
            <w:tcMar>
              <w:left w:w="105" w:type="dxa"/>
              <w:right w:w="105" w:type="dxa"/>
            </w:tcMar>
            <w:vAlign w:val="center"/>
          </w:tcPr>
          <w:p w14:paraId="54DAA001" w14:textId="67C6100B"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4F986902" w:rsidRPr="00114CFC">
              <w:rPr>
                <w:rFonts w:ascii="Times New Roman" w:eastAsia="Times New Roman" w:hAnsi="Times New Roman" w:cs="Times New Roman"/>
                <w:color w:val="000000" w:themeColor="text1"/>
                <w:sz w:val="22"/>
                <w:szCs w:val="22"/>
              </w:rPr>
              <w:t>0.65</w:t>
            </w:r>
          </w:p>
        </w:tc>
      </w:tr>
      <w:tr w:rsidR="007C0590" w:rsidRPr="00114CFC" w14:paraId="4DE1037F" w14:textId="77777777" w:rsidTr="20A4D20E">
        <w:tblPrEx>
          <w:tblCellMar>
            <w:left w:w="108" w:type="dxa"/>
            <w:right w:w="108" w:type="dxa"/>
          </w:tblCellMar>
        </w:tblPrEx>
        <w:trPr>
          <w:trHeight w:val="300"/>
        </w:trPr>
        <w:tc>
          <w:tcPr>
            <w:tcW w:w="707" w:type="dxa"/>
            <w:tcMar>
              <w:left w:w="105" w:type="dxa"/>
              <w:right w:w="105" w:type="dxa"/>
            </w:tcMar>
            <w:vAlign w:val="center"/>
          </w:tcPr>
          <w:p w14:paraId="0728BE77" w14:textId="26D4214C" w:rsidR="24A32161" w:rsidRPr="00114CFC" w:rsidRDefault="21D964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10</w:t>
            </w:r>
          </w:p>
        </w:tc>
        <w:tc>
          <w:tcPr>
            <w:tcW w:w="4125" w:type="dxa"/>
            <w:tcMar>
              <w:left w:w="105" w:type="dxa"/>
              <w:right w:w="105" w:type="dxa"/>
            </w:tcMar>
            <w:vAlign w:val="center"/>
          </w:tcPr>
          <w:p w14:paraId="1E381D98" w14:textId="38B26BC6" w:rsidR="3139C543" w:rsidRPr="00114CFC" w:rsidRDefault="00724078"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LMR33630</w:t>
            </w:r>
          </w:p>
        </w:tc>
        <w:tc>
          <w:tcPr>
            <w:tcW w:w="615" w:type="dxa"/>
            <w:tcMar>
              <w:left w:w="105" w:type="dxa"/>
              <w:right w:w="105" w:type="dxa"/>
            </w:tcMar>
            <w:vAlign w:val="center"/>
          </w:tcPr>
          <w:p w14:paraId="297CDCBA" w14:textId="4EFFA31F" w:rsidR="46779968" w:rsidRPr="00114CFC" w:rsidRDefault="66AFC27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089151A9" w14:textId="436D4887" w:rsidR="4F36A807" w:rsidRPr="00114CFC" w:rsidRDefault="66AFC27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$2.55</w:t>
            </w:r>
          </w:p>
        </w:tc>
        <w:tc>
          <w:tcPr>
            <w:tcW w:w="1875" w:type="dxa"/>
            <w:gridSpan w:val="2"/>
            <w:tcMar>
              <w:left w:w="105" w:type="dxa"/>
              <w:right w:w="105" w:type="dxa"/>
            </w:tcMar>
            <w:vAlign w:val="center"/>
          </w:tcPr>
          <w:p w14:paraId="0B0E76C9" w14:textId="32BA7323" w:rsidR="4F36A807" w:rsidRPr="00114CFC" w:rsidRDefault="66AFC27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$2.55</w:t>
            </w:r>
          </w:p>
        </w:tc>
      </w:tr>
      <w:tr w:rsidR="00F31A92" w:rsidRPr="00114CFC" w14:paraId="620E21EF" w14:textId="77777777" w:rsidTr="20A4D20E">
        <w:trPr>
          <w:gridAfter w:val="1"/>
          <w:wAfter w:w="30" w:type="dxa"/>
          <w:trHeight w:val="300"/>
        </w:trPr>
        <w:tc>
          <w:tcPr>
            <w:tcW w:w="707" w:type="dxa"/>
            <w:tcMar>
              <w:left w:w="105" w:type="dxa"/>
              <w:right w:w="105" w:type="dxa"/>
            </w:tcMar>
            <w:vAlign w:val="center"/>
          </w:tcPr>
          <w:p w14:paraId="56E87C9A" w14:textId="44FDAECD"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r w:rsidR="0EBB4651" w:rsidRPr="00114CFC">
              <w:rPr>
                <w:rFonts w:ascii="Times New Roman" w:eastAsia="Times New Roman" w:hAnsi="Times New Roman" w:cs="Times New Roman"/>
                <w:color w:val="000000" w:themeColor="text1"/>
                <w:sz w:val="22"/>
                <w:szCs w:val="22"/>
              </w:rPr>
              <w:t>1</w:t>
            </w:r>
          </w:p>
        </w:tc>
        <w:tc>
          <w:tcPr>
            <w:tcW w:w="4125" w:type="dxa"/>
            <w:tcMar>
              <w:left w:w="105" w:type="dxa"/>
              <w:right w:w="105" w:type="dxa"/>
            </w:tcMar>
            <w:vAlign w:val="center"/>
          </w:tcPr>
          <w:p w14:paraId="27AEF581" w14:textId="0884B499" w:rsidR="063CF362" w:rsidRPr="00114CFC" w:rsidRDefault="4FAD7CEF"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6 Pin </w:t>
            </w:r>
            <w:r w:rsidR="3C081A62" w:rsidRPr="00114CFC">
              <w:rPr>
                <w:rFonts w:ascii="Times New Roman" w:eastAsia="Times New Roman" w:hAnsi="Times New Roman" w:cs="Times New Roman"/>
                <w:color w:val="000000" w:themeColor="text1"/>
                <w:sz w:val="22"/>
                <w:szCs w:val="22"/>
              </w:rPr>
              <w:t>Male</w:t>
            </w:r>
            <w:r w:rsidR="65BB8125" w:rsidRPr="00114CFC">
              <w:rPr>
                <w:rFonts w:ascii="Times New Roman" w:eastAsia="Times New Roman" w:hAnsi="Times New Roman" w:cs="Times New Roman"/>
                <w:color w:val="000000" w:themeColor="text1"/>
                <w:sz w:val="22"/>
                <w:szCs w:val="22"/>
              </w:rPr>
              <w:t xml:space="preserve"> </w:t>
            </w:r>
            <w:r w:rsidRPr="00114CFC">
              <w:rPr>
                <w:rFonts w:ascii="Times New Roman" w:eastAsia="Times New Roman" w:hAnsi="Times New Roman" w:cs="Times New Roman"/>
                <w:color w:val="000000" w:themeColor="text1"/>
                <w:sz w:val="22"/>
                <w:szCs w:val="22"/>
              </w:rPr>
              <w:t>Header</w:t>
            </w:r>
          </w:p>
        </w:tc>
        <w:tc>
          <w:tcPr>
            <w:tcW w:w="615" w:type="dxa"/>
            <w:tcMar>
              <w:left w:w="105" w:type="dxa"/>
              <w:right w:w="105" w:type="dxa"/>
            </w:tcMar>
            <w:vAlign w:val="center"/>
          </w:tcPr>
          <w:p w14:paraId="26563399" w14:textId="143FDFCD" w:rsidR="063CF362" w:rsidRPr="00114CFC" w:rsidRDefault="470A3494"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w:t>
            </w:r>
          </w:p>
        </w:tc>
        <w:tc>
          <w:tcPr>
            <w:tcW w:w="1875" w:type="dxa"/>
            <w:tcMar>
              <w:left w:w="105" w:type="dxa"/>
              <w:right w:w="105" w:type="dxa"/>
            </w:tcMar>
            <w:vAlign w:val="center"/>
          </w:tcPr>
          <w:p w14:paraId="53BA0D64" w14:textId="1AF1477B"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2F560805" w:rsidRPr="00114CFC">
              <w:rPr>
                <w:rFonts w:ascii="Times New Roman" w:eastAsia="Times New Roman" w:hAnsi="Times New Roman" w:cs="Times New Roman"/>
                <w:color w:val="000000" w:themeColor="text1"/>
                <w:sz w:val="22"/>
                <w:szCs w:val="22"/>
              </w:rPr>
              <w:t>0</w:t>
            </w:r>
            <w:r w:rsidRPr="00114CFC">
              <w:rPr>
                <w:rFonts w:ascii="Times New Roman" w:eastAsia="Times New Roman" w:hAnsi="Times New Roman" w:cs="Times New Roman"/>
                <w:color w:val="000000" w:themeColor="text1"/>
                <w:sz w:val="22"/>
                <w:szCs w:val="22"/>
              </w:rPr>
              <w:t>.36</w:t>
            </w:r>
          </w:p>
        </w:tc>
        <w:tc>
          <w:tcPr>
            <w:tcW w:w="1875" w:type="dxa"/>
            <w:tcMar>
              <w:left w:w="105" w:type="dxa"/>
              <w:right w:w="105" w:type="dxa"/>
            </w:tcMar>
            <w:vAlign w:val="center"/>
          </w:tcPr>
          <w:p w14:paraId="2BDED7B4" w14:textId="285DB6AC" w:rsidR="063CF362" w:rsidRPr="00114CFC" w:rsidRDefault="65D5EBD0"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t>
            </w:r>
            <w:r w:rsidR="2F560805" w:rsidRPr="00114CFC">
              <w:rPr>
                <w:rFonts w:ascii="Times New Roman" w:eastAsia="Times New Roman" w:hAnsi="Times New Roman" w:cs="Times New Roman"/>
                <w:color w:val="000000" w:themeColor="text1"/>
                <w:sz w:val="22"/>
                <w:szCs w:val="22"/>
              </w:rPr>
              <w:t>1.08</w:t>
            </w:r>
          </w:p>
        </w:tc>
      </w:tr>
      <w:tr w:rsidR="00F31A92" w:rsidRPr="00114CFC" w14:paraId="7AE99122" w14:textId="77777777" w:rsidTr="20A4D20E">
        <w:trPr>
          <w:gridAfter w:val="1"/>
          <w:wAfter w:w="30" w:type="dxa"/>
          <w:trHeight w:val="300"/>
        </w:trPr>
        <w:tc>
          <w:tcPr>
            <w:tcW w:w="707" w:type="dxa"/>
            <w:tcMar>
              <w:left w:w="105" w:type="dxa"/>
              <w:right w:w="105" w:type="dxa"/>
            </w:tcMar>
            <w:vAlign w:val="center"/>
          </w:tcPr>
          <w:p w14:paraId="6B33C5BB" w14:textId="103764B3"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r w:rsidR="1B37DA7B" w:rsidRPr="00114CFC">
              <w:rPr>
                <w:rFonts w:ascii="Times New Roman" w:eastAsia="Times New Roman" w:hAnsi="Times New Roman" w:cs="Times New Roman"/>
                <w:color w:val="000000" w:themeColor="text1"/>
                <w:sz w:val="22"/>
                <w:szCs w:val="22"/>
              </w:rPr>
              <w:t>2</w:t>
            </w:r>
          </w:p>
        </w:tc>
        <w:tc>
          <w:tcPr>
            <w:tcW w:w="4125" w:type="dxa"/>
            <w:tcMar>
              <w:left w:w="105" w:type="dxa"/>
              <w:right w:w="105" w:type="dxa"/>
            </w:tcMar>
            <w:vAlign w:val="center"/>
          </w:tcPr>
          <w:p w14:paraId="04CD8713" w14:textId="60932464" w:rsidR="063CF362" w:rsidRPr="00114CFC" w:rsidRDefault="3B7B141C"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6 Pin </w:t>
            </w:r>
            <w:r w:rsidR="03EF0EB5" w:rsidRPr="00114CFC">
              <w:rPr>
                <w:rFonts w:ascii="Times New Roman" w:eastAsia="Times New Roman" w:hAnsi="Times New Roman" w:cs="Times New Roman"/>
                <w:color w:val="000000" w:themeColor="text1"/>
                <w:sz w:val="22"/>
                <w:szCs w:val="22"/>
              </w:rPr>
              <w:t>Female</w:t>
            </w:r>
            <w:r w:rsidRPr="00114CFC">
              <w:rPr>
                <w:rFonts w:ascii="Times New Roman" w:eastAsia="Times New Roman" w:hAnsi="Times New Roman" w:cs="Times New Roman"/>
                <w:color w:val="000000" w:themeColor="text1"/>
                <w:sz w:val="22"/>
                <w:szCs w:val="22"/>
              </w:rPr>
              <w:t xml:space="preserve"> Header</w:t>
            </w:r>
          </w:p>
        </w:tc>
        <w:tc>
          <w:tcPr>
            <w:tcW w:w="615" w:type="dxa"/>
            <w:tcMar>
              <w:left w:w="105" w:type="dxa"/>
              <w:right w:w="105" w:type="dxa"/>
            </w:tcMar>
            <w:vAlign w:val="center"/>
          </w:tcPr>
          <w:p w14:paraId="6EA4C955" w14:textId="34F9291B" w:rsidR="063CF362" w:rsidRPr="00114CFC" w:rsidRDefault="470A3494"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w:t>
            </w:r>
          </w:p>
        </w:tc>
        <w:tc>
          <w:tcPr>
            <w:tcW w:w="1875" w:type="dxa"/>
            <w:tcMar>
              <w:left w:w="105" w:type="dxa"/>
              <w:right w:w="105" w:type="dxa"/>
            </w:tcMar>
            <w:vAlign w:val="center"/>
          </w:tcPr>
          <w:p w14:paraId="38E99223" w14:textId="5885EBA8" w:rsidR="063CF362" w:rsidRPr="00114CFC" w:rsidRDefault="683A1FB3"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$0.31</w:t>
            </w:r>
          </w:p>
        </w:tc>
        <w:tc>
          <w:tcPr>
            <w:tcW w:w="1875" w:type="dxa"/>
            <w:tcMar>
              <w:left w:w="105" w:type="dxa"/>
              <w:right w:w="105" w:type="dxa"/>
            </w:tcMar>
            <w:vAlign w:val="center"/>
          </w:tcPr>
          <w:p w14:paraId="4542F267" w14:textId="4E385B43" w:rsidR="063CF362" w:rsidRPr="00114CFC" w:rsidRDefault="6334EAE7"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$0.93</w:t>
            </w:r>
          </w:p>
        </w:tc>
      </w:tr>
      <w:tr w:rsidR="00F31A92" w:rsidRPr="00114CFC" w14:paraId="0580DBD2" w14:textId="77777777" w:rsidTr="20A4D20E">
        <w:trPr>
          <w:gridAfter w:val="1"/>
          <w:wAfter w:w="30" w:type="dxa"/>
          <w:trHeight w:val="300"/>
        </w:trPr>
        <w:tc>
          <w:tcPr>
            <w:tcW w:w="707" w:type="dxa"/>
            <w:tcMar>
              <w:left w:w="105" w:type="dxa"/>
              <w:right w:w="105" w:type="dxa"/>
            </w:tcMar>
            <w:vAlign w:val="center"/>
          </w:tcPr>
          <w:p w14:paraId="43F8C3B6" w14:textId="75884A0A"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r w:rsidR="1255CEBB" w:rsidRPr="00114CFC">
              <w:rPr>
                <w:rFonts w:ascii="Times New Roman" w:eastAsia="Times New Roman" w:hAnsi="Times New Roman" w:cs="Times New Roman"/>
                <w:color w:val="000000" w:themeColor="text1"/>
                <w:sz w:val="22"/>
                <w:szCs w:val="22"/>
              </w:rPr>
              <w:t>3</w:t>
            </w:r>
          </w:p>
        </w:tc>
        <w:tc>
          <w:tcPr>
            <w:tcW w:w="4125" w:type="dxa"/>
            <w:tcMar>
              <w:left w:w="105" w:type="dxa"/>
              <w:right w:w="105" w:type="dxa"/>
            </w:tcMar>
            <w:vAlign w:val="center"/>
          </w:tcPr>
          <w:p w14:paraId="59767C59" w14:textId="071E2018" w:rsidR="063CF362" w:rsidRPr="00114CFC" w:rsidRDefault="608D0E42"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4</w:t>
            </w:r>
            <w:r w:rsidR="514A8620" w:rsidRPr="00114CFC">
              <w:rPr>
                <w:rFonts w:ascii="Times New Roman" w:eastAsia="Times New Roman" w:hAnsi="Times New Roman" w:cs="Times New Roman"/>
                <w:color w:val="000000" w:themeColor="text1"/>
                <w:sz w:val="22"/>
                <w:szCs w:val="22"/>
              </w:rPr>
              <w:t xml:space="preserve"> Pin </w:t>
            </w:r>
            <w:r w:rsidR="3B8D749C" w:rsidRPr="00114CFC">
              <w:rPr>
                <w:rFonts w:ascii="Times New Roman" w:eastAsia="Times New Roman" w:hAnsi="Times New Roman" w:cs="Times New Roman"/>
                <w:color w:val="000000" w:themeColor="text1"/>
                <w:sz w:val="22"/>
                <w:szCs w:val="22"/>
              </w:rPr>
              <w:t>Male</w:t>
            </w:r>
            <w:r w:rsidR="514A8620" w:rsidRPr="00114CFC">
              <w:rPr>
                <w:rFonts w:ascii="Times New Roman" w:eastAsia="Times New Roman" w:hAnsi="Times New Roman" w:cs="Times New Roman"/>
                <w:color w:val="000000" w:themeColor="text1"/>
                <w:sz w:val="22"/>
                <w:szCs w:val="22"/>
              </w:rPr>
              <w:t xml:space="preserve"> Header</w:t>
            </w:r>
          </w:p>
        </w:tc>
        <w:tc>
          <w:tcPr>
            <w:tcW w:w="615" w:type="dxa"/>
            <w:tcMar>
              <w:left w:w="105" w:type="dxa"/>
              <w:right w:w="105" w:type="dxa"/>
            </w:tcMar>
            <w:vAlign w:val="center"/>
          </w:tcPr>
          <w:p w14:paraId="047F4D57" w14:textId="686F1494"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25FF0C09" w14:textId="2B22911A" w:rsidR="063CF362" w:rsidRPr="00114CFC" w:rsidRDefault="4B2EAF8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$0.34</w:t>
            </w:r>
          </w:p>
        </w:tc>
        <w:tc>
          <w:tcPr>
            <w:tcW w:w="1875" w:type="dxa"/>
            <w:tcMar>
              <w:left w:w="105" w:type="dxa"/>
              <w:right w:w="105" w:type="dxa"/>
            </w:tcMar>
            <w:vAlign w:val="center"/>
          </w:tcPr>
          <w:p w14:paraId="03E24627" w14:textId="382B3A39" w:rsidR="063CF362" w:rsidRPr="00114CFC" w:rsidRDefault="64C4C0D7"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$0.34</w:t>
            </w:r>
          </w:p>
        </w:tc>
      </w:tr>
      <w:tr w:rsidR="00F31A92" w:rsidRPr="00114CFC" w14:paraId="1C53752D" w14:textId="77777777" w:rsidTr="20A4D20E">
        <w:trPr>
          <w:gridAfter w:val="1"/>
          <w:wAfter w:w="30" w:type="dxa"/>
          <w:trHeight w:val="300"/>
        </w:trPr>
        <w:tc>
          <w:tcPr>
            <w:tcW w:w="707" w:type="dxa"/>
            <w:tcMar>
              <w:left w:w="105" w:type="dxa"/>
              <w:right w:w="105" w:type="dxa"/>
            </w:tcMar>
            <w:vAlign w:val="center"/>
          </w:tcPr>
          <w:p w14:paraId="4084C26B" w14:textId="19CCD47A"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r w:rsidR="3E4EBD57" w:rsidRPr="00114CFC">
              <w:rPr>
                <w:rFonts w:ascii="Times New Roman" w:eastAsia="Times New Roman" w:hAnsi="Times New Roman" w:cs="Times New Roman"/>
                <w:color w:val="000000" w:themeColor="text1"/>
                <w:sz w:val="22"/>
                <w:szCs w:val="22"/>
              </w:rPr>
              <w:t>4</w:t>
            </w:r>
          </w:p>
        </w:tc>
        <w:tc>
          <w:tcPr>
            <w:tcW w:w="4125" w:type="dxa"/>
            <w:tcMar>
              <w:left w:w="105" w:type="dxa"/>
              <w:right w:w="105" w:type="dxa"/>
            </w:tcMar>
            <w:vAlign w:val="center"/>
          </w:tcPr>
          <w:p w14:paraId="2ACB33F0" w14:textId="775D2831" w:rsidR="063CF362" w:rsidRPr="00114CFC" w:rsidRDefault="016E9FB0"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4 Pin </w:t>
            </w:r>
            <w:r w:rsidR="0E4FEA67" w:rsidRPr="00114CFC">
              <w:rPr>
                <w:rFonts w:ascii="Times New Roman" w:eastAsia="Times New Roman" w:hAnsi="Times New Roman" w:cs="Times New Roman"/>
                <w:color w:val="000000" w:themeColor="text1"/>
                <w:sz w:val="22"/>
                <w:szCs w:val="22"/>
              </w:rPr>
              <w:t>Female</w:t>
            </w:r>
            <w:r w:rsidRPr="00114CFC">
              <w:rPr>
                <w:rFonts w:ascii="Times New Roman" w:eastAsia="Times New Roman" w:hAnsi="Times New Roman" w:cs="Times New Roman"/>
                <w:color w:val="000000" w:themeColor="text1"/>
                <w:sz w:val="22"/>
                <w:szCs w:val="22"/>
              </w:rPr>
              <w:t xml:space="preserve"> Header</w:t>
            </w:r>
          </w:p>
        </w:tc>
        <w:tc>
          <w:tcPr>
            <w:tcW w:w="615" w:type="dxa"/>
            <w:tcMar>
              <w:left w:w="105" w:type="dxa"/>
              <w:right w:w="105" w:type="dxa"/>
            </w:tcMar>
            <w:vAlign w:val="center"/>
          </w:tcPr>
          <w:p w14:paraId="5D059149" w14:textId="10717889" w:rsidR="063CF362" w:rsidRPr="00114CFC" w:rsidRDefault="3B1237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66F042F0" w14:textId="5566D598" w:rsidR="063CF362" w:rsidRPr="00114CFC" w:rsidRDefault="329B53E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$0.17</w:t>
            </w:r>
          </w:p>
        </w:tc>
        <w:tc>
          <w:tcPr>
            <w:tcW w:w="1875" w:type="dxa"/>
            <w:tcMar>
              <w:left w:w="105" w:type="dxa"/>
              <w:right w:w="105" w:type="dxa"/>
            </w:tcMar>
            <w:vAlign w:val="center"/>
          </w:tcPr>
          <w:p w14:paraId="28EBA19D" w14:textId="2E2AA57B" w:rsidR="063CF362" w:rsidRPr="00114CFC" w:rsidRDefault="329B53E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$0.17</w:t>
            </w:r>
          </w:p>
        </w:tc>
      </w:tr>
      <w:tr w:rsidR="00F31A92" w:rsidRPr="00114CFC" w14:paraId="3E79E561" w14:textId="77777777" w:rsidTr="20A4D20E">
        <w:trPr>
          <w:gridAfter w:val="1"/>
          <w:wAfter w:w="30" w:type="dxa"/>
          <w:trHeight w:val="300"/>
        </w:trPr>
        <w:tc>
          <w:tcPr>
            <w:tcW w:w="707" w:type="dxa"/>
            <w:tcMar>
              <w:left w:w="105" w:type="dxa"/>
              <w:right w:w="105" w:type="dxa"/>
            </w:tcMar>
            <w:vAlign w:val="center"/>
          </w:tcPr>
          <w:p w14:paraId="05735AF7" w14:textId="7E3B419E"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r w:rsidR="78283BAA" w:rsidRPr="00114CFC">
              <w:rPr>
                <w:rFonts w:ascii="Times New Roman" w:eastAsia="Times New Roman" w:hAnsi="Times New Roman" w:cs="Times New Roman"/>
                <w:color w:val="000000" w:themeColor="text1"/>
                <w:sz w:val="22"/>
                <w:szCs w:val="22"/>
              </w:rPr>
              <w:t>5</w:t>
            </w:r>
          </w:p>
        </w:tc>
        <w:tc>
          <w:tcPr>
            <w:tcW w:w="4125" w:type="dxa"/>
            <w:tcMar>
              <w:left w:w="105" w:type="dxa"/>
              <w:right w:w="105" w:type="dxa"/>
            </w:tcMar>
            <w:vAlign w:val="center"/>
          </w:tcPr>
          <w:p w14:paraId="66297965" w14:textId="083E7643" w:rsidR="063CF362" w:rsidRPr="00114CFC" w:rsidRDefault="6317EB2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w:t>
            </w:r>
            <w:r w:rsidR="7C1C91F7" w:rsidRPr="00114CFC">
              <w:rPr>
                <w:rFonts w:ascii="Times New Roman" w:eastAsia="Times New Roman" w:hAnsi="Times New Roman" w:cs="Times New Roman"/>
                <w:color w:val="000000" w:themeColor="text1"/>
                <w:sz w:val="22"/>
                <w:szCs w:val="22"/>
              </w:rPr>
              <w:t>805</w:t>
            </w:r>
            <w:r w:rsidR="3047467A" w:rsidRPr="00114CFC">
              <w:rPr>
                <w:rFonts w:ascii="Times New Roman" w:eastAsia="Times New Roman" w:hAnsi="Times New Roman" w:cs="Times New Roman"/>
                <w:color w:val="000000" w:themeColor="text1"/>
                <w:sz w:val="22"/>
                <w:szCs w:val="22"/>
              </w:rPr>
              <w:t xml:space="preserve"> 100k</w:t>
            </w:r>
            <w:r w:rsidR="1895FD4E" w:rsidRPr="00114CFC">
              <w:rPr>
                <w:rFonts w:ascii="Times New Roman" w:eastAsia="Times New Roman" w:hAnsi="Times New Roman" w:cs="Times New Roman"/>
                <w:color w:val="000000" w:themeColor="text1"/>
                <w:sz w:val="22"/>
                <w:szCs w:val="22"/>
              </w:rPr>
              <w:t xml:space="preserve"> </w:t>
            </w:r>
            <w:r w:rsidR="3047467A" w:rsidRPr="00114CFC">
              <w:rPr>
                <w:rFonts w:ascii="Times New Roman" w:eastAsia="Times New Roman" w:hAnsi="Times New Roman" w:cs="Times New Roman"/>
                <w:color w:val="000000" w:themeColor="text1"/>
                <w:sz w:val="22"/>
                <w:szCs w:val="22"/>
              </w:rPr>
              <w:t>ohm</w:t>
            </w:r>
            <w:r w:rsidR="7868E068" w:rsidRPr="00114CFC">
              <w:rPr>
                <w:rFonts w:ascii="Times New Roman" w:eastAsia="Times New Roman" w:hAnsi="Times New Roman" w:cs="Times New Roman"/>
                <w:color w:val="000000" w:themeColor="text1"/>
                <w:sz w:val="22"/>
                <w:szCs w:val="22"/>
              </w:rPr>
              <w:t xml:space="preserve"> </w:t>
            </w:r>
            <w:r w:rsidR="334DCFCC" w:rsidRPr="00114CFC">
              <w:rPr>
                <w:rFonts w:ascii="Times New Roman" w:eastAsia="Times New Roman" w:hAnsi="Times New Roman" w:cs="Times New Roman"/>
                <w:color w:val="000000" w:themeColor="text1"/>
                <w:sz w:val="22"/>
                <w:szCs w:val="22"/>
              </w:rPr>
              <w:t>Resistor</w:t>
            </w:r>
          </w:p>
        </w:tc>
        <w:tc>
          <w:tcPr>
            <w:tcW w:w="615" w:type="dxa"/>
            <w:tcMar>
              <w:left w:w="105" w:type="dxa"/>
              <w:right w:w="105" w:type="dxa"/>
            </w:tcMar>
            <w:vAlign w:val="center"/>
          </w:tcPr>
          <w:p w14:paraId="6F3FAB99" w14:textId="7C5FF952" w:rsidR="063CF362" w:rsidRPr="00114CFC" w:rsidRDefault="4C989E3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p>
        </w:tc>
        <w:tc>
          <w:tcPr>
            <w:tcW w:w="1875" w:type="dxa"/>
            <w:tcMar>
              <w:left w:w="105" w:type="dxa"/>
              <w:right w:w="105" w:type="dxa"/>
            </w:tcMar>
            <w:vAlign w:val="center"/>
          </w:tcPr>
          <w:p w14:paraId="34394F16" w14:textId="0EE0B1C1" w:rsidR="063CF362" w:rsidRPr="00114CFC" w:rsidRDefault="0B47783F"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c>
          <w:tcPr>
            <w:tcW w:w="1875" w:type="dxa"/>
            <w:tcMar>
              <w:left w:w="105" w:type="dxa"/>
              <w:right w:w="105" w:type="dxa"/>
            </w:tcMar>
            <w:vAlign w:val="center"/>
          </w:tcPr>
          <w:p w14:paraId="18DBDC69" w14:textId="0CAB85C6" w:rsidR="063CF362" w:rsidRPr="00114CFC" w:rsidRDefault="0B47783F"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$0.20</w:t>
            </w:r>
          </w:p>
        </w:tc>
      </w:tr>
      <w:tr w:rsidR="00F31A92" w:rsidRPr="00114CFC" w14:paraId="3C3F08DF" w14:textId="77777777" w:rsidTr="20A4D20E">
        <w:trPr>
          <w:gridAfter w:val="1"/>
          <w:wAfter w:w="30" w:type="dxa"/>
          <w:trHeight w:val="300"/>
        </w:trPr>
        <w:tc>
          <w:tcPr>
            <w:tcW w:w="707" w:type="dxa"/>
            <w:tcMar>
              <w:left w:w="105" w:type="dxa"/>
              <w:right w:w="105" w:type="dxa"/>
            </w:tcMar>
            <w:vAlign w:val="center"/>
          </w:tcPr>
          <w:p w14:paraId="1EF4F012" w14:textId="754AA100"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r w:rsidR="6AEBE302" w:rsidRPr="00114CFC">
              <w:rPr>
                <w:rFonts w:ascii="Times New Roman" w:eastAsia="Times New Roman" w:hAnsi="Times New Roman" w:cs="Times New Roman"/>
                <w:color w:val="000000" w:themeColor="text1"/>
                <w:sz w:val="22"/>
                <w:szCs w:val="22"/>
              </w:rPr>
              <w:t>6</w:t>
            </w:r>
          </w:p>
        </w:tc>
        <w:tc>
          <w:tcPr>
            <w:tcW w:w="4125" w:type="dxa"/>
            <w:tcMar>
              <w:left w:w="105" w:type="dxa"/>
              <w:right w:w="105" w:type="dxa"/>
            </w:tcMar>
            <w:vAlign w:val="center"/>
          </w:tcPr>
          <w:p w14:paraId="36C5E457" w14:textId="4299A4CB" w:rsidR="063CF362" w:rsidRPr="00114CFC" w:rsidRDefault="1600F9E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w:t>
            </w:r>
            <w:r w:rsidR="2B2BC87C" w:rsidRPr="00114CFC">
              <w:rPr>
                <w:rFonts w:ascii="Times New Roman" w:eastAsia="Times New Roman" w:hAnsi="Times New Roman" w:cs="Times New Roman"/>
                <w:color w:val="000000" w:themeColor="text1"/>
                <w:sz w:val="22"/>
                <w:szCs w:val="22"/>
              </w:rPr>
              <w:t>805</w:t>
            </w:r>
            <w:r w:rsidR="2764CA33" w:rsidRPr="00114CFC">
              <w:rPr>
                <w:rFonts w:ascii="Times New Roman" w:eastAsia="Times New Roman" w:hAnsi="Times New Roman" w:cs="Times New Roman"/>
                <w:color w:val="000000" w:themeColor="text1"/>
                <w:sz w:val="22"/>
                <w:szCs w:val="22"/>
              </w:rPr>
              <w:t xml:space="preserve"> 24.9k ohm</w:t>
            </w:r>
            <w:r w:rsidR="102FE46C" w:rsidRPr="00114CFC">
              <w:rPr>
                <w:rFonts w:ascii="Times New Roman" w:eastAsia="Times New Roman" w:hAnsi="Times New Roman" w:cs="Times New Roman"/>
                <w:color w:val="000000" w:themeColor="text1"/>
                <w:sz w:val="22"/>
                <w:szCs w:val="22"/>
              </w:rPr>
              <w:t xml:space="preserve"> </w:t>
            </w:r>
            <w:r w:rsidR="1470A9E5" w:rsidRPr="00114CFC">
              <w:rPr>
                <w:rFonts w:ascii="Times New Roman" w:eastAsia="Times New Roman" w:hAnsi="Times New Roman" w:cs="Times New Roman"/>
                <w:color w:val="000000" w:themeColor="text1"/>
                <w:sz w:val="22"/>
                <w:szCs w:val="22"/>
              </w:rPr>
              <w:t>Resistor</w:t>
            </w:r>
          </w:p>
        </w:tc>
        <w:tc>
          <w:tcPr>
            <w:tcW w:w="615" w:type="dxa"/>
            <w:tcMar>
              <w:left w:w="105" w:type="dxa"/>
              <w:right w:w="105" w:type="dxa"/>
            </w:tcMar>
            <w:vAlign w:val="center"/>
          </w:tcPr>
          <w:p w14:paraId="293C1C7E" w14:textId="007F2F26" w:rsidR="063CF362" w:rsidRPr="00114CFC" w:rsidRDefault="40268F5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608B80C7" w14:textId="7ECF1038" w:rsidR="063CF362" w:rsidRPr="00114CFC" w:rsidRDefault="45B06AAD"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c>
          <w:tcPr>
            <w:tcW w:w="1875" w:type="dxa"/>
            <w:tcMar>
              <w:left w:w="105" w:type="dxa"/>
              <w:right w:w="105" w:type="dxa"/>
            </w:tcMar>
            <w:vAlign w:val="center"/>
          </w:tcPr>
          <w:p w14:paraId="303BF19B" w14:textId="39DFB992" w:rsidR="063CF362" w:rsidRPr="00114CFC" w:rsidRDefault="45B06AAD"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r>
      <w:tr w:rsidR="00F31A92" w:rsidRPr="00114CFC" w14:paraId="6FD79618" w14:textId="77777777" w:rsidTr="20A4D20E">
        <w:trPr>
          <w:gridAfter w:val="1"/>
          <w:wAfter w:w="30" w:type="dxa"/>
          <w:trHeight w:val="300"/>
        </w:trPr>
        <w:tc>
          <w:tcPr>
            <w:tcW w:w="707" w:type="dxa"/>
            <w:tcMar>
              <w:left w:w="105" w:type="dxa"/>
              <w:right w:w="105" w:type="dxa"/>
            </w:tcMar>
            <w:vAlign w:val="center"/>
          </w:tcPr>
          <w:p w14:paraId="601F4943" w14:textId="59E75984"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r w:rsidR="39E2F803" w:rsidRPr="00114CFC">
              <w:rPr>
                <w:rFonts w:ascii="Times New Roman" w:eastAsia="Times New Roman" w:hAnsi="Times New Roman" w:cs="Times New Roman"/>
                <w:color w:val="000000" w:themeColor="text1"/>
                <w:sz w:val="22"/>
                <w:szCs w:val="22"/>
              </w:rPr>
              <w:t>7</w:t>
            </w:r>
          </w:p>
        </w:tc>
        <w:tc>
          <w:tcPr>
            <w:tcW w:w="4125" w:type="dxa"/>
            <w:tcMar>
              <w:left w:w="105" w:type="dxa"/>
              <w:right w:w="105" w:type="dxa"/>
            </w:tcMar>
            <w:vAlign w:val="center"/>
          </w:tcPr>
          <w:p w14:paraId="49319182" w14:textId="2385474A" w:rsidR="063CF362" w:rsidRPr="00114CFC" w:rsidRDefault="6B6F2502"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w:t>
            </w:r>
            <w:r w:rsidR="7FD1D64A" w:rsidRPr="00114CFC">
              <w:rPr>
                <w:rFonts w:ascii="Times New Roman" w:eastAsia="Times New Roman" w:hAnsi="Times New Roman" w:cs="Times New Roman"/>
                <w:color w:val="000000" w:themeColor="text1"/>
                <w:sz w:val="22"/>
                <w:szCs w:val="22"/>
              </w:rPr>
              <w:t>805</w:t>
            </w:r>
            <w:r w:rsidR="1C1D4575" w:rsidRPr="00114CFC">
              <w:rPr>
                <w:rFonts w:ascii="Times New Roman" w:eastAsia="Times New Roman" w:hAnsi="Times New Roman" w:cs="Times New Roman"/>
                <w:color w:val="000000" w:themeColor="text1"/>
                <w:sz w:val="22"/>
                <w:szCs w:val="22"/>
              </w:rPr>
              <w:t xml:space="preserve"> 500k ohm</w:t>
            </w:r>
            <w:r w:rsidR="6F73A6EE" w:rsidRPr="00114CFC">
              <w:rPr>
                <w:rFonts w:ascii="Times New Roman" w:eastAsia="Times New Roman" w:hAnsi="Times New Roman" w:cs="Times New Roman"/>
                <w:color w:val="000000" w:themeColor="text1"/>
                <w:sz w:val="22"/>
                <w:szCs w:val="22"/>
              </w:rPr>
              <w:t xml:space="preserve"> </w:t>
            </w:r>
            <w:r w:rsidR="425E3EA7" w:rsidRPr="00114CFC">
              <w:rPr>
                <w:rFonts w:ascii="Times New Roman" w:eastAsia="Times New Roman" w:hAnsi="Times New Roman" w:cs="Times New Roman"/>
                <w:color w:val="000000" w:themeColor="text1"/>
                <w:sz w:val="22"/>
                <w:szCs w:val="22"/>
              </w:rPr>
              <w:t>Resistor</w:t>
            </w:r>
          </w:p>
        </w:tc>
        <w:tc>
          <w:tcPr>
            <w:tcW w:w="615" w:type="dxa"/>
            <w:tcMar>
              <w:left w:w="105" w:type="dxa"/>
              <w:right w:w="105" w:type="dxa"/>
            </w:tcMar>
            <w:vAlign w:val="center"/>
          </w:tcPr>
          <w:p w14:paraId="39C0362C" w14:textId="483F8F69" w:rsidR="063CF362" w:rsidRPr="00114CFC" w:rsidRDefault="40268F5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7EB2A211" w14:textId="62EBAF85" w:rsidR="063CF362" w:rsidRPr="00114CFC" w:rsidRDefault="49D86B34"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c>
          <w:tcPr>
            <w:tcW w:w="1875" w:type="dxa"/>
            <w:tcMar>
              <w:left w:w="105" w:type="dxa"/>
              <w:right w:w="105" w:type="dxa"/>
            </w:tcMar>
            <w:vAlign w:val="center"/>
          </w:tcPr>
          <w:p w14:paraId="106CA463" w14:textId="35F07617" w:rsidR="063CF362" w:rsidRPr="00114CFC" w:rsidRDefault="49D86B34"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r>
      <w:tr w:rsidR="00F31A92" w:rsidRPr="00114CFC" w14:paraId="7BEE2F48" w14:textId="77777777" w:rsidTr="20A4D20E">
        <w:trPr>
          <w:gridAfter w:val="1"/>
          <w:wAfter w:w="30" w:type="dxa"/>
          <w:trHeight w:val="300"/>
        </w:trPr>
        <w:tc>
          <w:tcPr>
            <w:tcW w:w="707" w:type="dxa"/>
            <w:tcMar>
              <w:left w:w="105" w:type="dxa"/>
              <w:right w:w="105" w:type="dxa"/>
            </w:tcMar>
            <w:vAlign w:val="center"/>
          </w:tcPr>
          <w:p w14:paraId="2C05BA0C" w14:textId="6B6144A5"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r w:rsidR="08259CDE" w:rsidRPr="00114CFC">
              <w:rPr>
                <w:rFonts w:ascii="Times New Roman" w:eastAsia="Times New Roman" w:hAnsi="Times New Roman" w:cs="Times New Roman"/>
                <w:color w:val="000000" w:themeColor="text1"/>
                <w:sz w:val="22"/>
                <w:szCs w:val="22"/>
              </w:rPr>
              <w:t>8</w:t>
            </w:r>
          </w:p>
        </w:tc>
        <w:tc>
          <w:tcPr>
            <w:tcW w:w="4125" w:type="dxa"/>
            <w:tcMar>
              <w:left w:w="105" w:type="dxa"/>
              <w:right w:w="105" w:type="dxa"/>
            </w:tcMar>
            <w:vAlign w:val="center"/>
          </w:tcPr>
          <w:p w14:paraId="0484D3D6" w14:textId="5AE4AEB7" w:rsidR="063CF362" w:rsidRPr="00114CFC" w:rsidRDefault="6F68BBF4"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w:t>
            </w:r>
            <w:r w:rsidR="0545F483" w:rsidRPr="00114CFC">
              <w:rPr>
                <w:rFonts w:ascii="Times New Roman" w:eastAsia="Times New Roman" w:hAnsi="Times New Roman" w:cs="Times New Roman"/>
                <w:color w:val="000000" w:themeColor="text1"/>
                <w:sz w:val="22"/>
                <w:szCs w:val="22"/>
              </w:rPr>
              <w:t>805</w:t>
            </w:r>
            <w:r w:rsidR="0F4C3604" w:rsidRPr="00114CFC">
              <w:rPr>
                <w:rFonts w:ascii="Times New Roman" w:eastAsia="Times New Roman" w:hAnsi="Times New Roman" w:cs="Times New Roman"/>
                <w:color w:val="000000" w:themeColor="text1"/>
                <w:sz w:val="22"/>
                <w:szCs w:val="22"/>
              </w:rPr>
              <w:t xml:space="preserve"> 160k ohm</w:t>
            </w:r>
            <w:r w:rsidR="3E528908" w:rsidRPr="00114CFC">
              <w:rPr>
                <w:rFonts w:ascii="Times New Roman" w:eastAsia="Times New Roman" w:hAnsi="Times New Roman" w:cs="Times New Roman"/>
                <w:color w:val="000000" w:themeColor="text1"/>
                <w:sz w:val="22"/>
                <w:szCs w:val="22"/>
              </w:rPr>
              <w:t xml:space="preserve"> </w:t>
            </w:r>
            <w:r w:rsidR="4C633245" w:rsidRPr="00114CFC">
              <w:rPr>
                <w:rFonts w:ascii="Times New Roman" w:eastAsia="Times New Roman" w:hAnsi="Times New Roman" w:cs="Times New Roman"/>
                <w:color w:val="000000" w:themeColor="text1"/>
                <w:sz w:val="22"/>
                <w:szCs w:val="22"/>
              </w:rPr>
              <w:t>Resistor</w:t>
            </w:r>
          </w:p>
        </w:tc>
        <w:tc>
          <w:tcPr>
            <w:tcW w:w="615" w:type="dxa"/>
            <w:tcMar>
              <w:left w:w="105" w:type="dxa"/>
              <w:right w:w="105" w:type="dxa"/>
            </w:tcMar>
            <w:vAlign w:val="center"/>
          </w:tcPr>
          <w:p w14:paraId="0BC7057F" w14:textId="7CE56F7E" w:rsidR="063CF362" w:rsidRPr="00114CFC" w:rsidRDefault="71A64E53"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068DB3A6" w14:textId="6D3910D4" w:rsidR="063CF362" w:rsidRPr="00114CFC" w:rsidRDefault="28132B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c>
          <w:tcPr>
            <w:tcW w:w="1875" w:type="dxa"/>
            <w:tcMar>
              <w:left w:w="105" w:type="dxa"/>
              <w:right w:w="105" w:type="dxa"/>
            </w:tcMar>
            <w:vAlign w:val="center"/>
          </w:tcPr>
          <w:p w14:paraId="7A27EEC0" w14:textId="3A92517A" w:rsidR="063CF362" w:rsidRPr="00114CFC" w:rsidRDefault="28132BD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r>
      <w:tr w:rsidR="00F31A92" w:rsidRPr="00114CFC" w14:paraId="36FF8379" w14:textId="77777777" w:rsidTr="20A4D20E">
        <w:trPr>
          <w:gridAfter w:val="1"/>
          <w:wAfter w:w="30" w:type="dxa"/>
          <w:trHeight w:val="300"/>
        </w:trPr>
        <w:tc>
          <w:tcPr>
            <w:tcW w:w="707" w:type="dxa"/>
            <w:tcMar>
              <w:left w:w="105" w:type="dxa"/>
              <w:right w:w="105" w:type="dxa"/>
            </w:tcMar>
            <w:vAlign w:val="center"/>
          </w:tcPr>
          <w:p w14:paraId="511C7ABA" w14:textId="3E859A4C"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r w:rsidR="20334CAB" w:rsidRPr="00114CFC">
              <w:rPr>
                <w:rFonts w:ascii="Times New Roman" w:eastAsia="Times New Roman" w:hAnsi="Times New Roman" w:cs="Times New Roman"/>
                <w:color w:val="000000" w:themeColor="text1"/>
                <w:sz w:val="22"/>
                <w:szCs w:val="22"/>
              </w:rPr>
              <w:t>9</w:t>
            </w:r>
          </w:p>
        </w:tc>
        <w:tc>
          <w:tcPr>
            <w:tcW w:w="4125" w:type="dxa"/>
            <w:tcMar>
              <w:left w:w="105" w:type="dxa"/>
              <w:right w:w="105" w:type="dxa"/>
            </w:tcMar>
            <w:vAlign w:val="center"/>
          </w:tcPr>
          <w:p w14:paraId="3E0F1CF4" w14:textId="39DB5FBC" w:rsidR="063CF362" w:rsidRPr="00114CFC" w:rsidRDefault="0B9D4685"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w:t>
            </w:r>
            <w:r w:rsidR="1D5C3B1F" w:rsidRPr="00114CFC">
              <w:rPr>
                <w:rFonts w:ascii="Times New Roman" w:eastAsia="Times New Roman" w:hAnsi="Times New Roman" w:cs="Times New Roman"/>
                <w:color w:val="000000" w:themeColor="text1"/>
                <w:sz w:val="22"/>
                <w:szCs w:val="22"/>
              </w:rPr>
              <w:t>805</w:t>
            </w:r>
            <w:r w:rsidR="2BF30355" w:rsidRPr="00114CFC">
              <w:rPr>
                <w:rFonts w:ascii="Times New Roman" w:eastAsia="Times New Roman" w:hAnsi="Times New Roman" w:cs="Times New Roman"/>
                <w:color w:val="000000" w:themeColor="text1"/>
                <w:sz w:val="22"/>
                <w:szCs w:val="22"/>
              </w:rPr>
              <w:t xml:space="preserve"> 4.7k ohm</w:t>
            </w:r>
            <w:r w:rsidR="23AEC8E0" w:rsidRPr="00114CFC">
              <w:rPr>
                <w:rFonts w:ascii="Times New Roman" w:eastAsia="Times New Roman" w:hAnsi="Times New Roman" w:cs="Times New Roman"/>
                <w:color w:val="000000" w:themeColor="text1"/>
                <w:sz w:val="22"/>
                <w:szCs w:val="22"/>
              </w:rPr>
              <w:t xml:space="preserve"> </w:t>
            </w:r>
            <w:r w:rsidR="7E8CF6C5" w:rsidRPr="00114CFC">
              <w:rPr>
                <w:rFonts w:ascii="Times New Roman" w:eastAsia="Times New Roman" w:hAnsi="Times New Roman" w:cs="Times New Roman"/>
                <w:color w:val="000000" w:themeColor="text1"/>
                <w:sz w:val="22"/>
                <w:szCs w:val="22"/>
              </w:rPr>
              <w:t>Resistor</w:t>
            </w:r>
          </w:p>
        </w:tc>
        <w:tc>
          <w:tcPr>
            <w:tcW w:w="615" w:type="dxa"/>
            <w:tcMar>
              <w:left w:w="105" w:type="dxa"/>
              <w:right w:w="105" w:type="dxa"/>
            </w:tcMar>
            <w:vAlign w:val="center"/>
          </w:tcPr>
          <w:p w14:paraId="559FCE89" w14:textId="646FC1B6" w:rsidR="063CF362" w:rsidRPr="00114CFC" w:rsidRDefault="1288AF75"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4</w:t>
            </w:r>
          </w:p>
        </w:tc>
        <w:tc>
          <w:tcPr>
            <w:tcW w:w="1875" w:type="dxa"/>
            <w:tcMar>
              <w:left w:w="105" w:type="dxa"/>
              <w:right w:w="105" w:type="dxa"/>
            </w:tcMar>
            <w:vAlign w:val="center"/>
          </w:tcPr>
          <w:p w14:paraId="3DDA2F11" w14:textId="448654E6" w:rsidR="063CF362" w:rsidRPr="00114CFC" w:rsidRDefault="7BEEAE3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c>
          <w:tcPr>
            <w:tcW w:w="1875" w:type="dxa"/>
            <w:tcMar>
              <w:left w:w="105" w:type="dxa"/>
              <w:right w:w="105" w:type="dxa"/>
            </w:tcMar>
            <w:vAlign w:val="center"/>
          </w:tcPr>
          <w:p w14:paraId="7E63399B" w14:textId="441F9FFB" w:rsidR="063CF362" w:rsidRPr="00114CFC" w:rsidRDefault="7BEEAE3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$0.40</w:t>
            </w:r>
          </w:p>
        </w:tc>
      </w:tr>
      <w:tr w:rsidR="00F31A92" w:rsidRPr="00114CFC" w14:paraId="1F6C0C5C" w14:textId="77777777" w:rsidTr="20A4D20E">
        <w:trPr>
          <w:gridAfter w:val="1"/>
          <w:wAfter w:w="30" w:type="dxa"/>
          <w:trHeight w:val="300"/>
        </w:trPr>
        <w:tc>
          <w:tcPr>
            <w:tcW w:w="707" w:type="dxa"/>
            <w:tcMar>
              <w:left w:w="105" w:type="dxa"/>
              <w:right w:w="105" w:type="dxa"/>
            </w:tcMar>
            <w:vAlign w:val="center"/>
          </w:tcPr>
          <w:p w14:paraId="40ECC7A8" w14:textId="045F55F3" w:rsidR="063CF362" w:rsidRPr="00114CFC" w:rsidRDefault="20334CAB"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20</w:t>
            </w:r>
          </w:p>
        </w:tc>
        <w:tc>
          <w:tcPr>
            <w:tcW w:w="4125" w:type="dxa"/>
            <w:tcMar>
              <w:left w:w="105" w:type="dxa"/>
              <w:right w:w="105" w:type="dxa"/>
            </w:tcMar>
            <w:vAlign w:val="center"/>
          </w:tcPr>
          <w:p w14:paraId="391C7558" w14:textId="3C2A0E15" w:rsidR="063CF362" w:rsidRPr="00114CFC" w:rsidRDefault="4CA23AA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Ceramic X7R 100nF Capacitors</w:t>
            </w:r>
          </w:p>
        </w:tc>
        <w:tc>
          <w:tcPr>
            <w:tcW w:w="615" w:type="dxa"/>
            <w:tcMar>
              <w:left w:w="105" w:type="dxa"/>
              <w:right w:w="105" w:type="dxa"/>
            </w:tcMar>
            <w:vAlign w:val="center"/>
          </w:tcPr>
          <w:p w14:paraId="65EDAAF4" w14:textId="234073A2" w:rsidR="063CF362" w:rsidRPr="00114CFC" w:rsidRDefault="5158EC02"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4</w:t>
            </w:r>
          </w:p>
        </w:tc>
        <w:tc>
          <w:tcPr>
            <w:tcW w:w="1875" w:type="dxa"/>
            <w:tcMar>
              <w:left w:w="105" w:type="dxa"/>
              <w:right w:w="105" w:type="dxa"/>
            </w:tcMar>
            <w:vAlign w:val="center"/>
          </w:tcPr>
          <w:p w14:paraId="082A62A9" w14:textId="4B660741" w:rsidR="063CF362" w:rsidRPr="00114CFC" w:rsidRDefault="10E2AE22"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c>
          <w:tcPr>
            <w:tcW w:w="1875" w:type="dxa"/>
            <w:tcMar>
              <w:left w:w="105" w:type="dxa"/>
              <w:right w:w="105" w:type="dxa"/>
            </w:tcMar>
            <w:vAlign w:val="center"/>
          </w:tcPr>
          <w:p w14:paraId="237E0BAF" w14:textId="0B754575" w:rsidR="063CF362" w:rsidRPr="00114CFC" w:rsidRDefault="10E2AE22"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$0.40</w:t>
            </w:r>
          </w:p>
        </w:tc>
      </w:tr>
      <w:tr w:rsidR="00F31A92" w:rsidRPr="00114CFC" w14:paraId="7D258FFF" w14:textId="77777777" w:rsidTr="20A4D20E">
        <w:trPr>
          <w:gridAfter w:val="1"/>
          <w:wAfter w:w="30" w:type="dxa"/>
          <w:trHeight w:val="300"/>
        </w:trPr>
        <w:tc>
          <w:tcPr>
            <w:tcW w:w="707" w:type="dxa"/>
            <w:tcMar>
              <w:left w:w="105" w:type="dxa"/>
              <w:right w:w="105" w:type="dxa"/>
            </w:tcMar>
            <w:vAlign w:val="center"/>
          </w:tcPr>
          <w:p w14:paraId="27AD11B0" w14:textId="72136FF0"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r w:rsidR="18240316" w:rsidRPr="00114CFC">
              <w:rPr>
                <w:rFonts w:ascii="Times New Roman" w:eastAsia="Times New Roman" w:hAnsi="Times New Roman" w:cs="Times New Roman"/>
                <w:color w:val="000000" w:themeColor="text1"/>
                <w:sz w:val="22"/>
                <w:szCs w:val="22"/>
              </w:rPr>
              <w:t>1</w:t>
            </w:r>
          </w:p>
        </w:tc>
        <w:tc>
          <w:tcPr>
            <w:tcW w:w="4125" w:type="dxa"/>
            <w:tcMar>
              <w:left w:w="105" w:type="dxa"/>
              <w:right w:w="105" w:type="dxa"/>
            </w:tcMar>
            <w:vAlign w:val="center"/>
          </w:tcPr>
          <w:p w14:paraId="220914CA" w14:textId="73962573" w:rsidR="063CF362" w:rsidRPr="00114CFC" w:rsidRDefault="4EAAF30F"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Ceramic X7R </w:t>
            </w:r>
            <w:r w:rsidR="3CBDD8DB" w:rsidRPr="00114CFC">
              <w:rPr>
                <w:rFonts w:ascii="Times New Roman" w:eastAsia="Times New Roman" w:hAnsi="Times New Roman" w:cs="Times New Roman"/>
                <w:color w:val="000000" w:themeColor="text1"/>
                <w:sz w:val="22"/>
                <w:szCs w:val="22"/>
              </w:rPr>
              <w:t>220</w:t>
            </w:r>
            <w:r w:rsidRPr="00114CFC">
              <w:rPr>
                <w:rFonts w:ascii="Times New Roman" w:eastAsia="Times New Roman" w:hAnsi="Times New Roman" w:cs="Times New Roman"/>
                <w:color w:val="000000" w:themeColor="text1"/>
                <w:sz w:val="22"/>
                <w:szCs w:val="22"/>
              </w:rPr>
              <w:t>nF Capacitors</w:t>
            </w:r>
          </w:p>
        </w:tc>
        <w:tc>
          <w:tcPr>
            <w:tcW w:w="615" w:type="dxa"/>
            <w:tcMar>
              <w:left w:w="105" w:type="dxa"/>
              <w:right w:w="105" w:type="dxa"/>
            </w:tcMar>
            <w:vAlign w:val="center"/>
          </w:tcPr>
          <w:p w14:paraId="2EA2E54E" w14:textId="240E6604" w:rsidR="063CF362" w:rsidRPr="00114CFC" w:rsidRDefault="04054ED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34DA18C8" w14:textId="361C7EEF" w:rsidR="063CF362" w:rsidRPr="00114CFC" w:rsidRDefault="0F47E060"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c>
          <w:tcPr>
            <w:tcW w:w="1875" w:type="dxa"/>
            <w:tcMar>
              <w:left w:w="105" w:type="dxa"/>
              <w:right w:w="105" w:type="dxa"/>
            </w:tcMar>
            <w:vAlign w:val="center"/>
          </w:tcPr>
          <w:p w14:paraId="4E774E91" w14:textId="27A45892" w:rsidR="063CF362" w:rsidRPr="00114CFC" w:rsidRDefault="0F47E060"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r>
      <w:tr w:rsidR="00F31A92" w:rsidRPr="00114CFC" w14:paraId="0FA050FE" w14:textId="77777777" w:rsidTr="20A4D20E">
        <w:trPr>
          <w:gridAfter w:val="1"/>
          <w:wAfter w:w="30" w:type="dxa"/>
          <w:trHeight w:val="300"/>
        </w:trPr>
        <w:tc>
          <w:tcPr>
            <w:tcW w:w="707" w:type="dxa"/>
            <w:tcMar>
              <w:left w:w="105" w:type="dxa"/>
              <w:right w:w="105" w:type="dxa"/>
            </w:tcMar>
            <w:vAlign w:val="center"/>
          </w:tcPr>
          <w:p w14:paraId="0EB5EA45" w14:textId="5FBE6F8D"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r w:rsidR="5442EA35" w:rsidRPr="00114CFC">
              <w:rPr>
                <w:rFonts w:ascii="Times New Roman" w:eastAsia="Times New Roman" w:hAnsi="Times New Roman" w:cs="Times New Roman"/>
                <w:color w:val="000000" w:themeColor="text1"/>
                <w:sz w:val="22"/>
                <w:szCs w:val="22"/>
              </w:rPr>
              <w:t>2</w:t>
            </w:r>
          </w:p>
        </w:tc>
        <w:tc>
          <w:tcPr>
            <w:tcW w:w="4125" w:type="dxa"/>
            <w:tcMar>
              <w:left w:w="105" w:type="dxa"/>
              <w:right w:w="105" w:type="dxa"/>
            </w:tcMar>
            <w:vAlign w:val="center"/>
          </w:tcPr>
          <w:p w14:paraId="0B246989" w14:textId="7B18A963" w:rsidR="063CF362" w:rsidRPr="00114CFC" w:rsidRDefault="2C4F427F"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Ceramic X7R </w:t>
            </w:r>
            <w:r w:rsidR="57D266F6" w:rsidRPr="00114CFC">
              <w:rPr>
                <w:rFonts w:ascii="Times New Roman" w:eastAsia="Times New Roman" w:hAnsi="Times New Roman" w:cs="Times New Roman"/>
                <w:color w:val="000000" w:themeColor="text1"/>
                <w:sz w:val="22"/>
                <w:szCs w:val="22"/>
              </w:rPr>
              <w:t>1</w:t>
            </w:r>
            <w:r w:rsidR="3370F4BE" w:rsidRPr="00114CFC">
              <w:rPr>
                <w:rFonts w:ascii="Times New Roman" w:eastAsia="Times New Roman" w:hAnsi="Times New Roman" w:cs="Times New Roman"/>
                <w:color w:val="000000" w:themeColor="text1"/>
                <w:sz w:val="22"/>
                <w:szCs w:val="22"/>
              </w:rPr>
              <w:t>u</w:t>
            </w:r>
            <w:r w:rsidRPr="00114CFC">
              <w:rPr>
                <w:rFonts w:ascii="Times New Roman" w:eastAsia="Times New Roman" w:hAnsi="Times New Roman" w:cs="Times New Roman"/>
                <w:color w:val="000000" w:themeColor="text1"/>
                <w:sz w:val="22"/>
                <w:szCs w:val="22"/>
              </w:rPr>
              <w:t>F Capacitors</w:t>
            </w:r>
          </w:p>
        </w:tc>
        <w:tc>
          <w:tcPr>
            <w:tcW w:w="615" w:type="dxa"/>
            <w:tcMar>
              <w:left w:w="105" w:type="dxa"/>
              <w:right w:w="105" w:type="dxa"/>
            </w:tcMar>
            <w:vAlign w:val="center"/>
          </w:tcPr>
          <w:p w14:paraId="1347EAB4" w14:textId="40E16CED" w:rsidR="063CF362" w:rsidRPr="00114CFC" w:rsidRDefault="04054ED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4</w:t>
            </w:r>
          </w:p>
        </w:tc>
        <w:tc>
          <w:tcPr>
            <w:tcW w:w="1875" w:type="dxa"/>
            <w:tcMar>
              <w:left w:w="105" w:type="dxa"/>
              <w:right w:w="105" w:type="dxa"/>
            </w:tcMar>
            <w:vAlign w:val="center"/>
          </w:tcPr>
          <w:p w14:paraId="55D8ADE3" w14:textId="55785337" w:rsidR="063CF362" w:rsidRPr="00114CFC" w:rsidRDefault="1024F235"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$0.08</w:t>
            </w:r>
          </w:p>
        </w:tc>
        <w:tc>
          <w:tcPr>
            <w:tcW w:w="1875" w:type="dxa"/>
            <w:tcMar>
              <w:left w:w="105" w:type="dxa"/>
              <w:right w:w="105" w:type="dxa"/>
            </w:tcMar>
            <w:vAlign w:val="center"/>
          </w:tcPr>
          <w:p w14:paraId="3EC0C94E" w14:textId="2A07D35A" w:rsidR="063CF362" w:rsidRPr="00114CFC" w:rsidRDefault="1024F235"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$0.32</w:t>
            </w:r>
          </w:p>
        </w:tc>
      </w:tr>
      <w:tr w:rsidR="00F31A92" w:rsidRPr="00114CFC" w14:paraId="0EC7844D" w14:textId="77777777" w:rsidTr="20A4D20E">
        <w:trPr>
          <w:gridAfter w:val="1"/>
          <w:wAfter w:w="30" w:type="dxa"/>
          <w:trHeight w:val="300"/>
        </w:trPr>
        <w:tc>
          <w:tcPr>
            <w:tcW w:w="707" w:type="dxa"/>
            <w:tcMar>
              <w:left w:w="105" w:type="dxa"/>
              <w:right w:w="105" w:type="dxa"/>
            </w:tcMar>
            <w:vAlign w:val="center"/>
          </w:tcPr>
          <w:p w14:paraId="2793CF8D" w14:textId="76C30F0C"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r w:rsidR="26C2008D" w:rsidRPr="00114CFC">
              <w:rPr>
                <w:rFonts w:ascii="Times New Roman" w:eastAsia="Times New Roman" w:hAnsi="Times New Roman" w:cs="Times New Roman"/>
                <w:color w:val="000000" w:themeColor="text1"/>
                <w:sz w:val="22"/>
                <w:szCs w:val="22"/>
              </w:rPr>
              <w:t>3</w:t>
            </w:r>
          </w:p>
        </w:tc>
        <w:tc>
          <w:tcPr>
            <w:tcW w:w="4125" w:type="dxa"/>
            <w:tcMar>
              <w:left w:w="105" w:type="dxa"/>
              <w:right w:w="105" w:type="dxa"/>
            </w:tcMar>
            <w:vAlign w:val="center"/>
          </w:tcPr>
          <w:p w14:paraId="6E2DE887" w14:textId="7420F8C0" w:rsidR="063CF362" w:rsidRPr="00114CFC" w:rsidRDefault="527E0CA4"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Ceramic X7R </w:t>
            </w:r>
            <w:r w:rsidR="74852DA4" w:rsidRPr="00114CFC">
              <w:rPr>
                <w:rFonts w:ascii="Times New Roman" w:eastAsia="Times New Roman" w:hAnsi="Times New Roman" w:cs="Times New Roman"/>
                <w:color w:val="000000" w:themeColor="text1"/>
                <w:sz w:val="22"/>
                <w:szCs w:val="22"/>
              </w:rPr>
              <w:t>10</w:t>
            </w:r>
            <w:r w:rsidR="4E0B9DF0" w:rsidRPr="00114CFC">
              <w:rPr>
                <w:rFonts w:ascii="Times New Roman" w:eastAsia="Times New Roman" w:hAnsi="Times New Roman" w:cs="Times New Roman"/>
                <w:color w:val="000000" w:themeColor="text1"/>
                <w:sz w:val="22"/>
                <w:szCs w:val="22"/>
              </w:rPr>
              <w:t>u</w:t>
            </w:r>
            <w:r w:rsidRPr="00114CFC">
              <w:rPr>
                <w:rFonts w:ascii="Times New Roman" w:eastAsia="Times New Roman" w:hAnsi="Times New Roman" w:cs="Times New Roman"/>
                <w:color w:val="000000" w:themeColor="text1"/>
                <w:sz w:val="22"/>
                <w:szCs w:val="22"/>
              </w:rPr>
              <w:t>F Capacitors</w:t>
            </w:r>
          </w:p>
        </w:tc>
        <w:tc>
          <w:tcPr>
            <w:tcW w:w="615" w:type="dxa"/>
            <w:tcMar>
              <w:left w:w="105" w:type="dxa"/>
              <w:right w:w="105" w:type="dxa"/>
            </w:tcMar>
            <w:vAlign w:val="center"/>
          </w:tcPr>
          <w:p w14:paraId="1E639D0F" w14:textId="7E2BC5C1" w:rsidR="063CF362" w:rsidRPr="00114CFC" w:rsidRDefault="4A551131"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p>
        </w:tc>
        <w:tc>
          <w:tcPr>
            <w:tcW w:w="1875" w:type="dxa"/>
            <w:tcMar>
              <w:left w:w="105" w:type="dxa"/>
              <w:right w:w="105" w:type="dxa"/>
            </w:tcMar>
            <w:vAlign w:val="center"/>
          </w:tcPr>
          <w:p w14:paraId="6506535C" w14:textId="4080491D" w:rsidR="063CF362" w:rsidRPr="00114CFC" w:rsidRDefault="00C423AE"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$0.08</w:t>
            </w:r>
          </w:p>
        </w:tc>
        <w:tc>
          <w:tcPr>
            <w:tcW w:w="1875" w:type="dxa"/>
            <w:tcMar>
              <w:left w:w="105" w:type="dxa"/>
              <w:right w:w="105" w:type="dxa"/>
            </w:tcMar>
            <w:vAlign w:val="center"/>
          </w:tcPr>
          <w:p w14:paraId="0DD574D7" w14:textId="18FBFC3A" w:rsidR="063CF362" w:rsidRPr="00114CFC" w:rsidRDefault="00C423AE"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$0.16</w:t>
            </w:r>
          </w:p>
        </w:tc>
      </w:tr>
      <w:tr w:rsidR="00F31A92" w:rsidRPr="00114CFC" w14:paraId="537327BE" w14:textId="77777777" w:rsidTr="20A4D20E">
        <w:trPr>
          <w:gridAfter w:val="1"/>
          <w:wAfter w:w="30" w:type="dxa"/>
          <w:trHeight w:val="300"/>
        </w:trPr>
        <w:tc>
          <w:tcPr>
            <w:tcW w:w="707" w:type="dxa"/>
            <w:tcMar>
              <w:left w:w="105" w:type="dxa"/>
              <w:right w:w="105" w:type="dxa"/>
            </w:tcMar>
            <w:vAlign w:val="center"/>
          </w:tcPr>
          <w:p w14:paraId="67506576" w14:textId="5DEEE141"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r w:rsidR="3A2C033C" w:rsidRPr="00114CFC">
              <w:rPr>
                <w:rFonts w:ascii="Times New Roman" w:eastAsia="Times New Roman" w:hAnsi="Times New Roman" w:cs="Times New Roman"/>
                <w:color w:val="000000" w:themeColor="text1"/>
                <w:sz w:val="22"/>
                <w:szCs w:val="22"/>
              </w:rPr>
              <w:t>4</w:t>
            </w:r>
          </w:p>
        </w:tc>
        <w:tc>
          <w:tcPr>
            <w:tcW w:w="4125" w:type="dxa"/>
            <w:tcMar>
              <w:left w:w="105" w:type="dxa"/>
              <w:right w:w="105" w:type="dxa"/>
            </w:tcMar>
            <w:vAlign w:val="center"/>
          </w:tcPr>
          <w:p w14:paraId="2053492A" w14:textId="372DEAEF" w:rsidR="063CF362" w:rsidRPr="00114CFC" w:rsidRDefault="7A696173"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Ceramic X7R </w:t>
            </w:r>
            <w:r w:rsidR="37C195BC" w:rsidRPr="00114CFC">
              <w:rPr>
                <w:rFonts w:ascii="Times New Roman" w:eastAsia="Times New Roman" w:hAnsi="Times New Roman" w:cs="Times New Roman"/>
                <w:color w:val="000000" w:themeColor="text1"/>
                <w:sz w:val="22"/>
                <w:szCs w:val="22"/>
              </w:rPr>
              <w:t>22</w:t>
            </w:r>
            <w:r w:rsidRPr="00114CFC">
              <w:rPr>
                <w:rFonts w:ascii="Times New Roman" w:eastAsia="Times New Roman" w:hAnsi="Times New Roman" w:cs="Times New Roman"/>
                <w:color w:val="000000" w:themeColor="text1"/>
                <w:sz w:val="22"/>
                <w:szCs w:val="22"/>
              </w:rPr>
              <w:t>F Capacitors</w:t>
            </w:r>
          </w:p>
        </w:tc>
        <w:tc>
          <w:tcPr>
            <w:tcW w:w="615" w:type="dxa"/>
            <w:tcMar>
              <w:left w:w="105" w:type="dxa"/>
              <w:right w:w="105" w:type="dxa"/>
            </w:tcMar>
            <w:vAlign w:val="center"/>
          </w:tcPr>
          <w:p w14:paraId="5467104D" w14:textId="25CBBB5E" w:rsidR="063CF362" w:rsidRPr="00114CFC" w:rsidRDefault="7F7543E8"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6</w:t>
            </w:r>
          </w:p>
        </w:tc>
        <w:tc>
          <w:tcPr>
            <w:tcW w:w="1875" w:type="dxa"/>
            <w:tcMar>
              <w:left w:w="105" w:type="dxa"/>
              <w:right w:w="105" w:type="dxa"/>
            </w:tcMar>
            <w:vAlign w:val="center"/>
          </w:tcPr>
          <w:p w14:paraId="40559282" w14:textId="43A66407" w:rsidR="063CF362" w:rsidRPr="00114CFC" w:rsidRDefault="7387989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$0.08</w:t>
            </w:r>
          </w:p>
        </w:tc>
        <w:tc>
          <w:tcPr>
            <w:tcW w:w="1875" w:type="dxa"/>
            <w:tcMar>
              <w:left w:w="105" w:type="dxa"/>
              <w:right w:w="105" w:type="dxa"/>
            </w:tcMar>
            <w:vAlign w:val="center"/>
          </w:tcPr>
          <w:p w14:paraId="40A4808F" w14:textId="6D3F607E" w:rsidR="063CF362" w:rsidRPr="00114CFC" w:rsidRDefault="7387989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$0.48</w:t>
            </w:r>
          </w:p>
        </w:tc>
      </w:tr>
      <w:tr w:rsidR="00F31A92" w:rsidRPr="00114CFC" w14:paraId="68EA1FD6" w14:textId="77777777" w:rsidTr="20A4D20E">
        <w:trPr>
          <w:gridAfter w:val="1"/>
          <w:wAfter w:w="30" w:type="dxa"/>
          <w:trHeight w:val="300"/>
        </w:trPr>
        <w:tc>
          <w:tcPr>
            <w:tcW w:w="707" w:type="dxa"/>
            <w:tcMar>
              <w:left w:w="105" w:type="dxa"/>
              <w:right w:w="105" w:type="dxa"/>
            </w:tcMar>
            <w:vAlign w:val="center"/>
          </w:tcPr>
          <w:p w14:paraId="63DFD5CF" w14:textId="12ED14D9"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r w:rsidR="1603D8D2" w:rsidRPr="00114CFC">
              <w:rPr>
                <w:rFonts w:ascii="Times New Roman" w:eastAsia="Times New Roman" w:hAnsi="Times New Roman" w:cs="Times New Roman"/>
                <w:color w:val="000000" w:themeColor="text1"/>
                <w:sz w:val="22"/>
                <w:szCs w:val="22"/>
              </w:rPr>
              <w:t>5</w:t>
            </w:r>
          </w:p>
        </w:tc>
        <w:tc>
          <w:tcPr>
            <w:tcW w:w="4125" w:type="dxa"/>
            <w:tcMar>
              <w:left w:w="105" w:type="dxa"/>
              <w:right w:w="105" w:type="dxa"/>
            </w:tcMar>
            <w:vAlign w:val="center"/>
          </w:tcPr>
          <w:p w14:paraId="55CB94D9" w14:textId="7669CC23" w:rsidR="063CF362" w:rsidRPr="00114CFC" w:rsidRDefault="3C3BC1B6"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Ceramic X7R </w:t>
            </w:r>
            <w:r w:rsidR="678516CD" w:rsidRPr="00114CFC">
              <w:rPr>
                <w:rFonts w:ascii="Times New Roman" w:eastAsia="Times New Roman" w:hAnsi="Times New Roman" w:cs="Times New Roman"/>
                <w:color w:val="000000" w:themeColor="text1"/>
                <w:sz w:val="22"/>
                <w:szCs w:val="22"/>
              </w:rPr>
              <w:t>0.1u</w:t>
            </w:r>
            <w:r w:rsidRPr="00114CFC">
              <w:rPr>
                <w:rFonts w:ascii="Times New Roman" w:eastAsia="Times New Roman" w:hAnsi="Times New Roman" w:cs="Times New Roman"/>
                <w:color w:val="000000" w:themeColor="text1"/>
                <w:sz w:val="22"/>
                <w:szCs w:val="22"/>
              </w:rPr>
              <w:t>F Capacitors</w:t>
            </w:r>
          </w:p>
        </w:tc>
        <w:tc>
          <w:tcPr>
            <w:tcW w:w="615" w:type="dxa"/>
            <w:tcMar>
              <w:left w:w="105" w:type="dxa"/>
              <w:right w:w="105" w:type="dxa"/>
            </w:tcMar>
            <w:vAlign w:val="center"/>
          </w:tcPr>
          <w:p w14:paraId="09476F06" w14:textId="197851C1" w:rsidR="063CF362" w:rsidRPr="00114CFC" w:rsidRDefault="17A1E02F"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w:t>
            </w:r>
          </w:p>
        </w:tc>
        <w:tc>
          <w:tcPr>
            <w:tcW w:w="1875" w:type="dxa"/>
            <w:tcMar>
              <w:left w:w="105" w:type="dxa"/>
              <w:right w:w="105" w:type="dxa"/>
            </w:tcMar>
            <w:vAlign w:val="center"/>
          </w:tcPr>
          <w:p w14:paraId="221F4748" w14:textId="241B4F8E" w:rsidR="063CF362" w:rsidRPr="00114CFC" w:rsidRDefault="4F1E6E04"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$0.08</w:t>
            </w:r>
          </w:p>
        </w:tc>
        <w:tc>
          <w:tcPr>
            <w:tcW w:w="1875" w:type="dxa"/>
            <w:tcMar>
              <w:left w:w="105" w:type="dxa"/>
              <w:right w:w="105" w:type="dxa"/>
            </w:tcMar>
            <w:vAlign w:val="center"/>
          </w:tcPr>
          <w:p w14:paraId="14BA8357" w14:textId="56AB38A5" w:rsidR="063CF362" w:rsidRPr="00114CFC" w:rsidRDefault="4F1E6E04"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$0.24</w:t>
            </w:r>
          </w:p>
        </w:tc>
      </w:tr>
      <w:tr w:rsidR="00F31A92" w:rsidRPr="00114CFC" w14:paraId="3199EE37" w14:textId="77777777" w:rsidTr="20A4D20E">
        <w:trPr>
          <w:gridAfter w:val="1"/>
          <w:wAfter w:w="30" w:type="dxa"/>
          <w:trHeight w:val="300"/>
        </w:trPr>
        <w:tc>
          <w:tcPr>
            <w:tcW w:w="707" w:type="dxa"/>
            <w:tcMar>
              <w:left w:w="105" w:type="dxa"/>
              <w:right w:w="105" w:type="dxa"/>
            </w:tcMar>
            <w:vAlign w:val="center"/>
          </w:tcPr>
          <w:p w14:paraId="5E10567A" w14:textId="2C173A2B"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r w:rsidR="6D9C6740" w:rsidRPr="00114CFC">
              <w:rPr>
                <w:rFonts w:ascii="Times New Roman" w:eastAsia="Times New Roman" w:hAnsi="Times New Roman" w:cs="Times New Roman"/>
                <w:color w:val="000000" w:themeColor="text1"/>
                <w:sz w:val="22"/>
                <w:szCs w:val="22"/>
              </w:rPr>
              <w:t>6</w:t>
            </w:r>
          </w:p>
        </w:tc>
        <w:tc>
          <w:tcPr>
            <w:tcW w:w="4125" w:type="dxa"/>
            <w:tcMar>
              <w:left w:w="105" w:type="dxa"/>
              <w:right w:w="105" w:type="dxa"/>
            </w:tcMar>
            <w:vAlign w:val="center"/>
          </w:tcPr>
          <w:p w14:paraId="795E103B" w14:textId="7374DA48" w:rsidR="063CF362" w:rsidRPr="00114CFC" w:rsidRDefault="34073F58"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Ceramic X7R </w:t>
            </w:r>
            <w:r w:rsidR="32396CF6" w:rsidRPr="00114CFC">
              <w:rPr>
                <w:rFonts w:ascii="Times New Roman" w:eastAsia="Times New Roman" w:hAnsi="Times New Roman" w:cs="Times New Roman"/>
                <w:color w:val="000000" w:themeColor="text1"/>
                <w:sz w:val="22"/>
                <w:szCs w:val="22"/>
              </w:rPr>
              <w:t>2.2u</w:t>
            </w:r>
            <w:r w:rsidRPr="00114CFC">
              <w:rPr>
                <w:rFonts w:ascii="Times New Roman" w:eastAsia="Times New Roman" w:hAnsi="Times New Roman" w:cs="Times New Roman"/>
                <w:color w:val="000000" w:themeColor="text1"/>
                <w:sz w:val="22"/>
                <w:szCs w:val="22"/>
              </w:rPr>
              <w:t>F Capacitors</w:t>
            </w:r>
          </w:p>
        </w:tc>
        <w:tc>
          <w:tcPr>
            <w:tcW w:w="615" w:type="dxa"/>
            <w:tcMar>
              <w:left w:w="105" w:type="dxa"/>
              <w:right w:w="105" w:type="dxa"/>
            </w:tcMar>
            <w:vAlign w:val="center"/>
          </w:tcPr>
          <w:p w14:paraId="43C9A0E1" w14:textId="0E9F073A" w:rsidR="063CF362" w:rsidRPr="00114CFC" w:rsidRDefault="6909A64C"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29EB5BED" w14:textId="78D1B6F2" w:rsidR="063CF362" w:rsidRPr="00114CFC" w:rsidRDefault="36B210F0"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$0.08</w:t>
            </w:r>
          </w:p>
        </w:tc>
        <w:tc>
          <w:tcPr>
            <w:tcW w:w="1875" w:type="dxa"/>
            <w:tcMar>
              <w:left w:w="105" w:type="dxa"/>
              <w:right w:w="105" w:type="dxa"/>
            </w:tcMar>
            <w:vAlign w:val="center"/>
          </w:tcPr>
          <w:p w14:paraId="6B02D9CC" w14:textId="0E45B022" w:rsidR="063CF362" w:rsidRPr="00114CFC" w:rsidRDefault="36B210F0"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$0.08</w:t>
            </w:r>
          </w:p>
        </w:tc>
      </w:tr>
      <w:tr w:rsidR="00F31A92" w:rsidRPr="00114CFC" w14:paraId="6F50D146" w14:textId="77777777" w:rsidTr="20A4D20E">
        <w:trPr>
          <w:gridAfter w:val="1"/>
          <w:wAfter w:w="30" w:type="dxa"/>
          <w:trHeight w:val="300"/>
        </w:trPr>
        <w:tc>
          <w:tcPr>
            <w:tcW w:w="707" w:type="dxa"/>
            <w:tcMar>
              <w:left w:w="105" w:type="dxa"/>
              <w:right w:w="105" w:type="dxa"/>
            </w:tcMar>
            <w:vAlign w:val="center"/>
          </w:tcPr>
          <w:p w14:paraId="17E64EFA" w14:textId="14DD844F" w:rsidR="063CF362" w:rsidRPr="00114CFC" w:rsidRDefault="1D7978C9"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w:t>
            </w:r>
            <w:r w:rsidR="269D28E0" w:rsidRPr="00114CFC">
              <w:rPr>
                <w:rFonts w:ascii="Times New Roman" w:eastAsia="Times New Roman" w:hAnsi="Times New Roman" w:cs="Times New Roman"/>
                <w:color w:val="000000" w:themeColor="text1"/>
                <w:sz w:val="22"/>
                <w:szCs w:val="22"/>
              </w:rPr>
              <w:t>7</w:t>
            </w:r>
          </w:p>
        </w:tc>
        <w:tc>
          <w:tcPr>
            <w:tcW w:w="4125" w:type="dxa"/>
            <w:tcMar>
              <w:left w:w="105" w:type="dxa"/>
              <w:right w:w="105" w:type="dxa"/>
            </w:tcMar>
            <w:vAlign w:val="center"/>
          </w:tcPr>
          <w:p w14:paraId="28E10FAD" w14:textId="4C00A526" w:rsidR="063CF362" w:rsidRPr="00114CFC" w:rsidRDefault="1290479E"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Ferrite Bead 600ohm 100mHz</w:t>
            </w:r>
          </w:p>
        </w:tc>
        <w:tc>
          <w:tcPr>
            <w:tcW w:w="615" w:type="dxa"/>
            <w:tcMar>
              <w:left w:w="105" w:type="dxa"/>
              <w:right w:w="105" w:type="dxa"/>
            </w:tcMar>
            <w:vAlign w:val="center"/>
          </w:tcPr>
          <w:p w14:paraId="4EEA066D" w14:textId="336A8CE9" w:rsidR="063CF362" w:rsidRPr="00114CFC" w:rsidRDefault="1290479E"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7157DD48" w14:textId="1FBCFD84" w:rsidR="063CF362" w:rsidRPr="00114CFC" w:rsidRDefault="1290479E"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c>
          <w:tcPr>
            <w:tcW w:w="1875" w:type="dxa"/>
            <w:tcMar>
              <w:left w:w="105" w:type="dxa"/>
              <w:right w:w="105" w:type="dxa"/>
            </w:tcMar>
            <w:vAlign w:val="center"/>
          </w:tcPr>
          <w:p w14:paraId="465AE433" w14:textId="2D41B4A0" w:rsidR="063CF362" w:rsidRPr="00114CFC" w:rsidRDefault="1290479E"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$0.10</w:t>
            </w:r>
          </w:p>
        </w:tc>
      </w:tr>
      <w:tr w:rsidR="007C0590" w:rsidRPr="00114CFC" w14:paraId="25E10B46" w14:textId="77777777" w:rsidTr="20A4D20E">
        <w:tblPrEx>
          <w:tblCellMar>
            <w:left w:w="108" w:type="dxa"/>
            <w:right w:w="108" w:type="dxa"/>
          </w:tblCellMar>
        </w:tblPrEx>
        <w:trPr>
          <w:trHeight w:val="300"/>
        </w:trPr>
        <w:tc>
          <w:tcPr>
            <w:tcW w:w="707" w:type="dxa"/>
            <w:tcMar>
              <w:left w:w="105" w:type="dxa"/>
              <w:right w:w="105" w:type="dxa"/>
            </w:tcMar>
            <w:vAlign w:val="center"/>
          </w:tcPr>
          <w:p w14:paraId="6CFCA5A4" w14:textId="2910B25C" w:rsidR="6B5B1A63" w:rsidRPr="00114CFC" w:rsidRDefault="1290479E"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28</w:t>
            </w:r>
          </w:p>
        </w:tc>
        <w:tc>
          <w:tcPr>
            <w:tcW w:w="4125" w:type="dxa"/>
            <w:tcMar>
              <w:left w:w="105" w:type="dxa"/>
              <w:right w:w="105" w:type="dxa"/>
            </w:tcMar>
            <w:vAlign w:val="center"/>
          </w:tcPr>
          <w:p w14:paraId="6B6DD565" w14:textId="21A26129" w:rsidR="003C253A" w:rsidRPr="00114CFC" w:rsidRDefault="1290479E"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8uH Inductor</w:t>
            </w:r>
          </w:p>
        </w:tc>
        <w:tc>
          <w:tcPr>
            <w:tcW w:w="615" w:type="dxa"/>
            <w:tcMar>
              <w:left w:w="105" w:type="dxa"/>
              <w:right w:w="105" w:type="dxa"/>
            </w:tcMar>
            <w:vAlign w:val="center"/>
          </w:tcPr>
          <w:p w14:paraId="578A9B2D" w14:textId="68D7AC40" w:rsidR="6B5B1A63" w:rsidRPr="00114CFC" w:rsidRDefault="1290479E"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1CA46100" w14:textId="756F7611" w:rsidR="6B5B1A63" w:rsidRPr="00114CFC" w:rsidRDefault="1290479E"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$1.23</w:t>
            </w:r>
          </w:p>
        </w:tc>
        <w:tc>
          <w:tcPr>
            <w:tcW w:w="1875" w:type="dxa"/>
            <w:gridSpan w:val="2"/>
            <w:tcMar>
              <w:left w:w="105" w:type="dxa"/>
              <w:right w:w="105" w:type="dxa"/>
            </w:tcMar>
            <w:vAlign w:val="center"/>
          </w:tcPr>
          <w:p w14:paraId="4D5240D7" w14:textId="501FDECA" w:rsidR="6B5B1A63" w:rsidRPr="00114CFC" w:rsidRDefault="1290479E"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$1.23</w:t>
            </w:r>
          </w:p>
        </w:tc>
      </w:tr>
      <w:tr w:rsidR="007C0590" w:rsidRPr="00114CFC" w14:paraId="00467F68" w14:textId="77777777" w:rsidTr="20A4D20E">
        <w:tblPrEx>
          <w:tblCellMar>
            <w:left w:w="108" w:type="dxa"/>
            <w:right w:w="108" w:type="dxa"/>
          </w:tblCellMar>
        </w:tblPrEx>
        <w:trPr>
          <w:trHeight w:val="300"/>
        </w:trPr>
        <w:tc>
          <w:tcPr>
            <w:tcW w:w="707" w:type="dxa"/>
            <w:tcMar>
              <w:left w:w="105" w:type="dxa"/>
              <w:right w:w="105" w:type="dxa"/>
            </w:tcMar>
            <w:vAlign w:val="center"/>
          </w:tcPr>
          <w:p w14:paraId="4D61DF0D" w14:textId="12BE1843"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29</w:t>
            </w:r>
          </w:p>
        </w:tc>
        <w:tc>
          <w:tcPr>
            <w:tcW w:w="4125" w:type="dxa"/>
            <w:tcMar>
              <w:left w:w="105" w:type="dxa"/>
              <w:right w:w="105" w:type="dxa"/>
            </w:tcMar>
            <w:vAlign w:val="center"/>
          </w:tcPr>
          <w:p w14:paraId="3EB6E212" w14:textId="79596D9D" w:rsidR="003C253A" w:rsidRPr="00114CFC" w:rsidRDefault="003C253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OLED Display</w:t>
            </w:r>
          </w:p>
        </w:tc>
        <w:tc>
          <w:tcPr>
            <w:tcW w:w="615" w:type="dxa"/>
            <w:tcMar>
              <w:left w:w="105" w:type="dxa"/>
              <w:right w:w="105" w:type="dxa"/>
            </w:tcMar>
            <w:vAlign w:val="center"/>
          </w:tcPr>
          <w:p w14:paraId="090B990B" w14:textId="76CF1E10"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1CFAFFEF" w14:textId="019446B2"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$139</w:t>
            </w:r>
          </w:p>
        </w:tc>
        <w:tc>
          <w:tcPr>
            <w:tcW w:w="1875" w:type="dxa"/>
            <w:gridSpan w:val="2"/>
            <w:tcMar>
              <w:left w:w="105" w:type="dxa"/>
              <w:right w:w="105" w:type="dxa"/>
            </w:tcMar>
            <w:vAlign w:val="center"/>
          </w:tcPr>
          <w:p w14:paraId="64392B7E" w14:textId="2EE0BD46"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$139</w:t>
            </w:r>
          </w:p>
        </w:tc>
      </w:tr>
      <w:tr w:rsidR="007C0590" w:rsidRPr="00114CFC" w14:paraId="4E81DE8B" w14:textId="77777777" w:rsidTr="20A4D20E">
        <w:tblPrEx>
          <w:tblCellMar>
            <w:left w:w="108" w:type="dxa"/>
            <w:right w:w="108" w:type="dxa"/>
          </w:tblCellMar>
        </w:tblPrEx>
        <w:trPr>
          <w:trHeight w:val="300"/>
        </w:trPr>
        <w:tc>
          <w:tcPr>
            <w:tcW w:w="707" w:type="dxa"/>
            <w:tcMar>
              <w:left w:w="105" w:type="dxa"/>
              <w:right w:w="105" w:type="dxa"/>
            </w:tcMar>
            <w:vAlign w:val="center"/>
          </w:tcPr>
          <w:p w14:paraId="15EB245A" w14:textId="253CF6F7"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30</w:t>
            </w:r>
          </w:p>
        </w:tc>
        <w:tc>
          <w:tcPr>
            <w:tcW w:w="4125" w:type="dxa"/>
            <w:tcMar>
              <w:left w:w="105" w:type="dxa"/>
              <w:right w:w="105" w:type="dxa"/>
            </w:tcMar>
            <w:vAlign w:val="center"/>
          </w:tcPr>
          <w:p w14:paraId="78DE3F5F" w14:textId="3E2D824B" w:rsidR="003C253A" w:rsidRPr="00114CFC" w:rsidRDefault="003C253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Multi-Order Quarter Waveplate</w:t>
            </w:r>
          </w:p>
        </w:tc>
        <w:tc>
          <w:tcPr>
            <w:tcW w:w="615" w:type="dxa"/>
            <w:tcMar>
              <w:left w:w="105" w:type="dxa"/>
              <w:right w:w="105" w:type="dxa"/>
            </w:tcMar>
            <w:vAlign w:val="center"/>
          </w:tcPr>
          <w:p w14:paraId="013225F0" w14:textId="72EC49F7"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7BE6166A" w14:textId="7A467B53"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$17</w:t>
            </w:r>
          </w:p>
        </w:tc>
        <w:tc>
          <w:tcPr>
            <w:tcW w:w="1875" w:type="dxa"/>
            <w:gridSpan w:val="2"/>
            <w:tcMar>
              <w:left w:w="105" w:type="dxa"/>
              <w:right w:w="105" w:type="dxa"/>
            </w:tcMar>
            <w:vAlign w:val="center"/>
          </w:tcPr>
          <w:p w14:paraId="44F6E37C" w14:textId="4CC3E43A" w:rsidR="003C253A" w:rsidRPr="00114CFC" w:rsidRDefault="003C253A" w:rsidP="003C253A">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$17</w:t>
            </w:r>
          </w:p>
        </w:tc>
      </w:tr>
      <w:tr w:rsidR="007C0590" w:rsidRPr="00114CFC" w14:paraId="09405ED5" w14:textId="77777777" w:rsidTr="20A4D20E">
        <w:tblPrEx>
          <w:tblCellMar>
            <w:left w:w="108" w:type="dxa"/>
            <w:right w:w="108" w:type="dxa"/>
          </w:tblCellMar>
        </w:tblPrEx>
        <w:trPr>
          <w:trHeight w:val="300"/>
        </w:trPr>
        <w:tc>
          <w:tcPr>
            <w:tcW w:w="707" w:type="dxa"/>
            <w:tcMar>
              <w:left w:w="105" w:type="dxa"/>
              <w:right w:w="105" w:type="dxa"/>
            </w:tcMar>
            <w:vAlign w:val="center"/>
          </w:tcPr>
          <w:p w14:paraId="16485C48" w14:textId="2A69AEA5"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31</w:t>
            </w:r>
          </w:p>
        </w:tc>
        <w:tc>
          <w:tcPr>
            <w:tcW w:w="4125" w:type="dxa"/>
            <w:tcMar>
              <w:left w:w="105" w:type="dxa"/>
              <w:right w:w="105" w:type="dxa"/>
            </w:tcMar>
            <w:vAlign w:val="center"/>
          </w:tcPr>
          <w:p w14:paraId="7108E38F" w14:textId="3C8E662A" w:rsidR="003C253A" w:rsidRPr="00114CFC" w:rsidRDefault="003C253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Collimating Lens</w:t>
            </w:r>
          </w:p>
        </w:tc>
        <w:tc>
          <w:tcPr>
            <w:tcW w:w="615" w:type="dxa"/>
            <w:tcMar>
              <w:left w:w="105" w:type="dxa"/>
              <w:right w:w="105" w:type="dxa"/>
            </w:tcMar>
            <w:vAlign w:val="center"/>
          </w:tcPr>
          <w:p w14:paraId="7D0EE7FF" w14:textId="3DF22E87"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3FE71600" w14:textId="3B083D7B"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$113</w:t>
            </w:r>
          </w:p>
        </w:tc>
        <w:tc>
          <w:tcPr>
            <w:tcW w:w="1875" w:type="dxa"/>
            <w:gridSpan w:val="2"/>
            <w:tcMar>
              <w:left w:w="105" w:type="dxa"/>
              <w:right w:w="105" w:type="dxa"/>
            </w:tcMar>
            <w:vAlign w:val="center"/>
          </w:tcPr>
          <w:p w14:paraId="1F43DB4A" w14:textId="2AD4A66D"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$113</w:t>
            </w:r>
          </w:p>
        </w:tc>
      </w:tr>
      <w:tr w:rsidR="007C0590" w:rsidRPr="00114CFC" w14:paraId="2B015C16" w14:textId="77777777" w:rsidTr="20A4D20E">
        <w:tblPrEx>
          <w:tblCellMar>
            <w:left w:w="108" w:type="dxa"/>
            <w:right w:w="108" w:type="dxa"/>
          </w:tblCellMar>
        </w:tblPrEx>
        <w:trPr>
          <w:trHeight w:val="300"/>
        </w:trPr>
        <w:tc>
          <w:tcPr>
            <w:tcW w:w="707" w:type="dxa"/>
            <w:tcMar>
              <w:left w:w="105" w:type="dxa"/>
              <w:right w:w="105" w:type="dxa"/>
            </w:tcMar>
            <w:vAlign w:val="center"/>
          </w:tcPr>
          <w:p w14:paraId="316D4D95" w14:textId="2E86212D"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32</w:t>
            </w:r>
          </w:p>
        </w:tc>
        <w:tc>
          <w:tcPr>
            <w:tcW w:w="4125" w:type="dxa"/>
            <w:tcMar>
              <w:left w:w="105" w:type="dxa"/>
              <w:right w:w="105" w:type="dxa"/>
            </w:tcMar>
            <w:vAlign w:val="center"/>
          </w:tcPr>
          <w:p w14:paraId="49461549" w14:textId="59E0A6FE" w:rsidR="003C253A" w:rsidRPr="00114CFC" w:rsidRDefault="003C253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 xml:space="preserve">Reflective Mirror </w:t>
            </w:r>
          </w:p>
        </w:tc>
        <w:tc>
          <w:tcPr>
            <w:tcW w:w="615" w:type="dxa"/>
            <w:tcMar>
              <w:left w:w="105" w:type="dxa"/>
              <w:right w:w="105" w:type="dxa"/>
            </w:tcMar>
            <w:vAlign w:val="center"/>
          </w:tcPr>
          <w:p w14:paraId="20AB684A" w14:textId="1A733412"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6ACC9F65" w14:textId="6553D13D"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$25</w:t>
            </w:r>
          </w:p>
        </w:tc>
        <w:tc>
          <w:tcPr>
            <w:tcW w:w="1875" w:type="dxa"/>
            <w:gridSpan w:val="2"/>
            <w:tcMar>
              <w:left w:w="105" w:type="dxa"/>
              <w:right w:w="105" w:type="dxa"/>
            </w:tcMar>
            <w:vAlign w:val="center"/>
          </w:tcPr>
          <w:p w14:paraId="470BCE97" w14:textId="1F37A3A5"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$25</w:t>
            </w:r>
          </w:p>
        </w:tc>
      </w:tr>
      <w:tr w:rsidR="007C0590" w:rsidRPr="00114CFC" w14:paraId="7E4FA0F8" w14:textId="77777777" w:rsidTr="20A4D20E">
        <w:tblPrEx>
          <w:tblCellMar>
            <w:left w:w="108" w:type="dxa"/>
            <w:right w:w="108" w:type="dxa"/>
          </w:tblCellMar>
        </w:tblPrEx>
        <w:trPr>
          <w:trHeight w:val="300"/>
        </w:trPr>
        <w:tc>
          <w:tcPr>
            <w:tcW w:w="707" w:type="dxa"/>
            <w:tcMar>
              <w:left w:w="105" w:type="dxa"/>
              <w:right w:w="105" w:type="dxa"/>
            </w:tcMar>
            <w:vAlign w:val="center"/>
          </w:tcPr>
          <w:p w14:paraId="4C9CF14F" w14:textId="055B3087"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33</w:t>
            </w:r>
          </w:p>
        </w:tc>
        <w:tc>
          <w:tcPr>
            <w:tcW w:w="4125" w:type="dxa"/>
            <w:tcMar>
              <w:left w:w="105" w:type="dxa"/>
              <w:right w:w="105" w:type="dxa"/>
            </w:tcMar>
            <w:vAlign w:val="center"/>
          </w:tcPr>
          <w:p w14:paraId="3BE23DB0" w14:textId="5A5DFAB9" w:rsidR="003C253A" w:rsidRPr="00114CFC" w:rsidRDefault="003C253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OAP Mirror</w:t>
            </w:r>
          </w:p>
        </w:tc>
        <w:tc>
          <w:tcPr>
            <w:tcW w:w="615" w:type="dxa"/>
            <w:tcMar>
              <w:left w:w="105" w:type="dxa"/>
              <w:right w:w="105" w:type="dxa"/>
            </w:tcMar>
            <w:vAlign w:val="center"/>
          </w:tcPr>
          <w:p w14:paraId="7165688B" w14:textId="6BA1B781"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5A689401" w14:textId="525D91F5"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$185</w:t>
            </w:r>
          </w:p>
        </w:tc>
        <w:tc>
          <w:tcPr>
            <w:tcW w:w="1875" w:type="dxa"/>
            <w:gridSpan w:val="2"/>
            <w:tcMar>
              <w:left w:w="105" w:type="dxa"/>
              <w:right w:w="105" w:type="dxa"/>
            </w:tcMar>
            <w:vAlign w:val="center"/>
          </w:tcPr>
          <w:p w14:paraId="7902DFC6" w14:textId="60721D5A"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$185</w:t>
            </w:r>
          </w:p>
        </w:tc>
      </w:tr>
      <w:tr w:rsidR="007C0590" w:rsidRPr="00114CFC" w14:paraId="15F80CDB" w14:textId="77777777" w:rsidTr="20A4D20E">
        <w:tblPrEx>
          <w:tblCellMar>
            <w:left w:w="108" w:type="dxa"/>
            <w:right w:w="108" w:type="dxa"/>
          </w:tblCellMar>
        </w:tblPrEx>
        <w:trPr>
          <w:trHeight w:val="300"/>
        </w:trPr>
        <w:tc>
          <w:tcPr>
            <w:tcW w:w="707" w:type="dxa"/>
            <w:tcMar>
              <w:left w:w="105" w:type="dxa"/>
              <w:right w:w="105" w:type="dxa"/>
            </w:tcMar>
            <w:vAlign w:val="center"/>
          </w:tcPr>
          <w:p w14:paraId="7CDFBCBD" w14:textId="322E9213"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34</w:t>
            </w:r>
          </w:p>
        </w:tc>
        <w:tc>
          <w:tcPr>
            <w:tcW w:w="4125" w:type="dxa"/>
            <w:tcMar>
              <w:left w:w="105" w:type="dxa"/>
              <w:right w:w="105" w:type="dxa"/>
            </w:tcMar>
            <w:vAlign w:val="center"/>
          </w:tcPr>
          <w:p w14:paraId="2E58A1A3" w14:textId="3823BB7C" w:rsidR="003C253A" w:rsidRPr="00114CFC" w:rsidRDefault="003C253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Magnifying Lens</w:t>
            </w:r>
          </w:p>
        </w:tc>
        <w:tc>
          <w:tcPr>
            <w:tcW w:w="615" w:type="dxa"/>
            <w:tcMar>
              <w:left w:w="105" w:type="dxa"/>
              <w:right w:w="105" w:type="dxa"/>
            </w:tcMar>
            <w:vAlign w:val="center"/>
          </w:tcPr>
          <w:p w14:paraId="193DB12D" w14:textId="4DDC635B"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6EC2BF58" w14:textId="7BB047D5"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$56</w:t>
            </w:r>
          </w:p>
        </w:tc>
        <w:tc>
          <w:tcPr>
            <w:tcW w:w="1875" w:type="dxa"/>
            <w:gridSpan w:val="2"/>
            <w:tcMar>
              <w:left w:w="105" w:type="dxa"/>
              <w:right w:w="105" w:type="dxa"/>
            </w:tcMar>
            <w:vAlign w:val="center"/>
          </w:tcPr>
          <w:p w14:paraId="4033956B" w14:textId="167A6EB1"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$56</w:t>
            </w:r>
          </w:p>
        </w:tc>
      </w:tr>
      <w:tr w:rsidR="007C0590" w:rsidRPr="00114CFC" w14:paraId="5CCB091F" w14:textId="77777777" w:rsidTr="20A4D20E">
        <w:tblPrEx>
          <w:tblCellMar>
            <w:left w:w="108" w:type="dxa"/>
            <w:right w:w="108" w:type="dxa"/>
          </w:tblCellMar>
        </w:tblPrEx>
        <w:trPr>
          <w:trHeight w:val="300"/>
        </w:trPr>
        <w:tc>
          <w:tcPr>
            <w:tcW w:w="707" w:type="dxa"/>
            <w:tcMar>
              <w:left w:w="105" w:type="dxa"/>
              <w:right w:w="105" w:type="dxa"/>
            </w:tcMar>
            <w:vAlign w:val="center"/>
          </w:tcPr>
          <w:p w14:paraId="7180D7DC" w14:textId="77733B6C"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35</w:t>
            </w:r>
          </w:p>
        </w:tc>
        <w:tc>
          <w:tcPr>
            <w:tcW w:w="4125" w:type="dxa"/>
            <w:tcMar>
              <w:left w:w="105" w:type="dxa"/>
              <w:right w:w="105" w:type="dxa"/>
            </w:tcMar>
            <w:vAlign w:val="center"/>
          </w:tcPr>
          <w:p w14:paraId="76E60DF3" w14:textId="3E6033A6" w:rsidR="003C253A" w:rsidRPr="00114CFC" w:rsidRDefault="003C253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Photochromic Film</w:t>
            </w:r>
          </w:p>
        </w:tc>
        <w:tc>
          <w:tcPr>
            <w:tcW w:w="615" w:type="dxa"/>
            <w:tcMar>
              <w:left w:w="105" w:type="dxa"/>
              <w:right w:w="105" w:type="dxa"/>
            </w:tcMar>
            <w:vAlign w:val="center"/>
          </w:tcPr>
          <w:p w14:paraId="72B22D38" w14:textId="0BAA3934"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387DA69E" w14:textId="0202E47E"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$40.50</w:t>
            </w:r>
          </w:p>
        </w:tc>
        <w:tc>
          <w:tcPr>
            <w:tcW w:w="1875" w:type="dxa"/>
            <w:gridSpan w:val="2"/>
            <w:tcMar>
              <w:left w:w="105" w:type="dxa"/>
              <w:right w:w="105" w:type="dxa"/>
            </w:tcMar>
            <w:vAlign w:val="center"/>
          </w:tcPr>
          <w:p w14:paraId="476DDD2E" w14:textId="539000B1"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$40.50</w:t>
            </w:r>
          </w:p>
        </w:tc>
      </w:tr>
      <w:tr w:rsidR="007C0590" w:rsidRPr="00114CFC" w14:paraId="550BCCE9" w14:textId="77777777" w:rsidTr="20A4D20E">
        <w:tblPrEx>
          <w:tblCellMar>
            <w:left w:w="108" w:type="dxa"/>
            <w:right w:w="108" w:type="dxa"/>
          </w:tblCellMar>
        </w:tblPrEx>
        <w:trPr>
          <w:trHeight w:val="300"/>
        </w:trPr>
        <w:tc>
          <w:tcPr>
            <w:tcW w:w="707" w:type="dxa"/>
            <w:tcMar>
              <w:left w:w="105" w:type="dxa"/>
              <w:right w:w="105" w:type="dxa"/>
            </w:tcMar>
            <w:vAlign w:val="center"/>
          </w:tcPr>
          <w:p w14:paraId="60C0ACB2" w14:textId="7D4E4882"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36</w:t>
            </w:r>
          </w:p>
        </w:tc>
        <w:tc>
          <w:tcPr>
            <w:tcW w:w="4125" w:type="dxa"/>
            <w:tcMar>
              <w:left w:w="105" w:type="dxa"/>
              <w:right w:w="105" w:type="dxa"/>
            </w:tcMar>
            <w:vAlign w:val="center"/>
          </w:tcPr>
          <w:p w14:paraId="5AAE2259" w14:textId="7988C3B4" w:rsidR="003C253A" w:rsidRPr="00114CFC" w:rsidRDefault="003C253A"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Optical Combiner</w:t>
            </w:r>
          </w:p>
        </w:tc>
        <w:tc>
          <w:tcPr>
            <w:tcW w:w="615" w:type="dxa"/>
            <w:tcMar>
              <w:left w:w="105" w:type="dxa"/>
              <w:right w:w="105" w:type="dxa"/>
            </w:tcMar>
            <w:vAlign w:val="center"/>
          </w:tcPr>
          <w:p w14:paraId="65688992" w14:textId="0EC8C223"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w:t>
            </w:r>
          </w:p>
        </w:tc>
        <w:tc>
          <w:tcPr>
            <w:tcW w:w="1875" w:type="dxa"/>
            <w:tcMar>
              <w:left w:w="105" w:type="dxa"/>
              <w:right w:w="105" w:type="dxa"/>
            </w:tcMar>
            <w:vAlign w:val="center"/>
          </w:tcPr>
          <w:p w14:paraId="76728CB0" w14:textId="1DF16494"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$100</w:t>
            </w:r>
          </w:p>
        </w:tc>
        <w:tc>
          <w:tcPr>
            <w:tcW w:w="1875" w:type="dxa"/>
            <w:gridSpan w:val="2"/>
            <w:tcMar>
              <w:left w:w="105" w:type="dxa"/>
              <w:right w:w="105" w:type="dxa"/>
            </w:tcMar>
            <w:vAlign w:val="center"/>
          </w:tcPr>
          <w:p w14:paraId="238C364C" w14:textId="3924F51D" w:rsidR="003C253A"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$100</w:t>
            </w:r>
          </w:p>
        </w:tc>
      </w:tr>
      <w:tr w:rsidR="00F31A92" w:rsidRPr="00114CFC" w14:paraId="3958EE83" w14:textId="77777777" w:rsidTr="20A4D20E">
        <w:trPr>
          <w:gridAfter w:val="1"/>
          <w:wAfter w:w="30" w:type="dxa"/>
          <w:trHeight w:val="300"/>
        </w:trPr>
        <w:tc>
          <w:tcPr>
            <w:tcW w:w="707" w:type="dxa"/>
            <w:tcMar>
              <w:left w:w="105" w:type="dxa"/>
              <w:right w:w="105" w:type="dxa"/>
            </w:tcMar>
            <w:vAlign w:val="center"/>
          </w:tcPr>
          <w:p w14:paraId="1E863026" w14:textId="2D3DAAF9" w:rsidR="063CF362" w:rsidRPr="00114CFC" w:rsidRDefault="003C253A" w:rsidP="3B0F19E9">
            <w:pPr>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37</w:t>
            </w:r>
          </w:p>
        </w:tc>
        <w:tc>
          <w:tcPr>
            <w:tcW w:w="4125" w:type="dxa"/>
            <w:tcMar>
              <w:left w:w="105" w:type="dxa"/>
              <w:right w:w="105" w:type="dxa"/>
            </w:tcMar>
            <w:vAlign w:val="center"/>
          </w:tcPr>
          <w:p w14:paraId="59C9ADB9" w14:textId="11C0B1EB" w:rsidR="063CF362" w:rsidRPr="00114CFC" w:rsidRDefault="063CF362" w:rsidP="3B0F19E9">
            <w:pPr>
              <w:rPr>
                <w:rFonts w:ascii="Times New Roman" w:eastAsia="Times New Roman" w:hAnsi="Times New Roman" w:cs="Times New Roman"/>
                <w:color w:val="000000" w:themeColor="text1"/>
                <w:sz w:val="20"/>
                <w:szCs w:val="20"/>
              </w:rPr>
            </w:pPr>
          </w:p>
        </w:tc>
        <w:tc>
          <w:tcPr>
            <w:tcW w:w="615" w:type="dxa"/>
            <w:tcMar>
              <w:left w:w="105" w:type="dxa"/>
              <w:right w:w="105" w:type="dxa"/>
            </w:tcMar>
            <w:vAlign w:val="center"/>
          </w:tcPr>
          <w:p w14:paraId="7151A683" w14:textId="7541DD2E" w:rsidR="063CF362" w:rsidRPr="00114CFC" w:rsidRDefault="063CF362" w:rsidP="3B0F19E9">
            <w:pPr>
              <w:rPr>
                <w:rFonts w:ascii="Times New Roman" w:eastAsia="Times New Roman" w:hAnsi="Times New Roman" w:cs="Times New Roman"/>
                <w:color w:val="000000" w:themeColor="text1"/>
                <w:sz w:val="20"/>
                <w:szCs w:val="20"/>
              </w:rPr>
            </w:pPr>
          </w:p>
        </w:tc>
        <w:tc>
          <w:tcPr>
            <w:tcW w:w="1875" w:type="dxa"/>
            <w:tcMar>
              <w:left w:w="105" w:type="dxa"/>
              <w:right w:w="105" w:type="dxa"/>
            </w:tcMar>
            <w:vAlign w:val="center"/>
          </w:tcPr>
          <w:p w14:paraId="48F73D54" w14:textId="3B3827D1"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Total:</w:t>
            </w:r>
          </w:p>
        </w:tc>
        <w:tc>
          <w:tcPr>
            <w:tcW w:w="1875" w:type="dxa"/>
            <w:tcMar>
              <w:left w:w="105" w:type="dxa"/>
              <w:right w:w="105" w:type="dxa"/>
            </w:tcMar>
            <w:vAlign w:val="center"/>
          </w:tcPr>
          <w:p w14:paraId="732A4C08" w14:textId="58DB436A" w:rsidR="063CF362" w:rsidRPr="00114CFC" w:rsidRDefault="4042B774" w:rsidP="00F31A92">
            <w:pPr>
              <w:keepNext/>
              <w:jc w:val="righ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862.04</w:t>
            </w:r>
          </w:p>
        </w:tc>
      </w:tr>
    </w:tbl>
    <w:p w14:paraId="47C47A5D" w14:textId="02CA3C14" w:rsidR="508A6193" w:rsidRPr="00114CFC" w:rsidRDefault="00F31A92" w:rsidP="00F31A92">
      <w:pPr>
        <w:pStyle w:val="Caption"/>
        <w:rPr>
          <w:rFonts w:ascii="Times New Roman" w:eastAsia="Times New Roman" w:hAnsi="Times New Roman" w:cs="Times New Roman"/>
          <w:color w:val="000000" w:themeColor="text1"/>
          <w:sz w:val="24"/>
          <w:szCs w:val="24"/>
        </w:rPr>
      </w:pPr>
      <w:bookmarkStart w:id="161" w:name="_Toc212674233"/>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34</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Bill of Materials [13]</w:t>
      </w:r>
      <w:bookmarkEnd w:id="161"/>
    </w:p>
    <w:p w14:paraId="5A69CA3C" w14:textId="3F9EC1A2" w:rsidR="063CF362" w:rsidRPr="00114CFC" w:rsidRDefault="063CF362" w:rsidP="3B0F19E9">
      <w:pPr>
        <w:spacing w:after="0" w:line="240" w:lineRule="auto"/>
        <w:rPr>
          <w:rFonts w:ascii="Times New Roman" w:eastAsia="Times New Roman" w:hAnsi="Times New Roman" w:cs="Times New Roman"/>
          <w:color w:val="000000" w:themeColor="text1"/>
          <w:sz w:val="28"/>
          <w:szCs w:val="28"/>
        </w:rPr>
      </w:pPr>
    </w:p>
    <w:p w14:paraId="1AB903AD" w14:textId="02004C97" w:rsidR="67EF2EE8" w:rsidRPr="00114CFC" w:rsidRDefault="67EF2EE8" w:rsidP="00F4624E">
      <w:pPr>
        <w:pStyle w:val="Heading2"/>
      </w:pPr>
      <w:bookmarkStart w:id="162" w:name="_Toc214930887"/>
      <w:r w:rsidRPr="00114CFC">
        <w:t>10.3 Work Distribution</w:t>
      </w:r>
      <w:bookmarkEnd w:id="162"/>
    </w:p>
    <w:p w14:paraId="5FFD90EE" w14:textId="1C26C43B" w:rsidR="67EF2EE8" w:rsidRPr="00114CFC" w:rsidRDefault="67EF2EE8" w:rsidP="3B0F19E9">
      <w:pPr>
        <w:spacing w:after="200" w:line="240" w:lineRule="auto"/>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Below is how the project workload will be split up by area.  The four areas of the project are Optical Engineering, Electrical Engineering, Computer Engineering, and Project Management.</w:t>
      </w:r>
    </w:p>
    <w:tbl>
      <w:tblPr>
        <w:tblStyle w:val="TableGridLight"/>
        <w:tblW w:w="0" w:type="auto"/>
        <w:tblInd w:w="2" w:type="dxa"/>
        <w:tblBorders>
          <w:top w:val="single" w:sz="6" w:space="0" w:color="auto"/>
          <w:left w:val="single" w:sz="6" w:space="0" w:color="auto"/>
          <w:bottom w:val="single" w:sz="6" w:space="0" w:color="auto"/>
          <w:right w:val="single" w:sz="6" w:space="0" w:color="auto"/>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680"/>
        <w:gridCol w:w="4680"/>
      </w:tblGrid>
      <w:tr w:rsidR="00F31A92" w:rsidRPr="00114CFC" w14:paraId="3CE25855" w14:textId="77777777" w:rsidTr="3B0F19E9">
        <w:trPr>
          <w:trHeight w:val="300"/>
        </w:trPr>
        <w:tc>
          <w:tcPr>
            <w:tcW w:w="4680" w:type="dxa"/>
            <w:tcBorders>
              <w:bottom w:val="single" w:sz="6" w:space="0" w:color="BFBFBF" w:themeColor="background1" w:themeShade="BF"/>
            </w:tcBorders>
            <w:shd w:val="clear" w:color="auto" w:fill="ADADAD" w:themeFill="background2" w:themeFillShade="BF"/>
            <w:tcMar>
              <w:left w:w="105" w:type="dxa"/>
              <w:right w:w="105" w:type="dxa"/>
            </w:tcMar>
            <w:vAlign w:val="center"/>
          </w:tcPr>
          <w:p w14:paraId="4EFD5F9D" w14:textId="64C1654F" w:rsidR="063CF362" w:rsidRPr="00114CFC" w:rsidRDefault="3B1237D1" w:rsidP="3B0F19E9">
            <w:pPr>
              <w:spacing w:after="200"/>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b/>
                <w:bCs/>
                <w:color w:val="000000" w:themeColor="text1"/>
                <w:sz w:val="22"/>
                <w:szCs w:val="22"/>
              </w:rPr>
              <w:t>Computer Engineering</w:t>
            </w:r>
          </w:p>
        </w:tc>
        <w:tc>
          <w:tcPr>
            <w:tcW w:w="4680" w:type="dxa"/>
            <w:shd w:val="clear" w:color="auto" w:fill="ADADAD" w:themeFill="background2" w:themeFillShade="BF"/>
            <w:tcMar>
              <w:left w:w="105" w:type="dxa"/>
              <w:right w:w="105" w:type="dxa"/>
            </w:tcMar>
            <w:vAlign w:val="center"/>
          </w:tcPr>
          <w:p w14:paraId="731E70A4" w14:textId="0DE2069C" w:rsidR="063CF362" w:rsidRPr="00114CFC" w:rsidRDefault="3B1237D1" w:rsidP="3B0F19E9">
            <w:pPr>
              <w:spacing w:after="200"/>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b/>
                <w:bCs/>
                <w:color w:val="000000" w:themeColor="text1"/>
                <w:sz w:val="22"/>
                <w:szCs w:val="22"/>
              </w:rPr>
              <w:t xml:space="preserve">Responsibilities </w:t>
            </w:r>
          </w:p>
        </w:tc>
      </w:tr>
      <w:tr w:rsidR="00F31A92" w:rsidRPr="00114CFC" w14:paraId="33E4887F" w14:textId="77777777" w:rsidTr="3B0F19E9">
        <w:trPr>
          <w:trHeight w:val="300"/>
        </w:trPr>
        <w:tc>
          <w:tcPr>
            <w:tcW w:w="4680" w:type="dxa"/>
            <w:tcBorders>
              <w:bottom w:val="nil"/>
            </w:tcBorders>
            <w:tcMar>
              <w:left w:w="105" w:type="dxa"/>
              <w:right w:w="105" w:type="dxa"/>
            </w:tcMar>
            <w:vAlign w:val="center"/>
          </w:tcPr>
          <w:p w14:paraId="51E3BF9B" w14:textId="50A63CCF" w:rsidR="063CF362" w:rsidRPr="00114CFC" w:rsidRDefault="3B1237D1" w:rsidP="3B0F19E9">
            <w:pPr>
              <w:spacing w:after="200"/>
              <w:jc w:val="cente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Luke Anderson</w:t>
            </w:r>
          </w:p>
        </w:tc>
        <w:tc>
          <w:tcPr>
            <w:tcW w:w="4680" w:type="dxa"/>
            <w:tcMar>
              <w:left w:w="105" w:type="dxa"/>
              <w:right w:w="105" w:type="dxa"/>
            </w:tcMar>
            <w:vAlign w:val="center"/>
          </w:tcPr>
          <w:p w14:paraId="3B39C315" w14:textId="78573548" w:rsidR="063CF362" w:rsidRPr="00114CFC" w:rsidRDefault="3B1237D1" w:rsidP="3B0F19E9">
            <w:pPr>
              <w:spacing w:after="200"/>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Software Design and Implementation</w:t>
            </w:r>
          </w:p>
        </w:tc>
      </w:tr>
      <w:tr w:rsidR="00F31A92" w:rsidRPr="00114CFC" w14:paraId="7211058E" w14:textId="77777777" w:rsidTr="3B0F19E9">
        <w:trPr>
          <w:trHeight w:val="300"/>
        </w:trPr>
        <w:tc>
          <w:tcPr>
            <w:tcW w:w="4680" w:type="dxa"/>
            <w:tcBorders>
              <w:top w:val="nil"/>
              <w:bottom w:val="nil"/>
            </w:tcBorders>
            <w:tcMar>
              <w:left w:w="105" w:type="dxa"/>
              <w:right w:w="105" w:type="dxa"/>
            </w:tcMar>
            <w:vAlign w:val="center"/>
          </w:tcPr>
          <w:p w14:paraId="1D8F61C2" w14:textId="68763440" w:rsidR="063CF362" w:rsidRPr="00114CFC" w:rsidRDefault="063CF362" w:rsidP="3B0F19E9">
            <w:pPr>
              <w:spacing w:after="200"/>
              <w:jc w:val="center"/>
              <w:rPr>
                <w:rFonts w:ascii="Times New Roman" w:eastAsia="Times New Roman" w:hAnsi="Times New Roman" w:cs="Times New Roman"/>
                <w:color w:val="000000" w:themeColor="text1"/>
                <w:sz w:val="22"/>
                <w:szCs w:val="22"/>
              </w:rPr>
            </w:pPr>
          </w:p>
        </w:tc>
        <w:tc>
          <w:tcPr>
            <w:tcW w:w="4680" w:type="dxa"/>
            <w:tcMar>
              <w:left w:w="105" w:type="dxa"/>
              <w:right w:w="105" w:type="dxa"/>
            </w:tcMar>
            <w:vAlign w:val="center"/>
          </w:tcPr>
          <w:p w14:paraId="426C6E62" w14:textId="0A0118ED" w:rsidR="063CF362" w:rsidRPr="00114CFC" w:rsidRDefault="3B1237D1" w:rsidP="3B0F19E9">
            <w:pPr>
              <w:spacing w:after="200"/>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MCU Selection and Implementation</w:t>
            </w:r>
          </w:p>
        </w:tc>
      </w:tr>
      <w:tr w:rsidR="00F31A92" w:rsidRPr="00114CFC" w14:paraId="7AEC42F7" w14:textId="77777777" w:rsidTr="3B0F19E9">
        <w:trPr>
          <w:trHeight w:val="300"/>
        </w:trPr>
        <w:tc>
          <w:tcPr>
            <w:tcW w:w="4680" w:type="dxa"/>
            <w:tcBorders>
              <w:top w:val="nil"/>
              <w:bottom w:val="nil"/>
            </w:tcBorders>
            <w:tcMar>
              <w:left w:w="105" w:type="dxa"/>
              <w:right w:w="105" w:type="dxa"/>
            </w:tcMar>
            <w:vAlign w:val="center"/>
          </w:tcPr>
          <w:p w14:paraId="47656A0D" w14:textId="21074933" w:rsidR="063CF362" w:rsidRPr="00114CFC" w:rsidRDefault="063CF362" w:rsidP="3B0F19E9">
            <w:pPr>
              <w:spacing w:after="200"/>
              <w:rPr>
                <w:rFonts w:ascii="Times New Roman" w:eastAsia="Times New Roman" w:hAnsi="Times New Roman" w:cs="Times New Roman"/>
                <w:color w:val="000000" w:themeColor="text1"/>
                <w:sz w:val="22"/>
                <w:szCs w:val="22"/>
              </w:rPr>
            </w:pPr>
          </w:p>
        </w:tc>
        <w:tc>
          <w:tcPr>
            <w:tcW w:w="4680" w:type="dxa"/>
            <w:tcMar>
              <w:left w:w="105" w:type="dxa"/>
              <w:right w:w="105" w:type="dxa"/>
            </w:tcMar>
            <w:vAlign w:val="center"/>
          </w:tcPr>
          <w:p w14:paraId="584B0EEF" w14:textId="624B1D72" w:rsidR="063CF362" w:rsidRPr="00114CFC" w:rsidRDefault="3B1237D1" w:rsidP="3B0F19E9">
            <w:pPr>
              <w:spacing w:after="200"/>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Website Design and Management</w:t>
            </w:r>
          </w:p>
        </w:tc>
      </w:tr>
      <w:tr w:rsidR="00F31A92" w:rsidRPr="00114CFC" w14:paraId="78417FC9" w14:textId="77777777" w:rsidTr="3B0F19E9">
        <w:trPr>
          <w:trHeight w:val="300"/>
        </w:trPr>
        <w:tc>
          <w:tcPr>
            <w:tcW w:w="4680" w:type="dxa"/>
            <w:tcBorders>
              <w:top w:val="nil"/>
            </w:tcBorders>
            <w:tcMar>
              <w:left w:w="105" w:type="dxa"/>
              <w:right w:w="105" w:type="dxa"/>
            </w:tcMar>
            <w:vAlign w:val="center"/>
          </w:tcPr>
          <w:p w14:paraId="7061D5D6" w14:textId="6CCAD601" w:rsidR="063CF362" w:rsidRPr="00114CFC" w:rsidRDefault="063CF362" w:rsidP="3B0F19E9">
            <w:pPr>
              <w:spacing w:after="200"/>
              <w:rPr>
                <w:rFonts w:ascii="Times New Roman" w:eastAsia="Times New Roman" w:hAnsi="Times New Roman" w:cs="Times New Roman"/>
                <w:color w:val="000000" w:themeColor="text1"/>
                <w:sz w:val="22"/>
                <w:szCs w:val="22"/>
              </w:rPr>
            </w:pPr>
          </w:p>
        </w:tc>
        <w:tc>
          <w:tcPr>
            <w:tcW w:w="4680" w:type="dxa"/>
            <w:tcMar>
              <w:left w:w="105" w:type="dxa"/>
              <w:right w:w="105" w:type="dxa"/>
            </w:tcMar>
            <w:vAlign w:val="center"/>
          </w:tcPr>
          <w:p w14:paraId="01B2870E" w14:textId="4575A7CE" w:rsidR="063CF362" w:rsidRPr="00114CFC" w:rsidRDefault="3B1237D1" w:rsidP="3B0F19E9">
            <w:pPr>
              <w:spacing w:after="200"/>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Project Lead</w:t>
            </w:r>
          </w:p>
        </w:tc>
      </w:tr>
      <w:tr w:rsidR="00F31A92" w:rsidRPr="00114CFC" w14:paraId="0292750A" w14:textId="77777777" w:rsidTr="3B0F19E9">
        <w:trPr>
          <w:trHeight w:val="300"/>
        </w:trPr>
        <w:tc>
          <w:tcPr>
            <w:tcW w:w="4680" w:type="dxa"/>
            <w:tcBorders>
              <w:bottom w:val="single" w:sz="6" w:space="0" w:color="BFBFBF" w:themeColor="background1" w:themeShade="BF"/>
            </w:tcBorders>
            <w:shd w:val="clear" w:color="auto" w:fill="ADADAD" w:themeFill="background2" w:themeFillShade="BF"/>
            <w:tcMar>
              <w:left w:w="105" w:type="dxa"/>
              <w:right w:w="105" w:type="dxa"/>
            </w:tcMar>
            <w:vAlign w:val="center"/>
          </w:tcPr>
          <w:p w14:paraId="48FFE3BF" w14:textId="75430CEF"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b/>
                <w:bCs/>
                <w:color w:val="000000" w:themeColor="text1"/>
                <w:sz w:val="22"/>
                <w:szCs w:val="22"/>
              </w:rPr>
              <w:t xml:space="preserve">Electrical Engineer </w:t>
            </w:r>
          </w:p>
        </w:tc>
        <w:tc>
          <w:tcPr>
            <w:tcW w:w="4680" w:type="dxa"/>
            <w:shd w:val="clear" w:color="auto" w:fill="ADADAD" w:themeFill="background2" w:themeFillShade="BF"/>
            <w:tcMar>
              <w:left w:w="105" w:type="dxa"/>
              <w:right w:w="105" w:type="dxa"/>
            </w:tcMar>
            <w:vAlign w:val="center"/>
          </w:tcPr>
          <w:p w14:paraId="3D26DE45" w14:textId="3A4D9DBC"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b/>
                <w:bCs/>
                <w:color w:val="000000" w:themeColor="text1"/>
                <w:sz w:val="22"/>
                <w:szCs w:val="22"/>
              </w:rPr>
              <w:t>Responsibilities</w:t>
            </w:r>
          </w:p>
        </w:tc>
      </w:tr>
      <w:tr w:rsidR="00F31A92" w:rsidRPr="00114CFC" w14:paraId="65F1172F" w14:textId="77777777" w:rsidTr="3B0F19E9">
        <w:trPr>
          <w:trHeight w:val="300"/>
        </w:trPr>
        <w:tc>
          <w:tcPr>
            <w:tcW w:w="4680" w:type="dxa"/>
            <w:tcBorders>
              <w:bottom w:val="nil"/>
            </w:tcBorders>
            <w:tcMar>
              <w:left w:w="105" w:type="dxa"/>
              <w:right w:w="105" w:type="dxa"/>
            </w:tcMar>
            <w:vAlign w:val="center"/>
          </w:tcPr>
          <w:p w14:paraId="0226BC9A" w14:textId="5E876E2D" w:rsidR="063CF362" w:rsidRPr="00114CFC" w:rsidRDefault="3B1237D1" w:rsidP="3B0F19E9">
            <w:pPr>
              <w:spacing w:after="200"/>
              <w:jc w:val="cente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Frank Murphy</w:t>
            </w:r>
          </w:p>
        </w:tc>
        <w:tc>
          <w:tcPr>
            <w:tcW w:w="4680" w:type="dxa"/>
            <w:tcMar>
              <w:left w:w="105" w:type="dxa"/>
              <w:right w:w="105" w:type="dxa"/>
            </w:tcMar>
            <w:vAlign w:val="center"/>
          </w:tcPr>
          <w:p w14:paraId="1D034BD8" w14:textId="2998D68E" w:rsidR="063CF362" w:rsidRPr="00114CFC" w:rsidRDefault="3B1237D1" w:rsidP="3B0F19E9">
            <w:pPr>
              <w:spacing w:after="200"/>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PCB/PSU Design</w:t>
            </w:r>
          </w:p>
        </w:tc>
      </w:tr>
      <w:tr w:rsidR="00F31A92" w:rsidRPr="00114CFC" w14:paraId="66A04832" w14:textId="77777777" w:rsidTr="3B0F19E9">
        <w:trPr>
          <w:trHeight w:val="300"/>
        </w:trPr>
        <w:tc>
          <w:tcPr>
            <w:tcW w:w="4680" w:type="dxa"/>
            <w:tcBorders>
              <w:top w:val="nil"/>
            </w:tcBorders>
            <w:tcMar>
              <w:left w:w="105" w:type="dxa"/>
              <w:right w:w="105" w:type="dxa"/>
            </w:tcMar>
            <w:vAlign w:val="center"/>
          </w:tcPr>
          <w:p w14:paraId="0F8318A0" w14:textId="3D0AFC6C" w:rsidR="063CF362" w:rsidRPr="00114CFC" w:rsidRDefault="063CF362" w:rsidP="3B0F19E9">
            <w:pPr>
              <w:spacing w:after="200"/>
              <w:jc w:val="center"/>
              <w:rPr>
                <w:rFonts w:ascii="Times New Roman" w:eastAsia="Times New Roman" w:hAnsi="Times New Roman" w:cs="Times New Roman"/>
                <w:color w:val="000000" w:themeColor="text1"/>
                <w:sz w:val="22"/>
                <w:szCs w:val="22"/>
              </w:rPr>
            </w:pPr>
          </w:p>
        </w:tc>
        <w:tc>
          <w:tcPr>
            <w:tcW w:w="4680" w:type="dxa"/>
            <w:tcMar>
              <w:left w:w="105" w:type="dxa"/>
              <w:right w:w="105" w:type="dxa"/>
            </w:tcMar>
            <w:vAlign w:val="center"/>
          </w:tcPr>
          <w:p w14:paraId="1EEDD470" w14:textId="3D6FD583" w:rsidR="063CF362" w:rsidRPr="00114CFC" w:rsidRDefault="3B1237D1" w:rsidP="3B0F19E9">
            <w:pPr>
              <w:spacing w:after="200"/>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Hardware Component Selection</w:t>
            </w:r>
          </w:p>
        </w:tc>
      </w:tr>
      <w:tr w:rsidR="00F31A92" w:rsidRPr="00114CFC" w14:paraId="5866E08F" w14:textId="77777777" w:rsidTr="3B0F19E9">
        <w:trPr>
          <w:trHeight w:val="300"/>
        </w:trPr>
        <w:tc>
          <w:tcPr>
            <w:tcW w:w="4680" w:type="dxa"/>
            <w:tcBorders>
              <w:bottom w:val="single" w:sz="6" w:space="0" w:color="BFBFBF" w:themeColor="background1" w:themeShade="BF"/>
            </w:tcBorders>
            <w:shd w:val="clear" w:color="auto" w:fill="ADADAD" w:themeFill="background2" w:themeFillShade="BF"/>
            <w:tcMar>
              <w:left w:w="105" w:type="dxa"/>
              <w:right w:w="105" w:type="dxa"/>
            </w:tcMar>
            <w:vAlign w:val="center"/>
          </w:tcPr>
          <w:p w14:paraId="2959CF50" w14:textId="6A3AA36B"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b/>
                <w:bCs/>
                <w:color w:val="000000" w:themeColor="text1"/>
                <w:sz w:val="22"/>
                <w:szCs w:val="22"/>
              </w:rPr>
              <w:t>Optics Engineer</w:t>
            </w:r>
          </w:p>
        </w:tc>
        <w:tc>
          <w:tcPr>
            <w:tcW w:w="4680" w:type="dxa"/>
            <w:shd w:val="clear" w:color="auto" w:fill="ADADAD" w:themeFill="background2" w:themeFillShade="BF"/>
            <w:tcMar>
              <w:left w:w="105" w:type="dxa"/>
              <w:right w:w="105" w:type="dxa"/>
            </w:tcMar>
            <w:vAlign w:val="center"/>
          </w:tcPr>
          <w:p w14:paraId="23F49155" w14:textId="67DE58F2"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b/>
                <w:bCs/>
                <w:color w:val="000000" w:themeColor="text1"/>
                <w:sz w:val="22"/>
                <w:szCs w:val="22"/>
              </w:rPr>
              <w:t>Responsibilities</w:t>
            </w:r>
          </w:p>
        </w:tc>
      </w:tr>
      <w:tr w:rsidR="00F31A92" w:rsidRPr="00114CFC" w14:paraId="5C0769AB" w14:textId="77777777" w:rsidTr="3B0F19E9">
        <w:trPr>
          <w:trHeight w:val="300"/>
        </w:trPr>
        <w:tc>
          <w:tcPr>
            <w:tcW w:w="4680" w:type="dxa"/>
            <w:tcBorders>
              <w:bottom w:val="nil"/>
            </w:tcBorders>
            <w:tcMar>
              <w:left w:w="105" w:type="dxa"/>
              <w:right w:w="105" w:type="dxa"/>
            </w:tcMar>
            <w:vAlign w:val="center"/>
          </w:tcPr>
          <w:p w14:paraId="72CB3E51" w14:textId="7C8E0E52" w:rsidR="063CF362" w:rsidRPr="00114CFC" w:rsidRDefault="3B1237D1" w:rsidP="3B0F19E9">
            <w:pPr>
              <w:jc w:val="cente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Ethan Dill</w:t>
            </w:r>
          </w:p>
        </w:tc>
        <w:tc>
          <w:tcPr>
            <w:tcW w:w="4680" w:type="dxa"/>
            <w:tcMar>
              <w:left w:w="105" w:type="dxa"/>
              <w:right w:w="105" w:type="dxa"/>
            </w:tcMar>
            <w:vAlign w:val="center"/>
          </w:tcPr>
          <w:p w14:paraId="20C19051" w14:textId="78991166"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Optical Design</w:t>
            </w:r>
          </w:p>
        </w:tc>
      </w:tr>
      <w:tr w:rsidR="00F31A92" w:rsidRPr="00114CFC" w14:paraId="4713CC39" w14:textId="77777777" w:rsidTr="3B0F19E9">
        <w:trPr>
          <w:trHeight w:val="300"/>
        </w:trPr>
        <w:tc>
          <w:tcPr>
            <w:tcW w:w="4680" w:type="dxa"/>
            <w:tcBorders>
              <w:top w:val="nil"/>
              <w:bottom w:val="nil"/>
            </w:tcBorders>
            <w:tcMar>
              <w:left w:w="105" w:type="dxa"/>
              <w:right w:w="105" w:type="dxa"/>
            </w:tcMar>
            <w:vAlign w:val="center"/>
          </w:tcPr>
          <w:p w14:paraId="3F06BCDC" w14:textId="5A536C60" w:rsidR="063CF362" w:rsidRPr="00114CFC" w:rsidRDefault="063CF362" w:rsidP="3B0F19E9">
            <w:pPr>
              <w:rPr>
                <w:rFonts w:ascii="Times New Roman" w:eastAsia="Times New Roman" w:hAnsi="Times New Roman" w:cs="Times New Roman"/>
                <w:color w:val="000000" w:themeColor="text1"/>
                <w:sz w:val="22"/>
                <w:szCs w:val="22"/>
              </w:rPr>
            </w:pPr>
          </w:p>
        </w:tc>
        <w:tc>
          <w:tcPr>
            <w:tcW w:w="4680" w:type="dxa"/>
            <w:tcMar>
              <w:left w:w="105" w:type="dxa"/>
              <w:right w:w="105" w:type="dxa"/>
            </w:tcMar>
            <w:vAlign w:val="center"/>
          </w:tcPr>
          <w:p w14:paraId="39924B00" w14:textId="70141122" w:rsidR="063CF362" w:rsidRPr="00114CFC" w:rsidRDefault="3B1237D1" w:rsidP="3B0F19E9">
            <w:pPr>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Component Alignment</w:t>
            </w:r>
          </w:p>
        </w:tc>
      </w:tr>
      <w:tr w:rsidR="00F31A92" w:rsidRPr="00114CFC" w14:paraId="24E41BE7" w14:textId="77777777" w:rsidTr="3B0F19E9">
        <w:trPr>
          <w:trHeight w:val="300"/>
        </w:trPr>
        <w:tc>
          <w:tcPr>
            <w:tcW w:w="4680" w:type="dxa"/>
            <w:tcBorders>
              <w:top w:val="nil"/>
            </w:tcBorders>
            <w:tcMar>
              <w:left w:w="105" w:type="dxa"/>
              <w:right w:w="105" w:type="dxa"/>
            </w:tcMar>
            <w:vAlign w:val="center"/>
          </w:tcPr>
          <w:p w14:paraId="0AAE86F6" w14:textId="070EC5CA" w:rsidR="063CF362" w:rsidRPr="00114CFC" w:rsidRDefault="063CF362" w:rsidP="3B0F19E9">
            <w:pPr>
              <w:rPr>
                <w:rFonts w:ascii="Times New Roman" w:eastAsia="Times New Roman" w:hAnsi="Times New Roman" w:cs="Times New Roman"/>
                <w:color w:val="000000" w:themeColor="text1"/>
                <w:sz w:val="22"/>
                <w:szCs w:val="22"/>
              </w:rPr>
            </w:pPr>
          </w:p>
        </w:tc>
        <w:tc>
          <w:tcPr>
            <w:tcW w:w="4680" w:type="dxa"/>
            <w:tcMar>
              <w:left w:w="105" w:type="dxa"/>
              <w:right w:w="105" w:type="dxa"/>
            </w:tcMar>
            <w:vAlign w:val="center"/>
          </w:tcPr>
          <w:p w14:paraId="17E6CC0A" w14:textId="4DA919F1" w:rsidR="063CF362" w:rsidRPr="00114CFC" w:rsidRDefault="3B1237D1" w:rsidP="00F31A92">
            <w:pPr>
              <w:keepNext/>
              <w:rPr>
                <w:rFonts w:ascii="Times New Roman" w:eastAsia="Times New Roman" w:hAnsi="Times New Roman" w:cs="Times New Roman"/>
                <w:color w:val="000000" w:themeColor="text1"/>
                <w:sz w:val="22"/>
                <w:szCs w:val="22"/>
              </w:rPr>
            </w:pPr>
            <w:r w:rsidRPr="00114CFC">
              <w:rPr>
                <w:rFonts w:ascii="Times New Roman" w:eastAsia="Times New Roman" w:hAnsi="Times New Roman" w:cs="Times New Roman"/>
                <w:color w:val="000000" w:themeColor="text1"/>
                <w:sz w:val="22"/>
                <w:szCs w:val="22"/>
              </w:rPr>
              <w:t>Optical Component Integration</w:t>
            </w:r>
          </w:p>
        </w:tc>
      </w:tr>
    </w:tbl>
    <w:p w14:paraId="73A430A4" w14:textId="51C711E6" w:rsidR="063CF362" w:rsidRPr="00114CFC" w:rsidRDefault="00F31A92" w:rsidP="00F31A92">
      <w:pPr>
        <w:pStyle w:val="Caption"/>
        <w:rPr>
          <w:rFonts w:ascii="Times New Roman" w:hAnsi="Times New Roman" w:cs="Times New Roman"/>
          <w:color w:val="000000" w:themeColor="text1"/>
          <w:sz w:val="24"/>
          <w:szCs w:val="24"/>
        </w:rPr>
      </w:pPr>
      <w:bookmarkStart w:id="163" w:name="_Toc212674234"/>
      <w:r w:rsidRPr="00114CFC">
        <w:rPr>
          <w:rFonts w:ascii="Times New Roman" w:hAnsi="Times New Roman" w:cs="Times New Roman"/>
          <w:color w:val="000000" w:themeColor="text1"/>
          <w:sz w:val="24"/>
          <w:szCs w:val="24"/>
        </w:rPr>
        <w:t xml:space="preserve">Figure </w:t>
      </w:r>
      <w:r w:rsidRPr="00114CFC">
        <w:rPr>
          <w:rFonts w:ascii="Times New Roman" w:hAnsi="Times New Roman" w:cs="Times New Roman"/>
          <w:color w:val="000000" w:themeColor="text1"/>
          <w:sz w:val="24"/>
          <w:szCs w:val="24"/>
        </w:rPr>
        <w:fldChar w:fldCharType="begin"/>
      </w:r>
      <w:r w:rsidRPr="00114CFC">
        <w:rPr>
          <w:rFonts w:ascii="Times New Roman" w:hAnsi="Times New Roman" w:cs="Times New Roman"/>
          <w:color w:val="000000" w:themeColor="text1"/>
          <w:sz w:val="24"/>
          <w:szCs w:val="24"/>
        </w:rPr>
        <w:instrText xml:space="preserve"> SEQ Figure \* ARABIC </w:instrText>
      </w:r>
      <w:r w:rsidRPr="00114CFC">
        <w:rPr>
          <w:rFonts w:ascii="Times New Roman" w:hAnsi="Times New Roman" w:cs="Times New Roman"/>
          <w:color w:val="000000" w:themeColor="text1"/>
          <w:sz w:val="24"/>
          <w:szCs w:val="24"/>
        </w:rPr>
        <w:fldChar w:fldCharType="separate"/>
      </w:r>
      <w:r w:rsidR="00D53666">
        <w:rPr>
          <w:rFonts w:ascii="Times New Roman" w:hAnsi="Times New Roman" w:cs="Times New Roman"/>
          <w:noProof/>
          <w:color w:val="000000" w:themeColor="text1"/>
          <w:sz w:val="24"/>
          <w:szCs w:val="24"/>
        </w:rPr>
        <w:t>35</w:t>
      </w:r>
      <w:r w:rsidRPr="00114CFC">
        <w:rPr>
          <w:rFonts w:ascii="Times New Roman" w:hAnsi="Times New Roman" w:cs="Times New Roman"/>
          <w:color w:val="000000" w:themeColor="text1"/>
          <w:sz w:val="24"/>
          <w:szCs w:val="24"/>
        </w:rPr>
        <w:fldChar w:fldCharType="end"/>
      </w:r>
      <w:r w:rsidRPr="00114CFC">
        <w:rPr>
          <w:rFonts w:ascii="Times New Roman" w:hAnsi="Times New Roman" w:cs="Times New Roman"/>
          <w:color w:val="000000" w:themeColor="text1"/>
          <w:sz w:val="24"/>
          <w:szCs w:val="24"/>
        </w:rPr>
        <w:t>: Distribution of Workload</w:t>
      </w:r>
      <w:bookmarkEnd w:id="163"/>
    </w:p>
    <w:p w14:paraId="6AA48519" w14:textId="77777777" w:rsidR="00F31A92" w:rsidRPr="00114CFC" w:rsidRDefault="00F31A92" w:rsidP="00F31A92">
      <w:pPr>
        <w:rPr>
          <w:rFonts w:ascii="Times New Roman" w:hAnsi="Times New Roman" w:cs="Times New Roman"/>
        </w:rPr>
      </w:pPr>
    </w:p>
    <w:p w14:paraId="3D6AC5DD" w14:textId="166ED236" w:rsidR="063CF362" w:rsidRPr="00114CFC" w:rsidRDefault="063CF362" w:rsidP="3B0F19E9">
      <w:pPr>
        <w:spacing w:after="200" w:line="240" w:lineRule="auto"/>
        <w:rPr>
          <w:rFonts w:ascii="Times New Roman" w:eastAsia="Times New Roman" w:hAnsi="Times New Roman" w:cs="Times New Roman"/>
          <w:color w:val="000000" w:themeColor="text1"/>
          <w:sz w:val="22"/>
          <w:szCs w:val="22"/>
        </w:rPr>
      </w:pPr>
    </w:p>
    <w:p w14:paraId="64B61B2D" w14:textId="3254B233" w:rsidR="003E4A7C" w:rsidRPr="00114CFC" w:rsidRDefault="003E4A7C" w:rsidP="00F4624E">
      <w:pPr>
        <w:pStyle w:val="Heading1"/>
        <w:rPr>
          <w:sz w:val="28"/>
          <w:szCs w:val="28"/>
        </w:rPr>
      </w:pPr>
      <w:bookmarkStart w:id="164" w:name="_Toc214930888"/>
      <w:r w:rsidRPr="00114CFC">
        <w:t>Ch 11: Conclusion</w:t>
      </w:r>
      <w:bookmarkEnd w:id="164"/>
      <w:r w:rsidRPr="00114CFC">
        <w:t xml:space="preserve"> </w:t>
      </w:r>
    </w:p>
    <w:p w14:paraId="7029CFA4" w14:textId="777DDF58" w:rsidR="063CF362" w:rsidRPr="00114CFC" w:rsidRDefault="6BF4D664" w:rsidP="7FDE8F02">
      <w:pPr>
        <w:rPr>
          <w:rFonts w:ascii="Times New Roman" w:eastAsia="Times New Roman" w:hAnsi="Times New Roman" w:cs="Times New Roman"/>
        </w:rPr>
      </w:pPr>
      <w:r w:rsidRPr="20A4D20E">
        <w:rPr>
          <w:rFonts w:ascii="Times New Roman" w:eastAsia="Times New Roman" w:hAnsi="Times New Roman" w:cs="Times New Roman"/>
        </w:rPr>
        <w:t xml:space="preserve">In </w:t>
      </w:r>
      <w:r w:rsidR="60D27D56" w:rsidRPr="20A4D20E">
        <w:rPr>
          <w:rFonts w:ascii="Times New Roman" w:eastAsia="Times New Roman" w:hAnsi="Times New Roman" w:cs="Times New Roman"/>
        </w:rPr>
        <w:t>conclusion,</w:t>
      </w:r>
      <w:r w:rsidRPr="20A4D20E">
        <w:rPr>
          <w:rFonts w:ascii="Times New Roman" w:eastAsia="Times New Roman" w:hAnsi="Times New Roman" w:cs="Times New Roman"/>
        </w:rPr>
        <w:t xml:space="preserve"> the PEGASUS Heads Up Display</w:t>
      </w:r>
      <w:r w:rsidR="440F75D1" w:rsidRPr="20A4D20E">
        <w:rPr>
          <w:rFonts w:ascii="Times New Roman" w:eastAsia="Times New Roman" w:hAnsi="Times New Roman" w:cs="Times New Roman"/>
        </w:rPr>
        <w:t xml:space="preserve"> (HUD)</w:t>
      </w:r>
      <w:r w:rsidRPr="20A4D20E">
        <w:rPr>
          <w:rFonts w:ascii="Times New Roman" w:eastAsia="Times New Roman" w:hAnsi="Times New Roman" w:cs="Times New Roman"/>
        </w:rPr>
        <w:t xml:space="preserve"> represent</w:t>
      </w:r>
      <w:r w:rsidR="3555D71C" w:rsidRPr="20A4D20E">
        <w:rPr>
          <w:rFonts w:ascii="Times New Roman" w:eastAsia="Times New Roman" w:hAnsi="Times New Roman" w:cs="Times New Roman"/>
        </w:rPr>
        <w:t>s</w:t>
      </w:r>
      <w:r w:rsidRPr="20A4D20E">
        <w:rPr>
          <w:rFonts w:ascii="Times New Roman" w:eastAsia="Times New Roman" w:hAnsi="Times New Roman" w:cs="Times New Roman"/>
        </w:rPr>
        <w:t xml:space="preserve"> </w:t>
      </w:r>
      <w:r w:rsidR="4AF86BF8" w:rsidRPr="20A4D20E">
        <w:rPr>
          <w:rFonts w:ascii="Times New Roman" w:eastAsia="Times New Roman" w:hAnsi="Times New Roman" w:cs="Times New Roman"/>
        </w:rPr>
        <w:t>a</w:t>
      </w:r>
      <w:r w:rsidR="4F2A608C" w:rsidRPr="20A4D20E">
        <w:rPr>
          <w:rFonts w:ascii="Times New Roman" w:eastAsia="Times New Roman" w:hAnsi="Times New Roman" w:cs="Times New Roman"/>
        </w:rPr>
        <w:t xml:space="preserve"> more</w:t>
      </w:r>
      <w:r w:rsidRPr="20A4D20E">
        <w:rPr>
          <w:rFonts w:ascii="Times New Roman" w:eastAsia="Times New Roman" w:hAnsi="Times New Roman" w:cs="Times New Roman"/>
        </w:rPr>
        <w:t xml:space="preserve"> </w:t>
      </w:r>
      <w:r w:rsidR="5E1879C9" w:rsidRPr="20A4D20E">
        <w:rPr>
          <w:rFonts w:ascii="Times New Roman" w:eastAsia="Times New Roman" w:hAnsi="Times New Roman" w:cs="Times New Roman"/>
        </w:rPr>
        <w:t>affordable</w:t>
      </w:r>
      <w:r w:rsidRPr="20A4D20E">
        <w:rPr>
          <w:rFonts w:ascii="Times New Roman" w:eastAsia="Times New Roman" w:hAnsi="Times New Roman" w:cs="Times New Roman"/>
        </w:rPr>
        <w:t xml:space="preserve"> and </w:t>
      </w:r>
      <w:r w:rsidR="682BB91B" w:rsidRPr="20A4D20E">
        <w:rPr>
          <w:rFonts w:ascii="Times New Roman" w:eastAsia="Times New Roman" w:hAnsi="Times New Roman" w:cs="Times New Roman"/>
        </w:rPr>
        <w:t xml:space="preserve">portable </w:t>
      </w:r>
      <w:r w:rsidR="4A4FB80D" w:rsidRPr="20A4D20E">
        <w:rPr>
          <w:rFonts w:ascii="Times New Roman" w:eastAsia="Times New Roman" w:hAnsi="Times New Roman" w:cs="Times New Roman"/>
        </w:rPr>
        <w:t xml:space="preserve">option for one of the highest selling </w:t>
      </w:r>
      <w:r w:rsidR="2F92739A" w:rsidRPr="20A4D20E">
        <w:rPr>
          <w:rFonts w:ascii="Times New Roman" w:eastAsia="Times New Roman" w:hAnsi="Times New Roman" w:cs="Times New Roman"/>
        </w:rPr>
        <w:t>non-commercial airplanes, the Cessna 17</w:t>
      </w:r>
      <w:r w:rsidR="750DB43F" w:rsidRPr="20A4D20E">
        <w:rPr>
          <w:rFonts w:ascii="Times New Roman" w:eastAsia="Times New Roman" w:hAnsi="Times New Roman" w:cs="Times New Roman"/>
        </w:rPr>
        <w:t xml:space="preserve">2. Going back to the executive summary where it is mentioned </w:t>
      </w:r>
      <w:r w:rsidR="747F739E" w:rsidRPr="20A4D20E">
        <w:rPr>
          <w:rFonts w:ascii="Times New Roman" w:eastAsia="Times New Roman" w:hAnsi="Times New Roman" w:cs="Times New Roman"/>
        </w:rPr>
        <w:t>that there</w:t>
      </w:r>
      <w:r w:rsidR="750DB43F" w:rsidRPr="20A4D20E">
        <w:rPr>
          <w:rFonts w:ascii="Times New Roman" w:eastAsia="Times New Roman" w:hAnsi="Times New Roman" w:cs="Times New Roman"/>
        </w:rPr>
        <w:t xml:space="preserve"> a</w:t>
      </w:r>
      <w:r w:rsidR="5717C5AA" w:rsidRPr="20A4D20E">
        <w:rPr>
          <w:rFonts w:ascii="Times New Roman" w:eastAsia="Times New Roman" w:hAnsi="Times New Roman" w:cs="Times New Roman"/>
        </w:rPr>
        <w:t>re a shortage of aftermarket HUD options and this project looks to fill that gap.</w:t>
      </w:r>
      <w:r w:rsidR="01F5C437" w:rsidRPr="20A4D20E">
        <w:rPr>
          <w:rFonts w:ascii="Times New Roman" w:eastAsia="Times New Roman" w:hAnsi="Times New Roman" w:cs="Times New Roman"/>
        </w:rPr>
        <w:t xml:space="preserve"> </w:t>
      </w:r>
      <w:r w:rsidR="2174802F" w:rsidRPr="20A4D20E">
        <w:rPr>
          <w:rFonts w:ascii="Times New Roman" w:eastAsia="Times New Roman" w:hAnsi="Times New Roman" w:cs="Times New Roman"/>
        </w:rPr>
        <w:t xml:space="preserve">To </w:t>
      </w:r>
      <w:r w:rsidR="5BA27D82" w:rsidRPr="20A4D20E">
        <w:rPr>
          <w:rFonts w:ascii="Times New Roman" w:eastAsia="Times New Roman" w:hAnsi="Times New Roman" w:cs="Times New Roman"/>
        </w:rPr>
        <w:t>achieve</w:t>
      </w:r>
      <w:r w:rsidR="2174802F" w:rsidRPr="20A4D20E">
        <w:rPr>
          <w:rFonts w:ascii="Times New Roman" w:eastAsia="Times New Roman" w:hAnsi="Times New Roman" w:cs="Times New Roman"/>
        </w:rPr>
        <w:t xml:space="preserve"> </w:t>
      </w:r>
      <w:r w:rsidR="136C34E8" w:rsidRPr="20A4D20E">
        <w:rPr>
          <w:rFonts w:ascii="Times New Roman" w:eastAsia="Times New Roman" w:hAnsi="Times New Roman" w:cs="Times New Roman"/>
        </w:rPr>
        <w:t xml:space="preserve">this multiple different peripherals like </w:t>
      </w:r>
      <w:r w:rsidR="35F6D560" w:rsidRPr="20A4D20E">
        <w:rPr>
          <w:rFonts w:ascii="Times New Roman" w:eastAsia="Times New Roman" w:hAnsi="Times New Roman" w:cs="Times New Roman"/>
        </w:rPr>
        <w:t>the altimeter and t</w:t>
      </w:r>
      <w:r w:rsidR="7DAC9A55" w:rsidRPr="20A4D20E">
        <w:rPr>
          <w:rFonts w:ascii="Times New Roman" w:eastAsia="Times New Roman" w:hAnsi="Times New Roman" w:cs="Times New Roman"/>
        </w:rPr>
        <w:t>h</w:t>
      </w:r>
      <w:r w:rsidR="35F6D560" w:rsidRPr="20A4D20E">
        <w:rPr>
          <w:rFonts w:ascii="Times New Roman" w:eastAsia="Times New Roman" w:hAnsi="Times New Roman" w:cs="Times New Roman"/>
        </w:rPr>
        <w:t xml:space="preserve">e Inertial </w:t>
      </w:r>
      <w:r w:rsidR="34B037D6" w:rsidRPr="20A4D20E">
        <w:rPr>
          <w:rFonts w:ascii="Times New Roman" w:eastAsia="Times New Roman" w:hAnsi="Times New Roman" w:cs="Times New Roman"/>
        </w:rPr>
        <w:t>Measurement</w:t>
      </w:r>
      <w:r w:rsidR="35F6D560" w:rsidRPr="20A4D20E">
        <w:rPr>
          <w:rFonts w:ascii="Times New Roman" w:eastAsia="Times New Roman" w:hAnsi="Times New Roman" w:cs="Times New Roman"/>
        </w:rPr>
        <w:t xml:space="preserve"> </w:t>
      </w:r>
      <w:r w:rsidR="7D801857" w:rsidRPr="20A4D20E">
        <w:rPr>
          <w:rFonts w:ascii="Times New Roman" w:eastAsia="Times New Roman" w:hAnsi="Times New Roman" w:cs="Times New Roman"/>
        </w:rPr>
        <w:t>Unit (</w:t>
      </w:r>
      <w:r w:rsidR="35F6D560" w:rsidRPr="20A4D20E">
        <w:rPr>
          <w:rFonts w:ascii="Times New Roman" w:eastAsia="Times New Roman" w:hAnsi="Times New Roman" w:cs="Times New Roman"/>
        </w:rPr>
        <w:t>IMU</w:t>
      </w:r>
      <w:r w:rsidR="65875BBE" w:rsidRPr="20A4D20E">
        <w:rPr>
          <w:rFonts w:ascii="Times New Roman" w:eastAsia="Times New Roman" w:hAnsi="Times New Roman" w:cs="Times New Roman"/>
        </w:rPr>
        <w:t>)</w:t>
      </w:r>
      <w:r w:rsidR="1BDDDACF" w:rsidRPr="20A4D20E">
        <w:rPr>
          <w:rFonts w:ascii="Times New Roman" w:eastAsia="Times New Roman" w:hAnsi="Times New Roman" w:cs="Times New Roman"/>
        </w:rPr>
        <w:t xml:space="preserve"> </w:t>
      </w:r>
      <w:r w:rsidR="43A47E31" w:rsidRPr="20A4D20E">
        <w:rPr>
          <w:rFonts w:ascii="Times New Roman" w:eastAsia="Times New Roman" w:hAnsi="Times New Roman" w:cs="Times New Roman"/>
        </w:rPr>
        <w:t>are</w:t>
      </w:r>
      <w:r w:rsidR="1FADA2C1" w:rsidRPr="20A4D20E">
        <w:rPr>
          <w:rFonts w:ascii="Times New Roman" w:eastAsia="Times New Roman" w:hAnsi="Times New Roman" w:cs="Times New Roman"/>
        </w:rPr>
        <w:t xml:space="preserve"> used </w:t>
      </w:r>
      <w:r w:rsidR="1BDDDACF" w:rsidRPr="20A4D20E">
        <w:rPr>
          <w:rFonts w:ascii="Times New Roman" w:eastAsia="Times New Roman" w:hAnsi="Times New Roman" w:cs="Times New Roman"/>
        </w:rPr>
        <w:t xml:space="preserve">along </w:t>
      </w:r>
      <w:r w:rsidR="22160622" w:rsidRPr="20A4D20E">
        <w:rPr>
          <w:rFonts w:ascii="Times New Roman" w:eastAsia="Times New Roman" w:hAnsi="Times New Roman" w:cs="Times New Roman"/>
        </w:rPr>
        <w:t>with</w:t>
      </w:r>
      <w:r w:rsidR="1BDDDACF" w:rsidRPr="20A4D20E">
        <w:rPr>
          <w:rFonts w:ascii="Times New Roman" w:eastAsia="Times New Roman" w:hAnsi="Times New Roman" w:cs="Times New Roman"/>
        </w:rPr>
        <w:t xml:space="preserve"> the coding for the MCUs to be able to handle and process incoming data</w:t>
      </w:r>
      <w:r w:rsidR="6A0599C1" w:rsidRPr="20A4D20E">
        <w:rPr>
          <w:rFonts w:ascii="Times New Roman" w:eastAsia="Times New Roman" w:hAnsi="Times New Roman" w:cs="Times New Roman"/>
        </w:rPr>
        <w:t>.</w:t>
      </w:r>
      <w:r w:rsidR="1BDDDACF" w:rsidRPr="20A4D20E">
        <w:rPr>
          <w:rFonts w:ascii="Times New Roman" w:eastAsia="Times New Roman" w:hAnsi="Times New Roman" w:cs="Times New Roman"/>
        </w:rPr>
        <w:t xml:space="preserve"> </w:t>
      </w:r>
      <w:r w:rsidR="2F4AF91A" w:rsidRPr="20A4D20E">
        <w:rPr>
          <w:rFonts w:ascii="Times New Roman" w:eastAsia="Times New Roman" w:hAnsi="Times New Roman" w:cs="Times New Roman"/>
        </w:rPr>
        <w:t xml:space="preserve">This data is processed </w:t>
      </w:r>
      <w:r w:rsidR="1BDDDACF" w:rsidRPr="20A4D20E">
        <w:rPr>
          <w:rFonts w:ascii="Times New Roman" w:eastAsia="Times New Roman" w:hAnsi="Times New Roman" w:cs="Times New Roman"/>
        </w:rPr>
        <w:t xml:space="preserve">quickly and </w:t>
      </w:r>
      <w:r w:rsidR="21FA7F45" w:rsidRPr="20A4D20E">
        <w:rPr>
          <w:rFonts w:ascii="Times New Roman" w:eastAsia="Times New Roman" w:hAnsi="Times New Roman" w:cs="Times New Roman"/>
        </w:rPr>
        <w:t>displays on</w:t>
      </w:r>
      <w:r w:rsidR="1BDDDACF" w:rsidRPr="20A4D20E">
        <w:rPr>
          <w:rFonts w:ascii="Times New Roman" w:eastAsia="Times New Roman" w:hAnsi="Times New Roman" w:cs="Times New Roman"/>
        </w:rPr>
        <w:t xml:space="preserve"> a glass using </w:t>
      </w:r>
      <w:r w:rsidR="63151F9E" w:rsidRPr="20A4D20E">
        <w:rPr>
          <w:rFonts w:ascii="Times New Roman" w:eastAsia="Times New Roman" w:hAnsi="Times New Roman" w:cs="Times New Roman"/>
        </w:rPr>
        <w:t>aligned</w:t>
      </w:r>
      <w:r w:rsidR="00A33984" w:rsidRPr="20A4D20E">
        <w:rPr>
          <w:rFonts w:ascii="Times New Roman" w:eastAsia="Times New Roman" w:hAnsi="Times New Roman" w:cs="Times New Roman"/>
        </w:rPr>
        <w:t xml:space="preserve"> lenses to create a visual flying aid for pilots.</w:t>
      </w:r>
    </w:p>
    <w:p w14:paraId="265B2560" w14:textId="741A733D" w:rsidR="2A461315" w:rsidRPr="00114CFC" w:rsidRDefault="2A461315" w:rsidP="7FDE8F02">
      <w:pPr>
        <w:rPr>
          <w:rFonts w:ascii="Times New Roman" w:eastAsia="Times New Roman" w:hAnsi="Times New Roman" w:cs="Times New Roman"/>
        </w:rPr>
      </w:pPr>
      <w:r w:rsidRPr="20A4D20E">
        <w:rPr>
          <w:rFonts w:ascii="Times New Roman" w:eastAsia="Times New Roman" w:hAnsi="Times New Roman" w:cs="Times New Roman"/>
        </w:rPr>
        <w:t xml:space="preserve">The two main sensor components, the altimeter and the IMU, work in tandem to be able to provide the required bits of flight data. </w:t>
      </w:r>
      <w:r w:rsidR="40D12EB3" w:rsidRPr="20A4D20E">
        <w:rPr>
          <w:rFonts w:ascii="Times New Roman" w:eastAsia="Times New Roman" w:hAnsi="Times New Roman" w:cs="Times New Roman"/>
        </w:rPr>
        <w:t>T</w:t>
      </w:r>
      <w:r w:rsidR="4DC8247B" w:rsidRPr="20A4D20E">
        <w:rPr>
          <w:rFonts w:ascii="Times New Roman" w:eastAsia="Times New Roman" w:hAnsi="Times New Roman" w:cs="Times New Roman"/>
        </w:rPr>
        <w:t>he altimeter work</w:t>
      </w:r>
      <w:r w:rsidR="52E117FA" w:rsidRPr="20A4D20E">
        <w:rPr>
          <w:rFonts w:ascii="Times New Roman" w:eastAsia="Times New Roman" w:hAnsi="Times New Roman" w:cs="Times New Roman"/>
        </w:rPr>
        <w:t>s</w:t>
      </w:r>
      <w:r w:rsidR="4DC8247B" w:rsidRPr="20A4D20E">
        <w:rPr>
          <w:rFonts w:ascii="Times New Roman" w:eastAsia="Times New Roman" w:hAnsi="Times New Roman" w:cs="Times New Roman"/>
        </w:rPr>
        <w:t xml:space="preserve"> by measuring the pressure and using an equation to be able </w:t>
      </w:r>
      <w:r w:rsidR="369F82B7" w:rsidRPr="20A4D20E">
        <w:rPr>
          <w:rFonts w:ascii="Times New Roman" w:eastAsia="Times New Roman" w:hAnsi="Times New Roman" w:cs="Times New Roman"/>
        </w:rPr>
        <w:t>to translate</w:t>
      </w:r>
      <w:r w:rsidR="4DC8247B" w:rsidRPr="20A4D20E">
        <w:rPr>
          <w:rFonts w:ascii="Times New Roman" w:eastAsia="Times New Roman" w:hAnsi="Times New Roman" w:cs="Times New Roman"/>
        </w:rPr>
        <w:t xml:space="preserve"> the pressure reading into an altitude. The IMU </w:t>
      </w:r>
      <w:r w:rsidR="2B99D593" w:rsidRPr="20A4D20E">
        <w:rPr>
          <w:rFonts w:ascii="Times New Roman" w:eastAsia="Times New Roman" w:hAnsi="Times New Roman" w:cs="Times New Roman"/>
        </w:rPr>
        <w:t>utilizes</w:t>
      </w:r>
      <w:r w:rsidR="4DC8247B" w:rsidRPr="20A4D20E">
        <w:rPr>
          <w:rFonts w:ascii="Times New Roman" w:eastAsia="Times New Roman" w:hAnsi="Times New Roman" w:cs="Times New Roman"/>
        </w:rPr>
        <w:t xml:space="preserve"> 9 </w:t>
      </w:r>
      <w:r w:rsidR="6D1C443B" w:rsidRPr="20A4D20E">
        <w:rPr>
          <w:rFonts w:ascii="Times New Roman" w:eastAsia="Times New Roman" w:hAnsi="Times New Roman" w:cs="Times New Roman"/>
        </w:rPr>
        <w:t>different</w:t>
      </w:r>
      <w:r w:rsidR="4DC8247B" w:rsidRPr="20A4D20E">
        <w:rPr>
          <w:rFonts w:ascii="Times New Roman" w:eastAsia="Times New Roman" w:hAnsi="Times New Roman" w:cs="Times New Roman"/>
        </w:rPr>
        <w:t xml:space="preserve"> </w:t>
      </w:r>
      <w:r w:rsidR="4F6D4805" w:rsidRPr="20A4D20E">
        <w:rPr>
          <w:rFonts w:ascii="Times New Roman" w:eastAsia="Times New Roman" w:hAnsi="Times New Roman" w:cs="Times New Roman"/>
        </w:rPr>
        <w:t>axes</w:t>
      </w:r>
      <w:r w:rsidR="4DC8247B" w:rsidRPr="20A4D20E">
        <w:rPr>
          <w:rFonts w:ascii="Times New Roman" w:eastAsia="Times New Roman" w:hAnsi="Times New Roman" w:cs="Times New Roman"/>
        </w:rPr>
        <w:t xml:space="preserve"> to be </w:t>
      </w:r>
      <w:r w:rsidR="4D79244F" w:rsidRPr="20A4D20E">
        <w:rPr>
          <w:rFonts w:ascii="Times New Roman" w:eastAsia="Times New Roman" w:hAnsi="Times New Roman" w:cs="Times New Roman"/>
        </w:rPr>
        <w:t xml:space="preserve">able to </w:t>
      </w:r>
      <w:r w:rsidR="1FCF194A" w:rsidRPr="20A4D20E">
        <w:rPr>
          <w:rFonts w:ascii="Times New Roman" w:eastAsia="Times New Roman" w:hAnsi="Times New Roman" w:cs="Times New Roman"/>
        </w:rPr>
        <w:t xml:space="preserve">measure how the plane is moving. It will be able to read </w:t>
      </w:r>
      <w:r w:rsidR="04826329" w:rsidRPr="20A4D20E">
        <w:rPr>
          <w:rFonts w:ascii="Times New Roman" w:eastAsia="Times New Roman" w:hAnsi="Times New Roman" w:cs="Times New Roman"/>
        </w:rPr>
        <w:t xml:space="preserve">whatever direction the pitch of the plane is in in real time. </w:t>
      </w:r>
      <w:r w:rsidR="1CA865DA" w:rsidRPr="20A4D20E">
        <w:rPr>
          <w:rFonts w:ascii="Times New Roman" w:eastAsia="Times New Roman" w:hAnsi="Times New Roman" w:cs="Times New Roman"/>
        </w:rPr>
        <w:t xml:space="preserve">Each of these peripherals </w:t>
      </w:r>
      <w:r w:rsidR="77731B41" w:rsidRPr="20A4D20E">
        <w:rPr>
          <w:rFonts w:ascii="Times New Roman" w:eastAsia="Times New Roman" w:hAnsi="Times New Roman" w:cs="Times New Roman"/>
        </w:rPr>
        <w:t>are</w:t>
      </w:r>
      <w:r w:rsidR="1CA865DA" w:rsidRPr="20A4D20E">
        <w:rPr>
          <w:rFonts w:ascii="Times New Roman" w:eastAsia="Times New Roman" w:hAnsi="Times New Roman" w:cs="Times New Roman"/>
        </w:rPr>
        <w:t xml:space="preserve"> </w:t>
      </w:r>
      <w:r w:rsidR="40D9354B" w:rsidRPr="20A4D20E">
        <w:rPr>
          <w:rFonts w:ascii="Times New Roman" w:eastAsia="Times New Roman" w:hAnsi="Times New Roman" w:cs="Times New Roman"/>
        </w:rPr>
        <w:t>integrated</w:t>
      </w:r>
      <w:r w:rsidR="1CA865DA" w:rsidRPr="20A4D20E">
        <w:rPr>
          <w:rFonts w:ascii="Times New Roman" w:eastAsia="Times New Roman" w:hAnsi="Times New Roman" w:cs="Times New Roman"/>
        </w:rPr>
        <w:t xml:space="preserve"> into a PCB to be controlled by the two different Microcontroller Unit</w:t>
      </w:r>
      <w:r w:rsidR="0BCDC6E1" w:rsidRPr="20A4D20E">
        <w:rPr>
          <w:rFonts w:ascii="Times New Roman" w:eastAsia="Times New Roman" w:hAnsi="Times New Roman" w:cs="Times New Roman"/>
        </w:rPr>
        <w:t>s (MCU).</w:t>
      </w:r>
    </w:p>
    <w:p w14:paraId="45FC517B" w14:textId="60D08F71" w:rsidR="0BCDC6E1" w:rsidRPr="00114CFC" w:rsidRDefault="0BCDC6E1" w:rsidP="7FDE8F02">
      <w:pPr>
        <w:rPr>
          <w:rFonts w:ascii="Times New Roman" w:eastAsia="Times New Roman" w:hAnsi="Times New Roman" w:cs="Times New Roman"/>
        </w:rPr>
      </w:pPr>
      <w:r w:rsidRPr="20A4D20E">
        <w:rPr>
          <w:rFonts w:ascii="Times New Roman" w:eastAsia="Times New Roman" w:hAnsi="Times New Roman" w:cs="Times New Roman"/>
        </w:rPr>
        <w:t>The E</w:t>
      </w:r>
      <w:r w:rsidR="4D9766E8" w:rsidRPr="20A4D20E">
        <w:rPr>
          <w:rFonts w:ascii="Times New Roman" w:eastAsia="Times New Roman" w:hAnsi="Times New Roman" w:cs="Times New Roman"/>
        </w:rPr>
        <w:t>SP32 handle</w:t>
      </w:r>
      <w:r w:rsidR="040B511A" w:rsidRPr="20A4D20E">
        <w:rPr>
          <w:rFonts w:ascii="Times New Roman" w:eastAsia="Times New Roman" w:hAnsi="Times New Roman" w:cs="Times New Roman"/>
        </w:rPr>
        <w:t>s</w:t>
      </w:r>
      <w:r w:rsidR="4D9766E8" w:rsidRPr="20A4D20E">
        <w:rPr>
          <w:rFonts w:ascii="Times New Roman" w:eastAsia="Times New Roman" w:hAnsi="Times New Roman" w:cs="Times New Roman"/>
        </w:rPr>
        <w:t xml:space="preserve"> </w:t>
      </w:r>
      <w:r w:rsidR="2B9F8022" w:rsidRPr="20A4D20E">
        <w:rPr>
          <w:rFonts w:ascii="Times New Roman" w:eastAsia="Times New Roman" w:hAnsi="Times New Roman" w:cs="Times New Roman"/>
        </w:rPr>
        <w:t>all</w:t>
      </w:r>
      <w:r w:rsidR="4D9766E8" w:rsidRPr="20A4D20E">
        <w:rPr>
          <w:rFonts w:ascii="Times New Roman" w:eastAsia="Times New Roman" w:hAnsi="Times New Roman" w:cs="Times New Roman"/>
        </w:rPr>
        <w:t xml:space="preserve"> the heavy computing and </w:t>
      </w:r>
      <w:r w:rsidR="3C3BF747" w:rsidRPr="20A4D20E">
        <w:rPr>
          <w:rFonts w:ascii="Times New Roman" w:eastAsia="Times New Roman" w:hAnsi="Times New Roman" w:cs="Times New Roman"/>
        </w:rPr>
        <w:t>makes</w:t>
      </w:r>
      <w:r w:rsidR="68961DA2" w:rsidRPr="20A4D20E">
        <w:rPr>
          <w:rFonts w:ascii="Times New Roman" w:eastAsia="Times New Roman" w:hAnsi="Times New Roman" w:cs="Times New Roman"/>
        </w:rPr>
        <w:t xml:space="preserve"> </w:t>
      </w:r>
      <w:r w:rsidR="3308B648" w:rsidRPr="20A4D20E">
        <w:rPr>
          <w:rFonts w:ascii="Times New Roman" w:eastAsia="Times New Roman" w:hAnsi="Times New Roman" w:cs="Times New Roman"/>
        </w:rPr>
        <w:t>all</w:t>
      </w:r>
      <w:r w:rsidR="68961DA2" w:rsidRPr="20A4D20E">
        <w:rPr>
          <w:rFonts w:ascii="Times New Roman" w:eastAsia="Times New Roman" w:hAnsi="Times New Roman" w:cs="Times New Roman"/>
        </w:rPr>
        <w:t xml:space="preserve"> the sensor readings actual displayable bits of </w:t>
      </w:r>
      <w:r w:rsidR="2C312B8E" w:rsidRPr="20A4D20E">
        <w:rPr>
          <w:rFonts w:ascii="Times New Roman" w:eastAsia="Times New Roman" w:hAnsi="Times New Roman" w:cs="Times New Roman"/>
        </w:rPr>
        <w:t>information</w:t>
      </w:r>
      <w:r w:rsidR="68961DA2" w:rsidRPr="20A4D20E">
        <w:rPr>
          <w:rFonts w:ascii="Times New Roman" w:eastAsia="Times New Roman" w:hAnsi="Times New Roman" w:cs="Times New Roman"/>
        </w:rPr>
        <w:t xml:space="preserve"> so that numbers make </w:t>
      </w:r>
      <w:r w:rsidR="1769EB14" w:rsidRPr="20A4D20E">
        <w:rPr>
          <w:rFonts w:ascii="Times New Roman" w:eastAsia="Times New Roman" w:hAnsi="Times New Roman" w:cs="Times New Roman"/>
        </w:rPr>
        <w:t>sense</w:t>
      </w:r>
      <w:r w:rsidR="68961DA2" w:rsidRPr="20A4D20E">
        <w:rPr>
          <w:rFonts w:ascii="Times New Roman" w:eastAsia="Times New Roman" w:hAnsi="Times New Roman" w:cs="Times New Roman"/>
        </w:rPr>
        <w:t xml:space="preserve"> and are helpful for the pilots.</w:t>
      </w:r>
      <w:r w:rsidR="63C8ADAE" w:rsidRPr="20A4D20E">
        <w:rPr>
          <w:rFonts w:ascii="Times New Roman" w:eastAsia="Times New Roman" w:hAnsi="Times New Roman" w:cs="Times New Roman"/>
        </w:rPr>
        <w:t xml:space="preserve"> Most of the code w</w:t>
      </w:r>
      <w:r w:rsidR="181EE951" w:rsidRPr="20A4D20E">
        <w:rPr>
          <w:rFonts w:ascii="Times New Roman" w:eastAsia="Times New Roman" w:hAnsi="Times New Roman" w:cs="Times New Roman"/>
        </w:rPr>
        <w:t>as</w:t>
      </w:r>
      <w:r w:rsidR="63C8ADAE" w:rsidRPr="20A4D20E">
        <w:rPr>
          <w:rFonts w:ascii="Times New Roman" w:eastAsia="Times New Roman" w:hAnsi="Times New Roman" w:cs="Times New Roman"/>
        </w:rPr>
        <w:t xml:space="preserve"> </w:t>
      </w:r>
      <w:r w:rsidR="409793B1" w:rsidRPr="20A4D20E">
        <w:rPr>
          <w:rFonts w:ascii="Times New Roman" w:eastAsia="Times New Roman" w:hAnsi="Times New Roman" w:cs="Times New Roman"/>
        </w:rPr>
        <w:t>needed</w:t>
      </w:r>
      <w:r w:rsidR="63C8ADAE" w:rsidRPr="20A4D20E">
        <w:rPr>
          <w:rFonts w:ascii="Times New Roman" w:eastAsia="Times New Roman" w:hAnsi="Times New Roman" w:cs="Times New Roman"/>
        </w:rPr>
        <w:t xml:space="preserve"> for the ESP32 but for the </w:t>
      </w:r>
      <w:r w:rsidR="47056E92" w:rsidRPr="20A4D20E">
        <w:rPr>
          <w:rFonts w:ascii="Times New Roman" w:eastAsia="Times New Roman" w:hAnsi="Times New Roman" w:cs="Times New Roman"/>
        </w:rPr>
        <w:t>display</w:t>
      </w:r>
      <w:r w:rsidR="63C8ADAE" w:rsidRPr="20A4D20E">
        <w:rPr>
          <w:rFonts w:ascii="Times New Roman" w:eastAsia="Times New Roman" w:hAnsi="Times New Roman" w:cs="Times New Roman"/>
        </w:rPr>
        <w:t xml:space="preserve"> the </w:t>
      </w:r>
      <w:r w:rsidR="0A48031B" w:rsidRPr="20A4D20E">
        <w:rPr>
          <w:rFonts w:ascii="Times New Roman" w:eastAsia="Times New Roman" w:hAnsi="Times New Roman" w:cs="Times New Roman"/>
        </w:rPr>
        <w:t>Raspberry</w:t>
      </w:r>
      <w:r w:rsidR="63C8ADAE" w:rsidRPr="20A4D20E">
        <w:rPr>
          <w:rFonts w:ascii="Times New Roman" w:eastAsia="Times New Roman" w:hAnsi="Times New Roman" w:cs="Times New Roman"/>
        </w:rPr>
        <w:t xml:space="preserve"> Pi4 works better. The Pi4 is better at makin</w:t>
      </w:r>
      <w:r w:rsidR="3EAF5385" w:rsidRPr="20A4D20E">
        <w:rPr>
          <w:rFonts w:ascii="Times New Roman" w:eastAsia="Times New Roman" w:hAnsi="Times New Roman" w:cs="Times New Roman"/>
        </w:rPr>
        <w:t>g the User Interface</w:t>
      </w:r>
      <w:r w:rsidR="6A7220AA" w:rsidRPr="20A4D20E">
        <w:rPr>
          <w:rFonts w:ascii="Times New Roman" w:eastAsia="Times New Roman" w:hAnsi="Times New Roman" w:cs="Times New Roman"/>
        </w:rPr>
        <w:t xml:space="preserve"> (UI)</w:t>
      </w:r>
      <w:r w:rsidR="3EAF5385" w:rsidRPr="20A4D20E">
        <w:rPr>
          <w:rFonts w:ascii="Times New Roman" w:eastAsia="Times New Roman" w:hAnsi="Times New Roman" w:cs="Times New Roman"/>
        </w:rPr>
        <w:t xml:space="preserve"> and is the main reason it is beneficial to use more than one MCU. The Pi4 </w:t>
      </w:r>
      <w:r w:rsidR="1648E2E8" w:rsidRPr="20A4D20E">
        <w:rPr>
          <w:rFonts w:ascii="Times New Roman" w:eastAsia="Times New Roman" w:hAnsi="Times New Roman" w:cs="Times New Roman"/>
        </w:rPr>
        <w:t>is</w:t>
      </w:r>
      <w:r w:rsidR="3EAF5385" w:rsidRPr="20A4D20E">
        <w:rPr>
          <w:rFonts w:ascii="Times New Roman" w:eastAsia="Times New Roman" w:hAnsi="Times New Roman" w:cs="Times New Roman"/>
        </w:rPr>
        <w:t xml:space="preserve"> </w:t>
      </w:r>
      <w:r w:rsidR="176E0B49" w:rsidRPr="20A4D20E">
        <w:rPr>
          <w:rFonts w:ascii="Times New Roman" w:eastAsia="Times New Roman" w:hAnsi="Times New Roman" w:cs="Times New Roman"/>
        </w:rPr>
        <w:t>hook</w:t>
      </w:r>
      <w:r w:rsidR="3DE2062B" w:rsidRPr="20A4D20E">
        <w:rPr>
          <w:rFonts w:ascii="Times New Roman" w:eastAsia="Times New Roman" w:hAnsi="Times New Roman" w:cs="Times New Roman"/>
        </w:rPr>
        <w:t>ed</w:t>
      </w:r>
      <w:r w:rsidR="176E0B49" w:rsidRPr="20A4D20E">
        <w:rPr>
          <w:rFonts w:ascii="Times New Roman" w:eastAsia="Times New Roman" w:hAnsi="Times New Roman" w:cs="Times New Roman"/>
        </w:rPr>
        <w:t xml:space="preserve"> up</w:t>
      </w:r>
      <w:r w:rsidR="3EAF5385" w:rsidRPr="20A4D20E">
        <w:rPr>
          <w:rFonts w:ascii="Times New Roman" w:eastAsia="Times New Roman" w:hAnsi="Times New Roman" w:cs="Times New Roman"/>
        </w:rPr>
        <w:t xml:space="preserve"> to the display to give a </w:t>
      </w:r>
      <w:r w:rsidR="4E16DAB0" w:rsidRPr="20A4D20E">
        <w:rPr>
          <w:rFonts w:ascii="Times New Roman" w:eastAsia="Times New Roman" w:hAnsi="Times New Roman" w:cs="Times New Roman"/>
        </w:rPr>
        <w:t xml:space="preserve">high-resolution starting point for the lenses that will </w:t>
      </w:r>
      <w:r w:rsidR="3767E41D" w:rsidRPr="20A4D20E">
        <w:rPr>
          <w:rFonts w:ascii="Times New Roman" w:eastAsia="Times New Roman" w:hAnsi="Times New Roman" w:cs="Times New Roman"/>
        </w:rPr>
        <w:t>display</w:t>
      </w:r>
      <w:r w:rsidR="4E16DAB0" w:rsidRPr="20A4D20E">
        <w:rPr>
          <w:rFonts w:ascii="Times New Roman" w:eastAsia="Times New Roman" w:hAnsi="Times New Roman" w:cs="Times New Roman"/>
        </w:rPr>
        <w:t xml:space="preserve"> the UI on the HUD</w:t>
      </w:r>
      <w:r w:rsidR="0582D106" w:rsidRPr="20A4D20E">
        <w:rPr>
          <w:rFonts w:ascii="Times New Roman" w:eastAsia="Times New Roman" w:hAnsi="Times New Roman" w:cs="Times New Roman"/>
        </w:rPr>
        <w:t>.</w:t>
      </w:r>
    </w:p>
    <w:p w14:paraId="192FAFED" w14:textId="09C48553" w:rsidR="0582D106" w:rsidRPr="00114CFC" w:rsidRDefault="0582D106" w:rsidP="7FDE8F02">
      <w:pPr>
        <w:rPr>
          <w:rFonts w:ascii="Times New Roman" w:eastAsia="Times New Roman" w:hAnsi="Times New Roman" w:cs="Times New Roman"/>
        </w:rPr>
      </w:pPr>
      <w:r w:rsidRPr="20A4D20E">
        <w:rPr>
          <w:rFonts w:ascii="Times New Roman" w:eastAsia="Times New Roman" w:hAnsi="Times New Roman" w:cs="Times New Roman"/>
        </w:rPr>
        <w:t xml:space="preserve">To get the HUD required to keep the </w:t>
      </w:r>
      <w:r w:rsidR="117DABE0" w:rsidRPr="20A4D20E">
        <w:rPr>
          <w:rFonts w:ascii="Times New Roman" w:eastAsia="Times New Roman" w:hAnsi="Times New Roman" w:cs="Times New Roman"/>
        </w:rPr>
        <w:t>pilot's</w:t>
      </w:r>
      <w:r w:rsidRPr="20A4D20E">
        <w:rPr>
          <w:rFonts w:ascii="Times New Roman" w:eastAsia="Times New Roman" w:hAnsi="Times New Roman" w:cs="Times New Roman"/>
        </w:rPr>
        <w:t xml:space="preserve"> </w:t>
      </w:r>
      <w:r w:rsidR="544A1612" w:rsidRPr="20A4D20E">
        <w:rPr>
          <w:rFonts w:ascii="Times New Roman" w:eastAsia="Times New Roman" w:hAnsi="Times New Roman" w:cs="Times New Roman"/>
        </w:rPr>
        <w:t>f</w:t>
      </w:r>
      <w:r w:rsidRPr="20A4D20E">
        <w:rPr>
          <w:rFonts w:ascii="Times New Roman" w:eastAsia="Times New Roman" w:hAnsi="Times New Roman" w:cs="Times New Roman"/>
        </w:rPr>
        <w:t xml:space="preserve">ield of </w:t>
      </w:r>
      <w:r w:rsidR="7ADE517B" w:rsidRPr="20A4D20E">
        <w:rPr>
          <w:rFonts w:ascii="Times New Roman" w:eastAsia="Times New Roman" w:hAnsi="Times New Roman" w:cs="Times New Roman"/>
        </w:rPr>
        <w:t>v</w:t>
      </w:r>
      <w:r w:rsidRPr="20A4D20E">
        <w:rPr>
          <w:rFonts w:ascii="Times New Roman" w:eastAsia="Times New Roman" w:hAnsi="Times New Roman" w:cs="Times New Roman"/>
        </w:rPr>
        <w:t xml:space="preserve">iew clear while </w:t>
      </w:r>
      <w:r w:rsidR="6F6A1D37" w:rsidRPr="20A4D20E">
        <w:rPr>
          <w:rFonts w:ascii="Times New Roman" w:eastAsia="Times New Roman" w:hAnsi="Times New Roman" w:cs="Times New Roman"/>
        </w:rPr>
        <w:t>also</w:t>
      </w:r>
      <w:r w:rsidRPr="20A4D20E">
        <w:rPr>
          <w:rFonts w:ascii="Times New Roman" w:eastAsia="Times New Roman" w:hAnsi="Times New Roman" w:cs="Times New Roman"/>
        </w:rPr>
        <w:t xml:space="preserve"> putting the </w:t>
      </w:r>
      <w:r w:rsidR="327133DC" w:rsidRPr="20A4D20E">
        <w:rPr>
          <w:rFonts w:ascii="Times New Roman" w:eastAsia="Times New Roman" w:hAnsi="Times New Roman" w:cs="Times New Roman"/>
        </w:rPr>
        <w:t>information</w:t>
      </w:r>
      <w:r w:rsidRPr="20A4D20E">
        <w:rPr>
          <w:rFonts w:ascii="Times New Roman" w:eastAsia="Times New Roman" w:hAnsi="Times New Roman" w:cs="Times New Roman"/>
        </w:rPr>
        <w:t xml:space="preserve"> in a </w:t>
      </w:r>
      <w:r w:rsidR="7B876FE6" w:rsidRPr="20A4D20E">
        <w:rPr>
          <w:rFonts w:ascii="Times New Roman" w:eastAsia="Times New Roman" w:hAnsi="Times New Roman" w:cs="Times New Roman"/>
        </w:rPr>
        <w:t>convenient</w:t>
      </w:r>
      <w:r w:rsidR="3737ED28" w:rsidRPr="20A4D20E">
        <w:rPr>
          <w:rFonts w:ascii="Times New Roman" w:eastAsia="Times New Roman" w:hAnsi="Times New Roman" w:cs="Times New Roman"/>
        </w:rPr>
        <w:t xml:space="preserve"> viewing </w:t>
      </w:r>
      <w:r w:rsidR="76769E7B" w:rsidRPr="20A4D20E">
        <w:rPr>
          <w:rFonts w:ascii="Times New Roman" w:eastAsia="Times New Roman" w:hAnsi="Times New Roman" w:cs="Times New Roman"/>
        </w:rPr>
        <w:t>location,</w:t>
      </w:r>
      <w:r w:rsidR="1AF6137F" w:rsidRPr="20A4D20E">
        <w:rPr>
          <w:rFonts w:ascii="Times New Roman" w:eastAsia="Times New Roman" w:hAnsi="Times New Roman" w:cs="Times New Roman"/>
        </w:rPr>
        <w:t xml:space="preserve"> a series of different lenses and mirrors </w:t>
      </w:r>
      <w:r w:rsidR="28B717D6" w:rsidRPr="20A4D20E">
        <w:rPr>
          <w:rFonts w:ascii="Times New Roman" w:eastAsia="Times New Roman" w:hAnsi="Times New Roman" w:cs="Times New Roman"/>
        </w:rPr>
        <w:t>was</w:t>
      </w:r>
      <w:r w:rsidR="1AF6137F" w:rsidRPr="20A4D20E">
        <w:rPr>
          <w:rFonts w:ascii="Times New Roman" w:eastAsia="Times New Roman" w:hAnsi="Times New Roman" w:cs="Times New Roman"/>
        </w:rPr>
        <w:t xml:space="preserve"> required. </w:t>
      </w:r>
      <w:r w:rsidR="50E07CE2" w:rsidRPr="20A4D20E">
        <w:rPr>
          <w:rFonts w:ascii="Times New Roman" w:eastAsia="Times New Roman" w:hAnsi="Times New Roman" w:cs="Times New Roman"/>
        </w:rPr>
        <w:t xml:space="preserve">In </w:t>
      </w:r>
      <w:r w:rsidR="0760C8BA" w:rsidRPr="20A4D20E">
        <w:rPr>
          <w:rFonts w:ascii="Times New Roman" w:eastAsia="Times New Roman" w:hAnsi="Times New Roman" w:cs="Times New Roman"/>
        </w:rPr>
        <w:t>addition,</w:t>
      </w:r>
      <w:r w:rsidR="50E07CE2" w:rsidRPr="20A4D20E">
        <w:rPr>
          <w:rFonts w:ascii="Times New Roman" w:eastAsia="Times New Roman" w:hAnsi="Times New Roman" w:cs="Times New Roman"/>
        </w:rPr>
        <w:t xml:space="preserve"> a </w:t>
      </w:r>
      <w:r w:rsidR="2384A75D" w:rsidRPr="20A4D20E">
        <w:rPr>
          <w:rFonts w:ascii="Times New Roman" w:eastAsia="Times New Roman" w:hAnsi="Times New Roman" w:cs="Times New Roman"/>
        </w:rPr>
        <w:t>self-dimming</w:t>
      </w:r>
      <w:r w:rsidR="50E07CE2" w:rsidRPr="20A4D20E">
        <w:rPr>
          <w:rFonts w:ascii="Times New Roman" w:eastAsia="Times New Roman" w:hAnsi="Times New Roman" w:cs="Times New Roman"/>
        </w:rPr>
        <w:t xml:space="preserve"> </w:t>
      </w:r>
      <w:r w:rsidR="5F945155" w:rsidRPr="20A4D20E">
        <w:rPr>
          <w:rFonts w:ascii="Times New Roman" w:eastAsia="Times New Roman" w:hAnsi="Times New Roman" w:cs="Times New Roman"/>
        </w:rPr>
        <w:t>function</w:t>
      </w:r>
      <w:r w:rsidR="50E07CE2" w:rsidRPr="20A4D20E">
        <w:rPr>
          <w:rFonts w:ascii="Times New Roman" w:eastAsia="Times New Roman" w:hAnsi="Times New Roman" w:cs="Times New Roman"/>
        </w:rPr>
        <w:t xml:space="preserve"> is added to adjust the screen brightness </w:t>
      </w:r>
      <w:r w:rsidR="336D5301" w:rsidRPr="20A4D20E">
        <w:rPr>
          <w:rFonts w:ascii="Times New Roman" w:eastAsia="Times New Roman" w:hAnsi="Times New Roman" w:cs="Times New Roman"/>
        </w:rPr>
        <w:t>automatically,</w:t>
      </w:r>
      <w:r w:rsidR="50E07CE2" w:rsidRPr="20A4D20E">
        <w:rPr>
          <w:rFonts w:ascii="Times New Roman" w:eastAsia="Times New Roman" w:hAnsi="Times New Roman" w:cs="Times New Roman"/>
        </w:rPr>
        <w:t xml:space="preserve"> so the flight data will always remain </w:t>
      </w:r>
      <w:r w:rsidR="0058B374" w:rsidRPr="20A4D20E">
        <w:rPr>
          <w:rFonts w:ascii="Times New Roman" w:eastAsia="Times New Roman" w:hAnsi="Times New Roman" w:cs="Times New Roman"/>
        </w:rPr>
        <w:t>visible</w:t>
      </w:r>
      <w:r w:rsidR="50E07CE2" w:rsidRPr="20A4D20E">
        <w:rPr>
          <w:rFonts w:ascii="Times New Roman" w:eastAsia="Times New Roman" w:hAnsi="Times New Roman" w:cs="Times New Roman"/>
        </w:rPr>
        <w:t xml:space="preserve"> no matter the </w:t>
      </w:r>
      <w:r w:rsidR="1D7C1F7D" w:rsidRPr="20A4D20E">
        <w:rPr>
          <w:rFonts w:ascii="Times New Roman" w:eastAsia="Times New Roman" w:hAnsi="Times New Roman" w:cs="Times New Roman"/>
        </w:rPr>
        <w:t>different</w:t>
      </w:r>
      <w:r w:rsidR="50E07CE2" w:rsidRPr="20A4D20E">
        <w:rPr>
          <w:rFonts w:ascii="Times New Roman" w:eastAsia="Times New Roman" w:hAnsi="Times New Roman" w:cs="Times New Roman"/>
        </w:rPr>
        <w:t xml:space="preserve"> </w:t>
      </w:r>
      <w:r w:rsidR="3B891F58" w:rsidRPr="20A4D20E">
        <w:rPr>
          <w:rFonts w:ascii="Times New Roman" w:eastAsia="Times New Roman" w:hAnsi="Times New Roman" w:cs="Times New Roman"/>
        </w:rPr>
        <w:t>weather</w:t>
      </w:r>
      <w:r w:rsidR="50E07CE2" w:rsidRPr="20A4D20E">
        <w:rPr>
          <w:rFonts w:ascii="Times New Roman" w:eastAsia="Times New Roman" w:hAnsi="Times New Roman" w:cs="Times New Roman"/>
        </w:rPr>
        <w:t xml:space="preserve"> con</w:t>
      </w:r>
      <w:r w:rsidR="47828EFD" w:rsidRPr="20A4D20E">
        <w:rPr>
          <w:rFonts w:ascii="Times New Roman" w:eastAsia="Times New Roman" w:hAnsi="Times New Roman" w:cs="Times New Roman"/>
        </w:rPr>
        <w:t xml:space="preserve">ditions. </w:t>
      </w:r>
    </w:p>
    <w:p w14:paraId="582799A0" w14:textId="13DBD88B" w:rsidR="003C253A" w:rsidRPr="00114CFC" w:rsidRDefault="2BC2D439" w:rsidP="00283684">
      <w:pPr>
        <w:rPr>
          <w:rFonts w:ascii="Times New Roman" w:eastAsia="Times New Roman" w:hAnsi="Times New Roman" w:cs="Times New Roman"/>
          <w:color w:val="000000" w:themeColor="text1"/>
          <w:sz w:val="22"/>
          <w:szCs w:val="22"/>
        </w:rPr>
        <w:sectPr w:rsidR="003C253A" w:rsidRPr="00114CFC" w:rsidSect="00F4624E">
          <w:footerReference w:type="default" r:id="rId51"/>
          <w:pgSz w:w="12240" w:h="15840"/>
          <w:pgMar w:top="1440" w:right="1440" w:bottom="1440" w:left="2160" w:header="720" w:footer="720" w:gutter="0"/>
          <w:pgNumType w:start="1"/>
          <w:cols w:space="720"/>
          <w:docGrid w:linePitch="360"/>
        </w:sectPr>
      </w:pPr>
      <w:r w:rsidRPr="20A4D20E">
        <w:rPr>
          <w:rFonts w:ascii="Times New Roman" w:eastAsia="Times New Roman" w:hAnsi="Times New Roman" w:cs="Times New Roman"/>
        </w:rPr>
        <w:t xml:space="preserve">With the use of all of these </w:t>
      </w:r>
      <w:r w:rsidR="323213E1" w:rsidRPr="20A4D20E">
        <w:rPr>
          <w:rFonts w:ascii="Times New Roman" w:eastAsia="Times New Roman" w:hAnsi="Times New Roman" w:cs="Times New Roman"/>
        </w:rPr>
        <w:t>different</w:t>
      </w:r>
      <w:r w:rsidRPr="20A4D20E">
        <w:rPr>
          <w:rFonts w:ascii="Times New Roman" w:eastAsia="Times New Roman" w:hAnsi="Times New Roman" w:cs="Times New Roman"/>
        </w:rPr>
        <w:t xml:space="preserve"> </w:t>
      </w:r>
      <w:r w:rsidR="1F3A9FC6" w:rsidRPr="20A4D20E">
        <w:rPr>
          <w:rFonts w:ascii="Times New Roman" w:eastAsia="Times New Roman" w:hAnsi="Times New Roman" w:cs="Times New Roman"/>
        </w:rPr>
        <w:t>features,</w:t>
      </w:r>
      <w:r w:rsidRPr="20A4D20E">
        <w:rPr>
          <w:rFonts w:ascii="Times New Roman" w:eastAsia="Times New Roman" w:hAnsi="Times New Roman" w:cs="Times New Roman"/>
        </w:rPr>
        <w:t xml:space="preserve"> the PEGASUS HUD work</w:t>
      </w:r>
      <w:r w:rsidR="06329649" w:rsidRPr="20A4D20E">
        <w:rPr>
          <w:rFonts w:ascii="Times New Roman" w:eastAsia="Times New Roman" w:hAnsi="Times New Roman" w:cs="Times New Roman"/>
        </w:rPr>
        <w:t>ed</w:t>
      </w:r>
      <w:r w:rsidRPr="20A4D20E">
        <w:rPr>
          <w:rFonts w:ascii="Times New Roman" w:eastAsia="Times New Roman" w:hAnsi="Times New Roman" w:cs="Times New Roman"/>
        </w:rPr>
        <w:t xml:space="preserve"> to bridge the gap in the lack of aftermarket HUDs for airplanes. </w:t>
      </w:r>
      <w:r w:rsidR="5CE5AE30" w:rsidRPr="20A4D20E">
        <w:rPr>
          <w:rFonts w:ascii="Times New Roman" w:eastAsia="Times New Roman" w:hAnsi="Times New Roman" w:cs="Times New Roman"/>
        </w:rPr>
        <w:t>This document is meant to show the steps taken to make the de</w:t>
      </w:r>
      <w:r w:rsidR="28B111AD" w:rsidRPr="20A4D20E">
        <w:rPr>
          <w:rFonts w:ascii="Times New Roman" w:eastAsia="Times New Roman" w:hAnsi="Times New Roman" w:cs="Times New Roman"/>
        </w:rPr>
        <w:t xml:space="preserve">cisions </w:t>
      </w:r>
      <w:r w:rsidR="6437580C" w:rsidRPr="20A4D20E">
        <w:rPr>
          <w:rFonts w:ascii="Times New Roman" w:eastAsia="Times New Roman" w:hAnsi="Times New Roman" w:cs="Times New Roman"/>
        </w:rPr>
        <w:t>and struggles de</w:t>
      </w:r>
      <w:r w:rsidR="52BCD185" w:rsidRPr="20A4D20E">
        <w:rPr>
          <w:rFonts w:ascii="Times New Roman" w:eastAsia="Times New Roman" w:hAnsi="Times New Roman" w:cs="Times New Roman"/>
        </w:rPr>
        <w:t xml:space="preserve">alt </w:t>
      </w:r>
      <w:r w:rsidR="6437580C" w:rsidRPr="20A4D20E">
        <w:rPr>
          <w:rFonts w:ascii="Times New Roman" w:eastAsia="Times New Roman" w:hAnsi="Times New Roman" w:cs="Times New Roman"/>
        </w:rPr>
        <w:t xml:space="preserve">with on the </w:t>
      </w:r>
      <w:r w:rsidR="5CE5AE30" w:rsidRPr="20A4D20E">
        <w:rPr>
          <w:rFonts w:ascii="Times New Roman" w:eastAsia="Times New Roman" w:hAnsi="Times New Roman" w:cs="Times New Roman"/>
        </w:rPr>
        <w:t>hardware</w:t>
      </w:r>
      <w:r w:rsidR="25C0ED62" w:rsidRPr="20A4D20E">
        <w:rPr>
          <w:rFonts w:ascii="Times New Roman" w:eastAsia="Times New Roman" w:hAnsi="Times New Roman" w:cs="Times New Roman"/>
        </w:rPr>
        <w:t>,</w:t>
      </w:r>
      <w:r w:rsidR="5CE5AE30" w:rsidRPr="20A4D20E">
        <w:rPr>
          <w:rFonts w:ascii="Times New Roman" w:eastAsia="Times New Roman" w:hAnsi="Times New Roman" w:cs="Times New Roman"/>
        </w:rPr>
        <w:t xml:space="preserve"> software</w:t>
      </w:r>
      <w:r w:rsidR="09392010" w:rsidRPr="20A4D20E">
        <w:rPr>
          <w:rFonts w:ascii="Times New Roman" w:eastAsia="Times New Roman" w:hAnsi="Times New Roman" w:cs="Times New Roman"/>
        </w:rPr>
        <w:t>,</w:t>
      </w:r>
      <w:r w:rsidR="5CE5AE30" w:rsidRPr="20A4D20E">
        <w:rPr>
          <w:rFonts w:ascii="Times New Roman" w:eastAsia="Times New Roman" w:hAnsi="Times New Roman" w:cs="Times New Roman"/>
        </w:rPr>
        <w:t xml:space="preserve"> and optical </w:t>
      </w:r>
      <w:r w:rsidR="5D6FA27C" w:rsidRPr="20A4D20E">
        <w:rPr>
          <w:rFonts w:ascii="Times New Roman" w:eastAsia="Times New Roman" w:hAnsi="Times New Roman" w:cs="Times New Roman"/>
        </w:rPr>
        <w:t>sides</w:t>
      </w:r>
      <w:r w:rsidR="7BD765E8" w:rsidRPr="20A4D20E">
        <w:rPr>
          <w:rFonts w:ascii="Times New Roman" w:eastAsia="Times New Roman" w:hAnsi="Times New Roman" w:cs="Times New Roman"/>
        </w:rPr>
        <w:t xml:space="preserve"> </w:t>
      </w:r>
      <w:r w:rsidR="3B1C6A28" w:rsidRPr="20A4D20E">
        <w:rPr>
          <w:rFonts w:ascii="Times New Roman" w:eastAsia="Times New Roman" w:hAnsi="Times New Roman" w:cs="Times New Roman"/>
        </w:rPr>
        <w:t>of</w:t>
      </w:r>
      <w:r w:rsidR="7BD765E8" w:rsidRPr="20A4D20E">
        <w:rPr>
          <w:rFonts w:ascii="Times New Roman" w:eastAsia="Times New Roman" w:hAnsi="Times New Roman" w:cs="Times New Roman"/>
        </w:rPr>
        <w:t xml:space="preserve"> this device. </w:t>
      </w:r>
      <w:r w:rsidR="43175987" w:rsidRPr="20A4D20E">
        <w:rPr>
          <w:rFonts w:ascii="Times New Roman" w:eastAsia="Times New Roman" w:hAnsi="Times New Roman" w:cs="Times New Roman"/>
        </w:rPr>
        <w:t>These</w:t>
      </w:r>
      <w:r w:rsidR="6D03FB0E" w:rsidRPr="20A4D20E">
        <w:rPr>
          <w:rFonts w:ascii="Times New Roman" w:eastAsia="Times New Roman" w:hAnsi="Times New Roman" w:cs="Times New Roman"/>
        </w:rPr>
        <w:t xml:space="preserve"> ranged from </w:t>
      </w:r>
      <w:r w:rsidR="190CDAB5" w:rsidRPr="20A4D20E">
        <w:rPr>
          <w:rFonts w:ascii="Times New Roman" w:eastAsia="Times New Roman" w:hAnsi="Times New Roman" w:cs="Times New Roman"/>
        </w:rPr>
        <w:t>technology</w:t>
      </w:r>
      <w:r w:rsidR="6D03FB0E" w:rsidRPr="20A4D20E">
        <w:rPr>
          <w:rFonts w:ascii="Times New Roman" w:eastAsia="Times New Roman" w:hAnsi="Times New Roman" w:cs="Times New Roman"/>
        </w:rPr>
        <w:t xml:space="preserve"> research, part selection, hardware and software design, and even </w:t>
      </w:r>
      <w:r w:rsidR="40018B8C" w:rsidRPr="20A4D20E">
        <w:rPr>
          <w:rFonts w:ascii="Times New Roman" w:eastAsia="Times New Roman" w:hAnsi="Times New Roman" w:cs="Times New Roman"/>
        </w:rPr>
        <w:t>limitations</w:t>
      </w:r>
      <w:r w:rsidR="6D03FB0E" w:rsidRPr="20A4D20E">
        <w:rPr>
          <w:rFonts w:ascii="Times New Roman" w:eastAsia="Times New Roman" w:hAnsi="Times New Roman" w:cs="Times New Roman"/>
        </w:rPr>
        <w:t xml:space="preserve">. </w:t>
      </w:r>
      <w:r w:rsidR="43175987" w:rsidRPr="20A4D20E">
        <w:rPr>
          <w:rFonts w:ascii="Times New Roman" w:eastAsia="Times New Roman" w:hAnsi="Times New Roman" w:cs="Times New Roman"/>
        </w:rPr>
        <w:t xml:space="preserve"> </w:t>
      </w:r>
      <w:r w:rsidR="1A5D9187" w:rsidRPr="20A4D20E">
        <w:rPr>
          <w:rFonts w:ascii="Times New Roman" w:eastAsia="Times New Roman" w:hAnsi="Times New Roman" w:cs="Times New Roman"/>
        </w:rPr>
        <w:t xml:space="preserve">The extensive research and </w:t>
      </w:r>
      <w:r w:rsidR="147D8839" w:rsidRPr="20A4D20E">
        <w:rPr>
          <w:rFonts w:ascii="Times New Roman" w:eastAsia="Times New Roman" w:hAnsi="Times New Roman" w:cs="Times New Roman"/>
        </w:rPr>
        <w:t>design</w:t>
      </w:r>
      <w:r w:rsidR="1A5D9187" w:rsidRPr="20A4D20E">
        <w:rPr>
          <w:rFonts w:ascii="Times New Roman" w:eastAsia="Times New Roman" w:hAnsi="Times New Roman" w:cs="Times New Roman"/>
        </w:rPr>
        <w:t xml:space="preserve"> that has gone into this project shows </w:t>
      </w:r>
      <w:r w:rsidR="5942FD5C" w:rsidRPr="20A4D20E">
        <w:rPr>
          <w:rFonts w:ascii="Times New Roman" w:eastAsia="Times New Roman" w:hAnsi="Times New Roman" w:cs="Times New Roman"/>
        </w:rPr>
        <w:t>why a</w:t>
      </w:r>
      <w:r w:rsidR="1A5D9187" w:rsidRPr="20A4D20E">
        <w:rPr>
          <w:rFonts w:ascii="Times New Roman" w:eastAsia="Times New Roman" w:hAnsi="Times New Roman" w:cs="Times New Roman"/>
        </w:rPr>
        <w:t xml:space="preserve"> good final product </w:t>
      </w:r>
      <w:r w:rsidR="798F2F9B" w:rsidRPr="20A4D20E">
        <w:rPr>
          <w:rFonts w:ascii="Times New Roman" w:eastAsia="Times New Roman" w:hAnsi="Times New Roman" w:cs="Times New Roman"/>
        </w:rPr>
        <w:t xml:space="preserve">was made </w:t>
      </w:r>
      <w:r w:rsidR="1A5D9187" w:rsidRPr="20A4D20E">
        <w:rPr>
          <w:rFonts w:ascii="Times New Roman" w:eastAsia="Times New Roman" w:hAnsi="Times New Roman" w:cs="Times New Roman"/>
        </w:rPr>
        <w:t xml:space="preserve">that </w:t>
      </w:r>
      <w:r w:rsidR="6B283789" w:rsidRPr="20A4D20E">
        <w:rPr>
          <w:rFonts w:ascii="Times New Roman" w:eastAsia="Times New Roman" w:hAnsi="Times New Roman" w:cs="Times New Roman"/>
        </w:rPr>
        <w:t>was</w:t>
      </w:r>
      <w:r w:rsidR="1A5D9187" w:rsidRPr="20A4D20E">
        <w:rPr>
          <w:rFonts w:ascii="Times New Roman" w:eastAsia="Times New Roman" w:hAnsi="Times New Roman" w:cs="Times New Roman"/>
        </w:rPr>
        <w:t xml:space="preserve"> </w:t>
      </w:r>
      <w:r w:rsidR="61EE7FF0" w:rsidRPr="20A4D20E">
        <w:rPr>
          <w:rFonts w:ascii="Times New Roman" w:eastAsia="Times New Roman" w:hAnsi="Times New Roman" w:cs="Times New Roman"/>
        </w:rPr>
        <w:t xml:space="preserve">able to help pilots fly safely. </w:t>
      </w:r>
      <w:r w:rsidR="1EFDE834" w:rsidRPr="20A4D20E">
        <w:rPr>
          <w:rFonts w:ascii="Times New Roman" w:eastAsia="Times New Roman" w:hAnsi="Times New Roman" w:cs="Times New Roman"/>
        </w:rPr>
        <w:t xml:space="preserve">With the continuing development </w:t>
      </w:r>
      <w:r w:rsidR="31FAFBE1" w:rsidRPr="20A4D20E">
        <w:rPr>
          <w:rFonts w:ascii="Times New Roman" w:eastAsia="Times New Roman" w:hAnsi="Times New Roman" w:cs="Times New Roman"/>
        </w:rPr>
        <w:t>of</w:t>
      </w:r>
      <w:r w:rsidR="1EFDE834" w:rsidRPr="20A4D20E">
        <w:rPr>
          <w:rFonts w:ascii="Times New Roman" w:eastAsia="Times New Roman" w:hAnsi="Times New Roman" w:cs="Times New Roman"/>
        </w:rPr>
        <w:t xml:space="preserve"> this </w:t>
      </w:r>
      <w:r w:rsidR="4D45E3B2" w:rsidRPr="20A4D20E">
        <w:rPr>
          <w:rFonts w:ascii="Times New Roman" w:eastAsia="Times New Roman" w:hAnsi="Times New Roman" w:cs="Times New Roman"/>
        </w:rPr>
        <w:t>project,</w:t>
      </w:r>
      <w:r w:rsidR="1EFDE834" w:rsidRPr="20A4D20E">
        <w:rPr>
          <w:rFonts w:ascii="Times New Roman" w:eastAsia="Times New Roman" w:hAnsi="Times New Roman" w:cs="Times New Roman"/>
        </w:rPr>
        <w:t xml:space="preserve"> new information will be </w:t>
      </w:r>
      <w:r w:rsidR="1E552494" w:rsidRPr="20A4D20E">
        <w:rPr>
          <w:rFonts w:ascii="Times New Roman" w:eastAsia="Times New Roman" w:hAnsi="Times New Roman" w:cs="Times New Roman"/>
        </w:rPr>
        <w:t>learned</w:t>
      </w:r>
      <w:r w:rsidR="1EFDE834" w:rsidRPr="20A4D20E">
        <w:rPr>
          <w:rFonts w:ascii="Times New Roman" w:eastAsia="Times New Roman" w:hAnsi="Times New Roman" w:cs="Times New Roman"/>
        </w:rPr>
        <w:t xml:space="preserve"> and added to </w:t>
      </w:r>
      <w:r w:rsidR="6697EB87" w:rsidRPr="20A4D20E">
        <w:rPr>
          <w:rFonts w:ascii="Times New Roman" w:eastAsia="Times New Roman" w:hAnsi="Times New Roman" w:cs="Times New Roman"/>
        </w:rPr>
        <w:t>improve</w:t>
      </w:r>
      <w:r w:rsidR="1EFDE834" w:rsidRPr="20A4D20E">
        <w:rPr>
          <w:rFonts w:ascii="Times New Roman" w:eastAsia="Times New Roman" w:hAnsi="Times New Roman" w:cs="Times New Roman"/>
        </w:rPr>
        <w:t xml:space="preserve"> this device to be able to deliver th</w:t>
      </w:r>
      <w:r w:rsidR="08D2A5CF" w:rsidRPr="20A4D20E">
        <w:rPr>
          <w:rFonts w:ascii="Times New Roman" w:eastAsia="Times New Roman" w:hAnsi="Times New Roman" w:cs="Times New Roman"/>
        </w:rPr>
        <w:t>e best possible final product.</w:t>
      </w:r>
    </w:p>
    <w:p w14:paraId="5E393EAA" w14:textId="1C8D9C10" w:rsidR="063CF362" w:rsidRPr="00114CFC" w:rsidRDefault="06059439" w:rsidP="7FDE8F02">
      <w:pPr>
        <w:spacing w:after="200" w:line="240" w:lineRule="auto"/>
        <w:rPr>
          <w:rFonts w:ascii="Times New Roman" w:hAnsi="Times New Roman" w:cs="Times New Roman"/>
          <w:color w:val="000000" w:themeColor="text1"/>
        </w:rPr>
      </w:pPr>
      <w:r w:rsidRPr="00114CFC">
        <w:rPr>
          <w:rFonts w:ascii="Times New Roman" w:eastAsia="Times New Roman" w:hAnsi="Times New Roman" w:cs="Times New Roman"/>
          <w:color w:val="000000" w:themeColor="text1"/>
          <w:sz w:val="27"/>
          <w:szCs w:val="27"/>
        </w:rPr>
        <w:t xml:space="preserve">Appendix A – </w:t>
      </w:r>
      <w:r w:rsidR="4AC76820" w:rsidRPr="00114CFC">
        <w:rPr>
          <w:rFonts w:ascii="Times New Roman" w:eastAsia="Times New Roman" w:hAnsi="Times New Roman" w:cs="Times New Roman"/>
          <w:color w:val="000000" w:themeColor="text1"/>
          <w:sz w:val="27"/>
          <w:szCs w:val="27"/>
        </w:rPr>
        <w:t>R</w:t>
      </w:r>
      <w:r w:rsidRPr="00114CFC">
        <w:rPr>
          <w:rFonts w:ascii="Times New Roman" w:eastAsia="Times New Roman" w:hAnsi="Times New Roman" w:cs="Times New Roman"/>
          <w:color w:val="000000" w:themeColor="text1"/>
          <w:sz w:val="27"/>
          <w:szCs w:val="27"/>
        </w:rPr>
        <w:t>eference</w:t>
      </w:r>
      <w:r w:rsidR="35F56815" w:rsidRPr="00114CFC">
        <w:rPr>
          <w:rFonts w:ascii="Times New Roman" w:eastAsia="Times New Roman" w:hAnsi="Times New Roman" w:cs="Times New Roman"/>
          <w:color w:val="000000" w:themeColor="text1"/>
          <w:sz w:val="27"/>
          <w:szCs w:val="27"/>
        </w:rPr>
        <w:t>s</w:t>
      </w:r>
      <w:r w:rsidR="063CF362" w:rsidRPr="00114CFC">
        <w:br/>
      </w:r>
      <w:r w:rsidRPr="00114CFC">
        <w:rPr>
          <w:rFonts w:ascii="Times New Roman" w:eastAsia="Times New Roman" w:hAnsi="Times New Roman" w:cs="Times New Roman"/>
          <w:color w:val="000000" w:themeColor="text1"/>
          <w:sz w:val="27"/>
          <w:szCs w:val="27"/>
        </w:rPr>
        <w:t>Appendix B – copyright permission</w:t>
      </w:r>
      <w:r w:rsidR="063CF362" w:rsidRPr="00114CFC">
        <w:br/>
      </w:r>
      <w:r w:rsidRPr="00114CFC">
        <w:rPr>
          <w:rFonts w:ascii="Times New Roman" w:eastAsia="Times New Roman" w:hAnsi="Times New Roman" w:cs="Times New Roman"/>
          <w:color w:val="000000" w:themeColor="text1"/>
          <w:sz w:val="27"/>
          <w:szCs w:val="27"/>
        </w:rPr>
        <w:t>Appendix C – data sheet (if necessary)</w:t>
      </w:r>
      <w:r w:rsidR="063CF362" w:rsidRPr="00114CFC">
        <w:br/>
      </w:r>
      <w:r w:rsidRPr="00114CFC">
        <w:rPr>
          <w:rFonts w:ascii="Times New Roman" w:eastAsia="Times New Roman" w:hAnsi="Times New Roman" w:cs="Times New Roman"/>
          <w:color w:val="000000" w:themeColor="text1"/>
          <w:sz w:val="27"/>
          <w:szCs w:val="27"/>
        </w:rPr>
        <w:t>Appendix D – software code (if necessary)</w:t>
      </w:r>
      <w:r w:rsidR="063CF362" w:rsidRPr="00114CFC">
        <w:br/>
      </w:r>
      <w:r w:rsidRPr="00114CFC">
        <w:rPr>
          <w:rFonts w:ascii="Times New Roman" w:eastAsia="Times New Roman" w:hAnsi="Times New Roman" w:cs="Times New Roman"/>
          <w:color w:val="000000" w:themeColor="text1"/>
          <w:sz w:val="27"/>
          <w:szCs w:val="27"/>
        </w:rPr>
        <w:t>Appendix E – ChatGPT prompts and outcomes (if necessary)</w:t>
      </w:r>
      <w:r w:rsidR="063CF362" w:rsidRPr="00114CFC">
        <w:br/>
      </w:r>
      <w:r w:rsidRPr="00114CFC">
        <w:rPr>
          <w:rFonts w:ascii="Times New Roman" w:eastAsia="Times New Roman" w:hAnsi="Times New Roman" w:cs="Times New Roman"/>
          <w:color w:val="000000" w:themeColor="text1"/>
          <w:sz w:val="27"/>
          <w:szCs w:val="27"/>
        </w:rPr>
        <w:t>Appendix F – etc.</w:t>
      </w:r>
    </w:p>
    <w:p w14:paraId="0CA86AD4" w14:textId="54E855D9" w:rsidR="063CF362" w:rsidRPr="00114CFC" w:rsidRDefault="063CF362" w:rsidP="3B0F19E9">
      <w:pPr>
        <w:spacing w:after="200" w:line="240" w:lineRule="auto"/>
        <w:rPr>
          <w:rFonts w:ascii="Times New Roman" w:eastAsia="Times New Roman" w:hAnsi="Times New Roman" w:cs="Times New Roman"/>
          <w:color w:val="000000" w:themeColor="text1"/>
          <w:sz w:val="22"/>
          <w:szCs w:val="22"/>
        </w:rPr>
      </w:pPr>
    </w:p>
    <w:p w14:paraId="0A34E4BB" w14:textId="31A49465" w:rsidR="2E598793" w:rsidRPr="00114CFC" w:rsidRDefault="2E598793" w:rsidP="3B0F19E9">
      <w:pPr>
        <w:spacing w:after="200" w:line="240" w:lineRule="auto"/>
        <w:rPr>
          <w:rFonts w:ascii="Times New Roman" w:eastAsia="Times New Roman" w:hAnsi="Times New Roman" w:cs="Times New Roman"/>
          <w:b/>
          <w:bCs/>
          <w:color w:val="000000" w:themeColor="text1"/>
          <w:sz w:val="28"/>
          <w:szCs w:val="28"/>
        </w:rPr>
      </w:pPr>
      <w:r w:rsidRPr="00114CFC">
        <w:rPr>
          <w:rFonts w:ascii="Times New Roman" w:eastAsia="Times New Roman" w:hAnsi="Times New Roman" w:cs="Times New Roman"/>
          <w:b/>
          <w:bCs/>
          <w:color w:val="000000" w:themeColor="text1"/>
          <w:sz w:val="28"/>
          <w:szCs w:val="28"/>
        </w:rPr>
        <w:t xml:space="preserve">Appendix A </w:t>
      </w:r>
      <w:r w:rsidR="1A87BCC0" w:rsidRPr="00114CFC">
        <w:rPr>
          <w:rFonts w:ascii="Times New Roman" w:eastAsia="Times New Roman" w:hAnsi="Times New Roman" w:cs="Times New Roman"/>
          <w:b/>
          <w:bCs/>
          <w:color w:val="000000" w:themeColor="text1"/>
          <w:sz w:val="28"/>
          <w:szCs w:val="28"/>
        </w:rPr>
        <w:t>References</w:t>
      </w:r>
      <w:r w:rsidRPr="00114CFC">
        <w:rPr>
          <w:rFonts w:ascii="Times New Roman" w:eastAsia="Times New Roman" w:hAnsi="Times New Roman" w:cs="Times New Roman"/>
          <w:b/>
          <w:bCs/>
          <w:color w:val="000000" w:themeColor="text1"/>
          <w:sz w:val="28"/>
          <w:szCs w:val="28"/>
        </w:rPr>
        <w:t xml:space="preserve"> </w:t>
      </w:r>
    </w:p>
    <w:p w14:paraId="218E56E1" w14:textId="04000904"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Canal Geomatics. (2024, December 18). </w:t>
      </w:r>
      <w:r w:rsidRPr="00114CFC">
        <w:rPr>
          <w:rFonts w:ascii="Times New Roman" w:eastAsia="Times New Roman" w:hAnsi="Times New Roman" w:cs="Times New Roman"/>
          <w:i/>
          <w:iCs/>
          <w:color w:val="000000" w:themeColor="text1"/>
        </w:rPr>
        <w:t>Aviation navigation: The role of GNSS in Flight Management Systems</w:t>
      </w:r>
      <w:r w:rsidRPr="00114CFC">
        <w:rPr>
          <w:rFonts w:ascii="Times New Roman" w:eastAsia="Times New Roman" w:hAnsi="Times New Roman" w:cs="Times New Roman"/>
          <w:color w:val="000000" w:themeColor="text1"/>
        </w:rPr>
        <w:t xml:space="preserve">. </w:t>
      </w:r>
    </w:p>
    <w:p w14:paraId="565CE96A" w14:textId="2163C750" w:rsidR="063CF362" w:rsidRPr="00114CFC" w:rsidRDefault="063CF362" w:rsidP="3B0F19E9">
      <w:pPr>
        <w:spacing w:after="0" w:line="240" w:lineRule="auto"/>
        <w:ind w:left="720"/>
        <w:rPr>
          <w:rFonts w:ascii="Times New Roman" w:eastAsia="Times New Roman" w:hAnsi="Times New Roman" w:cs="Times New Roman"/>
          <w:color w:val="000000" w:themeColor="text1"/>
        </w:rPr>
      </w:pPr>
    </w:p>
    <w:p w14:paraId="7B72ABA2" w14:textId="2B0A7D0B"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i/>
          <w:iCs/>
          <w:color w:val="000000" w:themeColor="text1"/>
        </w:rPr>
        <w:t>Aircraft Performance Monitoring</w:t>
      </w:r>
      <w:r w:rsidRPr="00114CFC">
        <w:rPr>
          <w:rFonts w:ascii="Times New Roman" w:eastAsia="Times New Roman" w:hAnsi="Times New Roman" w:cs="Times New Roman"/>
          <w:color w:val="000000" w:themeColor="text1"/>
        </w:rPr>
        <w:t>. Federal Aviation Administration.</w:t>
      </w:r>
    </w:p>
    <w:p w14:paraId="3E2A4A72" w14:textId="6DF005D6" w:rsidR="063CF362" w:rsidRPr="00114CFC" w:rsidRDefault="063CF362" w:rsidP="3B0F19E9">
      <w:pPr>
        <w:spacing w:after="0" w:line="240" w:lineRule="auto"/>
        <w:ind w:left="720"/>
        <w:rPr>
          <w:rFonts w:ascii="Times New Roman" w:eastAsia="Times New Roman" w:hAnsi="Times New Roman" w:cs="Times New Roman"/>
          <w:color w:val="000000" w:themeColor="text1"/>
        </w:rPr>
      </w:pPr>
    </w:p>
    <w:p w14:paraId="784144F6" w14:textId="048B2B8C"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Skybrary. “Head up Display (HUD) | SKYbrary Aviation Safety.” </w:t>
      </w:r>
      <w:r w:rsidRPr="00114CFC">
        <w:rPr>
          <w:rFonts w:ascii="Times New Roman" w:eastAsia="Times New Roman" w:hAnsi="Times New Roman" w:cs="Times New Roman"/>
          <w:i/>
          <w:iCs/>
          <w:color w:val="000000" w:themeColor="text1"/>
        </w:rPr>
        <w:t>Skybrary.aero</w:t>
      </w:r>
      <w:r w:rsidRPr="00114CFC">
        <w:rPr>
          <w:rFonts w:ascii="Times New Roman" w:eastAsia="Times New Roman" w:hAnsi="Times New Roman" w:cs="Times New Roman"/>
          <w:color w:val="000000" w:themeColor="text1"/>
        </w:rPr>
        <w:t>, 2025, skybrary.aero/articles/head-display-hud.</w:t>
      </w:r>
    </w:p>
    <w:p w14:paraId="7D9E952B" w14:textId="478764BC" w:rsidR="063CF362" w:rsidRPr="00114CFC" w:rsidRDefault="063CF362" w:rsidP="3B0F19E9">
      <w:pPr>
        <w:spacing w:after="0" w:line="240" w:lineRule="auto"/>
        <w:ind w:left="720"/>
        <w:rPr>
          <w:rFonts w:ascii="Times New Roman" w:eastAsia="Times New Roman" w:hAnsi="Times New Roman" w:cs="Times New Roman"/>
          <w:color w:val="000000" w:themeColor="text1"/>
        </w:rPr>
      </w:pPr>
    </w:p>
    <w:p w14:paraId="51E74853" w14:textId="30FECC49"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Glowth, Evan , et al. “Senior Design 1 Divide and Conquer 1.” </w:t>
      </w:r>
      <w:r w:rsidRPr="00114CFC">
        <w:rPr>
          <w:rFonts w:ascii="Times New Roman" w:eastAsia="Times New Roman" w:hAnsi="Times New Roman" w:cs="Times New Roman"/>
          <w:i/>
          <w:iCs/>
          <w:color w:val="000000" w:themeColor="text1"/>
        </w:rPr>
        <w:t>Ucf.edu</w:t>
      </w:r>
      <w:r w:rsidRPr="00114CFC">
        <w:rPr>
          <w:rFonts w:ascii="Times New Roman" w:eastAsia="Times New Roman" w:hAnsi="Times New Roman" w:cs="Times New Roman"/>
          <w:color w:val="000000" w:themeColor="text1"/>
        </w:rPr>
        <w:t xml:space="preserve">, 2025, </w:t>
      </w:r>
    </w:p>
    <w:p w14:paraId="4367432F" w14:textId="23F1AB54" w:rsidR="063CF362" w:rsidRPr="00114CFC" w:rsidRDefault="063CF362" w:rsidP="3B0F19E9">
      <w:pPr>
        <w:spacing w:after="0" w:line="240" w:lineRule="auto"/>
        <w:ind w:left="720"/>
        <w:rPr>
          <w:rFonts w:ascii="Times New Roman" w:eastAsia="Times New Roman" w:hAnsi="Times New Roman" w:cs="Times New Roman"/>
          <w:color w:val="000000" w:themeColor="text1"/>
        </w:rPr>
      </w:pPr>
    </w:p>
    <w:p w14:paraId="631084EB" w14:textId="2AD52C5C"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MYGOFLIGHT. “SKYDISPLAY HUD.” </w:t>
      </w:r>
      <w:r w:rsidRPr="00114CFC">
        <w:rPr>
          <w:rFonts w:ascii="Times New Roman" w:eastAsia="Times New Roman" w:hAnsi="Times New Roman" w:cs="Times New Roman"/>
          <w:i/>
          <w:iCs/>
          <w:color w:val="000000" w:themeColor="text1"/>
        </w:rPr>
        <w:t>MYGOFLIGHT</w:t>
      </w:r>
      <w:r w:rsidRPr="00114CFC">
        <w:rPr>
          <w:rFonts w:ascii="Times New Roman" w:eastAsia="Times New Roman" w:hAnsi="Times New Roman" w:cs="Times New Roman"/>
          <w:color w:val="000000" w:themeColor="text1"/>
        </w:rPr>
        <w:t xml:space="preserve">, 2020, </w:t>
      </w:r>
    </w:p>
    <w:p w14:paraId="3816A69D" w14:textId="01E8631F" w:rsidR="063CF362" w:rsidRPr="00114CFC" w:rsidRDefault="063CF362" w:rsidP="3B0F19E9">
      <w:pPr>
        <w:spacing w:after="0" w:line="240" w:lineRule="auto"/>
        <w:ind w:left="720"/>
        <w:rPr>
          <w:rFonts w:ascii="Times New Roman" w:eastAsia="Times New Roman" w:hAnsi="Times New Roman" w:cs="Times New Roman"/>
          <w:color w:val="000000" w:themeColor="text1"/>
        </w:rPr>
      </w:pPr>
    </w:p>
    <w:p w14:paraId="127E858D" w14:textId="6AB2CE53"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Thurber, Matt. “Hands On: Flying Garmin’s New HUD in the Longitude.” </w:t>
      </w:r>
      <w:r w:rsidRPr="00114CFC">
        <w:rPr>
          <w:rFonts w:ascii="Times New Roman" w:eastAsia="Times New Roman" w:hAnsi="Times New Roman" w:cs="Times New Roman"/>
          <w:i/>
          <w:iCs/>
          <w:color w:val="000000" w:themeColor="text1"/>
        </w:rPr>
        <w:t>Aviation International News</w:t>
      </w:r>
      <w:r w:rsidRPr="00114CFC">
        <w:rPr>
          <w:rFonts w:ascii="Times New Roman" w:eastAsia="Times New Roman" w:hAnsi="Times New Roman" w:cs="Times New Roman"/>
          <w:color w:val="000000" w:themeColor="text1"/>
        </w:rPr>
        <w:t>, AINonline, 20 Aug. 2024</w:t>
      </w:r>
    </w:p>
    <w:p w14:paraId="618D8F9A" w14:textId="35F7CB19" w:rsidR="063CF362" w:rsidRPr="00114CFC" w:rsidRDefault="063CF362" w:rsidP="3B0F19E9">
      <w:pPr>
        <w:spacing w:after="0" w:line="240" w:lineRule="auto"/>
        <w:ind w:left="720"/>
        <w:rPr>
          <w:rFonts w:ascii="Times New Roman" w:eastAsia="Times New Roman" w:hAnsi="Times New Roman" w:cs="Times New Roman"/>
          <w:color w:val="000000" w:themeColor="text1"/>
        </w:rPr>
      </w:pPr>
    </w:p>
    <w:p w14:paraId="3AF80665" w14:textId="77C25CC2"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Garmin, and Ltd or. “GHD</w:t>
      </w:r>
      <w:r w:rsidRPr="00114CFC">
        <w:rPr>
          <w:rFonts w:ascii="Times New Roman" w:eastAsia="Times New Roman" w:hAnsi="Times New Roman" w:cs="Times New Roman"/>
          <w:color w:val="000000" w:themeColor="text1"/>
          <w:vertAlign w:val="superscript"/>
        </w:rPr>
        <w:t>TM</w:t>
      </w:r>
      <w:r w:rsidRPr="00114CFC">
        <w:rPr>
          <w:rFonts w:ascii="Times New Roman" w:eastAsia="Times New Roman" w:hAnsi="Times New Roman" w:cs="Times New Roman"/>
          <w:color w:val="000000" w:themeColor="text1"/>
        </w:rPr>
        <w:t xml:space="preserve"> 2100 Head-up Display.” </w:t>
      </w:r>
      <w:r w:rsidRPr="00114CFC">
        <w:rPr>
          <w:rFonts w:ascii="Times New Roman" w:eastAsia="Times New Roman" w:hAnsi="Times New Roman" w:cs="Times New Roman"/>
          <w:i/>
          <w:iCs/>
          <w:color w:val="000000" w:themeColor="text1"/>
        </w:rPr>
        <w:t>Garmin</w:t>
      </w:r>
      <w:r w:rsidRPr="00114CFC">
        <w:rPr>
          <w:rFonts w:ascii="Times New Roman" w:eastAsia="Times New Roman" w:hAnsi="Times New Roman" w:cs="Times New Roman"/>
          <w:color w:val="000000" w:themeColor="text1"/>
        </w:rPr>
        <w:t>, 2025</w:t>
      </w:r>
    </w:p>
    <w:p w14:paraId="2E2F71C7" w14:textId="5734B91C" w:rsidR="063CF362" w:rsidRPr="00114CFC" w:rsidRDefault="063CF362" w:rsidP="3B0F19E9">
      <w:pPr>
        <w:spacing w:after="0" w:line="240" w:lineRule="auto"/>
        <w:ind w:left="720"/>
        <w:rPr>
          <w:rFonts w:ascii="Times New Roman" w:eastAsia="Times New Roman" w:hAnsi="Times New Roman" w:cs="Times New Roman"/>
          <w:color w:val="000000" w:themeColor="text1"/>
        </w:rPr>
      </w:pPr>
    </w:p>
    <w:p w14:paraId="69E90294" w14:textId="7D78B21D"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“Heads-up Display to Stay Focused on the Road | HUDWAY Drive.” </w:t>
      </w:r>
      <w:r w:rsidRPr="00114CFC">
        <w:rPr>
          <w:rFonts w:ascii="Times New Roman" w:eastAsia="Times New Roman" w:hAnsi="Times New Roman" w:cs="Times New Roman"/>
          <w:i/>
          <w:iCs/>
          <w:color w:val="000000" w:themeColor="text1"/>
        </w:rPr>
        <w:t>Hudway.co</w:t>
      </w:r>
      <w:r w:rsidRPr="00114CFC">
        <w:rPr>
          <w:rFonts w:ascii="Times New Roman" w:eastAsia="Times New Roman" w:hAnsi="Times New Roman" w:cs="Times New Roman"/>
          <w:color w:val="000000" w:themeColor="text1"/>
        </w:rPr>
        <w:t>, 2020</w:t>
      </w:r>
    </w:p>
    <w:p w14:paraId="2BE2F668" w14:textId="055BC99F" w:rsidR="063CF362" w:rsidRPr="00114CFC" w:rsidRDefault="063CF362" w:rsidP="3B0F19E9">
      <w:pPr>
        <w:spacing w:line="240" w:lineRule="auto"/>
        <w:ind w:left="720"/>
        <w:rPr>
          <w:rFonts w:ascii="Times New Roman" w:eastAsia="Aptos" w:hAnsi="Times New Roman" w:cs="Times New Roman"/>
          <w:color w:val="000000" w:themeColor="text1"/>
        </w:rPr>
      </w:pPr>
    </w:p>
    <w:p w14:paraId="13280E0F" w14:textId="5EE71B78" w:rsidR="2E598793" w:rsidRPr="00114CFC" w:rsidRDefault="2E598793" w:rsidP="3B0F19E9">
      <w:pPr>
        <w:pStyle w:val="ListParagraph"/>
        <w:numPr>
          <w:ilvl w:val="0"/>
          <w:numId w:val="4"/>
        </w:numPr>
        <w:spacing w:after="0" w:line="240" w:lineRule="auto"/>
        <w:rPr>
          <w:rFonts w:ascii="Times New Roman" w:eastAsia="Aptos" w:hAnsi="Times New Roman" w:cs="Times New Roman"/>
          <w:color w:val="000000" w:themeColor="text1"/>
        </w:rPr>
      </w:pPr>
      <w:r w:rsidRPr="00114CFC">
        <w:rPr>
          <w:rFonts w:ascii="Times New Roman" w:eastAsia="Times New Roman" w:hAnsi="Times New Roman" w:cs="Times New Roman"/>
          <w:color w:val="000000" w:themeColor="text1"/>
        </w:rPr>
        <w:t xml:space="preserve">Miuzei Raspberry Pi 4 Touchscreen with Case. Amazon, Miuzei, 2024, </w:t>
      </w:r>
      <w:hyperlink r:id="rId52">
        <w:r w:rsidRPr="00114CFC">
          <w:rPr>
            <w:rStyle w:val="Hyperlink"/>
            <w:rFonts w:ascii="Times New Roman" w:eastAsia="Times New Roman" w:hAnsi="Times New Roman" w:cs="Times New Roman"/>
            <w:color w:val="000000" w:themeColor="text1"/>
          </w:rPr>
          <w:t>https://www.amazon.com/dp/B0DP4S7FMK</w:t>
        </w:r>
      </w:hyperlink>
      <w:r w:rsidRPr="00114CFC">
        <w:rPr>
          <w:rFonts w:ascii="Times New Roman" w:eastAsia="Times New Roman" w:hAnsi="Times New Roman" w:cs="Times New Roman"/>
          <w:color w:val="000000" w:themeColor="text1"/>
        </w:rPr>
        <w:t>.</w:t>
      </w:r>
      <w:r w:rsidRPr="00114CFC">
        <w:rPr>
          <w:rFonts w:ascii="Times New Roman" w:eastAsia="Aptos" w:hAnsi="Times New Roman" w:cs="Times New Roman"/>
          <w:i/>
          <w:iCs/>
          <w:color w:val="000000" w:themeColor="text1"/>
        </w:rPr>
        <w:t xml:space="preserve"> </w:t>
      </w:r>
    </w:p>
    <w:p w14:paraId="5B334F5B" w14:textId="2223BE3A" w:rsidR="063CF362" w:rsidRPr="00114CFC" w:rsidRDefault="063CF362" w:rsidP="3B0F19E9">
      <w:pPr>
        <w:spacing w:line="240" w:lineRule="auto"/>
        <w:ind w:left="720"/>
        <w:rPr>
          <w:rFonts w:ascii="Times New Roman" w:eastAsia="Times New Roman" w:hAnsi="Times New Roman" w:cs="Times New Roman"/>
          <w:color w:val="000000" w:themeColor="text1"/>
        </w:rPr>
      </w:pPr>
    </w:p>
    <w:p w14:paraId="0E2AD31B" w14:textId="55983E61"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Moman HGPS Speedometer Projection Reflector. Amazon, Moman, 2023, </w:t>
      </w:r>
      <w:hyperlink r:id="rId53">
        <w:r w:rsidRPr="00114CFC">
          <w:rPr>
            <w:rStyle w:val="Hyperlink"/>
            <w:rFonts w:ascii="Times New Roman" w:eastAsia="Times New Roman" w:hAnsi="Times New Roman" w:cs="Times New Roman"/>
            <w:color w:val="000000" w:themeColor="text1"/>
          </w:rPr>
          <w:t>https://www.amazon.com/dp/B0FN7QJFMH</w:t>
        </w:r>
      </w:hyperlink>
      <w:r w:rsidRPr="00114CFC">
        <w:rPr>
          <w:rFonts w:ascii="Times New Roman" w:eastAsia="Times New Roman" w:hAnsi="Times New Roman" w:cs="Times New Roman"/>
          <w:color w:val="000000" w:themeColor="text1"/>
        </w:rPr>
        <w:t>.</w:t>
      </w:r>
    </w:p>
    <w:p w14:paraId="1116D4A1" w14:textId="2656F1FA" w:rsidR="063CF362" w:rsidRPr="00114CFC" w:rsidRDefault="063CF362" w:rsidP="3B0F19E9">
      <w:pPr>
        <w:spacing w:line="240" w:lineRule="auto"/>
        <w:ind w:left="720"/>
        <w:rPr>
          <w:rFonts w:ascii="Times New Roman" w:eastAsia="Times New Roman" w:hAnsi="Times New Roman" w:cs="Times New Roman"/>
          <w:color w:val="000000" w:themeColor="text1"/>
        </w:rPr>
      </w:pPr>
    </w:p>
    <w:p w14:paraId="7C4EE89A" w14:textId="57140276"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OpenAI.  Response to “A good name for this project.”  2025, </w:t>
      </w:r>
      <w:hyperlink r:id="rId54">
        <w:r w:rsidRPr="00114CFC">
          <w:rPr>
            <w:rStyle w:val="Hyperlink"/>
            <w:rFonts w:ascii="Times New Roman" w:eastAsia="Times New Roman" w:hAnsi="Times New Roman" w:cs="Times New Roman"/>
            <w:color w:val="000000" w:themeColor="text1"/>
          </w:rPr>
          <w:t>https://chatgpt.com/share/68b073c4-5ab8-800b-a79a-f5517ae46004</w:t>
        </w:r>
      </w:hyperlink>
    </w:p>
    <w:p w14:paraId="58471548" w14:textId="37C37ACC" w:rsidR="063CF362" w:rsidRPr="00114CFC" w:rsidRDefault="063CF362" w:rsidP="3B0F19E9">
      <w:pPr>
        <w:spacing w:line="240" w:lineRule="auto"/>
        <w:ind w:left="720"/>
        <w:rPr>
          <w:rFonts w:ascii="Times New Roman" w:eastAsia="Times New Roman" w:hAnsi="Times New Roman" w:cs="Times New Roman"/>
          <w:color w:val="000000" w:themeColor="text1"/>
        </w:rPr>
      </w:pPr>
    </w:p>
    <w:p w14:paraId="010B3B0F" w14:textId="2A3A0B50"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OpenAI. Response to GUI image request.  2025, </w:t>
      </w:r>
      <w:hyperlink r:id="rId55">
        <w:r w:rsidRPr="00114CFC">
          <w:rPr>
            <w:rStyle w:val="Hyperlink"/>
            <w:rFonts w:ascii="Times New Roman" w:eastAsia="Times New Roman" w:hAnsi="Times New Roman" w:cs="Times New Roman"/>
            <w:color w:val="000000" w:themeColor="text1"/>
          </w:rPr>
          <w:t>https://chatgpt.com/share/68c22e12-1e94-800b-ae97-67b7ae68e07a</w:t>
        </w:r>
      </w:hyperlink>
    </w:p>
    <w:p w14:paraId="05324852" w14:textId="22A5F0F1" w:rsidR="063CF362" w:rsidRPr="00114CFC" w:rsidRDefault="063CF362" w:rsidP="3B0F19E9">
      <w:pPr>
        <w:spacing w:line="240" w:lineRule="auto"/>
        <w:ind w:left="720"/>
        <w:rPr>
          <w:rFonts w:ascii="Times New Roman" w:eastAsia="Times New Roman" w:hAnsi="Times New Roman" w:cs="Times New Roman"/>
          <w:color w:val="000000" w:themeColor="text1"/>
        </w:rPr>
      </w:pPr>
    </w:p>
    <w:p w14:paraId="4609C6C8" w14:textId="47867ED0"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OpenAI.  Response to BOM request.  2025, </w:t>
      </w:r>
      <w:hyperlink r:id="rId56">
        <w:r w:rsidRPr="00114CFC">
          <w:rPr>
            <w:rStyle w:val="Hyperlink"/>
            <w:rFonts w:ascii="Times New Roman" w:eastAsia="Times New Roman" w:hAnsi="Times New Roman" w:cs="Times New Roman"/>
            <w:color w:val="000000" w:themeColor="text1"/>
          </w:rPr>
          <w:t>https://chatgpt.com/share/68b9c79e-5c7c-800b-a418-07ba72db9283</w:t>
        </w:r>
      </w:hyperlink>
    </w:p>
    <w:p w14:paraId="407DE3EF" w14:textId="68E16F8F" w:rsidR="063CF362" w:rsidRPr="00114CFC" w:rsidRDefault="063CF362" w:rsidP="3B0F19E9">
      <w:pPr>
        <w:spacing w:after="0" w:line="240" w:lineRule="auto"/>
        <w:rPr>
          <w:rFonts w:ascii="Times New Roman" w:eastAsia="Times New Roman" w:hAnsi="Times New Roman" w:cs="Times New Roman"/>
          <w:color w:val="000000" w:themeColor="text1"/>
        </w:rPr>
      </w:pPr>
    </w:p>
    <w:p w14:paraId="097E2838" w14:textId="2BE89717"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Gemini Response F-18 HUD Manufacturers 2025,  </w:t>
      </w:r>
      <w:hyperlink r:id="rId57">
        <w:r w:rsidRPr="00114CFC">
          <w:rPr>
            <w:rStyle w:val="Hyperlink"/>
            <w:rFonts w:ascii="Times New Roman" w:eastAsia="Times New Roman" w:hAnsi="Times New Roman" w:cs="Times New Roman"/>
            <w:color w:val="000000" w:themeColor="text1"/>
          </w:rPr>
          <w:t>https://share.google/aimode/fLnMEi9hST1fsBUYD</w:t>
        </w:r>
      </w:hyperlink>
    </w:p>
    <w:p w14:paraId="2B827ADA" w14:textId="593FC5A1" w:rsidR="063CF362" w:rsidRPr="00114CFC" w:rsidRDefault="063CF362" w:rsidP="3B0F19E9">
      <w:pPr>
        <w:spacing w:after="0" w:line="240" w:lineRule="auto"/>
        <w:rPr>
          <w:rFonts w:ascii="Times New Roman" w:eastAsia="Times New Roman" w:hAnsi="Times New Roman" w:cs="Times New Roman"/>
          <w:color w:val="000000" w:themeColor="text1"/>
        </w:rPr>
      </w:pPr>
    </w:p>
    <w:p w14:paraId="4E7B7261" w14:textId="2A1FAB3F"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Gemini Response to What is displayed on the F-35 HUD  </w:t>
      </w:r>
      <w:hyperlink r:id="rId58">
        <w:r w:rsidRPr="00114CFC">
          <w:rPr>
            <w:rStyle w:val="Hyperlink"/>
            <w:rFonts w:ascii="Times New Roman" w:eastAsia="Times New Roman" w:hAnsi="Times New Roman" w:cs="Times New Roman"/>
            <w:color w:val="000000" w:themeColor="text1"/>
          </w:rPr>
          <w:t>https://share.google/aimode/D6YK7CE33Dp4gTO6v</w:t>
        </w:r>
      </w:hyperlink>
    </w:p>
    <w:p w14:paraId="577F41F8" w14:textId="7BC881C3" w:rsidR="7FDE8F02" w:rsidRPr="00114CFC" w:rsidRDefault="7FDE8F02" w:rsidP="7FDE8F02">
      <w:pPr>
        <w:pStyle w:val="ListParagraph"/>
        <w:spacing w:after="0" w:line="240" w:lineRule="auto"/>
        <w:rPr>
          <w:rFonts w:ascii="Times New Roman" w:eastAsia="Times New Roman" w:hAnsi="Times New Roman" w:cs="Times New Roman"/>
          <w:color w:val="000000" w:themeColor="text1"/>
        </w:rPr>
      </w:pPr>
    </w:p>
    <w:p w14:paraId="148CBFF0" w14:textId="09C1F691" w:rsidR="2E598793" w:rsidRPr="00114CFC" w:rsidRDefault="2E598793"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OpenAI.  Response to Components Questions.  2025, </w:t>
      </w:r>
      <w:hyperlink r:id="rId59">
        <w:r w:rsidRPr="00114CFC">
          <w:rPr>
            <w:rStyle w:val="Hyperlink"/>
            <w:rFonts w:ascii="Times New Roman" w:eastAsia="Times New Roman" w:hAnsi="Times New Roman" w:cs="Times New Roman"/>
            <w:color w:val="000000" w:themeColor="text1"/>
          </w:rPr>
          <w:t>https://chatgpt.com/share/68c37f97-b250-800b-867e-6839088636d3</w:t>
        </w:r>
      </w:hyperlink>
    </w:p>
    <w:p w14:paraId="4515668C" w14:textId="2CCD761F" w:rsidR="7FDE8F02" w:rsidRPr="00114CFC" w:rsidRDefault="7FDE8F02" w:rsidP="7FDE8F02">
      <w:pPr>
        <w:pStyle w:val="ListParagraph"/>
        <w:spacing w:after="0" w:line="240" w:lineRule="auto"/>
        <w:rPr>
          <w:rFonts w:ascii="Times New Roman" w:eastAsia="Times New Roman" w:hAnsi="Times New Roman" w:cs="Times New Roman"/>
          <w:color w:val="000000" w:themeColor="text1"/>
        </w:rPr>
      </w:pPr>
    </w:p>
    <w:p w14:paraId="445A4617" w14:textId="6D14E667" w:rsidR="3D75D4DB" w:rsidRPr="00114CFC" w:rsidRDefault="3C3298FD" w:rsidP="3B0F19E9">
      <w:pPr>
        <w:pStyle w:val="ListParagraph"/>
        <w:numPr>
          <w:ilvl w:val="0"/>
          <w:numId w:val="4"/>
        </w:numPr>
        <w:spacing w:after="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 </w:t>
      </w:r>
      <w:r w:rsidR="498A4888" w:rsidRPr="00114CFC">
        <w:rPr>
          <w:rFonts w:ascii="Times New Roman" w:eastAsia="Times New Roman" w:hAnsi="Times New Roman" w:cs="Times New Roman"/>
          <w:color w:val="000000" w:themeColor="text1"/>
        </w:rPr>
        <w:t xml:space="preserve">Electro-Matic Visual Blog. “LCD vs LED vs OLED: Lighting Types Explained.” </w:t>
      </w:r>
      <w:r w:rsidR="498A4888" w:rsidRPr="00114CFC">
        <w:rPr>
          <w:rFonts w:ascii="Times New Roman" w:eastAsia="Times New Roman" w:hAnsi="Times New Roman" w:cs="Times New Roman"/>
          <w:i/>
          <w:iCs/>
          <w:color w:val="000000" w:themeColor="text1"/>
        </w:rPr>
        <w:t>Electro-Matic Visual Blog</w:t>
      </w:r>
      <w:r w:rsidR="498A4888" w:rsidRPr="00114CFC">
        <w:rPr>
          <w:rFonts w:ascii="Times New Roman" w:eastAsia="Times New Roman" w:hAnsi="Times New Roman" w:cs="Times New Roman"/>
          <w:color w:val="000000" w:themeColor="text1"/>
        </w:rPr>
        <w:t xml:space="preserve">, n.d., </w:t>
      </w:r>
      <w:hyperlink r:id="rId60" w:anchor=":~:text=Budget%2DFriendly%3A%20If%20cost%2Fis%2C%20smartphones%2C%20and%20gaming%20monitors">
        <w:r w:rsidR="498A4888" w:rsidRPr="00114CFC">
          <w:rPr>
            <w:rStyle w:val="Hyperlink"/>
            <w:rFonts w:ascii="Times New Roman" w:eastAsia="Times New Roman" w:hAnsi="Times New Roman" w:cs="Times New Roman"/>
          </w:rPr>
          <w:t>https://blog.visual.electro-matic.com/lcd-vs-led-vs-oled-lighting-types-explained#:~:text=Budget%2DFriendly%3A%20If%20cost%2Fis%2C%20smartphones%2C%20and%20gaming%20monitors</w:t>
        </w:r>
      </w:hyperlink>
      <w:r w:rsidR="498A4888" w:rsidRPr="00114CFC">
        <w:rPr>
          <w:rFonts w:ascii="Times New Roman" w:eastAsia="Times New Roman" w:hAnsi="Times New Roman" w:cs="Times New Roman"/>
          <w:color w:val="000000" w:themeColor="text1"/>
        </w:rPr>
        <w:t>.</w:t>
      </w:r>
    </w:p>
    <w:p w14:paraId="2A9658D0" w14:textId="75B35B49" w:rsidR="7FDE8F02" w:rsidRPr="00114CFC" w:rsidRDefault="7FDE8F02" w:rsidP="7FDE8F02">
      <w:pPr>
        <w:pStyle w:val="ListParagraph"/>
        <w:spacing w:after="0" w:line="240" w:lineRule="auto"/>
        <w:rPr>
          <w:rFonts w:ascii="Times New Roman" w:eastAsia="Times New Roman" w:hAnsi="Times New Roman" w:cs="Times New Roman"/>
          <w:color w:val="000000" w:themeColor="text1"/>
        </w:rPr>
      </w:pPr>
    </w:p>
    <w:p w14:paraId="2B9D8E44" w14:textId="6A2F13DA"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Riverdi. “Understanding LCD: How Do LCD Screens Work.” </w:t>
      </w:r>
      <w:r w:rsidRPr="00114CFC">
        <w:rPr>
          <w:rFonts w:ascii="Times New Roman" w:eastAsia="Times New Roman" w:hAnsi="Times New Roman" w:cs="Times New Roman"/>
          <w:i/>
          <w:iCs/>
          <w:color w:val="000000" w:themeColor="text1"/>
        </w:rPr>
        <w:t>Riverdi Blog</w:t>
      </w:r>
      <w:r w:rsidRPr="00114CFC">
        <w:rPr>
          <w:rFonts w:ascii="Times New Roman" w:eastAsia="Times New Roman" w:hAnsi="Times New Roman" w:cs="Times New Roman"/>
          <w:color w:val="000000" w:themeColor="text1"/>
        </w:rPr>
        <w:t xml:space="preserve">, n.d., </w:t>
      </w:r>
      <w:hyperlink r:id="rId61">
        <w:r w:rsidRPr="00114CFC">
          <w:rPr>
            <w:rStyle w:val="Hyperlink"/>
            <w:rFonts w:ascii="Times New Roman" w:eastAsia="Times New Roman" w:hAnsi="Times New Roman" w:cs="Times New Roman"/>
          </w:rPr>
          <w:t>https://riverdi.com/blog/understanding-lcd-how-do-lcd-screens-work</w:t>
        </w:r>
      </w:hyperlink>
      <w:r w:rsidRPr="00114CFC">
        <w:rPr>
          <w:rFonts w:ascii="Times New Roman" w:eastAsia="Times New Roman" w:hAnsi="Times New Roman" w:cs="Times New Roman"/>
          <w:color w:val="000000" w:themeColor="text1"/>
        </w:rPr>
        <w:t>.</w:t>
      </w:r>
    </w:p>
    <w:p w14:paraId="705495DB" w14:textId="319EB4E6"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312AD05B" w14:textId="5B487941"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New Vision Display. “Types of LCD Technology.” </w:t>
      </w:r>
      <w:r w:rsidRPr="00114CFC">
        <w:rPr>
          <w:rFonts w:ascii="Times New Roman" w:eastAsia="Times New Roman" w:hAnsi="Times New Roman" w:cs="Times New Roman"/>
          <w:i/>
          <w:iCs/>
          <w:color w:val="000000" w:themeColor="text1"/>
        </w:rPr>
        <w:t>New Vision Display Blog</w:t>
      </w:r>
      <w:r w:rsidRPr="00114CFC">
        <w:rPr>
          <w:rFonts w:ascii="Times New Roman" w:eastAsia="Times New Roman" w:hAnsi="Times New Roman" w:cs="Times New Roman"/>
          <w:color w:val="000000" w:themeColor="text1"/>
        </w:rPr>
        <w:t xml:space="preserve">, 25 Mar. 2022, </w:t>
      </w:r>
      <w:hyperlink r:id="rId62">
        <w:r w:rsidRPr="00114CFC">
          <w:rPr>
            <w:rStyle w:val="Hyperlink"/>
            <w:rFonts w:ascii="Times New Roman" w:eastAsia="Times New Roman" w:hAnsi="Times New Roman" w:cs="Times New Roman"/>
            <w:color w:val="000000" w:themeColor="text1"/>
          </w:rPr>
          <w:t>https://www.newvisiondisplay.com/types-of-lcd-technology/</w:t>
        </w:r>
      </w:hyperlink>
      <w:r w:rsidRPr="00114CFC">
        <w:rPr>
          <w:rFonts w:ascii="Times New Roman" w:eastAsia="Times New Roman" w:hAnsi="Times New Roman" w:cs="Times New Roman"/>
          <w:color w:val="000000" w:themeColor="text1"/>
        </w:rPr>
        <w:t xml:space="preserve">. </w:t>
      </w:r>
      <w:hyperlink r:id="rId63">
        <w:r w:rsidRPr="00114CFC">
          <w:rPr>
            <w:rStyle w:val="Hyperlink"/>
            <w:rFonts w:ascii="Times New Roman" w:eastAsia="Times New Roman" w:hAnsi="Times New Roman" w:cs="Times New Roman"/>
            <w:color w:val="000000" w:themeColor="text1"/>
          </w:rPr>
          <w:t>New Vision Display</w:t>
        </w:r>
      </w:hyperlink>
    </w:p>
    <w:p w14:paraId="7B78EA47" w14:textId="49C80D13"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088B9F29" w14:textId="371F7834"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New Haven Display. “Types of LCD.” </w:t>
      </w:r>
      <w:r w:rsidRPr="00114CFC">
        <w:rPr>
          <w:rFonts w:ascii="Times New Roman" w:eastAsia="Times New Roman" w:hAnsi="Times New Roman" w:cs="Times New Roman"/>
          <w:i/>
          <w:iCs/>
          <w:color w:val="000000" w:themeColor="text1"/>
        </w:rPr>
        <w:t>New Haven Display Blog</w:t>
      </w:r>
      <w:r w:rsidRPr="00114CFC">
        <w:rPr>
          <w:rFonts w:ascii="Times New Roman" w:eastAsia="Times New Roman" w:hAnsi="Times New Roman" w:cs="Times New Roman"/>
          <w:color w:val="000000" w:themeColor="text1"/>
        </w:rPr>
        <w:t xml:space="preserve">, n.d., </w:t>
      </w:r>
      <w:hyperlink r:id="rId64" w:anchor=":~:text=LCD%20screens%20can%20be%20grouped,across%20the%20various%20screen%20types">
        <w:r w:rsidRPr="00114CFC">
          <w:rPr>
            <w:rStyle w:val="Hyperlink"/>
            <w:rFonts w:ascii="Times New Roman" w:eastAsia="Times New Roman" w:hAnsi="Times New Roman" w:cs="Times New Roman"/>
            <w:color w:val="000000" w:themeColor="text1"/>
          </w:rPr>
          <w:t>https://newhavendisplay.com/blog/types-of-lcd/#:~:text=LCD%20screens%20can%20be%20grouped,across%20the%20various%20screen%20types</w:t>
        </w:r>
      </w:hyperlink>
      <w:r w:rsidRPr="00114CFC">
        <w:rPr>
          <w:rFonts w:ascii="Times New Roman" w:eastAsia="Times New Roman" w:hAnsi="Times New Roman" w:cs="Times New Roman"/>
          <w:color w:val="000000" w:themeColor="text1"/>
        </w:rPr>
        <w:t xml:space="preserve">. </w:t>
      </w:r>
      <w:hyperlink r:id="rId65">
        <w:r w:rsidRPr="00114CFC">
          <w:rPr>
            <w:rStyle w:val="Hyperlink"/>
            <w:rFonts w:ascii="Times New Roman" w:eastAsia="Times New Roman" w:hAnsi="Times New Roman" w:cs="Times New Roman"/>
            <w:color w:val="000000" w:themeColor="text1"/>
          </w:rPr>
          <w:t>Newhaven Display</w:t>
        </w:r>
      </w:hyperlink>
    </w:p>
    <w:p w14:paraId="35D5ADF6" w14:textId="46E5C21E"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75997E3C" w14:textId="246E5BBD"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U.S. Department of Energy. “OLED Basics.” </w:t>
      </w:r>
      <w:r w:rsidRPr="00114CFC">
        <w:rPr>
          <w:rFonts w:ascii="Times New Roman" w:eastAsia="Times New Roman" w:hAnsi="Times New Roman" w:cs="Times New Roman"/>
          <w:i/>
          <w:iCs/>
          <w:color w:val="000000" w:themeColor="text1"/>
        </w:rPr>
        <w:t>Office of Energy Efficiency &amp; Renewable Energy</w:t>
      </w:r>
      <w:r w:rsidRPr="00114CFC">
        <w:rPr>
          <w:rFonts w:ascii="Times New Roman" w:eastAsia="Times New Roman" w:hAnsi="Times New Roman" w:cs="Times New Roman"/>
          <w:color w:val="000000" w:themeColor="text1"/>
        </w:rPr>
        <w:t xml:space="preserve">, n.d., </w:t>
      </w:r>
      <w:hyperlink r:id="rId66">
        <w:r w:rsidRPr="00114CFC">
          <w:rPr>
            <w:rStyle w:val="Hyperlink"/>
            <w:rFonts w:ascii="Times New Roman" w:eastAsia="Times New Roman" w:hAnsi="Times New Roman" w:cs="Times New Roman"/>
          </w:rPr>
          <w:t>https://www.energy.gov/eere/ssl/oled-basics</w:t>
        </w:r>
      </w:hyperlink>
      <w:r w:rsidRPr="00114CFC">
        <w:rPr>
          <w:rFonts w:ascii="Times New Roman" w:eastAsia="Times New Roman" w:hAnsi="Times New Roman" w:cs="Times New Roman"/>
          <w:color w:val="000000" w:themeColor="text1"/>
        </w:rPr>
        <w:t>.</w:t>
      </w:r>
    </w:p>
    <w:p w14:paraId="185436D2" w14:textId="7C39561C"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628A61E3" w14:textId="22A0D644"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OLED-Info. “OLED Introduction.” </w:t>
      </w:r>
      <w:r w:rsidRPr="00114CFC">
        <w:rPr>
          <w:rFonts w:ascii="Times New Roman" w:eastAsia="Times New Roman" w:hAnsi="Times New Roman" w:cs="Times New Roman"/>
          <w:i/>
          <w:iCs/>
          <w:color w:val="000000" w:themeColor="text1"/>
        </w:rPr>
        <w:t>OLED-Info</w:t>
      </w:r>
      <w:r w:rsidRPr="00114CFC">
        <w:rPr>
          <w:rFonts w:ascii="Times New Roman" w:eastAsia="Times New Roman" w:hAnsi="Times New Roman" w:cs="Times New Roman"/>
          <w:color w:val="000000" w:themeColor="text1"/>
        </w:rPr>
        <w:t xml:space="preserve">, n.d., </w:t>
      </w:r>
      <w:hyperlink r:id="rId67">
        <w:r w:rsidRPr="00114CFC">
          <w:rPr>
            <w:rStyle w:val="Hyperlink"/>
            <w:rFonts w:ascii="Times New Roman" w:eastAsia="Times New Roman" w:hAnsi="Times New Roman" w:cs="Times New Roman"/>
          </w:rPr>
          <w:t>https://www.oled-info.com/oled-introduction</w:t>
        </w:r>
      </w:hyperlink>
      <w:r w:rsidRPr="00114CFC">
        <w:rPr>
          <w:rFonts w:ascii="Times New Roman" w:eastAsia="Times New Roman" w:hAnsi="Times New Roman" w:cs="Times New Roman"/>
          <w:color w:val="000000" w:themeColor="text1"/>
        </w:rPr>
        <w:t>.</w:t>
      </w:r>
    </w:p>
    <w:p w14:paraId="67961F8A" w14:textId="2284E76B"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78387C09" w14:textId="115A6BC8"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DisplayModule. “How Are Micro-OLED Displays Made?” </w:t>
      </w:r>
      <w:r w:rsidRPr="00114CFC">
        <w:rPr>
          <w:rFonts w:ascii="Times New Roman" w:eastAsia="Times New Roman" w:hAnsi="Times New Roman" w:cs="Times New Roman"/>
          <w:i/>
          <w:iCs/>
          <w:color w:val="000000" w:themeColor="text1"/>
        </w:rPr>
        <w:t>DisplayModule Blog</w:t>
      </w:r>
      <w:r w:rsidRPr="00114CFC">
        <w:rPr>
          <w:rFonts w:ascii="Times New Roman" w:eastAsia="Times New Roman" w:hAnsi="Times New Roman" w:cs="Times New Roman"/>
          <w:color w:val="000000" w:themeColor="text1"/>
        </w:rPr>
        <w:t xml:space="preserve">, n.d., </w:t>
      </w:r>
      <w:hyperlink r:id="rId68">
        <w:r w:rsidRPr="00114CFC">
          <w:rPr>
            <w:rStyle w:val="Hyperlink"/>
            <w:rFonts w:ascii="Times New Roman" w:eastAsia="Times New Roman" w:hAnsi="Times New Roman" w:cs="Times New Roman"/>
          </w:rPr>
          <w:t>https://www.displaymodule.com/fr/blogs/knowledge/how-are-micro-oled-displays-made?srsltid=AfmBOorzg9yZiq1TIp5aZHtRQMiiyrcmsHCZgH5ON-eV90gEsFg6z6Xs</w:t>
        </w:r>
      </w:hyperlink>
      <w:r w:rsidRPr="00114CFC">
        <w:rPr>
          <w:rFonts w:ascii="Times New Roman" w:eastAsia="Times New Roman" w:hAnsi="Times New Roman" w:cs="Times New Roman"/>
          <w:color w:val="000000" w:themeColor="text1"/>
        </w:rPr>
        <w:t>.</w:t>
      </w:r>
    </w:p>
    <w:p w14:paraId="0C35126C" w14:textId="3BA5C8C8"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433F913C" w14:textId="5F0C987C"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(Repeat) OLED-Info. “OLED Introduction.” </w:t>
      </w:r>
      <w:r w:rsidRPr="00114CFC">
        <w:rPr>
          <w:rFonts w:ascii="Times New Roman" w:eastAsia="Times New Roman" w:hAnsi="Times New Roman" w:cs="Times New Roman"/>
          <w:i/>
          <w:iCs/>
          <w:color w:val="000000" w:themeColor="text1"/>
        </w:rPr>
        <w:t>OLED-Info</w:t>
      </w:r>
      <w:r w:rsidRPr="00114CFC">
        <w:rPr>
          <w:rFonts w:ascii="Times New Roman" w:eastAsia="Times New Roman" w:hAnsi="Times New Roman" w:cs="Times New Roman"/>
          <w:color w:val="000000" w:themeColor="text1"/>
        </w:rPr>
        <w:t xml:space="preserve">, n.d., </w:t>
      </w:r>
      <w:hyperlink r:id="rId69">
        <w:r w:rsidRPr="00114CFC">
          <w:rPr>
            <w:rStyle w:val="Hyperlink"/>
            <w:rFonts w:ascii="Times New Roman" w:eastAsia="Times New Roman" w:hAnsi="Times New Roman" w:cs="Times New Roman"/>
            <w:color w:val="000000" w:themeColor="text1"/>
          </w:rPr>
          <w:t>https://www.oled-info.com/oled-introduction</w:t>
        </w:r>
      </w:hyperlink>
      <w:r w:rsidRPr="00114CFC">
        <w:rPr>
          <w:rFonts w:ascii="Times New Roman" w:eastAsia="Times New Roman" w:hAnsi="Times New Roman" w:cs="Times New Roman"/>
          <w:color w:val="000000" w:themeColor="text1"/>
        </w:rPr>
        <w:t>.</w:t>
      </w:r>
    </w:p>
    <w:p w14:paraId="7B98FD44" w14:textId="4F076C43"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Ansys. “What Is a MicroLED.” </w:t>
      </w:r>
      <w:r w:rsidRPr="00114CFC">
        <w:rPr>
          <w:rFonts w:ascii="Times New Roman" w:eastAsia="Times New Roman" w:hAnsi="Times New Roman" w:cs="Times New Roman"/>
          <w:i/>
          <w:iCs/>
          <w:color w:val="000000" w:themeColor="text1"/>
        </w:rPr>
        <w:t>Ansys Simulation Topics</w:t>
      </w:r>
      <w:r w:rsidRPr="00114CFC">
        <w:rPr>
          <w:rFonts w:ascii="Times New Roman" w:eastAsia="Times New Roman" w:hAnsi="Times New Roman" w:cs="Times New Roman"/>
          <w:color w:val="000000" w:themeColor="text1"/>
        </w:rPr>
        <w:t xml:space="preserve">, n.d., </w:t>
      </w:r>
      <w:hyperlink r:id="rId70">
        <w:r w:rsidRPr="00114CFC">
          <w:rPr>
            <w:rStyle w:val="Hyperlink"/>
            <w:rFonts w:ascii="Times New Roman" w:eastAsia="Times New Roman" w:hAnsi="Times New Roman" w:cs="Times New Roman"/>
          </w:rPr>
          <w:t>https://www.ansys.com/simulation-topics/what-is-a-microled</w:t>
        </w:r>
      </w:hyperlink>
      <w:r w:rsidRPr="00114CFC">
        <w:rPr>
          <w:rFonts w:ascii="Times New Roman" w:eastAsia="Times New Roman" w:hAnsi="Times New Roman" w:cs="Times New Roman"/>
          <w:color w:val="000000" w:themeColor="text1"/>
        </w:rPr>
        <w:t>.</w:t>
      </w:r>
    </w:p>
    <w:p w14:paraId="629437B3" w14:textId="1555B495"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38ED8CFF" w14:textId="45E45914"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MicroLED-Info. “MicroLED vs OLED.” </w:t>
      </w:r>
      <w:r w:rsidRPr="00114CFC">
        <w:rPr>
          <w:rFonts w:ascii="Times New Roman" w:eastAsia="Times New Roman" w:hAnsi="Times New Roman" w:cs="Times New Roman"/>
          <w:i/>
          <w:iCs/>
          <w:color w:val="000000" w:themeColor="text1"/>
        </w:rPr>
        <w:t>MicroLED-Info</w:t>
      </w:r>
      <w:r w:rsidRPr="00114CFC">
        <w:rPr>
          <w:rFonts w:ascii="Times New Roman" w:eastAsia="Times New Roman" w:hAnsi="Times New Roman" w:cs="Times New Roman"/>
          <w:color w:val="000000" w:themeColor="text1"/>
        </w:rPr>
        <w:t xml:space="preserve">, n.d., </w:t>
      </w:r>
      <w:hyperlink r:id="rId71">
        <w:r w:rsidRPr="00114CFC">
          <w:rPr>
            <w:rStyle w:val="Hyperlink"/>
            <w:rFonts w:ascii="Times New Roman" w:eastAsia="Times New Roman" w:hAnsi="Times New Roman" w:cs="Times New Roman"/>
          </w:rPr>
          <w:t>https://www.microled-info.com/microled-vs-oled</w:t>
        </w:r>
      </w:hyperlink>
      <w:r w:rsidRPr="00114CFC">
        <w:rPr>
          <w:rFonts w:ascii="Times New Roman" w:eastAsia="Times New Roman" w:hAnsi="Times New Roman" w:cs="Times New Roman"/>
          <w:color w:val="000000" w:themeColor="text1"/>
        </w:rPr>
        <w:t>.</w:t>
      </w:r>
    </w:p>
    <w:p w14:paraId="4800F322" w14:textId="2CAD60C2"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3B434752" w14:textId="71AA6695"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Edmund Optics. “Introduction to Polarization.” </w:t>
      </w:r>
      <w:r w:rsidRPr="00114CFC">
        <w:rPr>
          <w:rFonts w:ascii="Times New Roman" w:eastAsia="Times New Roman" w:hAnsi="Times New Roman" w:cs="Times New Roman"/>
          <w:i/>
          <w:iCs/>
          <w:color w:val="000000" w:themeColor="text1"/>
        </w:rPr>
        <w:t>Knowledge Center</w:t>
      </w:r>
      <w:r w:rsidRPr="00114CFC">
        <w:rPr>
          <w:rFonts w:ascii="Times New Roman" w:eastAsia="Times New Roman" w:hAnsi="Times New Roman" w:cs="Times New Roman"/>
          <w:color w:val="000000" w:themeColor="text1"/>
        </w:rPr>
        <w:t xml:space="preserve">, n.d., </w:t>
      </w:r>
      <w:hyperlink r:id="rId72">
        <w:r w:rsidRPr="00114CFC">
          <w:rPr>
            <w:rStyle w:val="Hyperlink"/>
            <w:rFonts w:ascii="Times New Roman" w:eastAsia="Times New Roman" w:hAnsi="Times New Roman" w:cs="Times New Roman"/>
          </w:rPr>
          <w:t>https://www.edmundoptics.com/knowledge-center/application-notes/optics/introduction-to-polarization/?srsltid=AfmBOopsFWDY57AYwM3uMw80fRJlO5BaCgf4mOhcG0q1YDxbnBSobZlr</w:t>
        </w:r>
      </w:hyperlink>
      <w:r w:rsidRPr="00114CFC">
        <w:rPr>
          <w:rFonts w:ascii="Times New Roman" w:eastAsia="Times New Roman" w:hAnsi="Times New Roman" w:cs="Times New Roman"/>
          <w:color w:val="000000" w:themeColor="text1"/>
        </w:rPr>
        <w:t>.</w:t>
      </w:r>
    </w:p>
    <w:p w14:paraId="1F1D8E3F" w14:textId="1681820E"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6433C2DD" w14:textId="3F2FC41A"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API Optics. “Visible-Light Circular Polarizer.” </w:t>
      </w:r>
      <w:r w:rsidRPr="00114CFC">
        <w:rPr>
          <w:rFonts w:ascii="Times New Roman" w:eastAsia="Times New Roman" w:hAnsi="Times New Roman" w:cs="Times New Roman"/>
          <w:i/>
          <w:iCs/>
          <w:color w:val="000000" w:themeColor="text1"/>
        </w:rPr>
        <w:t>API Optics</w:t>
      </w:r>
      <w:r w:rsidRPr="00114CFC">
        <w:rPr>
          <w:rFonts w:ascii="Times New Roman" w:eastAsia="Times New Roman" w:hAnsi="Times New Roman" w:cs="Times New Roman"/>
          <w:color w:val="000000" w:themeColor="text1"/>
        </w:rPr>
        <w:t xml:space="preserve">, n.d., </w:t>
      </w:r>
      <w:hyperlink r:id="rId73">
        <w:r w:rsidRPr="00114CFC">
          <w:rPr>
            <w:rStyle w:val="Hyperlink"/>
            <w:rFonts w:ascii="Times New Roman" w:eastAsia="Times New Roman" w:hAnsi="Times New Roman" w:cs="Times New Roman"/>
          </w:rPr>
          <w:t>https://www.apioptics.com/visible-light-circular-polarizer/</w:t>
        </w:r>
      </w:hyperlink>
      <w:r w:rsidRPr="00114CFC">
        <w:rPr>
          <w:rFonts w:ascii="Times New Roman" w:eastAsia="Times New Roman" w:hAnsi="Times New Roman" w:cs="Times New Roman"/>
          <w:color w:val="000000" w:themeColor="text1"/>
        </w:rPr>
        <w:t>.</w:t>
      </w:r>
    </w:p>
    <w:p w14:paraId="7EEF09D1" w14:textId="78A390C4"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584BF80B" w14:textId="474AF4DB"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Tower Optical. “Zero-Order vs Multi-Order Waveplates: What’s the Difference?” </w:t>
      </w:r>
      <w:r w:rsidRPr="00114CFC">
        <w:rPr>
          <w:rFonts w:ascii="Times New Roman" w:eastAsia="Times New Roman" w:hAnsi="Times New Roman" w:cs="Times New Roman"/>
          <w:i/>
          <w:iCs/>
          <w:color w:val="000000" w:themeColor="text1"/>
        </w:rPr>
        <w:t>Tower Optical Blog</w:t>
      </w:r>
      <w:r w:rsidRPr="00114CFC">
        <w:rPr>
          <w:rFonts w:ascii="Times New Roman" w:eastAsia="Times New Roman" w:hAnsi="Times New Roman" w:cs="Times New Roman"/>
          <w:color w:val="000000" w:themeColor="text1"/>
        </w:rPr>
        <w:t xml:space="preserve">, n.d., </w:t>
      </w:r>
      <w:hyperlink r:id="rId74">
        <w:r w:rsidRPr="00114CFC">
          <w:rPr>
            <w:rStyle w:val="Hyperlink"/>
            <w:rFonts w:ascii="Times New Roman" w:eastAsia="Times New Roman" w:hAnsi="Times New Roman" w:cs="Times New Roman"/>
          </w:rPr>
          <w:t>https://toweroptical.com/zero-order-vs-multi-order-waveplates-whats-the-difference/</w:t>
        </w:r>
      </w:hyperlink>
      <w:r w:rsidRPr="00114CFC">
        <w:rPr>
          <w:rFonts w:ascii="Times New Roman" w:eastAsia="Times New Roman" w:hAnsi="Times New Roman" w:cs="Times New Roman"/>
          <w:color w:val="000000" w:themeColor="text1"/>
        </w:rPr>
        <w:t>.</w:t>
      </w:r>
    </w:p>
    <w:p w14:paraId="6C2BFB32" w14:textId="75579EE3"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28C22A48" w14:textId="070B2048"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Aviation Today. “Quality Considerations — Aviation Head-Displays &amp; HUDs.” </w:t>
      </w:r>
      <w:r w:rsidRPr="00114CFC">
        <w:rPr>
          <w:rFonts w:ascii="Times New Roman" w:eastAsia="Times New Roman" w:hAnsi="Times New Roman" w:cs="Times New Roman"/>
          <w:i/>
          <w:iCs/>
          <w:color w:val="000000" w:themeColor="text1"/>
        </w:rPr>
        <w:t>Aviation Today</w:t>
      </w:r>
      <w:r w:rsidRPr="00114CFC">
        <w:rPr>
          <w:rFonts w:ascii="Times New Roman" w:eastAsia="Times New Roman" w:hAnsi="Times New Roman" w:cs="Times New Roman"/>
          <w:color w:val="000000" w:themeColor="text1"/>
        </w:rPr>
        <w:t xml:space="preserve">, 13 Jan. 2021, </w:t>
      </w:r>
      <w:hyperlink r:id="rId75">
        <w:r w:rsidRPr="00114CFC">
          <w:rPr>
            <w:rStyle w:val="Hyperlink"/>
            <w:rFonts w:ascii="Times New Roman" w:eastAsia="Times New Roman" w:hAnsi="Times New Roman" w:cs="Times New Roman"/>
          </w:rPr>
          <w:t>https://www.aviationtoday.com/2021/01/13/quality-considerations-aviation-head-displays-huds/</w:t>
        </w:r>
      </w:hyperlink>
      <w:r w:rsidRPr="00114CFC">
        <w:rPr>
          <w:rFonts w:ascii="Times New Roman" w:eastAsia="Times New Roman" w:hAnsi="Times New Roman" w:cs="Times New Roman"/>
          <w:color w:val="000000" w:themeColor="text1"/>
        </w:rPr>
        <w:t>.</w:t>
      </w:r>
    </w:p>
    <w:p w14:paraId="1181DF7F" w14:textId="3CB3E278"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2211E2AA" w14:textId="0D3A6798"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MeetOptics. “Fiber-Optic Collimators — Fiber-Optic Connector Types.” </w:t>
      </w:r>
      <w:r w:rsidRPr="00114CFC">
        <w:rPr>
          <w:rFonts w:ascii="Times New Roman" w:eastAsia="Times New Roman" w:hAnsi="Times New Roman" w:cs="Times New Roman"/>
          <w:i/>
          <w:iCs/>
          <w:color w:val="000000" w:themeColor="text1"/>
        </w:rPr>
        <w:t>MeetOptics Academy</w:t>
      </w:r>
      <w:r w:rsidRPr="00114CFC">
        <w:rPr>
          <w:rFonts w:ascii="Times New Roman" w:eastAsia="Times New Roman" w:hAnsi="Times New Roman" w:cs="Times New Roman"/>
          <w:color w:val="000000" w:themeColor="text1"/>
        </w:rPr>
        <w:t xml:space="preserve">, n.d., </w:t>
      </w:r>
      <w:hyperlink r:id="rId76" w:anchor="fiber-optic-connector-types">
        <w:r w:rsidRPr="00114CFC">
          <w:rPr>
            <w:rStyle w:val="Hyperlink"/>
            <w:rFonts w:ascii="Times New Roman" w:eastAsia="Times New Roman" w:hAnsi="Times New Roman" w:cs="Times New Roman"/>
          </w:rPr>
          <w:t>https://www.meetoptics.com/academy/fiber-optic-collimators#fiber-optic-connector-types</w:t>
        </w:r>
      </w:hyperlink>
      <w:r w:rsidRPr="00114CFC">
        <w:rPr>
          <w:rFonts w:ascii="Times New Roman" w:eastAsia="Times New Roman" w:hAnsi="Times New Roman" w:cs="Times New Roman"/>
          <w:color w:val="000000" w:themeColor="text1"/>
        </w:rPr>
        <w:t>.</w:t>
      </w:r>
    </w:p>
    <w:p w14:paraId="5B60371B" w14:textId="76505ADB"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1DDD64AA" w14:textId="59B31F9A"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GlassDoctor. “All About Mirror Glass: Types of Mirrors.” </w:t>
      </w:r>
      <w:r w:rsidRPr="00114CFC">
        <w:rPr>
          <w:rFonts w:ascii="Times New Roman" w:eastAsia="Times New Roman" w:hAnsi="Times New Roman" w:cs="Times New Roman"/>
          <w:i/>
          <w:iCs/>
          <w:color w:val="000000" w:themeColor="text1"/>
        </w:rPr>
        <w:t>GlassDoctor Expert Tips</w:t>
      </w:r>
      <w:r w:rsidRPr="00114CFC">
        <w:rPr>
          <w:rFonts w:ascii="Times New Roman" w:eastAsia="Times New Roman" w:hAnsi="Times New Roman" w:cs="Times New Roman"/>
          <w:color w:val="000000" w:themeColor="text1"/>
        </w:rPr>
        <w:t xml:space="preserve">, n.d., </w:t>
      </w:r>
      <w:hyperlink r:id="rId77">
        <w:r w:rsidRPr="00114CFC">
          <w:rPr>
            <w:rStyle w:val="Hyperlink"/>
            <w:rFonts w:ascii="Times New Roman" w:eastAsia="Times New Roman" w:hAnsi="Times New Roman" w:cs="Times New Roman"/>
          </w:rPr>
          <w:t>https://www.glassdoctor.com/expert-tips/all-about-mirror-glass/types-of-mirrors</w:t>
        </w:r>
      </w:hyperlink>
      <w:r w:rsidRPr="00114CFC">
        <w:rPr>
          <w:rFonts w:ascii="Times New Roman" w:eastAsia="Times New Roman" w:hAnsi="Times New Roman" w:cs="Times New Roman"/>
          <w:color w:val="000000" w:themeColor="text1"/>
        </w:rPr>
        <w:t>.</w:t>
      </w:r>
    </w:p>
    <w:p w14:paraId="1FA1E4CC" w14:textId="556D204E"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6C1EDAC7" w14:textId="49B696E8"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Edmund Optics. “Magnifying Lenses — How to Choose a Magnifier?” </w:t>
      </w:r>
      <w:r w:rsidRPr="00114CFC">
        <w:rPr>
          <w:rFonts w:ascii="Times New Roman" w:eastAsia="Times New Roman" w:hAnsi="Times New Roman" w:cs="Times New Roman"/>
          <w:i/>
          <w:iCs/>
          <w:color w:val="000000" w:themeColor="text1"/>
        </w:rPr>
        <w:t>Knowledge Center</w:t>
      </w:r>
      <w:r w:rsidRPr="00114CFC">
        <w:rPr>
          <w:rFonts w:ascii="Times New Roman" w:eastAsia="Times New Roman" w:hAnsi="Times New Roman" w:cs="Times New Roman"/>
          <w:color w:val="000000" w:themeColor="text1"/>
        </w:rPr>
        <w:t xml:space="preserve">, n.d., </w:t>
      </w:r>
      <w:hyperlink r:id="rId78">
        <w:r w:rsidRPr="00114CFC">
          <w:rPr>
            <w:rStyle w:val="Hyperlink"/>
            <w:rFonts w:ascii="Times New Roman" w:eastAsia="Times New Roman" w:hAnsi="Times New Roman" w:cs="Times New Roman"/>
          </w:rPr>
          <w:t>https://www.edmundoptics.com/knowledge-center/application-notes/microscopy/magnifying-lenses-how-to-choose-a-magnifier/?srsltid=AfmBOor4Dv2sYPcOTyBgzvGZJqPovbR4KP9mynJVTpsRbNPsFSIdSaZf</w:t>
        </w:r>
      </w:hyperlink>
      <w:r w:rsidRPr="00114CFC">
        <w:rPr>
          <w:rFonts w:ascii="Times New Roman" w:eastAsia="Times New Roman" w:hAnsi="Times New Roman" w:cs="Times New Roman"/>
          <w:color w:val="000000" w:themeColor="text1"/>
        </w:rPr>
        <w:t>.</w:t>
      </w:r>
    </w:p>
    <w:p w14:paraId="21D1081F" w14:textId="4AD5DE8D"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3F50A031" w14:textId="64D75F43"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RP-Photonics. “What Are Deformable Mirrors?” </w:t>
      </w:r>
      <w:r w:rsidRPr="00114CFC">
        <w:rPr>
          <w:rFonts w:ascii="Times New Roman" w:eastAsia="Times New Roman" w:hAnsi="Times New Roman" w:cs="Times New Roman"/>
          <w:i/>
          <w:iCs/>
          <w:color w:val="000000" w:themeColor="text1"/>
        </w:rPr>
        <w:t>RP Photonics Encyclopedia</w:t>
      </w:r>
      <w:r w:rsidRPr="00114CFC">
        <w:rPr>
          <w:rFonts w:ascii="Times New Roman" w:eastAsia="Times New Roman" w:hAnsi="Times New Roman" w:cs="Times New Roman"/>
          <w:color w:val="000000" w:themeColor="text1"/>
        </w:rPr>
        <w:t xml:space="preserve">, n.d., </w:t>
      </w:r>
      <w:hyperlink r:id="rId79" w:anchor=":~:text=Deformable%20Phase%20Plates-,What%20are%20Deformable%20Mirrors?,for%20autofocus%20functions%20of%20cameras">
        <w:r w:rsidRPr="00114CFC">
          <w:rPr>
            <w:rStyle w:val="Hyperlink"/>
            <w:rFonts w:ascii="Times New Roman" w:eastAsia="Times New Roman" w:hAnsi="Times New Roman" w:cs="Times New Roman"/>
            <w:color w:val="000000" w:themeColor="text1"/>
          </w:rPr>
          <w:t>https://www.rp-photonics.com/deformable_mirrors.html#:~:text=Deformable%20Phase%20Plates-,What%20are%20Deformable%20Mirrors?,for%20autofocus%20functions%20of%20cameras</w:t>
        </w:r>
      </w:hyperlink>
      <w:r w:rsidRPr="00114CFC">
        <w:rPr>
          <w:rFonts w:ascii="Times New Roman" w:eastAsia="Times New Roman" w:hAnsi="Times New Roman" w:cs="Times New Roman"/>
          <w:color w:val="000000" w:themeColor="text1"/>
        </w:rPr>
        <w:t>.</w:t>
      </w:r>
    </w:p>
    <w:p w14:paraId="6E7F3DEA" w14:textId="24D7970B"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MeetOptics. “Parabolic Mirrors: Properties and Applications.” </w:t>
      </w:r>
      <w:r w:rsidRPr="00114CFC">
        <w:rPr>
          <w:rFonts w:ascii="Times New Roman" w:eastAsia="Times New Roman" w:hAnsi="Times New Roman" w:cs="Times New Roman"/>
          <w:i/>
          <w:iCs/>
          <w:color w:val="000000" w:themeColor="text1"/>
        </w:rPr>
        <w:t>MeetOptics Academy</w:t>
      </w:r>
      <w:r w:rsidRPr="00114CFC">
        <w:rPr>
          <w:rFonts w:ascii="Times New Roman" w:eastAsia="Times New Roman" w:hAnsi="Times New Roman" w:cs="Times New Roman"/>
          <w:color w:val="000000" w:themeColor="text1"/>
        </w:rPr>
        <w:t xml:space="preserve">, n.d., </w:t>
      </w:r>
      <w:hyperlink r:id="rId80" w:anchor="properties-and-applications">
        <w:r w:rsidRPr="00114CFC">
          <w:rPr>
            <w:rStyle w:val="Hyperlink"/>
            <w:rFonts w:ascii="Times New Roman" w:eastAsia="Times New Roman" w:hAnsi="Times New Roman" w:cs="Times New Roman"/>
          </w:rPr>
          <w:t>https://www.meetoptics.com/academy/parabolic-mirrors#properties-and-applications</w:t>
        </w:r>
      </w:hyperlink>
      <w:r w:rsidRPr="00114CFC">
        <w:rPr>
          <w:rFonts w:ascii="Times New Roman" w:eastAsia="Times New Roman" w:hAnsi="Times New Roman" w:cs="Times New Roman"/>
          <w:color w:val="000000" w:themeColor="text1"/>
        </w:rPr>
        <w:t>.</w:t>
      </w:r>
    </w:p>
    <w:p w14:paraId="6448B0E6" w14:textId="6DB493B2"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13C2147A" w14:textId="4A38CC96"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Fabmac Glass. “What Is a Smart PDLC Switchable Film and How Does It Work?” </w:t>
      </w:r>
      <w:r w:rsidRPr="00114CFC">
        <w:rPr>
          <w:rFonts w:ascii="Times New Roman" w:eastAsia="Times New Roman" w:hAnsi="Times New Roman" w:cs="Times New Roman"/>
          <w:i/>
          <w:iCs/>
          <w:color w:val="000000" w:themeColor="text1"/>
        </w:rPr>
        <w:t>Fabmac Glass Blog</w:t>
      </w:r>
      <w:r w:rsidRPr="00114CFC">
        <w:rPr>
          <w:rFonts w:ascii="Times New Roman" w:eastAsia="Times New Roman" w:hAnsi="Times New Roman" w:cs="Times New Roman"/>
          <w:color w:val="000000" w:themeColor="text1"/>
        </w:rPr>
        <w:t xml:space="preserve">, n.d., </w:t>
      </w:r>
      <w:hyperlink r:id="rId81" w:anchor=":~:text=A%20PDLC%20film%20is%20made,n.d">
        <w:r w:rsidRPr="00114CFC">
          <w:rPr>
            <w:rStyle w:val="Hyperlink"/>
            <w:rFonts w:ascii="Times New Roman" w:eastAsia="Times New Roman" w:hAnsi="Times New Roman" w:cs="Times New Roman"/>
          </w:rPr>
          <w:t>https://www.fabmacglass.com/post/what-is-a-smart-pdlc-switchable-film-and-how-does-it-work#:~:text=A%20PDLC%20film%20is%20made,n.d</w:t>
        </w:r>
      </w:hyperlink>
      <w:r w:rsidRPr="00114CFC">
        <w:rPr>
          <w:rFonts w:ascii="Times New Roman" w:eastAsia="Times New Roman" w:hAnsi="Times New Roman" w:cs="Times New Roman"/>
          <w:color w:val="000000" w:themeColor="text1"/>
        </w:rPr>
        <w:t>.).</w:t>
      </w:r>
    </w:p>
    <w:p w14:paraId="6AE2A484" w14:textId="3155CBD5"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397BB123" w14:textId="249389EA"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Ansys. “What Is a Heads-Up Display.” </w:t>
      </w:r>
      <w:r w:rsidRPr="00114CFC">
        <w:rPr>
          <w:rFonts w:ascii="Times New Roman" w:eastAsia="Times New Roman" w:hAnsi="Times New Roman" w:cs="Times New Roman"/>
          <w:i/>
          <w:iCs/>
          <w:color w:val="000000" w:themeColor="text1"/>
        </w:rPr>
        <w:t>Ansys Simulation Topics</w:t>
      </w:r>
      <w:r w:rsidRPr="00114CFC">
        <w:rPr>
          <w:rFonts w:ascii="Times New Roman" w:eastAsia="Times New Roman" w:hAnsi="Times New Roman" w:cs="Times New Roman"/>
          <w:color w:val="000000" w:themeColor="text1"/>
        </w:rPr>
        <w:t xml:space="preserve">, n.d., </w:t>
      </w:r>
      <w:hyperlink r:id="rId82">
        <w:r w:rsidRPr="00114CFC">
          <w:rPr>
            <w:rStyle w:val="Hyperlink"/>
            <w:rFonts w:ascii="Times New Roman" w:eastAsia="Times New Roman" w:hAnsi="Times New Roman" w:cs="Times New Roman"/>
          </w:rPr>
          <w:t>https://www.ansys.com/simulation-topics/what-is-heads-up-display</w:t>
        </w:r>
      </w:hyperlink>
      <w:r w:rsidRPr="00114CFC">
        <w:rPr>
          <w:rFonts w:ascii="Times New Roman" w:eastAsia="Times New Roman" w:hAnsi="Times New Roman" w:cs="Times New Roman"/>
          <w:color w:val="000000" w:themeColor="text1"/>
        </w:rPr>
        <w:t>.</w:t>
      </w:r>
    </w:p>
    <w:p w14:paraId="67EDC72A" w14:textId="76FC30C8"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597CDEDD" w14:textId="3EBE2000" w:rsidR="3D75D4DB" w:rsidRPr="00114CFC" w:rsidRDefault="498A4888" w:rsidP="3B0F19E9">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ResearchGate. “Issue of Ghost Images in an Optical Combiner.” </w:t>
      </w:r>
      <w:r w:rsidRPr="00114CFC">
        <w:rPr>
          <w:rFonts w:ascii="Times New Roman" w:eastAsia="Times New Roman" w:hAnsi="Times New Roman" w:cs="Times New Roman"/>
          <w:i/>
          <w:iCs/>
          <w:color w:val="000000" w:themeColor="text1"/>
        </w:rPr>
        <w:t>ResearchGate Fig.</w:t>
      </w:r>
      <w:r w:rsidRPr="00114CFC">
        <w:rPr>
          <w:rFonts w:ascii="Times New Roman" w:eastAsia="Times New Roman" w:hAnsi="Times New Roman" w:cs="Times New Roman"/>
          <w:color w:val="000000" w:themeColor="text1"/>
        </w:rPr>
        <w:t xml:space="preserve">, n.d., </w:t>
      </w:r>
      <w:hyperlink r:id="rId83">
        <w:r w:rsidRPr="00114CFC">
          <w:rPr>
            <w:rStyle w:val="Hyperlink"/>
            <w:rFonts w:ascii="Times New Roman" w:eastAsia="Times New Roman" w:hAnsi="Times New Roman" w:cs="Times New Roman"/>
          </w:rPr>
          <w:t>https://www.researchgate.net/figure/Issue-of-ghost-images-in-an-optical-combiner-a-Causes-of-ghost-images-b-A-diagram_fig5_379327843</w:t>
        </w:r>
      </w:hyperlink>
      <w:r w:rsidRPr="00114CFC">
        <w:rPr>
          <w:rFonts w:ascii="Times New Roman" w:eastAsia="Times New Roman" w:hAnsi="Times New Roman" w:cs="Times New Roman"/>
          <w:color w:val="000000" w:themeColor="text1"/>
        </w:rPr>
        <w:t>.</w:t>
      </w:r>
    </w:p>
    <w:p w14:paraId="6D11282B" w14:textId="793737F0" w:rsidR="7FDE8F02" w:rsidRPr="00114CFC" w:rsidRDefault="7FDE8F02" w:rsidP="7FDE8F02">
      <w:pPr>
        <w:pStyle w:val="ListParagraph"/>
        <w:spacing w:before="240" w:after="240" w:line="240" w:lineRule="auto"/>
        <w:rPr>
          <w:rFonts w:ascii="Times New Roman" w:eastAsia="Times New Roman" w:hAnsi="Times New Roman" w:cs="Times New Roman"/>
          <w:color w:val="000000" w:themeColor="text1"/>
        </w:rPr>
      </w:pPr>
    </w:p>
    <w:p w14:paraId="2471C463" w14:textId="77777777" w:rsidR="00BF3D20" w:rsidRPr="00114CFC" w:rsidRDefault="498A4888"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Photonics.com. “Holographic Combiners Improve Head-Up Displays.” </w:t>
      </w:r>
      <w:r w:rsidRPr="00114CFC">
        <w:rPr>
          <w:rFonts w:ascii="Times New Roman" w:eastAsia="Times New Roman" w:hAnsi="Times New Roman" w:cs="Times New Roman"/>
          <w:i/>
          <w:iCs/>
          <w:color w:val="000000" w:themeColor="text1"/>
        </w:rPr>
        <w:t>Photonics.com</w:t>
      </w:r>
      <w:r w:rsidRPr="00114CFC">
        <w:rPr>
          <w:rFonts w:ascii="Times New Roman" w:eastAsia="Times New Roman" w:hAnsi="Times New Roman" w:cs="Times New Roman"/>
          <w:color w:val="000000" w:themeColor="text1"/>
        </w:rPr>
        <w:t xml:space="preserve">, n.d., </w:t>
      </w:r>
      <w:hyperlink r:id="rId84">
        <w:r w:rsidRPr="00114CFC">
          <w:rPr>
            <w:rStyle w:val="Hyperlink"/>
            <w:rFonts w:ascii="Times New Roman" w:eastAsia="Times New Roman" w:hAnsi="Times New Roman" w:cs="Times New Roman"/>
          </w:rPr>
          <w:t>https://www.photonics.com/Articles/Holographic-Combiners-Improve-Head-Up-Displays/a64487</w:t>
        </w:r>
      </w:hyperlink>
      <w:r w:rsidRPr="00114CFC">
        <w:rPr>
          <w:rFonts w:ascii="Times New Roman" w:eastAsia="Times New Roman" w:hAnsi="Times New Roman" w:cs="Times New Roman"/>
          <w:color w:val="000000" w:themeColor="text1"/>
        </w:rPr>
        <w:t>.</w:t>
      </w:r>
    </w:p>
    <w:p w14:paraId="3B87E1A2"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3ED740B5"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“Response to the Variation of the Voltage Source on a Cessna.”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85" w:tgtFrame="_new" w:history="1">
        <w:r w:rsidRPr="00114CFC">
          <w:rPr>
            <w:rStyle w:val="Hyperlink"/>
            <w:rFonts w:ascii="Times New Roman" w:eastAsia="Times New Roman" w:hAnsi="Times New Roman" w:cs="Times New Roman"/>
          </w:rPr>
          <w:t>https://chatgpt.com/s/t_6901ad2c195c8191a3018a9a71c29e0b</w:t>
        </w:r>
      </w:hyperlink>
      <w:r w:rsidRPr="00114CFC">
        <w:rPr>
          <w:rFonts w:ascii="Times New Roman" w:eastAsia="Times New Roman" w:hAnsi="Times New Roman" w:cs="Times New Roman"/>
          <w:color w:val="000000" w:themeColor="text1"/>
        </w:rPr>
        <w:t>.</w:t>
      </w:r>
    </w:p>
    <w:p w14:paraId="62DA44AE"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730ED2E4"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“Response to What Type of Regulator Would Work Well with My HUD.”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86" w:tgtFrame="_new" w:history="1">
        <w:r w:rsidRPr="00114CFC">
          <w:rPr>
            <w:rStyle w:val="Hyperlink"/>
            <w:rFonts w:ascii="Times New Roman" w:eastAsia="Times New Roman" w:hAnsi="Times New Roman" w:cs="Times New Roman"/>
          </w:rPr>
          <w:t>https://chatgpt.com/share/6901af17-c468-8001-a0b0-732a6a268f44</w:t>
        </w:r>
      </w:hyperlink>
      <w:r w:rsidRPr="00114CFC">
        <w:rPr>
          <w:rFonts w:ascii="Times New Roman" w:eastAsia="Times New Roman" w:hAnsi="Times New Roman" w:cs="Times New Roman"/>
          <w:color w:val="000000" w:themeColor="text1"/>
        </w:rPr>
        <w:t>.</w:t>
      </w:r>
    </w:p>
    <w:p w14:paraId="1ABD6569"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4802C54A"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Texas Instruments. </w:t>
      </w:r>
      <w:r w:rsidRPr="00114CFC">
        <w:rPr>
          <w:rFonts w:ascii="Times New Roman" w:eastAsia="Times New Roman" w:hAnsi="Times New Roman" w:cs="Times New Roman"/>
          <w:i/>
          <w:iCs/>
          <w:color w:val="000000" w:themeColor="text1"/>
        </w:rPr>
        <w:t>LMR33630 SIMPLE SWITCHER® 3.8-V to 36-V, 3-A Synchronous Step-Down Voltage Converter</w:t>
      </w:r>
      <w:r w:rsidRPr="00114CFC">
        <w:rPr>
          <w:rFonts w:ascii="Times New Roman" w:eastAsia="Times New Roman" w:hAnsi="Times New Roman" w:cs="Times New Roman"/>
          <w:color w:val="000000" w:themeColor="text1"/>
        </w:rPr>
        <w:t xml:space="preserve">. Texas Instruments, n.d., </w:t>
      </w:r>
      <w:hyperlink r:id="rId87" w:tgtFrame="_new" w:history="1">
        <w:r w:rsidRPr="00114CFC">
          <w:rPr>
            <w:rStyle w:val="Hyperlink"/>
            <w:rFonts w:ascii="Times New Roman" w:eastAsia="Times New Roman" w:hAnsi="Times New Roman" w:cs="Times New Roman"/>
          </w:rPr>
          <w:t>https://www.ti.com/lit/ds/symlink/lmr33630.pdf</w:t>
        </w:r>
      </w:hyperlink>
      <w:r w:rsidRPr="00114CFC">
        <w:rPr>
          <w:rFonts w:ascii="Times New Roman" w:eastAsia="Times New Roman" w:hAnsi="Times New Roman" w:cs="Times New Roman"/>
          <w:color w:val="000000" w:themeColor="text1"/>
        </w:rPr>
        <w:t>.</w:t>
      </w:r>
    </w:p>
    <w:p w14:paraId="2D57785B"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0BC75C13" w14:textId="0260D079" w:rsidR="1C9E7D13" w:rsidRDefault="1C9E7D13" w:rsidP="0D1F2F47">
      <w:pPr>
        <w:pStyle w:val="ListParagraph"/>
        <w:numPr>
          <w:ilvl w:val="0"/>
          <w:numId w:val="4"/>
        </w:numPr>
        <w:spacing w:before="240" w:after="240" w:line="240" w:lineRule="auto"/>
        <w:rPr>
          <w:rFonts w:ascii="Times New Roman" w:eastAsia="Times New Roman" w:hAnsi="Times New Roman" w:cs="Times New Roman"/>
        </w:rPr>
      </w:pPr>
      <w:r w:rsidRPr="0D1F2F47">
        <w:rPr>
          <w:rFonts w:ascii="Times New Roman" w:eastAsia="Times New Roman" w:hAnsi="Times New Roman" w:cs="Times New Roman"/>
        </w:rPr>
        <w:t xml:space="preserve">Texas Instruments. </w:t>
      </w:r>
      <w:r w:rsidRPr="0D1F2F47">
        <w:rPr>
          <w:rFonts w:ascii="Times New Roman" w:eastAsia="Times New Roman" w:hAnsi="Times New Roman" w:cs="Times New Roman"/>
          <w:i/>
          <w:iCs/>
        </w:rPr>
        <w:t>LM2679 SIMPLE SWITCHER® 5-A Step-Down Voltage Regulator With Adjustable Current Limit Datasheet</w:t>
      </w:r>
      <w:r w:rsidRPr="0D1F2F47">
        <w:rPr>
          <w:rFonts w:ascii="Times New Roman" w:eastAsia="Times New Roman" w:hAnsi="Times New Roman" w:cs="Times New Roman"/>
        </w:rPr>
        <w:t xml:space="preserve"> (Rev. O). June 29, 2016. Available at: </w:t>
      </w:r>
      <w:hyperlink r:id="rId88">
        <w:r w:rsidRPr="0D1F2F47">
          <w:rPr>
            <w:rStyle w:val="Hyperlink"/>
            <w:rFonts w:ascii="Times New Roman" w:eastAsia="Times New Roman" w:hAnsi="Times New Roman" w:cs="Times New Roman"/>
          </w:rPr>
          <w:t>TI LM2679 Datasheet</w:t>
        </w:r>
      </w:hyperlink>
      <w:r w:rsidRPr="0D1F2F47">
        <w:rPr>
          <w:rFonts w:ascii="Times New Roman" w:eastAsia="Times New Roman" w:hAnsi="Times New Roman" w:cs="Times New Roman"/>
        </w:rPr>
        <w:t xml:space="preserve"> Accessed April 27, 2026. (</w:t>
      </w:r>
      <w:hyperlink r:id="rId89">
        <w:r w:rsidRPr="0D1F2F47">
          <w:rPr>
            <w:rStyle w:val="Hyperlink"/>
            <w:rFonts w:ascii="Times New Roman" w:eastAsia="Times New Roman" w:hAnsi="Times New Roman" w:cs="Times New Roman"/>
          </w:rPr>
          <w:t>ti.com</w:t>
        </w:r>
      </w:hyperlink>
      <w:r w:rsidRPr="0D1F2F47">
        <w:rPr>
          <w:rFonts w:ascii="Times New Roman" w:eastAsia="Times New Roman" w:hAnsi="Times New Roman" w:cs="Times New Roman"/>
        </w:rPr>
        <w:t>)</w:t>
      </w:r>
    </w:p>
    <w:p w14:paraId="498A99FB"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46672757"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“Response to Compare the STM32F4 and the ESP32.”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90" w:tgtFrame="_new" w:history="1">
        <w:r w:rsidRPr="00114CFC">
          <w:rPr>
            <w:rStyle w:val="Hyperlink"/>
            <w:rFonts w:ascii="Times New Roman" w:eastAsia="Times New Roman" w:hAnsi="Times New Roman" w:cs="Times New Roman"/>
          </w:rPr>
          <w:t>https://chatgpt.com/share/6901b0e2-33b0-8001-9340-2f8664558608</w:t>
        </w:r>
      </w:hyperlink>
      <w:r w:rsidRPr="00114CFC">
        <w:rPr>
          <w:rFonts w:ascii="Times New Roman" w:eastAsia="Times New Roman" w:hAnsi="Times New Roman" w:cs="Times New Roman"/>
          <w:color w:val="000000" w:themeColor="text1"/>
        </w:rPr>
        <w:t>.</w:t>
      </w:r>
    </w:p>
    <w:p w14:paraId="7E5D023A"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6329474A"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STMicroelectronics. </w:t>
      </w:r>
      <w:r w:rsidRPr="00114CFC">
        <w:rPr>
          <w:rFonts w:ascii="Times New Roman" w:eastAsia="Times New Roman" w:hAnsi="Times New Roman" w:cs="Times New Roman"/>
          <w:i/>
          <w:iCs/>
          <w:color w:val="000000" w:themeColor="text1"/>
        </w:rPr>
        <w:t>STM32F427xx/STM32F429xx Datasheet.</w:t>
      </w:r>
      <w:r w:rsidRPr="00114CFC">
        <w:rPr>
          <w:rFonts w:ascii="Times New Roman" w:eastAsia="Times New Roman" w:hAnsi="Times New Roman" w:cs="Times New Roman"/>
          <w:color w:val="000000" w:themeColor="text1"/>
        </w:rPr>
        <w:t xml:space="preserve"> STMicroelectronics, n.d., </w:t>
      </w:r>
      <w:hyperlink r:id="rId91" w:tgtFrame="_new" w:history="1">
        <w:r w:rsidRPr="00114CFC">
          <w:rPr>
            <w:rStyle w:val="Hyperlink"/>
            <w:rFonts w:ascii="Times New Roman" w:eastAsia="Times New Roman" w:hAnsi="Times New Roman" w:cs="Times New Roman"/>
          </w:rPr>
          <w:t>https://www.st.com/resource/en/datasheet/stm32f427vg.pdf</w:t>
        </w:r>
      </w:hyperlink>
      <w:r w:rsidRPr="00114CFC">
        <w:rPr>
          <w:rFonts w:ascii="Times New Roman" w:eastAsia="Times New Roman" w:hAnsi="Times New Roman" w:cs="Times New Roman"/>
          <w:color w:val="000000" w:themeColor="text1"/>
        </w:rPr>
        <w:t>.</w:t>
      </w:r>
    </w:p>
    <w:p w14:paraId="41A0C6D0"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7264093E"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Espressif Systems. </w:t>
      </w:r>
      <w:r w:rsidRPr="00114CFC">
        <w:rPr>
          <w:rFonts w:ascii="Times New Roman" w:eastAsia="Times New Roman" w:hAnsi="Times New Roman" w:cs="Times New Roman"/>
          <w:i/>
          <w:iCs/>
          <w:color w:val="000000" w:themeColor="text1"/>
        </w:rPr>
        <w:t>ESP32 Datasheet.</w:t>
      </w:r>
      <w:r w:rsidRPr="00114CFC">
        <w:rPr>
          <w:rFonts w:ascii="Times New Roman" w:eastAsia="Times New Roman" w:hAnsi="Times New Roman" w:cs="Times New Roman"/>
          <w:color w:val="000000" w:themeColor="text1"/>
        </w:rPr>
        <w:t xml:space="preserve"> Espressif Systems, n.d., </w:t>
      </w:r>
      <w:hyperlink r:id="rId92" w:tgtFrame="_new" w:history="1">
        <w:r w:rsidRPr="00114CFC">
          <w:rPr>
            <w:rStyle w:val="Hyperlink"/>
            <w:rFonts w:ascii="Times New Roman" w:eastAsia="Times New Roman" w:hAnsi="Times New Roman" w:cs="Times New Roman"/>
          </w:rPr>
          <w:t>https://cdn.sparkfun.com/datasheets/IoT/esp32_datasheet_en.pdf</w:t>
        </w:r>
      </w:hyperlink>
      <w:r w:rsidRPr="00114CFC">
        <w:rPr>
          <w:rFonts w:ascii="Times New Roman" w:eastAsia="Times New Roman" w:hAnsi="Times New Roman" w:cs="Times New Roman"/>
          <w:color w:val="000000" w:themeColor="text1"/>
        </w:rPr>
        <w:t>.</w:t>
      </w:r>
    </w:p>
    <w:p w14:paraId="02C394E6"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6F12C362"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Raspberry Pi Ltd. </w:t>
      </w:r>
      <w:r w:rsidRPr="00114CFC">
        <w:rPr>
          <w:rFonts w:ascii="Times New Roman" w:eastAsia="Times New Roman" w:hAnsi="Times New Roman" w:cs="Times New Roman"/>
          <w:i/>
          <w:iCs/>
          <w:color w:val="000000" w:themeColor="text1"/>
        </w:rPr>
        <w:t>Raspberry Pi 4 Datasheet.</w:t>
      </w:r>
      <w:r w:rsidRPr="00114CFC">
        <w:rPr>
          <w:rFonts w:ascii="Times New Roman" w:eastAsia="Times New Roman" w:hAnsi="Times New Roman" w:cs="Times New Roman"/>
          <w:color w:val="000000" w:themeColor="text1"/>
        </w:rPr>
        <w:t xml:space="preserve"> Raspberry Pi Ltd., n.d., </w:t>
      </w:r>
      <w:hyperlink r:id="rId93" w:tgtFrame="_new" w:history="1">
        <w:r w:rsidRPr="00114CFC">
          <w:rPr>
            <w:rStyle w:val="Hyperlink"/>
            <w:rFonts w:ascii="Times New Roman" w:eastAsia="Times New Roman" w:hAnsi="Times New Roman" w:cs="Times New Roman"/>
          </w:rPr>
          <w:t>https://datasheets.raspberrypi.com/rpi4/raspberry-pi-4-datasheet.pdf</w:t>
        </w:r>
      </w:hyperlink>
      <w:r w:rsidRPr="00114CFC">
        <w:rPr>
          <w:rFonts w:ascii="Times New Roman" w:eastAsia="Times New Roman" w:hAnsi="Times New Roman" w:cs="Times New Roman"/>
          <w:color w:val="000000" w:themeColor="text1"/>
        </w:rPr>
        <w:t>.</w:t>
      </w:r>
    </w:p>
    <w:p w14:paraId="3DDE6742"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40F1A677"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“Response to Compare the BMP390 and the MEAS/MS5611.”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94" w:tgtFrame="_new" w:history="1">
        <w:r w:rsidRPr="00114CFC">
          <w:rPr>
            <w:rStyle w:val="Hyperlink"/>
            <w:rFonts w:ascii="Times New Roman" w:eastAsia="Times New Roman" w:hAnsi="Times New Roman" w:cs="Times New Roman"/>
          </w:rPr>
          <w:t>https://chatgpt.com/share/6901b4ff-41d4-8001-9605-6776de826253</w:t>
        </w:r>
      </w:hyperlink>
      <w:r w:rsidRPr="00114CFC">
        <w:rPr>
          <w:rFonts w:ascii="Times New Roman" w:eastAsia="Times New Roman" w:hAnsi="Times New Roman" w:cs="Times New Roman"/>
          <w:color w:val="000000" w:themeColor="text1"/>
        </w:rPr>
        <w:t>.</w:t>
      </w:r>
    </w:p>
    <w:p w14:paraId="118BF2E2"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67F72723"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Bosch Sensortec. </w:t>
      </w:r>
      <w:r w:rsidRPr="00114CFC">
        <w:rPr>
          <w:rFonts w:ascii="Times New Roman" w:eastAsia="Times New Roman" w:hAnsi="Times New Roman" w:cs="Times New Roman"/>
          <w:i/>
          <w:iCs/>
          <w:color w:val="000000" w:themeColor="text1"/>
        </w:rPr>
        <w:t>BMP390 Datasheet.</w:t>
      </w:r>
      <w:r w:rsidRPr="00114CFC">
        <w:rPr>
          <w:rFonts w:ascii="Times New Roman" w:eastAsia="Times New Roman" w:hAnsi="Times New Roman" w:cs="Times New Roman"/>
          <w:color w:val="000000" w:themeColor="text1"/>
        </w:rPr>
        <w:t xml:space="preserve"> Bosch Sensortec, n.d., </w:t>
      </w:r>
      <w:hyperlink r:id="rId95" w:tgtFrame="_new" w:history="1">
        <w:r w:rsidRPr="00114CFC">
          <w:rPr>
            <w:rStyle w:val="Hyperlink"/>
            <w:rFonts w:ascii="Times New Roman" w:eastAsia="Times New Roman" w:hAnsi="Times New Roman" w:cs="Times New Roman"/>
          </w:rPr>
          <w:t>https://www.bosch-sensortec.com/media/boschsensortec/downloads/datasheets/bst-bmp390-ds002.pdf</w:t>
        </w:r>
      </w:hyperlink>
      <w:r w:rsidRPr="00114CFC">
        <w:rPr>
          <w:rFonts w:ascii="Times New Roman" w:eastAsia="Times New Roman" w:hAnsi="Times New Roman" w:cs="Times New Roman"/>
          <w:color w:val="000000" w:themeColor="text1"/>
        </w:rPr>
        <w:t>.</w:t>
      </w:r>
    </w:p>
    <w:p w14:paraId="0FA54D99"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5AB8AD37"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TE Connectivity. </w:t>
      </w:r>
      <w:r w:rsidRPr="00114CFC">
        <w:rPr>
          <w:rFonts w:ascii="Times New Roman" w:eastAsia="Times New Roman" w:hAnsi="Times New Roman" w:cs="Times New Roman"/>
          <w:i/>
          <w:iCs/>
          <w:color w:val="000000" w:themeColor="text1"/>
        </w:rPr>
        <w:t>MS5611-01BA03 Barometric Pressure Sensor Datasheet.</w:t>
      </w:r>
      <w:r w:rsidRPr="00114CFC">
        <w:rPr>
          <w:rFonts w:ascii="Times New Roman" w:eastAsia="Times New Roman" w:hAnsi="Times New Roman" w:cs="Times New Roman"/>
          <w:color w:val="000000" w:themeColor="text1"/>
        </w:rPr>
        <w:t xml:space="preserve"> TE Connectivity, n.d., </w:t>
      </w:r>
      <w:hyperlink r:id="rId96" w:tgtFrame="_new" w:history="1">
        <w:r w:rsidRPr="00114CFC">
          <w:rPr>
            <w:rStyle w:val="Hyperlink"/>
            <w:rFonts w:ascii="Times New Roman" w:eastAsia="Times New Roman" w:hAnsi="Times New Roman" w:cs="Times New Roman"/>
          </w:rPr>
          <w:t>https://www.te.com/commerce/DocumentDelivery/DDEController?Action=showdoc&amp;DocId=Data+Sheet%7FMS5611-01BA03%7FB3%7Fpdf%7FEnglish%7FENG_DS_MS5611-01BA03_B3.pdf%7FCAT-BLPS0036</w:t>
        </w:r>
      </w:hyperlink>
      <w:r w:rsidRPr="00114CFC">
        <w:rPr>
          <w:rFonts w:ascii="Times New Roman" w:eastAsia="Times New Roman" w:hAnsi="Times New Roman" w:cs="Times New Roman"/>
          <w:color w:val="000000" w:themeColor="text1"/>
        </w:rPr>
        <w:t>.</w:t>
      </w:r>
    </w:p>
    <w:p w14:paraId="79DA0BA4"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55D8A251"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“Response to Compare Different IMU Sensors.”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97" w:tgtFrame="_new" w:history="1">
        <w:r w:rsidRPr="00114CFC">
          <w:rPr>
            <w:rStyle w:val="Hyperlink"/>
            <w:rFonts w:ascii="Times New Roman" w:eastAsia="Times New Roman" w:hAnsi="Times New Roman" w:cs="Times New Roman"/>
          </w:rPr>
          <w:t>https://chatgpt.com/share/6901b661-c61c-8001-9d78-2137beb7346a</w:t>
        </w:r>
      </w:hyperlink>
      <w:r w:rsidRPr="00114CFC">
        <w:rPr>
          <w:rFonts w:ascii="Times New Roman" w:eastAsia="Times New Roman" w:hAnsi="Times New Roman" w:cs="Times New Roman"/>
          <w:color w:val="000000" w:themeColor="text1"/>
        </w:rPr>
        <w:t>.</w:t>
      </w:r>
    </w:p>
    <w:p w14:paraId="72D7E653"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7C22D897" w14:textId="0275E8D5" w:rsidR="29D0D5EB" w:rsidRDefault="29D0D5EB" w:rsidP="0D1F2F47">
      <w:pPr>
        <w:pStyle w:val="ListParagraph"/>
        <w:numPr>
          <w:ilvl w:val="0"/>
          <w:numId w:val="4"/>
        </w:numPr>
        <w:spacing w:before="240" w:after="240" w:line="240" w:lineRule="auto"/>
        <w:rPr>
          <w:rFonts w:ascii="Times New Roman" w:eastAsia="Times New Roman" w:hAnsi="Times New Roman" w:cs="Times New Roman"/>
        </w:rPr>
      </w:pPr>
      <w:r w:rsidRPr="0D1F2F47">
        <w:rPr>
          <w:rFonts w:ascii="Times New Roman" w:eastAsia="Times New Roman" w:hAnsi="Times New Roman" w:cs="Times New Roman"/>
        </w:rPr>
        <w:t xml:space="preserve">SparkFun. </w:t>
      </w:r>
      <w:r w:rsidRPr="0D1F2F47">
        <w:rPr>
          <w:rFonts w:ascii="Times New Roman" w:eastAsia="Times New Roman" w:hAnsi="Times New Roman" w:cs="Times New Roman"/>
          <w:i/>
          <w:iCs/>
        </w:rPr>
        <w:t>MPU-9250 Product Specification Revision 1.0</w:t>
      </w:r>
      <w:r w:rsidRPr="0D1F2F47">
        <w:rPr>
          <w:rFonts w:ascii="Times New Roman" w:eastAsia="Times New Roman" w:hAnsi="Times New Roman" w:cs="Times New Roman"/>
        </w:rPr>
        <w:t xml:space="preserve"> [PDF]. InvenSense Inc. Available at: </w:t>
      </w:r>
      <w:hyperlink r:id="rId98">
        <w:r w:rsidRPr="0D1F2F47">
          <w:rPr>
            <w:rStyle w:val="Hyperlink"/>
            <w:rFonts w:ascii="Times New Roman" w:eastAsia="Times New Roman" w:hAnsi="Times New Roman" w:cs="Times New Roman"/>
          </w:rPr>
          <w:t>https://cdn.sparkfun.com/assets/learn_tutorials/5/5/0/MPU9250REV1.0.pdf</w:t>
        </w:r>
      </w:hyperlink>
      <w:r w:rsidRPr="0D1F2F47">
        <w:rPr>
          <w:rFonts w:ascii="Times New Roman" w:eastAsia="Times New Roman" w:hAnsi="Times New Roman" w:cs="Times New Roman"/>
        </w:rPr>
        <w:t>. Accessed April 27, 2026. (</w:t>
      </w:r>
      <w:hyperlink r:id="rId99">
        <w:r w:rsidRPr="0D1F2F47">
          <w:rPr>
            <w:rStyle w:val="Hyperlink"/>
            <w:rFonts w:ascii="Times New Roman" w:eastAsia="Times New Roman" w:hAnsi="Times New Roman" w:cs="Times New Roman"/>
          </w:rPr>
          <w:t>learn.sparkfun.com</w:t>
        </w:r>
      </w:hyperlink>
      <w:r w:rsidRPr="0D1F2F47">
        <w:rPr>
          <w:rFonts w:ascii="Times New Roman" w:eastAsia="Times New Roman" w:hAnsi="Times New Roman" w:cs="Times New Roman"/>
        </w:rPr>
        <w:t>)</w:t>
      </w:r>
    </w:p>
    <w:p w14:paraId="28ED004B"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3BBCAB18"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“Response to Compare Two Different GPS Modules.”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100" w:tgtFrame="_new" w:history="1">
        <w:r w:rsidRPr="00114CFC">
          <w:rPr>
            <w:rStyle w:val="Hyperlink"/>
            <w:rFonts w:ascii="Times New Roman" w:eastAsia="Times New Roman" w:hAnsi="Times New Roman" w:cs="Times New Roman"/>
          </w:rPr>
          <w:t>https://chatgpt.com/s/t_6901b7b5518081919124b5a1e7d1ae74</w:t>
        </w:r>
      </w:hyperlink>
      <w:r w:rsidRPr="00114CFC">
        <w:rPr>
          <w:rFonts w:ascii="Times New Roman" w:eastAsia="Times New Roman" w:hAnsi="Times New Roman" w:cs="Times New Roman"/>
          <w:color w:val="000000" w:themeColor="text1"/>
        </w:rPr>
        <w:t>.</w:t>
      </w:r>
    </w:p>
    <w:p w14:paraId="4FFC9B00"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68FDC5C8"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u-blox. </w:t>
      </w:r>
      <w:r w:rsidRPr="00114CFC">
        <w:rPr>
          <w:rFonts w:ascii="Times New Roman" w:eastAsia="Times New Roman" w:hAnsi="Times New Roman" w:cs="Times New Roman"/>
          <w:i/>
          <w:iCs/>
          <w:color w:val="000000" w:themeColor="text1"/>
        </w:rPr>
        <w:t>NEO-M8 Concurrent GNSS Modules Data Sheet.</w:t>
      </w:r>
      <w:r w:rsidRPr="00114CFC">
        <w:rPr>
          <w:rFonts w:ascii="Times New Roman" w:eastAsia="Times New Roman" w:hAnsi="Times New Roman" w:cs="Times New Roman"/>
          <w:color w:val="000000" w:themeColor="text1"/>
        </w:rPr>
        <w:t xml:space="preserve"> u-blox, n.d., </w:t>
      </w:r>
      <w:hyperlink r:id="rId101" w:tgtFrame="_new" w:history="1">
        <w:r w:rsidRPr="00114CFC">
          <w:rPr>
            <w:rStyle w:val="Hyperlink"/>
            <w:rFonts w:ascii="Times New Roman" w:eastAsia="Times New Roman" w:hAnsi="Times New Roman" w:cs="Times New Roman"/>
          </w:rPr>
          <w:t>https://content.u-blox.com/sites/default/files/NEO-M8-FW3_DataSheet_UBX-15031086.pdf</w:t>
        </w:r>
      </w:hyperlink>
      <w:r w:rsidRPr="00114CFC">
        <w:rPr>
          <w:rFonts w:ascii="Times New Roman" w:eastAsia="Times New Roman" w:hAnsi="Times New Roman" w:cs="Times New Roman"/>
          <w:color w:val="000000" w:themeColor="text1"/>
        </w:rPr>
        <w:t>.</w:t>
      </w:r>
    </w:p>
    <w:p w14:paraId="6A9976E6"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34EE06C7"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Quectel. </w:t>
      </w:r>
      <w:r w:rsidRPr="00114CFC">
        <w:rPr>
          <w:rFonts w:ascii="Times New Roman" w:eastAsia="Times New Roman" w:hAnsi="Times New Roman" w:cs="Times New Roman"/>
          <w:i/>
          <w:color w:val="000000" w:themeColor="text1"/>
        </w:rPr>
        <w:t>L76K Hardware Design.</w:t>
      </w:r>
      <w:r w:rsidRPr="00114CFC">
        <w:rPr>
          <w:rFonts w:ascii="Times New Roman" w:eastAsia="Times New Roman" w:hAnsi="Times New Roman" w:cs="Times New Roman"/>
          <w:color w:val="000000" w:themeColor="text1"/>
        </w:rPr>
        <w:t xml:space="preserve"> Quectel, n.d., </w:t>
      </w:r>
      <w:hyperlink r:id="rId102">
        <w:r w:rsidRPr="00114CFC">
          <w:rPr>
            <w:rStyle w:val="Hyperlink"/>
            <w:rFonts w:ascii="Times New Roman" w:eastAsia="Times New Roman" w:hAnsi="Times New Roman" w:cs="Times New Roman"/>
          </w:rPr>
          <w:t>https://files.waveshare.com/upload/d/db/Quectel_L76K_Hardware_Design_V1.0.pdf</w:t>
        </w:r>
      </w:hyperlink>
      <w:r w:rsidRPr="00114CFC">
        <w:rPr>
          <w:rFonts w:ascii="Times New Roman" w:eastAsia="Times New Roman" w:hAnsi="Times New Roman" w:cs="Times New Roman"/>
          <w:color w:val="000000" w:themeColor="text1"/>
        </w:rPr>
        <w:t>.</w:t>
      </w:r>
    </w:p>
    <w:p w14:paraId="2A86D9D5"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492104A1"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“MCU Query.”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103" w:tgtFrame="_new" w:history="1">
        <w:r w:rsidRPr="00114CFC">
          <w:rPr>
            <w:rStyle w:val="Hyperlink"/>
            <w:rFonts w:ascii="Times New Roman" w:eastAsia="Times New Roman" w:hAnsi="Times New Roman" w:cs="Times New Roman"/>
          </w:rPr>
          <w:t>https://chatgpt.com/share/68f7079a-33b0-800b-9205-72792f1cefc2</w:t>
        </w:r>
      </w:hyperlink>
      <w:r w:rsidRPr="00114CFC">
        <w:rPr>
          <w:rFonts w:ascii="Times New Roman" w:eastAsia="Times New Roman" w:hAnsi="Times New Roman" w:cs="Times New Roman"/>
          <w:color w:val="000000" w:themeColor="text1"/>
        </w:rPr>
        <w:t>.</w:t>
      </w:r>
    </w:p>
    <w:p w14:paraId="12BB6471"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26A317DB"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“Software Research.”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104" w:tgtFrame="_new" w:history="1">
        <w:r w:rsidRPr="00114CFC">
          <w:rPr>
            <w:rStyle w:val="Hyperlink"/>
            <w:rFonts w:ascii="Times New Roman" w:eastAsia="Times New Roman" w:hAnsi="Times New Roman" w:cs="Times New Roman"/>
          </w:rPr>
          <w:t>https://chatgpt.com/share/68f7076b-b5d0-800b-bdaf-9f16f2e005d8</w:t>
        </w:r>
      </w:hyperlink>
      <w:r w:rsidRPr="00114CFC">
        <w:rPr>
          <w:rFonts w:ascii="Times New Roman" w:eastAsia="Times New Roman" w:hAnsi="Times New Roman" w:cs="Times New Roman"/>
          <w:color w:val="000000" w:themeColor="text1"/>
        </w:rPr>
        <w:t>.</w:t>
      </w:r>
    </w:p>
    <w:p w14:paraId="59D6F28A"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795DFBD1"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“Standards Prompt.”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105" w:tgtFrame="_new" w:history="1">
        <w:r w:rsidRPr="00114CFC">
          <w:rPr>
            <w:rStyle w:val="Hyperlink"/>
            <w:rFonts w:ascii="Times New Roman" w:eastAsia="Times New Roman" w:hAnsi="Times New Roman" w:cs="Times New Roman"/>
          </w:rPr>
          <w:t>https://chatgpt.com/share/68fd3c5a-f898-800b-945c-718378b2675b</w:t>
        </w:r>
      </w:hyperlink>
      <w:r w:rsidRPr="00114CFC">
        <w:rPr>
          <w:rFonts w:ascii="Times New Roman" w:eastAsia="Times New Roman" w:hAnsi="Times New Roman" w:cs="Times New Roman"/>
          <w:color w:val="000000" w:themeColor="text1"/>
        </w:rPr>
        <w:t>.</w:t>
      </w:r>
    </w:p>
    <w:p w14:paraId="25927FA2"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4F93A6EC"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Wevolver. “I2C vs SPI Protocols: Differences, Pros, Cons, and Use Cases.” </w:t>
      </w:r>
      <w:r w:rsidRPr="00114CFC">
        <w:rPr>
          <w:rFonts w:ascii="Times New Roman" w:eastAsia="Times New Roman" w:hAnsi="Times New Roman" w:cs="Times New Roman"/>
          <w:i/>
          <w:iCs/>
          <w:color w:val="000000" w:themeColor="text1"/>
        </w:rPr>
        <w:t>Wevolver</w:t>
      </w:r>
      <w:r w:rsidRPr="00114CFC">
        <w:rPr>
          <w:rFonts w:ascii="Times New Roman" w:eastAsia="Times New Roman" w:hAnsi="Times New Roman" w:cs="Times New Roman"/>
          <w:color w:val="000000" w:themeColor="text1"/>
        </w:rPr>
        <w:t xml:space="preserve">, n.d., </w:t>
      </w:r>
      <w:hyperlink r:id="rId106" w:tgtFrame="_new" w:history="1">
        <w:r w:rsidRPr="00114CFC">
          <w:rPr>
            <w:rStyle w:val="Hyperlink"/>
            <w:rFonts w:ascii="Times New Roman" w:eastAsia="Times New Roman" w:hAnsi="Times New Roman" w:cs="Times New Roman"/>
          </w:rPr>
          <w:t>https://www.wevolver.com/article/i2c-vs-spi-protocols-differences-pros-cons-use-cases</w:t>
        </w:r>
      </w:hyperlink>
      <w:r w:rsidRPr="00114CFC">
        <w:rPr>
          <w:rFonts w:ascii="Times New Roman" w:eastAsia="Times New Roman" w:hAnsi="Times New Roman" w:cs="Times New Roman"/>
          <w:color w:val="000000" w:themeColor="text1"/>
        </w:rPr>
        <w:t>.</w:t>
      </w:r>
    </w:p>
    <w:p w14:paraId="6E779DC6"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456A7191"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Laubheimer, Page. “AI Hallucinations.” </w:t>
      </w:r>
      <w:r w:rsidRPr="00114CFC">
        <w:rPr>
          <w:rFonts w:ascii="Times New Roman" w:eastAsia="Times New Roman" w:hAnsi="Times New Roman" w:cs="Times New Roman"/>
          <w:i/>
          <w:iCs/>
          <w:color w:val="000000" w:themeColor="text1"/>
        </w:rPr>
        <w:t>Nielsen Norman Group</w:t>
      </w:r>
      <w:r w:rsidRPr="00114CFC">
        <w:rPr>
          <w:rFonts w:ascii="Times New Roman" w:eastAsia="Times New Roman" w:hAnsi="Times New Roman" w:cs="Times New Roman"/>
          <w:color w:val="000000" w:themeColor="text1"/>
        </w:rPr>
        <w:t xml:space="preserve">, n.d., </w:t>
      </w:r>
      <w:hyperlink r:id="rId107" w:anchor=":~:text=Page%20Laubheimer,to%20help%20users%20identify%20fabrications" w:tgtFrame="_new" w:history="1">
        <w:r w:rsidRPr="00114CFC">
          <w:rPr>
            <w:rStyle w:val="Hyperlink"/>
            <w:rFonts w:ascii="Times New Roman" w:eastAsia="Times New Roman" w:hAnsi="Times New Roman" w:cs="Times New Roman"/>
          </w:rPr>
          <w:t>https://www.nngroup.com/articles/ai-hallucinations/#:~:text=Page%20Laubheimer,to%20help%20users%20identify%20fabrications</w:t>
        </w:r>
      </w:hyperlink>
      <w:r w:rsidRPr="00114CFC">
        <w:rPr>
          <w:rFonts w:ascii="Times New Roman" w:eastAsia="Times New Roman" w:hAnsi="Times New Roman" w:cs="Times New Roman"/>
          <w:color w:val="000000" w:themeColor="text1"/>
        </w:rPr>
        <w:t>.</w:t>
      </w:r>
    </w:p>
    <w:p w14:paraId="1F9392AE"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76C97346" w14:textId="77777777" w:rsidR="00BF3D20" w:rsidRPr="00114CFC"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“Software Design Prompt.” </w:t>
      </w:r>
      <w:r w:rsidRPr="00114CFC">
        <w:rPr>
          <w:rFonts w:ascii="Times New Roman" w:eastAsia="Times New Roman" w:hAnsi="Times New Roman" w:cs="Times New Roman"/>
          <w:i/>
          <w:iCs/>
          <w:color w:val="000000" w:themeColor="text1"/>
        </w:rPr>
        <w:t>ChatGPT</w:t>
      </w:r>
      <w:r w:rsidRPr="00114CFC">
        <w:rPr>
          <w:rFonts w:ascii="Times New Roman" w:eastAsia="Times New Roman" w:hAnsi="Times New Roman" w:cs="Times New Roman"/>
          <w:color w:val="000000" w:themeColor="text1"/>
        </w:rPr>
        <w:t xml:space="preserve">, n.d., </w:t>
      </w:r>
      <w:hyperlink r:id="rId108" w:tgtFrame="_new" w:history="1">
        <w:r w:rsidRPr="00114CFC">
          <w:rPr>
            <w:rStyle w:val="Hyperlink"/>
            <w:rFonts w:ascii="Times New Roman" w:eastAsia="Times New Roman" w:hAnsi="Times New Roman" w:cs="Times New Roman"/>
          </w:rPr>
          <w:t>https://chatgpt.com/share/69017c17-0898-800b-bbc5-bfffaad4d44b</w:t>
        </w:r>
      </w:hyperlink>
      <w:r w:rsidRPr="00114CFC">
        <w:rPr>
          <w:rFonts w:ascii="Times New Roman" w:eastAsia="Times New Roman" w:hAnsi="Times New Roman" w:cs="Times New Roman"/>
          <w:color w:val="000000" w:themeColor="text1"/>
        </w:rPr>
        <w:t>.</w:t>
      </w:r>
    </w:p>
    <w:p w14:paraId="29583C9E" w14:textId="77777777" w:rsidR="00BF3D20" w:rsidRPr="00114CFC" w:rsidRDefault="00BF3D20" w:rsidP="00BF3D20">
      <w:pPr>
        <w:pStyle w:val="ListParagraph"/>
        <w:rPr>
          <w:rFonts w:ascii="Times New Roman" w:eastAsia="Times New Roman" w:hAnsi="Times New Roman" w:cs="Times New Roman"/>
          <w:color w:val="000000" w:themeColor="text1"/>
        </w:rPr>
      </w:pPr>
    </w:p>
    <w:p w14:paraId="181B0C6C" w14:textId="16001769" w:rsidR="00BF3D20" w:rsidRPr="00E533AF" w:rsidRDefault="00BF3D20" w:rsidP="00BF3D20">
      <w:pPr>
        <w:pStyle w:val="ListParagraph"/>
        <w:numPr>
          <w:ilvl w:val="0"/>
          <w:numId w:val="4"/>
        </w:numPr>
        <w:spacing w:before="240" w:after="240" w:line="240" w:lineRule="auto"/>
        <w:rPr>
          <w:rFonts w:ascii="Times New Roman" w:eastAsia="Times New Roman" w:hAnsi="Times New Roman" w:cs="Times New Roman"/>
          <w:color w:val="000000" w:themeColor="text1"/>
          <w:lang w:val="es-ES"/>
        </w:rPr>
      </w:pPr>
      <w:r w:rsidRPr="00E533AF">
        <w:rPr>
          <w:rFonts w:ascii="Times New Roman" w:eastAsia="Times New Roman" w:hAnsi="Times New Roman" w:cs="Times New Roman"/>
          <w:color w:val="000000" w:themeColor="text1"/>
          <w:lang w:val="es-ES"/>
        </w:rPr>
        <w:t xml:space="preserve">Wikipedia. “ZeroMQ.” </w:t>
      </w:r>
      <w:r w:rsidRPr="00E533AF">
        <w:rPr>
          <w:rFonts w:ascii="Times New Roman" w:eastAsia="Times New Roman" w:hAnsi="Times New Roman" w:cs="Times New Roman"/>
          <w:i/>
          <w:iCs/>
          <w:color w:val="000000" w:themeColor="text1"/>
          <w:lang w:val="es-ES"/>
        </w:rPr>
        <w:t>Wikipedia</w:t>
      </w:r>
      <w:r w:rsidRPr="00E533AF">
        <w:rPr>
          <w:rFonts w:ascii="Times New Roman" w:eastAsia="Times New Roman" w:hAnsi="Times New Roman" w:cs="Times New Roman"/>
          <w:color w:val="000000" w:themeColor="text1"/>
          <w:lang w:val="es-ES"/>
        </w:rPr>
        <w:t xml:space="preserve">, n.d., </w:t>
      </w:r>
      <w:hyperlink r:id="rId109">
        <w:r w:rsidR="29BC0299" w:rsidRPr="3E120FE9">
          <w:rPr>
            <w:rStyle w:val="Hyperlink"/>
            <w:rFonts w:ascii="Times New Roman" w:eastAsia="Times New Roman" w:hAnsi="Times New Roman" w:cs="Times New Roman"/>
            <w:lang w:val="es-ES"/>
          </w:rPr>
          <w:t>https://en.wikipedia.org/wiki/ZeroMQ</w:t>
        </w:r>
      </w:hyperlink>
      <w:r w:rsidR="29BC0299" w:rsidRPr="3E120FE9">
        <w:rPr>
          <w:rFonts w:ascii="Times New Roman" w:eastAsia="Times New Roman" w:hAnsi="Times New Roman" w:cs="Times New Roman"/>
          <w:color w:val="000000" w:themeColor="text1"/>
          <w:lang w:val="es-ES"/>
        </w:rPr>
        <w:t>.</w:t>
      </w:r>
    </w:p>
    <w:p w14:paraId="1BBF0133" w14:textId="77777777" w:rsidR="002C2DBE" w:rsidRPr="00E533AF" w:rsidRDefault="002C2DBE" w:rsidP="002C2DBE">
      <w:pPr>
        <w:pStyle w:val="ListParagraph"/>
        <w:rPr>
          <w:rFonts w:ascii="Times New Roman" w:eastAsia="Times New Roman" w:hAnsi="Times New Roman" w:cs="Times New Roman"/>
          <w:color w:val="000000" w:themeColor="text1"/>
          <w:lang w:val="es-ES"/>
        </w:rPr>
      </w:pPr>
    </w:p>
    <w:p w14:paraId="426E47A3" w14:textId="281FDAEC" w:rsidR="002C2DBE" w:rsidRPr="00114CFC" w:rsidRDefault="002C2DBE"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Google. “Latency + sickness + VR.” </w:t>
      </w:r>
      <w:r w:rsidRPr="00114CFC">
        <w:rPr>
          <w:rFonts w:ascii="Times New Roman" w:eastAsia="Times New Roman" w:hAnsi="Times New Roman" w:cs="Times New Roman"/>
          <w:i/>
          <w:iCs/>
          <w:color w:val="000000" w:themeColor="text1"/>
        </w:rPr>
        <w:t>Google Search</w:t>
      </w:r>
      <w:r w:rsidRPr="00114CFC">
        <w:rPr>
          <w:rFonts w:ascii="Times New Roman" w:eastAsia="Times New Roman" w:hAnsi="Times New Roman" w:cs="Times New Roman"/>
          <w:color w:val="000000" w:themeColor="text1"/>
        </w:rPr>
        <w:t xml:space="preserve">, n.d., </w:t>
      </w:r>
      <w:hyperlink r:id="rId110" w:tgtFrame="_new" w:history="1">
        <w:r w:rsidRPr="00114CFC">
          <w:rPr>
            <w:rStyle w:val="Hyperlink"/>
            <w:rFonts w:ascii="Times New Roman" w:eastAsia="Times New Roman" w:hAnsi="Times New Roman" w:cs="Times New Roman"/>
          </w:rPr>
          <w:t>https://www.google.com/search?q=latency+sickness+VR&amp;oq=latency+sickness+VR&amp;gs_lcrp=EgZjaHJvbWUyBggAEEUYOTIHCAEQABjvBTIKCAIQABiABBiiBDIKCAMQABiABBiiBDIKCAQQABiABBiiBNIBBzc5M2owajeoAgCwAgA&amp;sourceid=chrome&amp;ie=UTF-8</w:t>
        </w:r>
      </w:hyperlink>
      <w:r w:rsidRPr="00114CFC">
        <w:rPr>
          <w:rFonts w:ascii="Times New Roman" w:eastAsia="Times New Roman" w:hAnsi="Times New Roman" w:cs="Times New Roman"/>
          <w:color w:val="000000" w:themeColor="text1"/>
        </w:rPr>
        <w:t>.</w:t>
      </w:r>
    </w:p>
    <w:p w14:paraId="5BF27802" w14:textId="77777777" w:rsidR="003B18C7" w:rsidRPr="00114CFC" w:rsidRDefault="003B18C7" w:rsidP="003B18C7">
      <w:pPr>
        <w:pStyle w:val="ListParagraph"/>
        <w:rPr>
          <w:rFonts w:ascii="Times New Roman" w:eastAsia="Times New Roman" w:hAnsi="Times New Roman" w:cs="Times New Roman"/>
          <w:color w:val="000000" w:themeColor="text1"/>
        </w:rPr>
      </w:pPr>
    </w:p>
    <w:p w14:paraId="49B911F3" w14:textId="79C2C83E" w:rsidR="003B18C7" w:rsidRDefault="003B18C7" w:rsidP="00BF3D20">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00114CFC">
        <w:rPr>
          <w:rFonts w:ascii="Times New Roman" w:eastAsia="Times New Roman" w:hAnsi="Times New Roman" w:cs="Times New Roman"/>
          <w:color w:val="000000" w:themeColor="text1"/>
        </w:rPr>
        <w:t xml:space="preserve">ChatGPT. (n.d.). </w:t>
      </w:r>
      <w:r w:rsidRPr="00114CFC">
        <w:rPr>
          <w:rFonts w:ascii="Times New Roman" w:eastAsia="Times New Roman" w:hAnsi="Times New Roman" w:cs="Times New Roman"/>
          <w:i/>
          <w:iCs/>
          <w:color w:val="000000" w:themeColor="text1"/>
        </w:rPr>
        <w:t>Pi4 graphics rendering</w:t>
      </w:r>
      <w:r w:rsidRPr="00114CFC">
        <w:rPr>
          <w:rFonts w:ascii="Times New Roman" w:eastAsia="Times New Roman" w:hAnsi="Times New Roman" w:cs="Times New Roman"/>
          <w:color w:val="000000" w:themeColor="text1"/>
        </w:rPr>
        <w:t xml:space="preserve"> [Online conversation]. Retrieved November 5, 2025, from </w:t>
      </w:r>
      <w:hyperlink r:id="rId111" w:tgtFrame="_new" w:history="1">
        <w:r w:rsidRPr="00114CFC">
          <w:rPr>
            <w:rStyle w:val="Hyperlink"/>
            <w:rFonts w:ascii="Times New Roman" w:eastAsia="Times New Roman" w:hAnsi="Times New Roman" w:cs="Times New Roman"/>
          </w:rPr>
          <w:t>https://chatgpt.com/share/690bbb9f-3d88-800b-bc39-bff59fa66d2a</w:t>
        </w:r>
      </w:hyperlink>
    </w:p>
    <w:p w14:paraId="464C2322" w14:textId="77777777" w:rsidR="00A412BA" w:rsidRPr="00A412BA" w:rsidRDefault="00A412BA" w:rsidP="00A412BA">
      <w:pPr>
        <w:pStyle w:val="ListParagraph"/>
        <w:rPr>
          <w:rFonts w:ascii="Times New Roman" w:eastAsia="Times New Roman" w:hAnsi="Times New Roman" w:cs="Times New Roman"/>
          <w:color w:val="000000" w:themeColor="text1"/>
        </w:rPr>
      </w:pPr>
    </w:p>
    <w:p w14:paraId="7ECF0BED" w14:textId="2B86BC37" w:rsidR="242D008E" w:rsidRPr="00114CFC" w:rsidRDefault="719D02E3" w:rsidP="2B23233E">
      <w:pPr>
        <w:pStyle w:val="ListParagraph"/>
        <w:numPr>
          <w:ilvl w:val="0"/>
          <w:numId w:val="4"/>
        </w:numPr>
        <w:spacing w:before="240" w:after="240" w:line="240" w:lineRule="auto"/>
        <w:rPr>
          <w:rFonts w:ascii="Times New Roman" w:eastAsia="Times New Roman" w:hAnsi="Times New Roman" w:cs="Times New Roman"/>
          <w:color w:val="000000" w:themeColor="text1"/>
        </w:rPr>
      </w:pPr>
      <w:r w:rsidRPr="2B23233E">
        <w:rPr>
          <w:rFonts w:ascii="Times New Roman" w:eastAsia="Times New Roman" w:hAnsi="Times New Roman" w:cs="Times New Roman"/>
          <w:color w:val="000000" w:themeColor="text1"/>
        </w:rPr>
        <w:t xml:space="preserve">ChatGPT. “Data communication protocols.” Shared link. </w:t>
      </w:r>
      <w:hyperlink r:id="rId112">
        <w:r w:rsidRPr="2B23233E">
          <w:rPr>
            <w:rStyle w:val="Hyperlink"/>
            <w:rFonts w:ascii="Times New Roman" w:eastAsia="Times New Roman" w:hAnsi="Times New Roman" w:cs="Times New Roman"/>
          </w:rPr>
          <w:t>https://chatgpt.com/share/690d27e2-74a0-800b-91a6-38b175d65709</w:t>
        </w:r>
      </w:hyperlink>
      <w:r w:rsidRPr="2B23233E">
        <w:rPr>
          <w:rFonts w:ascii="Times New Roman" w:eastAsia="Times New Roman" w:hAnsi="Times New Roman" w:cs="Times New Roman"/>
          <w:color w:val="000000" w:themeColor="text1"/>
        </w:rPr>
        <w:t>. Accessed 6 Nov 2025</w:t>
      </w:r>
      <w:r w:rsidR="52E11DA7" w:rsidRPr="2B23233E">
        <w:rPr>
          <w:rFonts w:ascii="Times New Roman" w:eastAsia="Times New Roman" w:hAnsi="Times New Roman" w:cs="Times New Roman"/>
          <w:color w:val="000000" w:themeColor="text1"/>
        </w:rPr>
        <w:t>.</w:t>
      </w:r>
    </w:p>
    <w:p w14:paraId="43E2BF4B" w14:textId="380007B3" w:rsidR="242D008E" w:rsidRPr="00114CFC" w:rsidRDefault="242D008E" w:rsidP="2B23233E">
      <w:pPr>
        <w:pStyle w:val="ListParagraph"/>
        <w:spacing w:before="240" w:after="240" w:line="240" w:lineRule="auto"/>
        <w:rPr>
          <w:rFonts w:ascii="Times New Roman" w:eastAsia="Times New Roman" w:hAnsi="Times New Roman" w:cs="Times New Roman"/>
          <w:color w:val="000000" w:themeColor="text1"/>
        </w:rPr>
      </w:pPr>
    </w:p>
    <w:p w14:paraId="60261A5D" w14:textId="3EE29C14" w:rsidR="242D008E" w:rsidRPr="00114CFC" w:rsidRDefault="52E11DA7" w:rsidP="2B23233E">
      <w:pPr>
        <w:pStyle w:val="ListParagraph"/>
        <w:numPr>
          <w:ilvl w:val="0"/>
          <w:numId w:val="4"/>
        </w:numPr>
        <w:spacing w:before="240" w:after="240" w:line="240" w:lineRule="auto"/>
      </w:pPr>
      <w:r w:rsidRPr="2B23233E">
        <w:t>Adafruit LSM9DS1 Accelerometer + Gyro + Magnetometer 9-DOF Breakout</w:t>
      </w:r>
    </w:p>
    <w:p w14:paraId="5405B613" w14:textId="1AFEEF43" w:rsidR="242D008E" w:rsidRPr="00114CFC" w:rsidRDefault="52E11DA7" w:rsidP="2B23233E">
      <w:pPr>
        <w:pStyle w:val="ListParagraph"/>
        <w:spacing w:before="240" w:after="240" w:line="240" w:lineRule="auto"/>
      </w:pPr>
      <w:r w:rsidRPr="2B23233E">
        <w:rPr>
          <w:rFonts w:ascii="Times New Roman" w:eastAsia="Times New Roman" w:hAnsi="Times New Roman" w:cs="Times New Roman"/>
          <w:color w:val="000000" w:themeColor="text1"/>
        </w:rPr>
        <w:t>https://cdn-learn.adafruit.com/downloads/pdf/adafruit-lsm9ds1-accelerometer-plus-gyro-plus-magnetometer-9-dof-breakout.pdf</w:t>
      </w:r>
      <w:r w:rsidR="2B23233E" w:rsidRPr="2B23233E">
        <w:rPr>
          <w:rFonts w:ascii="Times New Roman" w:eastAsia="Times New Roman" w:hAnsi="Times New Roman" w:cs="Times New Roman"/>
          <w:color w:val="000000" w:themeColor="text1"/>
        </w:rPr>
        <w:t xml:space="preserve"> </w:t>
      </w:r>
    </w:p>
    <w:p w14:paraId="1287AFAF" w14:textId="65AC2A53" w:rsidR="242D008E" w:rsidRPr="00114CFC" w:rsidRDefault="242D008E" w:rsidP="2B23233E">
      <w:pPr>
        <w:pStyle w:val="ListParagraph"/>
        <w:spacing w:before="240" w:after="240" w:line="240" w:lineRule="auto"/>
      </w:pPr>
    </w:p>
    <w:p w14:paraId="7CDEB04C" w14:textId="0E6E6BEB" w:rsidR="242D008E" w:rsidRPr="00114CFC" w:rsidRDefault="22521F8D" w:rsidP="2B23233E">
      <w:pPr>
        <w:pStyle w:val="ListParagraph"/>
        <w:numPr>
          <w:ilvl w:val="0"/>
          <w:numId w:val="4"/>
        </w:numPr>
        <w:spacing w:before="240" w:after="240" w:line="240" w:lineRule="auto"/>
      </w:pPr>
      <w:r w:rsidRPr="2B23233E">
        <w:rPr>
          <w:rFonts w:ascii="Times New Roman" w:eastAsia="Times New Roman" w:hAnsi="Times New Roman" w:cs="Times New Roman"/>
        </w:rPr>
        <w:t xml:space="preserve">Sony IMX219 Datasheet </w:t>
      </w:r>
      <w:hyperlink r:id="rId113">
        <w:r w:rsidRPr="2B23233E">
          <w:rPr>
            <w:rStyle w:val="Hyperlink"/>
            <w:rFonts w:ascii="Times New Roman" w:eastAsia="Times New Roman" w:hAnsi="Times New Roman" w:cs="Times New Roman"/>
          </w:rPr>
          <w:t>https://blog.arducam.com/downloads/modules/RaspberryPi_camera/IMX219DS.PDF</w:t>
        </w:r>
      </w:hyperlink>
    </w:p>
    <w:p w14:paraId="70C6685E" w14:textId="446C6F54" w:rsidR="242D008E" w:rsidRPr="00114CFC" w:rsidRDefault="242D008E" w:rsidP="2B23233E">
      <w:pPr>
        <w:pStyle w:val="ListParagraph"/>
        <w:spacing w:before="240" w:after="240" w:line="240" w:lineRule="auto"/>
      </w:pPr>
    </w:p>
    <w:p w14:paraId="24501743" w14:textId="151A234C" w:rsidR="242D008E" w:rsidRPr="00114CFC" w:rsidRDefault="22521F8D" w:rsidP="2B23233E">
      <w:pPr>
        <w:pStyle w:val="ListParagraph"/>
        <w:numPr>
          <w:ilvl w:val="0"/>
          <w:numId w:val="4"/>
        </w:numPr>
        <w:spacing w:before="240" w:after="240" w:line="240" w:lineRule="auto"/>
      </w:pPr>
      <w:r>
        <w:t>Raspberry Pi Camer Module 3 Datasheet</w:t>
      </w:r>
    </w:p>
    <w:p w14:paraId="1880620E" w14:textId="259830C0" w:rsidR="242D008E" w:rsidRPr="00114CFC" w:rsidRDefault="22521F8D" w:rsidP="2B23233E">
      <w:pPr>
        <w:pStyle w:val="ListParagraph"/>
        <w:spacing w:before="240" w:after="240" w:line="240" w:lineRule="auto"/>
      </w:pPr>
      <w:hyperlink r:id="rId114">
        <w:r w:rsidRPr="2B23233E">
          <w:rPr>
            <w:rStyle w:val="Hyperlink"/>
          </w:rPr>
          <w:t>https://datasheets.raspberrypi.com/camera/camera-module-3-product-brief.pdf</w:t>
        </w:r>
      </w:hyperlink>
    </w:p>
    <w:p w14:paraId="0D13E805" w14:textId="3589C8A7" w:rsidR="242D008E" w:rsidRPr="00114CFC" w:rsidRDefault="242D008E" w:rsidP="2B23233E">
      <w:p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color w:val="000000" w:themeColor="text1"/>
        </w:rPr>
        <w:t xml:space="preserve">Appendix E: ChatGPT Prompts and Outcomes: </w:t>
      </w:r>
    </w:p>
    <w:p w14:paraId="3A54F0F6" w14:textId="5837A79D" w:rsidR="063CF362" w:rsidRPr="00114CFC" w:rsidRDefault="063CF362" w:rsidP="3B0F19E9">
      <w:pPr>
        <w:spacing w:after="0" w:line="240" w:lineRule="auto"/>
        <w:rPr>
          <w:rFonts w:ascii="Times New Roman" w:eastAsia="Times" w:hAnsi="Times New Roman" w:cs="Times New Roman"/>
          <w:color w:val="000000" w:themeColor="text1"/>
        </w:rPr>
      </w:pPr>
    </w:p>
    <w:p w14:paraId="6F911959" w14:textId="6B9A5461" w:rsidR="0E7966F1" w:rsidRPr="00114CFC" w:rsidRDefault="0E7966F1" w:rsidP="3B0F19E9">
      <w:pPr>
        <w:spacing w:after="0" w:line="240" w:lineRule="auto"/>
        <w:rPr>
          <w:rFonts w:ascii="Times New Roman" w:eastAsia="Times" w:hAnsi="Times New Roman" w:cs="Times New Roman"/>
          <w:color w:val="000000" w:themeColor="text1"/>
        </w:rPr>
      </w:pPr>
      <w:r w:rsidRPr="00114CFC">
        <w:rPr>
          <w:rFonts w:ascii="Times New Roman" w:eastAsia="Times" w:hAnsi="Times New Roman" w:cs="Times New Roman"/>
          <w:color w:val="000000" w:themeColor="text1"/>
        </w:rPr>
        <w:t xml:space="preserve">[1a] Case Study 1 Prompt: </w:t>
      </w:r>
    </w:p>
    <w:p w14:paraId="1DA8A397" w14:textId="2B8AAB22" w:rsidR="5BABFAB1" w:rsidRPr="00114CFC" w:rsidRDefault="0E7966F1" w:rsidP="3B0F19E9">
      <w:pPr>
        <w:spacing w:after="0" w:line="240" w:lineRule="auto"/>
        <w:rPr>
          <w:rFonts w:ascii="Times New Roman" w:eastAsia="Times" w:hAnsi="Times New Roman" w:cs="Times New Roman"/>
          <w:color w:val="000000" w:themeColor="text1"/>
        </w:rPr>
      </w:pPr>
      <w:r w:rsidRPr="00114CFC">
        <w:rPr>
          <w:rFonts w:ascii="Times New Roman" w:eastAsia="Times" w:hAnsi="Times New Roman" w:cs="Times New Roman"/>
          <w:color w:val="000000" w:themeColor="text1"/>
        </w:rPr>
        <w:t>Please come up with optical components for a vehicle-based heads up display</w:t>
      </w:r>
      <w:r w:rsidR="681F7893" w:rsidRPr="00114CFC">
        <w:rPr>
          <w:rFonts w:ascii="Times New Roman" w:eastAsia="Times" w:hAnsi="Times New Roman" w:cs="Times New Roman"/>
          <w:color w:val="000000" w:themeColor="text1"/>
        </w:rPr>
        <w:t xml:space="preserve"> and make it succint</w:t>
      </w:r>
    </w:p>
    <w:p w14:paraId="78CB03A1" w14:textId="3AEF7DD9" w:rsidR="5BABFAB1" w:rsidRPr="00114CFC" w:rsidRDefault="5BABFAB1" w:rsidP="3B0F19E9">
      <w:pPr>
        <w:spacing w:after="0" w:line="240" w:lineRule="auto"/>
        <w:rPr>
          <w:rFonts w:ascii="Times New Roman" w:eastAsia="Times" w:hAnsi="Times New Roman" w:cs="Times New Roman"/>
          <w:color w:val="000000" w:themeColor="text1"/>
        </w:rPr>
      </w:pPr>
    </w:p>
    <w:p w14:paraId="551900AE" w14:textId="11F030F4" w:rsidR="0E7966F1" w:rsidRPr="00114CFC" w:rsidRDefault="0E7966F1" w:rsidP="3B0F19E9">
      <w:pPr>
        <w:spacing w:after="0" w:line="240" w:lineRule="auto"/>
        <w:rPr>
          <w:rFonts w:ascii="Times New Roman" w:eastAsia="Times" w:hAnsi="Times New Roman" w:cs="Times New Roman"/>
          <w:color w:val="000000" w:themeColor="text1"/>
        </w:rPr>
      </w:pPr>
      <w:r w:rsidRPr="00114CFC">
        <w:rPr>
          <w:rFonts w:ascii="Times New Roman" w:eastAsia="Times" w:hAnsi="Times New Roman" w:cs="Times New Roman"/>
          <w:color w:val="000000" w:themeColor="text1"/>
        </w:rPr>
        <w:t>[1b] Case Study 1 ChatGPT Outcome:</w:t>
      </w:r>
    </w:p>
    <w:p w14:paraId="09E8FF5D" w14:textId="3A6EB001" w:rsidR="45B19DD3" w:rsidRPr="00114CFC" w:rsidRDefault="45B19DD3" w:rsidP="3B0F19E9">
      <w:pPr>
        <w:spacing w:before="240" w:after="240" w:line="240" w:lineRule="auto"/>
        <w:rPr>
          <w:rFonts w:ascii="Times New Roman" w:hAnsi="Times New Roman" w:cs="Times New Roman"/>
          <w:color w:val="000000" w:themeColor="text1"/>
        </w:rPr>
      </w:pPr>
      <w:r w:rsidRPr="00114CFC">
        <w:rPr>
          <w:rFonts w:ascii="Times New Roman" w:eastAsia="Times" w:hAnsi="Times New Roman" w:cs="Times New Roman"/>
          <w:color w:val="000000" w:themeColor="text1"/>
        </w:rPr>
        <w:t>Here’s a tight, vendor-agnostic component list for a windshield-combiner automotive HUD (virtual image ~2.5 m, FOV ~12°×5°, eye box ~120×80 mm):</w:t>
      </w:r>
    </w:p>
    <w:p w14:paraId="009D542D" w14:textId="3CDD4C80"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PGU (microdisplay):</w:t>
      </w:r>
      <w:r w:rsidRPr="00114CFC">
        <w:rPr>
          <w:rFonts w:ascii="Times New Roman" w:eastAsia="Times" w:hAnsi="Times New Roman" w:cs="Times New Roman"/>
          <w:color w:val="000000" w:themeColor="text1"/>
        </w:rPr>
        <w:t xml:space="preserve"> 0.55″ DLP (960×540–1280×720) or 0.45″ LCOS.</w:t>
      </w:r>
    </w:p>
    <w:p w14:paraId="15DC2155" w14:textId="772D7669"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Illumination:</w:t>
      </w:r>
      <w:r w:rsidRPr="00114CFC">
        <w:rPr>
          <w:rFonts w:ascii="Times New Roman" w:eastAsia="Times" w:hAnsi="Times New Roman" w:cs="Times New Roman"/>
          <w:color w:val="000000" w:themeColor="text1"/>
        </w:rPr>
        <w:t xml:space="preserve"> RGB laser (635/520/450 nm) + moving diffuser (speckle control) </w:t>
      </w:r>
      <w:r w:rsidRPr="00114CFC">
        <w:rPr>
          <w:rFonts w:ascii="Times New Roman" w:eastAsia="Times" w:hAnsi="Times New Roman" w:cs="Times New Roman"/>
          <w:b/>
          <w:bCs/>
          <w:color w:val="000000" w:themeColor="text1"/>
        </w:rPr>
        <w:t>or</w:t>
      </w:r>
      <w:r w:rsidRPr="00114CFC">
        <w:rPr>
          <w:rFonts w:ascii="Times New Roman" w:eastAsia="Times" w:hAnsi="Times New Roman" w:cs="Times New Roman"/>
          <w:color w:val="000000" w:themeColor="text1"/>
        </w:rPr>
        <w:t xml:space="preserve"> high-power LED (white + color wheel or RGB).</w:t>
      </w:r>
    </w:p>
    <w:p w14:paraId="64752DFB" w14:textId="017001AE"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Integrator:</w:t>
      </w:r>
      <w:r w:rsidRPr="00114CFC">
        <w:rPr>
          <w:rFonts w:ascii="Times New Roman" w:eastAsia="Times" w:hAnsi="Times New Roman" w:cs="Times New Roman"/>
          <w:color w:val="000000" w:themeColor="text1"/>
        </w:rPr>
        <w:t xml:space="preserve"> Light pipe or fly’s-eye, ~10×10 mm exit, NA≈0.25, AR both ends.</w:t>
      </w:r>
    </w:p>
    <w:p w14:paraId="24FA93CD" w14:textId="2777C75E"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Projection/Relay Lens:</w:t>
      </w:r>
      <w:r w:rsidRPr="00114CFC">
        <w:rPr>
          <w:rFonts w:ascii="Times New Roman" w:eastAsia="Times" w:hAnsi="Times New Roman" w:cs="Times New Roman"/>
          <w:color w:val="000000" w:themeColor="text1"/>
        </w:rPr>
        <w:t xml:space="preserve"> ~35 mm EFL, f/2.8, Ø20–24 mm CA, 3-element (N-BK7 / N-SF10 / N-BK7), BBAR 420–680 nm (R&lt;0.5%/surf).</w:t>
      </w:r>
    </w:p>
    <w:p w14:paraId="0F2906B7" w14:textId="51ABA34B"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Aperture/Field Stops:</w:t>
      </w:r>
      <w:r w:rsidRPr="00114CFC">
        <w:rPr>
          <w:rFonts w:ascii="Times New Roman" w:eastAsia="Times" w:hAnsi="Times New Roman" w:cs="Times New Roman"/>
          <w:color w:val="000000" w:themeColor="text1"/>
        </w:rPr>
        <w:t xml:space="preserve"> Metal masks at stop and image plane; knife-edge baffles, flocked.</w:t>
      </w:r>
    </w:p>
    <w:p w14:paraId="56CE54CA" w14:textId="2FD73B94"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Freeform Fold Mirror:</w:t>
      </w:r>
      <w:r w:rsidRPr="00114CFC">
        <w:rPr>
          <w:rFonts w:ascii="Times New Roman" w:eastAsia="Times" w:hAnsi="Times New Roman" w:cs="Times New Roman"/>
          <w:color w:val="000000" w:themeColor="text1"/>
        </w:rPr>
        <w:t xml:space="preserve"> Ni-P plated Al, ~90×70 mm CA, enhanced Al (R≥94% 430–680 nm); low-order freeform terms for keystone/field tilt.</w:t>
      </w:r>
    </w:p>
    <w:p w14:paraId="53891E4F" w14:textId="58E3900C"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Combiner (windshield inner surface):</w:t>
      </w:r>
      <w:r w:rsidRPr="00114CFC">
        <w:rPr>
          <w:rFonts w:ascii="Times New Roman" w:eastAsia="Times" w:hAnsi="Times New Roman" w:cs="Times New Roman"/>
          <w:color w:val="000000" w:themeColor="text1"/>
        </w:rPr>
        <w:t xml:space="preserve"> Use OEM HUD zone; specify wedge control (≈6–12 arcmin) and </w:t>
      </w:r>
      <w:r w:rsidRPr="00114CFC">
        <w:rPr>
          <w:rFonts w:ascii="Times New Roman" w:eastAsia="Times" w:hAnsi="Times New Roman" w:cs="Times New Roman"/>
          <w:b/>
          <w:bCs/>
          <w:color w:val="000000" w:themeColor="text1"/>
        </w:rPr>
        <w:t>outer-surface AR</w:t>
      </w:r>
      <w:r w:rsidRPr="00114CFC">
        <w:rPr>
          <w:rFonts w:ascii="Times New Roman" w:eastAsia="Times" w:hAnsi="Times New Roman" w:cs="Times New Roman"/>
          <w:color w:val="000000" w:themeColor="text1"/>
        </w:rPr>
        <w:t xml:space="preserve"> patch (R≤1%).</w:t>
      </w:r>
    </w:p>
    <w:p w14:paraId="0EA5827D" w14:textId="5BDE3514"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Polarization Mgmt:</w:t>
      </w:r>
      <w:r w:rsidRPr="00114CFC">
        <w:rPr>
          <w:rFonts w:ascii="Times New Roman" w:eastAsia="Times" w:hAnsi="Times New Roman" w:cs="Times New Roman"/>
          <w:color w:val="000000" w:themeColor="text1"/>
        </w:rPr>
        <w:t xml:space="preserve"> Linear polarizer (if LED) to favor s-pol at combiner; optional for lasers.</w:t>
      </w:r>
    </w:p>
    <w:p w14:paraId="791FEC0B" w14:textId="529A9441"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Dust/Protect Window:</w:t>
      </w:r>
      <w:r w:rsidRPr="00114CFC">
        <w:rPr>
          <w:rFonts w:ascii="Times New Roman" w:eastAsia="Times" w:hAnsi="Times New Roman" w:cs="Times New Roman"/>
          <w:color w:val="000000" w:themeColor="text1"/>
        </w:rPr>
        <w:t xml:space="preserve"> 0.5–0.7 mm aluminosilicate, BBAR both sides.</w:t>
      </w:r>
    </w:p>
    <w:p w14:paraId="1A839910" w14:textId="220126B1"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Sensors:</w:t>
      </w:r>
      <w:r w:rsidRPr="00114CFC">
        <w:rPr>
          <w:rFonts w:ascii="Times New Roman" w:eastAsia="Times" w:hAnsi="Times New Roman" w:cs="Times New Roman"/>
          <w:color w:val="000000" w:themeColor="text1"/>
        </w:rPr>
        <w:t xml:space="preserve"> Ambient photodiode (3–4 decades), temperature sensor on PGU.</w:t>
      </w:r>
    </w:p>
    <w:p w14:paraId="11949E90" w14:textId="2646FB30" w:rsidR="45B19DD3" w:rsidRPr="00114CFC" w:rsidRDefault="45B19DD3" w:rsidP="3B0F19E9">
      <w:pPr>
        <w:pStyle w:val="ListParagraph"/>
        <w:numPr>
          <w:ilvl w:val="0"/>
          <w:numId w:val="27"/>
        </w:numPr>
        <w:spacing w:before="240" w:after="240" w:line="240" w:lineRule="auto"/>
        <w:rPr>
          <w:rFonts w:ascii="Times New Roman" w:eastAsia="Times" w:hAnsi="Times New Roman" w:cs="Times New Roman"/>
          <w:color w:val="000000" w:themeColor="text1"/>
        </w:rPr>
      </w:pPr>
      <w:r w:rsidRPr="00114CFC">
        <w:rPr>
          <w:rFonts w:ascii="Times New Roman" w:eastAsia="Times" w:hAnsi="Times New Roman" w:cs="Times New Roman"/>
          <w:b/>
          <w:bCs/>
          <w:color w:val="000000" w:themeColor="text1"/>
        </w:rPr>
        <w:t>Mechanics (optics-critical):</w:t>
      </w:r>
      <w:r w:rsidRPr="00114CFC">
        <w:rPr>
          <w:rFonts w:ascii="Times New Roman" w:eastAsia="Times" w:hAnsi="Times New Roman" w:cs="Times New Roman"/>
          <w:color w:val="000000" w:themeColor="text1"/>
        </w:rPr>
        <w:t xml:space="preserve"> 3-point mount with yaw/pitch trims (±1.5°) and focus cam (±0.5 mm).</w:t>
      </w:r>
    </w:p>
    <w:p w14:paraId="40E131E8" w14:textId="6EC7E881" w:rsidR="45B19DD3" w:rsidRPr="00114CFC" w:rsidRDefault="45B19DD3" w:rsidP="3B0F19E9">
      <w:pPr>
        <w:spacing w:before="240" w:after="240" w:line="240" w:lineRule="auto"/>
        <w:rPr>
          <w:rFonts w:ascii="Times New Roman" w:hAnsi="Times New Roman" w:cs="Times New Roman"/>
          <w:color w:val="000000" w:themeColor="text1"/>
        </w:rPr>
      </w:pPr>
      <w:r w:rsidRPr="00114CFC">
        <w:rPr>
          <w:rFonts w:ascii="Times New Roman" w:eastAsia="Times" w:hAnsi="Times New Roman" w:cs="Times New Roman"/>
          <w:b/>
          <w:bCs/>
          <w:color w:val="000000" w:themeColor="text1"/>
        </w:rPr>
        <w:t>Variant (dedicated laminated combiner, if windshield control is limited):</w:t>
      </w:r>
      <w:r w:rsidRPr="00114CFC">
        <w:rPr>
          <w:rFonts w:ascii="Times New Roman" w:eastAsia="Times" w:hAnsi="Times New Roman" w:cs="Times New Roman"/>
          <w:color w:val="000000" w:themeColor="text1"/>
        </w:rPr>
        <w:t xml:space="preserve"> 130×80 mm glass/PVB/glass with 30–40% partial reflector, zero wedge, hard AR (≤0.8%); lets you shrink relay EFL to ~30 mm and fold mirror to ~70×55 mm.</w:t>
      </w:r>
      <w:r w:rsidRPr="00114CFC">
        <w:rPr>
          <w:rFonts w:ascii="Times New Roman" w:eastAsia="Times" w:hAnsi="Times New Roman" w:cs="Times New Roman"/>
          <w:b/>
          <w:bCs/>
          <w:color w:val="000000" w:themeColor="text1"/>
        </w:rPr>
        <w:t>Typical performance from this stack:</w:t>
      </w:r>
      <w:r w:rsidRPr="00114CFC">
        <w:rPr>
          <w:rFonts w:ascii="Times New Roman" w:eastAsia="Times" w:hAnsi="Times New Roman" w:cs="Times New Roman"/>
          <w:color w:val="000000" w:themeColor="text1"/>
        </w:rPr>
        <w:t xml:space="preserve"> ≥15 k cd/m² at eye (with ~15% system throughput), MTF ≥0.3 @ 3 lp/mm over ~80% FOV, distortion ≤2% after optical + pre-warp.</w:t>
      </w:r>
    </w:p>
    <w:p w14:paraId="2CB9EE1C" w14:textId="16C76670" w:rsidR="009913B8" w:rsidRPr="00114CFC" w:rsidRDefault="009913B8" w:rsidP="7FDE8F02">
      <w:pPr>
        <w:spacing w:before="240" w:after="240" w:line="240" w:lineRule="auto"/>
        <w:rPr>
          <w:rFonts w:ascii="Times New Roman" w:eastAsia="Times New Roman" w:hAnsi="Times New Roman" w:cs="Times New Roman"/>
          <w:color w:val="000000" w:themeColor="text1"/>
          <w:sz w:val="27"/>
          <w:szCs w:val="27"/>
        </w:rPr>
      </w:pPr>
      <w:r w:rsidRPr="00114CFC">
        <w:rPr>
          <w:rFonts w:ascii="Times New Roman" w:eastAsia="Times New Roman" w:hAnsi="Times New Roman" w:cs="Times New Roman"/>
          <w:color w:val="000000" w:themeColor="text1"/>
          <w:sz w:val="27"/>
          <w:szCs w:val="27"/>
        </w:rPr>
        <w:t xml:space="preserve">Figma </w:t>
      </w:r>
      <w:r w:rsidR="00F34A25" w:rsidRPr="00114CFC">
        <w:rPr>
          <w:rFonts w:ascii="Times New Roman" w:eastAsia="Times New Roman" w:hAnsi="Times New Roman" w:cs="Times New Roman"/>
          <w:color w:val="000000" w:themeColor="text1"/>
          <w:sz w:val="27"/>
          <w:szCs w:val="27"/>
        </w:rPr>
        <w:t xml:space="preserve">AI </w:t>
      </w:r>
      <w:r w:rsidRPr="00114CFC">
        <w:rPr>
          <w:rFonts w:ascii="Times New Roman" w:eastAsia="Times New Roman" w:hAnsi="Times New Roman" w:cs="Times New Roman"/>
          <w:color w:val="000000" w:themeColor="text1"/>
          <w:sz w:val="27"/>
          <w:szCs w:val="27"/>
        </w:rPr>
        <w:t>Citation:</w:t>
      </w:r>
    </w:p>
    <w:p w14:paraId="43C9A505" w14:textId="2C61D15D" w:rsidR="009913B8" w:rsidRPr="00114CFC" w:rsidRDefault="00F34A25" w:rsidP="3B0F19E9">
      <w:pPr>
        <w:spacing w:after="200" w:line="240" w:lineRule="auto"/>
        <w:rPr>
          <w:rFonts w:ascii="Times New Roman" w:eastAsia="Times New Roman" w:hAnsi="Times New Roman" w:cs="Times New Roman"/>
          <w:color w:val="000000" w:themeColor="text1"/>
          <w:sz w:val="27"/>
          <w:szCs w:val="27"/>
        </w:rPr>
      </w:pPr>
      <w:r w:rsidRPr="00114CFC">
        <w:rPr>
          <w:rFonts w:ascii="Times New Roman" w:eastAsia="Times New Roman" w:hAnsi="Times New Roman" w:cs="Times New Roman"/>
          <w:color w:val="000000" w:themeColor="text1"/>
          <w:sz w:val="27"/>
          <w:szCs w:val="27"/>
        </w:rPr>
        <w:t xml:space="preserve"> </w:t>
      </w:r>
      <w:r w:rsidR="7504A672">
        <w:rPr>
          <w:noProof/>
        </w:rPr>
        <w:drawing>
          <wp:inline distT="0" distB="0" distL="0" distR="0" wp14:anchorId="2AF5680D" wp14:editId="6922266A">
            <wp:extent cx="4036805" cy="6406238"/>
            <wp:effectExtent l="0" t="0" r="0" b="0"/>
            <wp:docPr id="1551975703" name="Picture 1"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75703" name="Picture 1" descr="A screenshot of a chat&#10;&#10;AI-generated content may be incorrect."/>
                    <pic:cNvPicPr/>
                  </pic:nvPicPr>
                  <pic:blipFill>
                    <a:blip r:embed="rId115"/>
                    <a:stretch>
                      <a:fillRect/>
                    </a:stretch>
                  </pic:blipFill>
                  <pic:spPr>
                    <a:xfrm>
                      <a:off x="0" y="0"/>
                      <a:ext cx="4036805" cy="6406238"/>
                    </a:xfrm>
                    <a:prstGeom prst="rect">
                      <a:avLst/>
                    </a:prstGeom>
                  </pic:spPr>
                </pic:pic>
              </a:graphicData>
            </a:graphic>
          </wp:inline>
        </w:drawing>
      </w:r>
    </w:p>
    <w:p w14:paraId="280ADCE9" w14:textId="78FA89CE" w:rsidR="009913B8" w:rsidRPr="00114CFC" w:rsidRDefault="009913B8" w:rsidP="3B0F19E9">
      <w:pPr>
        <w:spacing w:before="240" w:after="200" w:line="240" w:lineRule="auto"/>
        <w:rPr>
          <w:rFonts w:ascii="Times New Roman" w:eastAsia="Times New Roman" w:hAnsi="Times New Roman" w:cs="Times New Roman"/>
          <w:color w:val="000000" w:themeColor="text1"/>
          <w:sz w:val="27"/>
          <w:szCs w:val="27"/>
        </w:rPr>
      </w:pPr>
      <w:r w:rsidRPr="00114CFC">
        <w:rPr>
          <w:rFonts w:ascii="Times New Roman" w:hAnsi="Times New Roman" w:cs="Times New Roman"/>
          <w:noProof/>
          <w:color w:val="000000" w:themeColor="text1"/>
        </w:rPr>
        <w:drawing>
          <wp:inline distT="0" distB="0" distL="0" distR="0" wp14:anchorId="155E907B" wp14:editId="37841DC4">
            <wp:extent cx="4315427" cy="6858957"/>
            <wp:effectExtent l="0" t="0" r="9525" b="0"/>
            <wp:docPr id="1571542538"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42538" name="Picture 1" descr="A screenshot of a phone&#10;&#10;AI-generated content may be incorrect."/>
                    <pic:cNvPicPr/>
                  </pic:nvPicPr>
                  <pic:blipFill>
                    <a:blip r:embed="rId116"/>
                    <a:stretch>
                      <a:fillRect/>
                    </a:stretch>
                  </pic:blipFill>
                  <pic:spPr>
                    <a:xfrm>
                      <a:off x="0" y="0"/>
                      <a:ext cx="4315427" cy="6858957"/>
                    </a:xfrm>
                    <a:prstGeom prst="rect">
                      <a:avLst/>
                    </a:prstGeom>
                  </pic:spPr>
                </pic:pic>
              </a:graphicData>
            </a:graphic>
          </wp:inline>
        </w:drawing>
      </w:r>
      <w:r w:rsidRPr="00114CFC">
        <w:rPr>
          <w:rFonts w:ascii="Times New Roman" w:hAnsi="Times New Roman" w:cs="Times New Roman"/>
          <w:noProof/>
          <w:color w:val="000000" w:themeColor="text1"/>
        </w:rPr>
        <w:drawing>
          <wp:inline distT="0" distB="0" distL="0" distR="0" wp14:anchorId="1AEF2CBA" wp14:editId="0D3AFDC1">
            <wp:extent cx="4363059" cy="6887536"/>
            <wp:effectExtent l="0" t="0" r="0" b="8890"/>
            <wp:docPr id="169771979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19793" name="Picture 1" descr="A screenshot of a computer&#10;&#10;AI-generated content may be incorrect."/>
                    <pic:cNvPicPr/>
                  </pic:nvPicPr>
                  <pic:blipFill>
                    <a:blip r:embed="rId117"/>
                    <a:stretch>
                      <a:fillRect/>
                    </a:stretch>
                  </pic:blipFill>
                  <pic:spPr>
                    <a:xfrm>
                      <a:off x="0" y="0"/>
                      <a:ext cx="4363059" cy="6887536"/>
                    </a:xfrm>
                    <a:prstGeom prst="rect">
                      <a:avLst/>
                    </a:prstGeom>
                  </pic:spPr>
                </pic:pic>
              </a:graphicData>
            </a:graphic>
          </wp:inline>
        </w:drawing>
      </w:r>
      <w:r w:rsidRPr="00114CFC">
        <w:rPr>
          <w:rFonts w:ascii="Times New Roman" w:hAnsi="Times New Roman" w:cs="Times New Roman"/>
          <w:noProof/>
          <w:color w:val="000000" w:themeColor="text1"/>
        </w:rPr>
        <w:drawing>
          <wp:inline distT="0" distB="0" distL="0" distR="0" wp14:anchorId="0C620B58" wp14:editId="52441207">
            <wp:extent cx="4315427" cy="6887536"/>
            <wp:effectExtent l="0" t="0" r="9525" b="8890"/>
            <wp:docPr id="1893824995" name="Picture 1"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24995" name="Picture 1" descr="A screenshot of a chat&#10;&#10;AI-generated content may be incorrect."/>
                    <pic:cNvPicPr/>
                  </pic:nvPicPr>
                  <pic:blipFill>
                    <a:blip r:embed="rId118"/>
                    <a:stretch>
                      <a:fillRect/>
                    </a:stretch>
                  </pic:blipFill>
                  <pic:spPr>
                    <a:xfrm>
                      <a:off x="0" y="0"/>
                      <a:ext cx="4315427" cy="6887536"/>
                    </a:xfrm>
                    <a:prstGeom prst="rect">
                      <a:avLst/>
                    </a:prstGeom>
                  </pic:spPr>
                </pic:pic>
              </a:graphicData>
            </a:graphic>
          </wp:inline>
        </w:drawing>
      </w:r>
      <w:r w:rsidRPr="00114CFC">
        <w:rPr>
          <w:rFonts w:ascii="Times New Roman" w:hAnsi="Times New Roman" w:cs="Times New Roman"/>
          <w:noProof/>
          <w:color w:val="000000" w:themeColor="text1"/>
        </w:rPr>
        <w:drawing>
          <wp:inline distT="0" distB="0" distL="0" distR="0" wp14:anchorId="1CD22FC2" wp14:editId="3C71D5A0">
            <wp:extent cx="4334480" cy="6925642"/>
            <wp:effectExtent l="0" t="0" r="9525" b="8890"/>
            <wp:docPr id="1002907130" name="Picture 1"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07130" name="Picture 1" descr="A screenshot of a chat&#10;&#10;AI-generated content may be incorrect."/>
                    <pic:cNvPicPr/>
                  </pic:nvPicPr>
                  <pic:blipFill>
                    <a:blip r:embed="rId119"/>
                    <a:stretch>
                      <a:fillRect/>
                    </a:stretch>
                  </pic:blipFill>
                  <pic:spPr>
                    <a:xfrm>
                      <a:off x="0" y="0"/>
                      <a:ext cx="4334480" cy="6925642"/>
                    </a:xfrm>
                    <a:prstGeom prst="rect">
                      <a:avLst/>
                    </a:prstGeom>
                  </pic:spPr>
                </pic:pic>
              </a:graphicData>
            </a:graphic>
          </wp:inline>
        </w:drawing>
      </w:r>
    </w:p>
    <w:p w14:paraId="5D33EB11" w14:textId="497011BB" w:rsidR="2EC40D76" w:rsidRPr="00114CFC" w:rsidRDefault="2EC40D76" w:rsidP="3B0F19E9">
      <w:pPr>
        <w:spacing w:before="240" w:after="240" w:line="240" w:lineRule="auto"/>
        <w:rPr>
          <w:rFonts w:ascii="Times New Roman" w:hAnsi="Times New Roman" w:cs="Times New Roman"/>
          <w:color w:val="000000" w:themeColor="text1"/>
        </w:rPr>
      </w:pPr>
    </w:p>
    <w:p w14:paraId="68FDF149" w14:textId="69BBDF12" w:rsidR="063CF362" w:rsidRPr="00F31A92" w:rsidRDefault="063CF362" w:rsidP="3B0F19E9">
      <w:pPr>
        <w:spacing w:after="0" w:line="240" w:lineRule="auto"/>
        <w:rPr>
          <w:rFonts w:ascii="Times New Roman" w:eastAsia="Times" w:hAnsi="Times New Roman" w:cs="Times New Roman"/>
          <w:color w:val="000000" w:themeColor="text1"/>
        </w:rPr>
      </w:pPr>
    </w:p>
    <w:sectPr w:rsidR="063CF362" w:rsidRPr="00F31A92" w:rsidSect="00F4624E">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E102A" w14:textId="77777777" w:rsidR="00B805B8" w:rsidRPr="00114CFC" w:rsidRDefault="00B805B8">
      <w:pPr>
        <w:spacing w:after="0" w:line="240" w:lineRule="auto"/>
      </w:pPr>
      <w:r w:rsidRPr="00114CFC">
        <w:separator/>
      </w:r>
    </w:p>
  </w:endnote>
  <w:endnote w:type="continuationSeparator" w:id="0">
    <w:p w14:paraId="131A1A8D" w14:textId="77777777" w:rsidR="00B805B8" w:rsidRPr="00114CFC" w:rsidRDefault="00B805B8">
      <w:pPr>
        <w:spacing w:after="0" w:line="240" w:lineRule="auto"/>
      </w:pPr>
      <w:r w:rsidRPr="00114CFC">
        <w:continuationSeparator/>
      </w:r>
    </w:p>
  </w:endnote>
  <w:endnote w:type="continuationNotice" w:id="1">
    <w:p w14:paraId="284EFF0B" w14:textId="77777777" w:rsidR="00B805B8" w:rsidRDefault="00B805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9531810"/>
      <w:docPartObj>
        <w:docPartGallery w:val="Page Numbers (Bottom of Page)"/>
        <w:docPartUnique/>
      </w:docPartObj>
    </w:sdtPr>
    <w:sdtContent>
      <w:p w14:paraId="35DB0497" w14:textId="2DDDE4B5" w:rsidR="00F4624E" w:rsidRPr="00114CFC" w:rsidRDefault="00F4624E" w:rsidP="00F4624E">
        <w:pPr>
          <w:pStyle w:val="Footer"/>
          <w:framePr w:wrap="none" w:vAnchor="text" w:hAnchor="margin" w:xAlign="right" w:y="1"/>
          <w:rPr>
            <w:rStyle w:val="PageNumber"/>
          </w:rPr>
        </w:pPr>
        <w:r w:rsidRPr="00114CFC">
          <w:rPr>
            <w:rStyle w:val="PageNumber"/>
          </w:rPr>
          <w:fldChar w:fldCharType="begin"/>
        </w:r>
        <w:r w:rsidRPr="00114CFC">
          <w:rPr>
            <w:rStyle w:val="PageNumber"/>
          </w:rPr>
          <w:instrText xml:space="preserve"> PAGE </w:instrText>
        </w:r>
        <w:r w:rsidRPr="00114CFC">
          <w:rPr>
            <w:rStyle w:val="PageNumber"/>
          </w:rPr>
          <w:fldChar w:fldCharType="separate"/>
        </w:r>
        <w:r w:rsidRPr="00114CFC">
          <w:rPr>
            <w:rStyle w:val="PageNumber"/>
          </w:rPr>
          <w:fldChar w:fldCharType="end"/>
        </w:r>
      </w:p>
    </w:sdtContent>
  </w:sdt>
  <w:p w14:paraId="0E8C4260" w14:textId="77777777" w:rsidR="00F4624E" w:rsidRPr="00114CFC" w:rsidRDefault="00F4624E" w:rsidP="00F462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1250003"/>
      <w:docPartObj>
        <w:docPartGallery w:val="Page Numbers (Bottom of Page)"/>
        <w:docPartUnique/>
      </w:docPartObj>
    </w:sdtPr>
    <w:sdtContent>
      <w:p w14:paraId="5D320669" w14:textId="205C1A5E" w:rsidR="00F4624E" w:rsidRPr="00114CFC" w:rsidRDefault="00F4624E">
        <w:pPr>
          <w:pStyle w:val="Footer"/>
          <w:framePr w:wrap="none" w:vAnchor="text" w:hAnchor="margin" w:xAlign="right" w:y="1"/>
          <w:rPr>
            <w:rStyle w:val="PageNumber"/>
          </w:rPr>
        </w:pPr>
        <w:r w:rsidRPr="00114CFC">
          <w:rPr>
            <w:rStyle w:val="PageNumber"/>
          </w:rPr>
          <w:fldChar w:fldCharType="begin"/>
        </w:r>
        <w:r w:rsidRPr="00114CFC">
          <w:rPr>
            <w:rStyle w:val="PageNumber"/>
          </w:rPr>
          <w:instrText xml:space="preserve"> PAGE </w:instrText>
        </w:r>
        <w:r w:rsidRPr="00114CFC">
          <w:rPr>
            <w:rStyle w:val="PageNumber"/>
          </w:rPr>
          <w:fldChar w:fldCharType="separate"/>
        </w:r>
        <w:r w:rsidRPr="00114CFC">
          <w:rPr>
            <w:rStyle w:val="PageNumber"/>
          </w:rPr>
          <w:t>iii</w:t>
        </w:r>
        <w:r w:rsidRPr="00114CFC">
          <w:rPr>
            <w:rStyle w:val="PageNumber"/>
          </w:rPr>
          <w:fldChar w:fldCharType="end"/>
        </w:r>
      </w:p>
    </w:sdtContent>
  </w:sdt>
  <w:tbl>
    <w:tblPr>
      <w:tblW w:w="0" w:type="auto"/>
      <w:tblLayout w:type="fixed"/>
      <w:tblLook w:val="06A0" w:firstRow="1" w:lastRow="0" w:firstColumn="1" w:lastColumn="0" w:noHBand="1" w:noVBand="1"/>
    </w:tblPr>
    <w:tblGrid>
      <w:gridCol w:w="2880"/>
      <w:gridCol w:w="2880"/>
      <w:gridCol w:w="2880"/>
    </w:tblGrid>
    <w:tr w:rsidR="3B0F19E9" w:rsidRPr="00114CFC" w14:paraId="29792267" w14:textId="77777777" w:rsidTr="3B0F19E9">
      <w:trPr>
        <w:trHeight w:val="300"/>
      </w:trPr>
      <w:tc>
        <w:tcPr>
          <w:tcW w:w="2880" w:type="dxa"/>
        </w:tcPr>
        <w:p w14:paraId="52A4C631" w14:textId="4D786180" w:rsidR="3B0F19E9" w:rsidRPr="00114CFC" w:rsidRDefault="3B0F19E9" w:rsidP="00F4624E">
          <w:pPr>
            <w:pStyle w:val="Header"/>
            <w:ind w:left="-115" w:right="360"/>
          </w:pPr>
        </w:p>
      </w:tc>
      <w:tc>
        <w:tcPr>
          <w:tcW w:w="2880" w:type="dxa"/>
        </w:tcPr>
        <w:p w14:paraId="5A30BDAC" w14:textId="6F77C646" w:rsidR="3B0F19E9" w:rsidRPr="00114CFC" w:rsidRDefault="3B0F19E9" w:rsidP="3B0F19E9">
          <w:pPr>
            <w:pStyle w:val="Header"/>
            <w:jc w:val="center"/>
          </w:pPr>
        </w:p>
      </w:tc>
      <w:tc>
        <w:tcPr>
          <w:tcW w:w="2880" w:type="dxa"/>
        </w:tcPr>
        <w:p w14:paraId="67CD6D78" w14:textId="2097089C" w:rsidR="3B0F19E9" w:rsidRPr="00114CFC" w:rsidRDefault="3B0F19E9" w:rsidP="3B0F19E9">
          <w:pPr>
            <w:pStyle w:val="Header"/>
            <w:ind w:left="720" w:right="-115"/>
            <w:jc w:val="right"/>
          </w:pPr>
        </w:p>
      </w:tc>
    </w:tr>
  </w:tbl>
  <w:p w14:paraId="462CA142" w14:textId="4F70C555" w:rsidR="3B0F19E9" w:rsidRPr="00114CFC" w:rsidRDefault="3B0F19E9" w:rsidP="3B0F19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B0F19E9" w:rsidRPr="00114CFC" w14:paraId="4E11471A" w14:textId="77777777" w:rsidTr="3B0F19E9">
      <w:trPr>
        <w:trHeight w:val="300"/>
      </w:trPr>
      <w:tc>
        <w:tcPr>
          <w:tcW w:w="2880" w:type="dxa"/>
        </w:tcPr>
        <w:p w14:paraId="4CD5C76F" w14:textId="2B2AACF5" w:rsidR="3B0F19E9" w:rsidRPr="00114CFC" w:rsidRDefault="3B0F19E9" w:rsidP="3B0F19E9">
          <w:pPr>
            <w:pStyle w:val="Header"/>
            <w:ind w:left="-115"/>
          </w:pPr>
        </w:p>
      </w:tc>
      <w:tc>
        <w:tcPr>
          <w:tcW w:w="2880" w:type="dxa"/>
        </w:tcPr>
        <w:p w14:paraId="61B38A2D" w14:textId="320856AF" w:rsidR="3B0F19E9" w:rsidRPr="00114CFC" w:rsidRDefault="3B0F19E9" w:rsidP="3B0F19E9">
          <w:pPr>
            <w:pStyle w:val="Header"/>
            <w:jc w:val="center"/>
          </w:pPr>
        </w:p>
      </w:tc>
      <w:tc>
        <w:tcPr>
          <w:tcW w:w="2880" w:type="dxa"/>
        </w:tcPr>
        <w:p w14:paraId="20616FD2" w14:textId="5FE8F080" w:rsidR="3B0F19E9" w:rsidRPr="00114CFC" w:rsidRDefault="3B0F19E9" w:rsidP="3B0F19E9">
          <w:pPr>
            <w:pStyle w:val="Header"/>
            <w:ind w:right="-115"/>
            <w:jc w:val="right"/>
          </w:pPr>
        </w:p>
      </w:tc>
    </w:tr>
  </w:tbl>
  <w:p w14:paraId="783C257B" w14:textId="30AAFAF0" w:rsidR="3B0F19E9" w:rsidRPr="00114CFC" w:rsidRDefault="3B0F19E9" w:rsidP="3B0F19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3054875"/>
      <w:docPartObj>
        <w:docPartGallery w:val="Page Numbers (Bottom of Page)"/>
        <w:docPartUnique/>
      </w:docPartObj>
    </w:sdtPr>
    <w:sdtContent>
      <w:p w14:paraId="71966228" w14:textId="22783D7F" w:rsidR="00F4624E" w:rsidRPr="00114CFC" w:rsidRDefault="00F4624E">
        <w:pPr>
          <w:pStyle w:val="Footer"/>
          <w:framePr w:wrap="none" w:vAnchor="text" w:hAnchor="margin" w:xAlign="right" w:y="1"/>
          <w:rPr>
            <w:rStyle w:val="PageNumber"/>
          </w:rPr>
        </w:pPr>
        <w:r w:rsidRPr="00114CFC">
          <w:rPr>
            <w:rStyle w:val="PageNumber"/>
          </w:rPr>
          <w:fldChar w:fldCharType="begin"/>
        </w:r>
        <w:r w:rsidRPr="00114CFC">
          <w:rPr>
            <w:rStyle w:val="PageNumber"/>
          </w:rPr>
          <w:instrText xml:space="preserve"> PAGE </w:instrText>
        </w:r>
        <w:r w:rsidRPr="00114CFC">
          <w:rPr>
            <w:rStyle w:val="PageNumber"/>
          </w:rPr>
          <w:fldChar w:fldCharType="separate"/>
        </w:r>
        <w:r w:rsidRPr="00114CFC">
          <w:rPr>
            <w:rStyle w:val="PageNumber"/>
          </w:rPr>
          <w:t>1</w:t>
        </w:r>
        <w:r w:rsidRPr="00114CFC">
          <w:rPr>
            <w:rStyle w:val="PageNumber"/>
          </w:rPr>
          <w:fldChar w:fldCharType="end"/>
        </w:r>
      </w:p>
    </w:sdtContent>
  </w:sdt>
  <w:tbl>
    <w:tblPr>
      <w:tblW w:w="0" w:type="auto"/>
      <w:tblLayout w:type="fixed"/>
      <w:tblLook w:val="06A0" w:firstRow="1" w:lastRow="0" w:firstColumn="1" w:lastColumn="0" w:noHBand="1" w:noVBand="1"/>
    </w:tblPr>
    <w:tblGrid>
      <w:gridCol w:w="2880"/>
      <w:gridCol w:w="2880"/>
      <w:gridCol w:w="2880"/>
    </w:tblGrid>
    <w:tr w:rsidR="00F4624E" w:rsidRPr="00114CFC" w14:paraId="1A9139B5" w14:textId="77777777" w:rsidTr="3B0F19E9">
      <w:trPr>
        <w:trHeight w:val="300"/>
      </w:trPr>
      <w:tc>
        <w:tcPr>
          <w:tcW w:w="2880" w:type="dxa"/>
        </w:tcPr>
        <w:p w14:paraId="0CCA4C4C" w14:textId="77777777" w:rsidR="00F4624E" w:rsidRPr="00114CFC" w:rsidRDefault="00F4624E" w:rsidP="00F4624E">
          <w:pPr>
            <w:pStyle w:val="Header"/>
            <w:ind w:left="-115" w:right="360"/>
          </w:pPr>
        </w:p>
      </w:tc>
      <w:tc>
        <w:tcPr>
          <w:tcW w:w="2880" w:type="dxa"/>
        </w:tcPr>
        <w:p w14:paraId="47DDC5E4" w14:textId="77777777" w:rsidR="00F4624E" w:rsidRPr="00114CFC" w:rsidRDefault="00F4624E" w:rsidP="3B0F19E9">
          <w:pPr>
            <w:pStyle w:val="Header"/>
            <w:jc w:val="center"/>
          </w:pPr>
        </w:p>
      </w:tc>
      <w:tc>
        <w:tcPr>
          <w:tcW w:w="2880" w:type="dxa"/>
        </w:tcPr>
        <w:p w14:paraId="21FDA435" w14:textId="52325FE9" w:rsidR="00F4624E" w:rsidRPr="00114CFC" w:rsidRDefault="00F4624E" w:rsidP="3B0F19E9">
          <w:pPr>
            <w:pStyle w:val="Header"/>
            <w:ind w:left="720" w:right="-115"/>
            <w:jc w:val="right"/>
          </w:pPr>
        </w:p>
      </w:tc>
    </w:tr>
  </w:tbl>
  <w:p w14:paraId="505F8DEC" w14:textId="77777777" w:rsidR="00F4624E" w:rsidRPr="00114CFC" w:rsidRDefault="00F4624E" w:rsidP="3B0F1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05200" w14:textId="77777777" w:rsidR="00B805B8" w:rsidRPr="00114CFC" w:rsidRDefault="00B805B8">
      <w:pPr>
        <w:spacing w:after="0" w:line="240" w:lineRule="auto"/>
      </w:pPr>
      <w:r w:rsidRPr="00114CFC">
        <w:separator/>
      </w:r>
    </w:p>
  </w:footnote>
  <w:footnote w:type="continuationSeparator" w:id="0">
    <w:p w14:paraId="1D64F0D5" w14:textId="77777777" w:rsidR="00B805B8" w:rsidRPr="00114CFC" w:rsidRDefault="00B805B8">
      <w:pPr>
        <w:spacing w:after="0" w:line="240" w:lineRule="auto"/>
      </w:pPr>
      <w:r w:rsidRPr="00114CFC">
        <w:continuationSeparator/>
      </w:r>
    </w:p>
  </w:footnote>
  <w:footnote w:type="continuationNotice" w:id="1">
    <w:p w14:paraId="46105928" w14:textId="77777777" w:rsidR="00B805B8" w:rsidRDefault="00B805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B0F19E9" w:rsidRPr="00114CFC" w14:paraId="40BBAF39" w14:textId="77777777" w:rsidTr="3B0F19E9">
      <w:trPr>
        <w:trHeight w:val="300"/>
      </w:trPr>
      <w:tc>
        <w:tcPr>
          <w:tcW w:w="2880" w:type="dxa"/>
        </w:tcPr>
        <w:p w14:paraId="5F60D0AB" w14:textId="4281C26A" w:rsidR="3B0F19E9" w:rsidRPr="00114CFC" w:rsidRDefault="3B0F19E9" w:rsidP="3B0F19E9">
          <w:pPr>
            <w:pStyle w:val="Header"/>
            <w:ind w:left="-115"/>
          </w:pPr>
        </w:p>
      </w:tc>
      <w:tc>
        <w:tcPr>
          <w:tcW w:w="2880" w:type="dxa"/>
        </w:tcPr>
        <w:p w14:paraId="01470BA0" w14:textId="4D0B42FB" w:rsidR="3B0F19E9" w:rsidRPr="00114CFC" w:rsidRDefault="3B0F19E9" w:rsidP="3B0F19E9">
          <w:pPr>
            <w:pStyle w:val="Header"/>
            <w:jc w:val="center"/>
          </w:pPr>
        </w:p>
      </w:tc>
      <w:tc>
        <w:tcPr>
          <w:tcW w:w="2880" w:type="dxa"/>
        </w:tcPr>
        <w:p w14:paraId="7C038E66" w14:textId="6E75E98D" w:rsidR="3B0F19E9" w:rsidRPr="00114CFC" w:rsidRDefault="3B0F19E9" w:rsidP="3B0F19E9">
          <w:pPr>
            <w:pStyle w:val="Header"/>
            <w:ind w:right="-115"/>
            <w:jc w:val="right"/>
          </w:pPr>
        </w:p>
      </w:tc>
    </w:tr>
  </w:tbl>
  <w:p w14:paraId="1919483F" w14:textId="6E59CCDF" w:rsidR="3B0F19E9" w:rsidRPr="00114CFC" w:rsidRDefault="3B0F19E9" w:rsidP="3B0F19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B0F19E9" w:rsidRPr="00114CFC" w14:paraId="4563E432" w14:textId="77777777" w:rsidTr="3B0F19E9">
      <w:trPr>
        <w:trHeight w:val="300"/>
      </w:trPr>
      <w:tc>
        <w:tcPr>
          <w:tcW w:w="2880" w:type="dxa"/>
        </w:tcPr>
        <w:p w14:paraId="43F7BB15" w14:textId="63D4A18F" w:rsidR="3B0F19E9" w:rsidRPr="00114CFC" w:rsidRDefault="3B0F19E9" w:rsidP="3B0F19E9">
          <w:pPr>
            <w:pStyle w:val="Header"/>
            <w:ind w:left="-115"/>
          </w:pPr>
        </w:p>
      </w:tc>
      <w:tc>
        <w:tcPr>
          <w:tcW w:w="2880" w:type="dxa"/>
        </w:tcPr>
        <w:p w14:paraId="77E838A9" w14:textId="28228939" w:rsidR="3B0F19E9" w:rsidRPr="00114CFC" w:rsidRDefault="3B0F19E9" w:rsidP="3B0F19E9">
          <w:pPr>
            <w:pStyle w:val="Header"/>
            <w:jc w:val="center"/>
          </w:pPr>
        </w:p>
      </w:tc>
      <w:tc>
        <w:tcPr>
          <w:tcW w:w="2880" w:type="dxa"/>
        </w:tcPr>
        <w:p w14:paraId="28BCCAEB" w14:textId="14AA4CAD" w:rsidR="3B0F19E9" w:rsidRPr="00114CFC" w:rsidRDefault="3B0F19E9" w:rsidP="3B0F19E9">
          <w:pPr>
            <w:pStyle w:val="Header"/>
            <w:ind w:right="-115"/>
            <w:jc w:val="right"/>
          </w:pPr>
        </w:p>
      </w:tc>
    </w:tr>
  </w:tbl>
  <w:p w14:paraId="21DE8531" w14:textId="20DA9513" w:rsidR="3B0F19E9" w:rsidRPr="00114CFC" w:rsidRDefault="3B0F19E9" w:rsidP="3B0F19E9">
    <w:pPr>
      <w:pStyle w:val="Header"/>
    </w:pPr>
  </w:p>
</w:hdr>
</file>

<file path=word/intelligence2.xml><?xml version="1.0" encoding="utf-8"?>
<int2:intelligence xmlns:int2="http://schemas.microsoft.com/office/intelligence/2020/intelligence" xmlns:oel="http://schemas.microsoft.com/office/2019/extlst">
  <int2:observations>
    <int2:textHash int2:hashCode="0SnMeqQdYsYOHL" int2:id="b0p8uDhn">
      <int2:state int2:value="Rejected" int2:type="spell"/>
    </int2:textHash>
    <int2:textHash int2:hashCode="meHoBaPMBp28TY" int2:id="1yWDKpLv">
      <int2:state int2:value="Rejected" int2:type="spell"/>
    </int2:textHash>
    <int2:textHash int2:hashCode="ITiJn9D4fdMpZT" int2:id="7eMH7rWv">
      <int2:state int2:value="Rejected" int2:type="spell"/>
    </int2:textHash>
    <int2:textHash int2:hashCode="3tolwwjRZLwK72" int2:id="Bqe8Sqq8">
      <int2:state int2:value="Rejected" int2:type="spell"/>
    </int2:textHash>
    <int2:textHash int2:hashCode="RrYv6096xwuqDl" int2:id="K4ybLkR6">
      <int2:state int2:value="Rejected" int2:type="spell"/>
    </int2:textHash>
    <int2:textHash int2:hashCode="Tfobc+yz7xWA4h" int2:id="KxOMOQDo">
      <int2:state int2:value="Rejected" int2:type="spell"/>
    </int2:textHash>
    <int2:textHash int2:hashCode="at3BCZlHuMvHXB" int2:id="QNRbKET9">
      <int2:state int2:value="Rejected" int2:type="spell"/>
    </int2:textHash>
    <int2:textHash int2:hashCode="84pRlPQlchlEMw" int2:id="aZXLSV4r">
      <int2:state int2:value="Rejected" int2:type="spell"/>
    </int2:textHash>
    <int2:textHash int2:hashCode="RDowHGEm8mI2Y3" int2:id="op0aA3Qp">
      <int2:state int2:value="Rejected" int2:type="spell"/>
    </int2:textHash>
    <int2:textHash int2:hashCode="KJqHeJZIFdaqXA" int2:id="ugSeZww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AB14"/>
    <w:multiLevelType w:val="hybridMultilevel"/>
    <w:tmpl w:val="C4B29822"/>
    <w:lvl w:ilvl="0" w:tplc="EA184CB4">
      <w:start w:val="1"/>
      <w:numFmt w:val="bullet"/>
      <w:lvlText w:val=""/>
      <w:lvlJc w:val="left"/>
      <w:pPr>
        <w:ind w:left="1080" w:hanging="360"/>
      </w:pPr>
      <w:rPr>
        <w:rFonts w:ascii="Symbol" w:hAnsi="Symbol" w:hint="default"/>
      </w:rPr>
    </w:lvl>
    <w:lvl w:ilvl="1" w:tplc="206639A6">
      <w:start w:val="1"/>
      <w:numFmt w:val="bullet"/>
      <w:lvlText w:val="o"/>
      <w:lvlJc w:val="left"/>
      <w:pPr>
        <w:ind w:left="1440" w:hanging="360"/>
      </w:pPr>
      <w:rPr>
        <w:rFonts w:ascii="Courier New" w:hAnsi="Courier New" w:hint="default"/>
      </w:rPr>
    </w:lvl>
    <w:lvl w:ilvl="2" w:tplc="239C7FE8">
      <w:start w:val="1"/>
      <w:numFmt w:val="bullet"/>
      <w:lvlText w:val=""/>
      <w:lvlJc w:val="left"/>
      <w:pPr>
        <w:ind w:left="2160" w:hanging="360"/>
      </w:pPr>
      <w:rPr>
        <w:rFonts w:ascii="Wingdings" w:hAnsi="Wingdings" w:hint="default"/>
      </w:rPr>
    </w:lvl>
    <w:lvl w:ilvl="3" w:tplc="69F08FF2">
      <w:start w:val="1"/>
      <w:numFmt w:val="bullet"/>
      <w:lvlText w:val=""/>
      <w:lvlJc w:val="left"/>
      <w:pPr>
        <w:ind w:left="2880" w:hanging="360"/>
      </w:pPr>
      <w:rPr>
        <w:rFonts w:ascii="Symbol" w:hAnsi="Symbol" w:hint="default"/>
      </w:rPr>
    </w:lvl>
    <w:lvl w:ilvl="4" w:tplc="B5B8C71A">
      <w:start w:val="1"/>
      <w:numFmt w:val="bullet"/>
      <w:lvlText w:val="o"/>
      <w:lvlJc w:val="left"/>
      <w:pPr>
        <w:ind w:left="3600" w:hanging="360"/>
      </w:pPr>
      <w:rPr>
        <w:rFonts w:ascii="Courier New" w:hAnsi="Courier New" w:hint="default"/>
      </w:rPr>
    </w:lvl>
    <w:lvl w:ilvl="5" w:tplc="E32CD276">
      <w:start w:val="1"/>
      <w:numFmt w:val="bullet"/>
      <w:lvlText w:val=""/>
      <w:lvlJc w:val="left"/>
      <w:pPr>
        <w:ind w:left="4320" w:hanging="360"/>
      </w:pPr>
      <w:rPr>
        <w:rFonts w:ascii="Wingdings" w:hAnsi="Wingdings" w:hint="default"/>
      </w:rPr>
    </w:lvl>
    <w:lvl w:ilvl="6" w:tplc="AA1C7F28">
      <w:start w:val="1"/>
      <w:numFmt w:val="bullet"/>
      <w:lvlText w:val=""/>
      <w:lvlJc w:val="left"/>
      <w:pPr>
        <w:ind w:left="5040" w:hanging="360"/>
      </w:pPr>
      <w:rPr>
        <w:rFonts w:ascii="Symbol" w:hAnsi="Symbol" w:hint="default"/>
      </w:rPr>
    </w:lvl>
    <w:lvl w:ilvl="7" w:tplc="82FC992C">
      <w:start w:val="1"/>
      <w:numFmt w:val="bullet"/>
      <w:lvlText w:val="o"/>
      <w:lvlJc w:val="left"/>
      <w:pPr>
        <w:ind w:left="5760" w:hanging="360"/>
      </w:pPr>
      <w:rPr>
        <w:rFonts w:ascii="Courier New" w:hAnsi="Courier New" w:hint="default"/>
      </w:rPr>
    </w:lvl>
    <w:lvl w:ilvl="8" w:tplc="D8885F0A">
      <w:start w:val="1"/>
      <w:numFmt w:val="bullet"/>
      <w:lvlText w:val=""/>
      <w:lvlJc w:val="left"/>
      <w:pPr>
        <w:ind w:left="6480" w:hanging="360"/>
      </w:pPr>
      <w:rPr>
        <w:rFonts w:ascii="Wingdings" w:hAnsi="Wingdings" w:hint="default"/>
      </w:rPr>
    </w:lvl>
  </w:abstractNum>
  <w:abstractNum w:abstractNumId="1" w15:restartNumberingAfterBreak="0">
    <w:nsid w:val="02A7807C"/>
    <w:multiLevelType w:val="hybridMultilevel"/>
    <w:tmpl w:val="F6363654"/>
    <w:lvl w:ilvl="0" w:tplc="B7FA9C10">
      <w:start w:val="1"/>
      <w:numFmt w:val="bullet"/>
      <w:lvlText w:val=""/>
      <w:lvlJc w:val="left"/>
      <w:pPr>
        <w:ind w:left="1080" w:hanging="360"/>
      </w:pPr>
      <w:rPr>
        <w:rFonts w:ascii="Symbol" w:hAnsi="Symbol" w:hint="default"/>
      </w:rPr>
    </w:lvl>
    <w:lvl w:ilvl="1" w:tplc="90601F8E">
      <w:start w:val="1"/>
      <w:numFmt w:val="bullet"/>
      <w:lvlText w:val="o"/>
      <w:lvlJc w:val="left"/>
      <w:pPr>
        <w:ind w:left="1440" w:hanging="360"/>
      </w:pPr>
      <w:rPr>
        <w:rFonts w:ascii="Courier New" w:hAnsi="Courier New" w:hint="default"/>
      </w:rPr>
    </w:lvl>
    <w:lvl w:ilvl="2" w:tplc="D60C3002">
      <w:start w:val="1"/>
      <w:numFmt w:val="bullet"/>
      <w:lvlText w:val=""/>
      <w:lvlJc w:val="left"/>
      <w:pPr>
        <w:ind w:left="2160" w:hanging="360"/>
      </w:pPr>
      <w:rPr>
        <w:rFonts w:ascii="Wingdings" w:hAnsi="Wingdings" w:hint="default"/>
      </w:rPr>
    </w:lvl>
    <w:lvl w:ilvl="3" w:tplc="17D49ABA">
      <w:start w:val="1"/>
      <w:numFmt w:val="bullet"/>
      <w:lvlText w:val=""/>
      <w:lvlJc w:val="left"/>
      <w:pPr>
        <w:ind w:left="2880" w:hanging="360"/>
      </w:pPr>
      <w:rPr>
        <w:rFonts w:ascii="Symbol" w:hAnsi="Symbol" w:hint="default"/>
      </w:rPr>
    </w:lvl>
    <w:lvl w:ilvl="4" w:tplc="41A27950">
      <w:start w:val="1"/>
      <w:numFmt w:val="bullet"/>
      <w:lvlText w:val="o"/>
      <w:lvlJc w:val="left"/>
      <w:pPr>
        <w:ind w:left="3600" w:hanging="360"/>
      </w:pPr>
      <w:rPr>
        <w:rFonts w:ascii="Courier New" w:hAnsi="Courier New" w:hint="default"/>
      </w:rPr>
    </w:lvl>
    <w:lvl w:ilvl="5" w:tplc="795C2758">
      <w:start w:val="1"/>
      <w:numFmt w:val="bullet"/>
      <w:lvlText w:val=""/>
      <w:lvlJc w:val="left"/>
      <w:pPr>
        <w:ind w:left="4320" w:hanging="360"/>
      </w:pPr>
      <w:rPr>
        <w:rFonts w:ascii="Wingdings" w:hAnsi="Wingdings" w:hint="default"/>
      </w:rPr>
    </w:lvl>
    <w:lvl w:ilvl="6" w:tplc="C6CAB0D0">
      <w:start w:val="1"/>
      <w:numFmt w:val="bullet"/>
      <w:lvlText w:val=""/>
      <w:lvlJc w:val="left"/>
      <w:pPr>
        <w:ind w:left="5040" w:hanging="360"/>
      </w:pPr>
      <w:rPr>
        <w:rFonts w:ascii="Symbol" w:hAnsi="Symbol" w:hint="default"/>
      </w:rPr>
    </w:lvl>
    <w:lvl w:ilvl="7" w:tplc="B680C646">
      <w:start w:val="1"/>
      <w:numFmt w:val="bullet"/>
      <w:lvlText w:val="o"/>
      <w:lvlJc w:val="left"/>
      <w:pPr>
        <w:ind w:left="5760" w:hanging="360"/>
      </w:pPr>
      <w:rPr>
        <w:rFonts w:ascii="Courier New" w:hAnsi="Courier New" w:hint="default"/>
      </w:rPr>
    </w:lvl>
    <w:lvl w:ilvl="8" w:tplc="219003BC">
      <w:start w:val="1"/>
      <w:numFmt w:val="bullet"/>
      <w:lvlText w:val=""/>
      <w:lvlJc w:val="left"/>
      <w:pPr>
        <w:ind w:left="6480" w:hanging="360"/>
      </w:pPr>
      <w:rPr>
        <w:rFonts w:ascii="Wingdings" w:hAnsi="Wingdings" w:hint="default"/>
      </w:rPr>
    </w:lvl>
  </w:abstractNum>
  <w:abstractNum w:abstractNumId="2" w15:restartNumberingAfterBreak="0">
    <w:nsid w:val="08001C22"/>
    <w:multiLevelType w:val="hybridMultilevel"/>
    <w:tmpl w:val="FFFFFFFF"/>
    <w:lvl w:ilvl="0" w:tplc="50204990">
      <w:start w:val="1"/>
      <w:numFmt w:val="bullet"/>
      <w:lvlText w:val=""/>
      <w:lvlJc w:val="left"/>
      <w:pPr>
        <w:ind w:left="720" w:hanging="360"/>
      </w:pPr>
      <w:rPr>
        <w:rFonts w:ascii="Symbol" w:hAnsi="Symbol" w:hint="default"/>
      </w:rPr>
    </w:lvl>
    <w:lvl w:ilvl="1" w:tplc="975C1858">
      <w:start w:val="1"/>
      <w:numFmt w:val="bullet"/>
      <w:lvlText w:val="o"/>
      <w:lvlJc w:val="left"/>
      <w:pPr>
        <w:ind w:left="1440" w:hanging="360"/>
      </w:pPr>
      <w:rPr>
        <w:rFonts w:ascii="Courier New" w:hAnsi="Courier New" w:hint="default"/>
      </w:rPr>
    </w:lvl>
    <w:lvl w:ilvl="2" w:tplc="506A6FE8">
      <w:start w:val="1"/>
      <w:numFmt w:val="bullet"/>
      <w:lvlText w:val=""/>
      <w:lvlJc w:val="left"/>
      <w:pPr>
        <w:ind w:left="2160" w:hanging="360"/>
      </w:pPr>
      <w:rPr>
        <w:rFonts w:ascii="Wingdings" w:hAnsi="Wingdings" w:hint="default"/>
      </w:rPr>
    </w:lvl>
    <w:lvl w:ilvl="3" w:tplc="791E05BC">
      <w:start w:val="1"/>
      <w:numFmt w:val="bullet"/>
      <w:lvlText w:val=""/>
      <w:lvlJc w:val="left"/>
      <w:pPr>
        <w:ind w:left="2880" w:hanging="360"/>
      </w:pPr>
      <w:rPr>
        <w:rFonts w:ascii="Symbol" w:hAnsi="Symbol" w:hint="default"/>
      </w:rPr>
    </w:lvl>
    <w:lvl w:ilvl="4" w:tplc="376C9112">
      <w:start w:val="1"/>
      <w:numFmt w:val="bullet"/>
      <w:lvlText w:val="o"/>
      <w:lvlJc w:val="left"/>
      <w:pPr>
        <w:ind w:left="3600" w:hanging="360"/>
      </w:pPr>
      <w:rPr>
        <w:rFonts w:ascii="Courier New" w:hAnsi="Courier New" w:hint="default"/>
      </w:rPr>
    </w:lvl>
    <w:lvl w:ilvl="5" w:tplc="E2A6B3B4">
      <w:start w:val="1"/>
      <w:numFmt w:val="bullet"/>
      <w:lvlText w:val=""/>
      <w:lvlJc w:val="left"/>
      <w:pPr>
        <w:ind w:left="4320" w:hanging="360"/>
      </w:pPr>
      <w:rPr>
        <w:rFonts w:ascii="Wingdings" w:hAnsi="Wingdings" w:hint="default"/>
      </w:rPr>
    </w:lvl>
    <w:lvl w:ilvl="6" w:tplc="982E8982">
      <w:start w:val="1"/>
      <w:numFmt w:val="bullet"/>
      <w:lvlText w:val=""/>
      <w:lvlJc w:val="left"/>
      <w:pPr>
        <w:ind w:left="5040" w:hanging="360"/>
      </w:pPr>
      <w:rPr>
        <w:rFonts w:ascii="Symbol" w:hAnsi="Symbol" w:hint="default"/>
      </w:rPr>
    </w:lvl>
    <w:lvl w:ilvl="7" w:tplc="C5E0B8C2">
      <w:start w:val="1"/>
      <w:numFmt w:val="bullet"/>
      <w:lvlText w:val="o"/>
      <w:lvlJc w:val="left"/>
      <w:pPr>
        <w:ind w:left="5760" w:hanging="360"/>
      </w:pPr>
      <w:rPr>
        <w:rFonts w:ascii="Courier New" w:hAnsi="Courier New" w:hint="default"/>
      </w:rPr>
    </w:lvl>
    <w:lvl w:ilvl="8" w:tplc="9C48224E">
      <w:start w:val="1"/>
      <w:numFmt w:val="bullet"/>
      <w:lvlText w:val=""/>
      <w:lvlJc w:val="left"/>
      <w:pPr>
        <w:ind w:left="6480" w:hanging="360"/>
      </w:pPr>
      <w:rPr>
        <w:rFonts w:ascii="Wingdings" w:hAnsi="Wingdings" w:hint="default"/>
      </w:rPr>
    </w:lvl>
  </w:abstractNum>
  <w:abstractNum w:abstractNumId="3" w15:restartNumberingAfterBreak="0">
    <w:nsid w:val="0D81DA8E"/>
    <w:multiLevelType w:val="hybridMultilevel"/>
    <w:tmpl w:val="FFFFFFFF"/>
    <w:lvl w:ilvl="0" w:tplc="751AFDC0">
      <w:start w:val="1"/>
      <w:numFmt w:val="bullet"/>
      <w:lvlText w:val=""/>
      <w:lvlJc w:val="left"/>
      <w:pPr>
        <w:ind w:left="720" w:hanging="360"/>
      </w:pPr>
      <w:rPr>
        <w:rFonts w:ascii="Symbol" w:hAnsi="Symbol" w:hint="default"/>
      </w:rPr>
    </w:lvl>
    <w:lvl w:ilvl="1" w:tplc="356240FA">
      <w:start w:val="1"/>
      <w:numFmt w:val="bullet"/>
      <w:lvlText w:val="o"/>
      <w:lvlJc w:val="left"/>
      <w:pPr>
        <w:ind w:left="1440" w:hanging="360"/>
      </w:pPr>
      <w:rPr>
        <w:rFonts w:ascii="Courier New" w:hAnsi="Courier New" w:hint="default"/>
      </w:rPr>
    </w:lvl>
    <w:lvl w:ilvl="2" w:tplc="36C0BAD2">
      <w:start w:val="1"/>
      <w:numFmt w:val="bullet"/>
      <w:lvlText w:val=""/>
      <w:lvlJc w:val="left"/>
      <w:pPr>
        <w:ind w:left="2160" w:hanging="360"/>
      </w:pPr>
      <w:rPr>
        <w:rFonts w:ascii="Wingdings" w:hAnsi="Wingdings" w:hint="default"/>
      </w:rPr>
    </w:lvl>
    <w:lvl w:ilvl="3" w:tplc="80DC0B06">
      <w:start w:val="1"/>
      <w:numFmt w:val="bullet"/>
      <w:lvlText w:val=""/>
      <w:lvlJc w:val="left"/>
      <w:pPr>
        <w:ind w:left="2880" w:hanging="360"/>
      </w:pPr>
      <w:rPr>
        <w:rFonts w:ascii="Symbol" w:hAnsi="Symbol" w:hint="default"/>
      </w:rPr>
    </w:lvl>
    <w:lvl w:ilvl="4" w:tplc="66A43162">
      <w:start w:val="1"/>
      <w:numFmt w:val="bullet"/>
      <w:lvlText w:val="o"/>
      <w:lvlJc w:val="left"/>
      <w:pPr>
        <w:ind w:left="3600" w:hanging="360"/>
      </w:pPr>
      <w:rPr>
        <w:rFonts w:ascii="Courier New" w:hAnsi="Courier New" w:hint="default"/>
      </w:rPr>
    </w:lvl>
    <w:lvl w:ilvl="5" w:tplc="EDB27AEC">
      <w:start w:val="1"/>
      <w:numFmt w:val="bullet"/>
      <w:lvlText w:val=""/>
      <w:lvlJc w:val="left"/>
      <w:pPr>
        <w:ind w:left="4320" w:hanging="360"/>
      </w:pPr>
      <w:rPr>
        <w:rFonts w:ascii="Wingdings" w:hAnsi="Wingdings" w:hint="default"/>
      </w:rPr>
    </w:lvl>
    <w:lvl w:ilvl="6" w:tplc="16B0A47C">
      <w:start w:val="1"/>
      <w:numFmt w:val="bullet"/>
      <w:lvlText w:val=""/>
      <w:lvlJc w:val="left"/>
      <w:pPr>
        <w:ind w:left="5040" w:hanging="360"/>
      </w:pPr>
      <w:rPr>
        <w:rFonts w:ascii="Symbol" w:hAnsi="Symbol" w:hint="default"/>
      </w:rPr>
    </w:lvl>
    <w:lvl w:ilvl="7" w:tplc="B314B960">
      <w:start w:val="1"/>
      <w:numFmt w:val="bullet"/>
      <w:lvlText w:val="o"/>
      <w:lvlJc w:val="left"/>
      <w:pPr>
        <w:ind w:left="5760" w:hanging="360"/>
      </w:pPr>
      <w:rPr>
        <w:rFonts w:ascii="Courier New" w:hAnsi="Courier New" w:hint="default"/>
      </w:rPr>
    </w:lvl>
    <w:lvl w:ilvl="8" w:tplc="4F167C9E">
      <w:start w:val="1"/>
      <w:numFmt w:val="bullet"/>
      <w:lvlText w:val=""/>
      <w:lvlJc w:val="left"/>
      <w:pPr>
        <w:ind w:left="6480" w:hanging="360"/>
      </w:pPr>
      <w:rPr>
        <w:rFonts w:ascii="Wingdings" w:hAnsi="Wingdings" w:hint="default"/>
      </w:rPr>
    </w:lvl>
  </w:abstractNum>
  <w:abstractNum w:abstractNumId="4" w15:restartNumberingAfterBreak="0">
    <w:nsid w:val="1ED777E8"/>
    <w:multiLevelType w:val="hybridMultilevel"/>
    <w:tmpl w:val="FFFFFFFF"/>
    <w:lvl w:ilvl="0" w:tplc="E82C75C0">
      <w:start w:val="1"/>
      <w:numFmt w:val="bullet"/>
      <w:lvlText w:val=""/>
      <w:lvlJc w:val="left"/>
      <w:pPr>
        <w:ind w:left="720" w:hanging="360"/>
      </w:pPr>
      <w:rPr>
        <w:rFonts w:ascii="Symbol" w:hAnsi="Symbol" w:hint="default"/>
      </w:rPr>
    </w:lvl>
    <w:lvl w:ilvl="1" w:tplc="B49C7162">
      <w:start w:val="1"/>
      <w:numFmt w:val="bullet"/>
      <w:lvlText w:val="o"/>
      <w:lvlJc w:val="left"/>
      <w:pPr>
        <w:ind w:left="1440" w:hanging="360"/>
      </w:pPr>
      <w:rPr>
        <w:rFonts w:ascii="Courier New" w:hAnsi="Courier New" w:hint="default"/>
      </w:rPr>
    </w:lvl>
    <w:lvl w:ilvl="2" w:tplc="40A69D40">
      <w:start w:val="1"/>
      <w:numFmt w:val="bullet"/>
      <w:lvlText w:val=""/>
      <w:lvlJc w:val="left"/>
      <w:pPr>
        <w:ind w:left="2160" w:hanging="360"/>
      </w:pPr>
      <w:rPr>
        <w:rFonts w:ascii="Wingdings" w:hAnsi="Wingdings" w:hint="default"/>
      </w:rPr>
    </w:lvl>
    <w:lvl w:ilvl="3" w:tplc="2422821A">
      <w:start w:val="1"/>
      <w:numFmt w:val="bullet"/>
      <w:lvlText w:val=""/>
      <w:lvlJc w:val="left"/>
      <w:pPr>
        <w:ind w:left="2880" w:hanging="360"/>
      </w:pPr>
      <w:rPr>
        <w:rFonts w:ascii="Symbol" w:hAnsi="Symbol" w:hint="default"/>
      </w:rPr>
    </w:lvl>
    <w:lvl w:ilvl="4" w:tplc="99F0F764">
      <w:start w:val="1"/>
      <w:numFmt w:val="bullet"/>
      <w:lvlText w:val="o"/>
      <w:lvlJc w:val="left"/>
      <w:pPr>
        <w:ind w:left="3600" w:hanging="360"/>
      </w:pPr>
      <w:rPr>
        <w:rFonts w:ascii="Courier New" w:hAnsi="Courier New" w:hint="default"/>
      </w:rPr>
    </w:lvl>
    <w:lvl w:ilvl="5" w:tplc="77EAE47C">
      <w:start w:val="1"/>
      <w:numFmt w:val="bullet"/>
      <w:lvlText w:val=""/>
      <w:lvlJc w:val="left"/>
      <w:pPr>
        <w:ind w:left="4320" w:hanging="360"/>
      </w:pPr>
      <w:rPr>
        <w:rFonts w:ascii="Wingdings" w:hAnsi="Wingdings" w:hint="default"/>
      </w:rPr>
    </w:lvl>
    <w:lvl w:ilvl="6" w:tplc="E4BC9B3A">
      <w:start w:val="1"/>
      <w:numFmt w:val="bullet"/>
      <w:lvlText w:val=""/>
      <w:lvlJc w:val="left"/>
      <w:pPr>
        <w:ind w:left="5040" w:hanging="360"/>
      </w:pPr>
      <w:rPr>
        <w:rFonts w:ascii="Symbol" w:hAnsi="Symbol" w:hint="default"/>
      </w:rPr>
    </w:lvl>
    <w:lvl w:ilvl="7" w:tplc="AB8A3EDE">
      <w:start w:val="1"/>
      <w:numFmt w:val="bullet"/>
      <w:lvlText w:val="o"/>
      <w:lvlJc w:val="left"/>
      <w:pPr>
        <w:ind w:left="5760" w:hanging="360"/>
      </w:pPr>
      <w:rPr>
        <w:rFonts w:ascii="Courier New" w:hAnsi="Courier New" w:hint="default"/>
      </w:rPr>
    </w:lvl>
    <w:lvl w:ilvl="8" w:tplc="3222A6D6">
      <w:start w:val="1"/>
      <w:numFmt w:val="bullet"/>
      <w:lvlText w:val=""/>
      <w:lvlJc w:val="left"/>
      <w:pPr>
        <w:ind w:left="6480" w:hanging="360"/>
      </w:pPr>
      <w:rPr>
        <w:rFonts w:ascii="Wingdings" w:hAnsi="Wingdings" w:hint="default"/>
      </w:rPr>
    </w:lvl>
  </w:abstractNum>
  <w:abstractNum w:abstractNumId="5" w15:restartNumberingAfterBreak="0">
    <w:nsid w:val="2231C503"/>
    <w:multiLevelType w:val="hybridMultilevel"/>
    <w:tmpl w:val="FFFFFFFF"/>
    <w:lvl w:ilvl="0" w:tplc="22243526">
      <w:start w:val="1"/>
      <w:numFmt w:val="bullet"/>
      <w:lvlText w:val=""/>
      <w:lvlJc w:val="left"/>
      <w:pPr>
        <w:ind w:left="720" w:hanging="360"/>
      </w:pPr>
      <w:rPr>
        <w:rFonts w:ascii="Symbol" w:hAnsi="Symbol" w:hint="default"/>
      </w:rPr>
    </w:lvl>
    <w:lvl w:ilvl="1" w:tplc="5A0E657E">
      <w:start w:val="1"/>
      <w:numFmt w:val="bullet"/>
      <w:lvlText w:val="o"/>
      <w:lvlJc w:val="left"/>
      <w:pPr>
        <w:ind w:left="1440" w:hanging="360"/>
      </w:pPr>
      <w:rPr>
        <w:rFonts w:ascii="Courier New" w:hAnsi="Courier New" w:hint="default"/>
      </w:rPr>
    </w:lvl>
    <w:lvl w:ilvl="2" w:tplc="153295DC">
      <w:start w:val="1"/>
      <w:numFmt w:val="bullet"/>
      <w:lvlText w:val=""/>
      <w:lvlJc w:val="left"/>
      <w:pPr>
        <w:ind w:left="2160" w:hanging="360"/>
      </w:pPr>
      <w:rPr>
        <w:rFonts w:ascii="Wingdings" w:hAnsi="Wingdings" w:hint="default"/>
      </w:rPr>
    </w:lvl>
    <w:lvl w:ilvl="3" w:tplc="C4E4EF9A">
      <w:start w:val="1"/>
      <w:numFmt w:val="bullet"/>
      <w:lvlText w:val=""/>
      <w:lvlJc w:val="left"/>
      <w:pPr>
        <w:ind w:left="2880" w:hanging="360"/>
      </w:pPr>
      <w:rPr>
        <w:rFonts w:ascii="Symbol" w:hAnsi="Symbol" w:hint="default"/>
      </w:rPr>
    </w:lvl>
    <w:lvl w:ilvl="4" w:tplc="AB7C3766">
      <w:start w:val="1"/>
      <w:numFmt w:val="bullet"/>
      <w:lvlText w:val="o"/>
      <w:lvlJc w:val="left"/>
      <w:pPr>
        <w:ind w:left="3600" w:hanging="360"/>
      </w:pPr>
      <w:rPr>
        <w:rFonts w:ascii="Courier New" w:hAnsi="Courier New" w:hint="default"/>
      </w:rPr>
    </w:lvl>
    <w:lvl w:ilvl="5" w:tplc="AC54893E">
      <w:start w:val="1"/>
      <w:numFmt w:val="bullet"/>
      <w:lvlText w:val=""/>
      <w:lvlJc w:val="left"/>
      <w:pPr>
        <w:ind w:left="4320" w:hanging="360"/>
      </w:pPr>
      <w:rPr>
        <w:rFonts w:ascii="Wingdings" w:hAnsi="Wingdings" w:hint="default"/>
      </w:rPr>
    </w:lvl>
    <w:lvl w:ilvl="6" w:tplc="B4409FE4">
      <w:start w:val="1"/>
      <w:numFmt w:val="bullet"/>
      <w:lvlText w:val=""/>
      <w:lvlJc w:val="left"/>
      <w:pPr>
        <w:ind w:left="5040" w:hanging="360"/>
      </w:pPr>
      <w:rPr>
        <w:rFonts w:ascii="Symbol" w:hAnsi="Symbol" w:hint="default"/>
      </w:rPr>
    </w:lvl>
    <w:lvl w:ilvl="7" w:tplc="8FE81994">
      <w:start w:val="1"/>
      <w:numFmt w:val="bullet"/>
      <w:lvlText w:val="o"/>
      <w:lvlJc w:val="left"/>
      <w:pPr>
        <w:ind w:left="5760" w:hanging="360"/>
      </w:pPr>
      <w:rPr>
        <w:rFonts w:ascii="Courier New" w:hAnsi="Courier New" w:hint="default"/>
      </w:rPr>
    </w:lvl>
    <w:lvl w:ilvl="8" w:tplc="B358E72E">
      <w:start w:val="1"/>
      <w:numFmt w:val="bullet"/>
      <w:lvlText w:val=""/>
      <w:lvlJc w:val="left"/>
      <w:pPr>
        <w:ind w:left="6480" w:hanging="360"/>
      </w:pPr>
      <w:rPr>
        <w:rFonts w:ascii="Wingdings" w:hAnsi="Wingdings" w:hint="default"/>
      </w:rPr>
    </w:lvl>
  </w:abstractNum>
  <w:abstractNum w:abstractNumId="6" w15:restartNumberingAfterBreak="0">
    <w:nsid w:val="22ECE0E3"/>
    <w:multiLevelType w:val="hybridMultilevel"/>
    <w:tmpl w:val="FFFFFFFF"/>
    <w:lvl w:ilvl="0" w:tplc="D2B402C6">
      <w:start w:val="1"/>
      <w:numFmt w:val="bullet"/>
      <w:lvlText w:val=""/>
      <w:lvlJc w:val="left"/>
      <w:pPr>
        <w:ind w:left="720" w:hanging="360"/>
      </w:pPr>
      <w:rPr>
        <w:rFonts w:ascii="Symbol" w:hAnsi="Symbol" w:hint="default"/>
      </w:rPr>
    </w:lvl>
    <w:lvl w:ilvl="1" w:tplc="E0A8368A">
      <w:start w:val="1"/>
      <w:numFmt w:val="bullet"/>
      <w:lvlText w:val="o"/>
      <w:lvlJc w:val="left"/>
      <w:pPr>
        <w:ind w:left="1440" w:hanging="360"/>
      </w:pPr>
      <w:rPr>
        <w:rFonts w:ascii="Courier New" w:hAnsi="Courier New" w:hint="default"/>
      </w:rPr>
    </w:lvl>
    <w:lvl w:ilvl="2" w:tplc="B216A346">
      <w:start w:val="1"/>
      <w:numFmt w:val="bullet"/>
      <w:lvlText w:val=""/>
      <w:lvlJc w:val="left"/>
      <w:pPr>
        <w:ind w:left="2160" w:hanging="360"/>
      </w:pPr>
      <w:rPr>
        <w:rFonts w:ascii="Wingdings" w:hAnsi="Wingdings" w:hint="default"/>
      </w:rPr>
    </w:lvl>
    <w:lvl w:ilvl="3" w:tplc="5A920EDE">
      <w:start w:val="1"/>
      <w:numFmt w:val="bullet"/>
      <w:lvlText w:val=""/>
      <w:lvlJc w:val="left"/>
      <w:pPr>
        <w:ind w:left="2880" w:hanging="360"/>
      </w:pPr>
      <w:rPr>
        <w:rFonts w:ascii="Symbol" w:hAnsi="Symbol" w:hint="default"/>
      </w:rPr>
    </w:lvl>
    <w:lvl w:ilvl="4" w:tplc="BA98CBCA">
      <w:start w:val="1"/>
      <w:numFmt w:val="bullet"/>
      <w:lvlText w:val="o"/>
      <w:lvlJc w:val="left"/>
      <w:pPr>
        <w:ind w:left="3600" w:hanging="360"/>
      </w:pPr>
      <w:rPr>
        <w:rFonts w:ascii="Courier New" w:hAnsi="Courier New" w:hint="default"/>
      </w:rPr>
    </w:lvl>
    <w:lvl w:ilvl="5" w:tplc="B30C5BB2">
      <w:start w:val="1"/>
      <w:numFmt w:val="bullet"/>
      <w:lvlText w:val=""/>
      <w:lvlJc w:val="left"/>
      <w:pPr>
        <w:ind w:left="4320" w:hanging="360"/>
      </w:pPr>
      <w:rPr>
        <w:rFonts w:ascii="Wingdings" w:hAnsi="Wingdings" w:hint="default"/>
      </w:rPr>
    </w:lvl>
    <w:lvl w:ilvl="6" w:tplc="27B6DCBA">
      <w:start w:val="1"/>
      <w:numFmt w:val="bullet"/>
      <w:lvlText w:val=""/>
      <w:lvlJc w:val="left"/>
      <w:pPr>
        <w:ind w:left="5040" w:hanging="360"/>
      </w:pPr>
      <w:rPr>
        <w:rFonts w:ascii="Symbol" w:hAnsi="Symbol" w:hint="default"/>
      </w:rPr>
    </w:lvl>
    <w:lvl w:ilvl="7" w:tplc="812040D4">
      <w:start w:val="1"/>
      <w:numFmt w:val="bullet"/>
      <w:lvlText w:val="o"/>
      <w:lvlJc w:val="left"/>
      <w:pPr>
        <w:ind w:left="5760" w:hanging="360"/>
      </w:pPr>
      <w:rPr>
        <w:rFonts w:ascii="Courier New" w:hAnsi="Courier New" w:hint="default"/>
      </w:rPr>
    </w:lvl>
    <w:lvl w:ilvl="8" w:tplc="62E8D900">
      <w:start w:val="1"/>
      <w:numFmt w:val="bullet"/>
      <w:lvlText w:val=""/>
      <w:lvlJc w:val="left"/>
      <w:pPr>
        <w:ind w:left="6480" w:hanging="360"/>
      </w:pPr>
      <w:rPr>
        <w:rFonts w:ascii="Wingdings" w:hAnsi="Wingdings" w:hint="default"/>
      </w:rPr>
    </w:lvl>
  </w:abstractNum>
  <w:abstractNum w:abstractNumId="7" w15:restartNumberingAfterBreak="0">
    <w:nsid w:val="2365B168"/>
    <w:multiLevelType w:val="hybridMultilevel"/>
    <w:tmpl w:val="FFFFFFFF"/>
    <w:lvl w:ilvl="0" w:tplc="D368EA00">
      <w:start w:val="1"/>
      <w:numFmt w:val="bullet"/>
      <w:lvlText w:val=""/>
      <w:lvlJc w:val="left"/>
      <w:pPr>
        <w:ind w:left="720" w:hanging="360"/>
      </w:pPr>
      <w:rPr>
        <w:rFonts w:ascii="Symbol" w:hAnsi="Symbol" w:hint="default"/>
      </w:rPr>
    </w:lvl>
    <w:lvl w:ilvl="1" w:tplc="8920F9B4">
      <w:start w:val="1"/>
      <w:numFmt w:val="bullet"/>
      <w:lvlText w:val="o"/>
      <w:lvlJc w:val="left"/>
      <w:pPr>
        <w:ind w:left="1440" w:hanging="360"/>
      </w:pPr>
      <w:rPr>
        <w:rFonts w:ascii="Courier New" w:hAnsi="Courier New" w:hint="default"/>
      </w:rPr>
    </w:lvl>
    <w:lvl w:ilvl="2" w:tplc="1158D008">
      <w:start w:val="1"/>
      <w:numFmt w:val="bullet"/>
      <w:lvlText w:val=""/>
      <w:lvlJc w:val="left"/>
      <w:pPr>
        <w:ind w:left="2160" w:hanging="360"/>
      </w:pPr>
      <w:rPr>
        <w:rFonts w:ascii="Wingdings" w:hAnsi="Wingdings" w:hint="default"/>
      </w:rPr>
    </w:lvl>
    <w:lvl w:ilvl="3" w:tplc="5E8EE7BA">
      <w:start w:val="1"/>
      <w:numFmt w:val="bullet"/>
      <w:lvlText w:val=""/>
      <w:lvlJc w:val="left"/>
      <w:pPr>
        <w:ind w:left="2880" w:hanging="360"/>
      </w:pPr>
      <w:rPr>
        <w:rFonts w:ascii="Symbol" w:hAnsi="Symbol" w:hint="default"/>
      </w:rPr>
    </w:lvl>
    <w:lvl w:ilvl="4" w:tplc="84A08060">
      <w:start w:val="1"/>
      <w:numFmt w:val="bullet"/>
      <w:lvlText w:val="o"/>
      <w:lvlJc w:val="left"/>
      <w:pPr>
        <w:ind w:left="3600" w:hanging="360"/>
      </w:pPr>
      <w:rPr>
        <w:rFonts w:ascii="Courier New" w:hAnsi="Courier New" w:hint="default"/>
      </w:rPr>
    </w:lvl>
    <w:lvl w:ilvl="5" w:tplc="80D86DAC">
      <w:start w:val="1"/>
      <w:numFmt w:val="bullet"/>
      <w:lvlText w:val=""/>
      <w:lvlJc w:val="left"/>
      <w:pPr>
        <w:ind w:left="4320" w:hanging="360"/>
      </w:pPr>
      <w:rPr>
        <w:rFonts w:ascii="Wingdings" w:hAnsi="Wingdings" w:hint="default"/>
      </w:rPr>
    </w:lvl>
    <w:lvl w:ilvl="6" w:tplc="EBF0FB0A">
      <w:start w:val="1"/>
      <w:numFmt w:val="bullet"/>
      <w:lvlText w:val=""/>
      <w:lvlJc w:val="left"/>
      <w:pPr>
        <w:ind w:left="5040" w:hanging="360"/>
      </w:pPr>
      <w:rPr>
        <w:rFonts w:ascii="Symbol" w:hAnsi="Symbol" w:hint="default"/>
      </w:rPr>
    </w:lvl>
    <w:lvl w:ilvl="7" w:tplc="36D6108C">
      <w:start w:val="1"/>
      <w:numFmt w:val="bullet"/>
      <w:lvlText w:val="o"/>
      <w:lvlJc w:val="left"/>
      <w:pPr>
        <w:ind w:left="5760" w:hanging="360"/>
      </w:pPr>
      <w:rPr>
        <w:rFonts w:ascii="Courier New" w:hAnsi="Courier New" w:hint="default"/>
      </w:rPr>
    </w:lvl>
    <w:lvl w:ilvl="8" w:tplc="0DD4DD00">
      <w:start w:val="1"/>
      <w:numFmt w:val="bullet"/>
      <w:lvlText w:val=""/>
      <w:lvlJc w:val="left"/>
      <w:pPr>
        <w:ind w:left="6480" w:hanging="360"/>
      </w:pPr>
      <w:rPr>
        <w:rFonts w:ascii="Wingdings" w:hAnsi="Wingdings" w:hint="default"/>
      </w:rPr>
    </w:lvl>
  </w:abstractNum>
  <w:abstractNum w:abstractNumId="8" w15:restartNumberingAfterBreak="0">
    <w:nsid w:val="250A3B00"/>
    <w:multiLevelType w:val="hybridMultilevel"/>
    <w:tmpl w:val="62420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60283"/>
    <w:multiLevelType w:val="hybridMultilevel"/>
    <w:tmpl w:val="FFFFFFFF"/>
    <w:lvl w:ilvl="0" w:tplc="23F6137C">
      <w:start w:val="1"/>
      <w:numFmt w:val="bullet"/>
      <w:lvlText w:val=""/>
      <w:lvlJc w:val="left"/>
      <w:pPr>
        <w:ind w:left="720" w:hanging="360"/>
      </w:pPr>
      <w:rPr>
        <w:rFonts w:ascii="Symbol" w:hAnsi="Symbol" w:hint="default"/>
      </w:rPr>
    </w:lvl>
    <w:lvl w:ilvl="1" w:tplc="C5967CEA">
      <w:start w:val="1"/>
      <w:numFmt w:val="bullet"/>
      <w:lvlText w:val="o"/>
      <w:lvlJc w:val="left"/>
      <w:pPr>
        <w:ind w:left="1440" w:hanging="360"/>
      </w:pPr>
      <w:rPr>
        <w:rFonts w:ascii="Courier New" w:hAnsi="Courier New" w:hint="default"/>
      </w:rPr>
    </w:lvl>
    <w:lvl w:ilvl="2" w:tplc="BCBE5B56">
      <w:start w:val="1"/>
      <w:numFmt w:val="bullet"/>
      <w:lvlText w:val=""/>
      <w:lvlJc w:val="left"/>
      <w:pPr>
        <w:ind w:left="2160" w:hanging="360"/>
      </w:pPr>
      <w:rPr>
        <w:rFonts w:ascii="Wingdings" w:hAnsi="Wingdings" w:hint="default"/>
      </w:rPr>
    </w:lvl>
    <w:lvl w:ilvl="3" w:tplc="46546544">
      <w:start w:val="1"/>
      <w:numFmt w:val="bullet"/>
      <w:lvlText w:val=""/>
      <w:lvlJc w:val="left"/>
      <w:pPr>
        <w:ind w:left="2880" w:hanging="360"/>
      </w:pPr>
      <w:rPr>
        <w:rFonts w:ascii="Symbol" w:hAnsi="Symbol" w:hint="default"/>
      </w:rPr>
    </w:lvl>
    <w:lvl w:ilvl="4" w:tplc="70AACBAC">
      <w:start w:val="1"/>
      <w:numFmt w:val="bullet"/>
      <w:lvlText w:val="o"/>
      <w:lvlJc w:val="left"/>
      <w:pPr>
        <w:ind w:left="3600" w:hanging="360"/>
      </w:pPr>
      <w:rPr>
        <w:rFonts w:ascii="Courier New" w:hAnsi="Courier New" w:hint="default"/>
      </w:rPr>
    </w:lvl>
    <w:lvl w:ilvl="5" w:tplc="2286BCB2">
      <w:start w:val="1"/>
      <w:numFmt w:val="bullet"/>
      <w:lvlText w:val=""/>
      <w:lvlJc w:val="left"/>
      <w:pPr>
        <w:ind w:left="4320" w:hanging="360"/>
      </w:pPr>
      <w:rPr>
        <w:rFonts w:ascii="Wingdings" w:hAnsi="Wingdings" w:hint="default"/>
      </w:rPr>
    </w:lvl>
    <w:lvl w:ilvl="6" w:tplc="B3E8424A">
      <w:start w:val="1"/>
      <w:numFmt w:val="bullet"/>
      <w:lvlText w:val=""/>
      <w:lvlJc w:val="left"/>
      <w:pPr>
        <w:ind w:left="5040" w:hanging="360"/>
      </w:pPr>
      <w:rPr>
        <w:rFonts w:ascii="Symbol" w:hAnsi="Symbol" w:hint="default"/>
      </w:rPr>
    </w:lvl>
    <w:lvl w:ilvl="7" w:tplc="8962E812">
      <w:start w:val="1"/>
      <w:numFmt w:val="bullet"/>
      <w:lvlText w:val="o"/>
      <w:lvlJc w:val="left"/>
      <w:pPr>
        <w:ind w:left="5760" w:hanging="360"/>
      </w:pPr>
      <w:rPr>
        <w:rFonts w:ascii="Courier New" w:hAnsi="Courier New" w:hint="default"/>
      </w:rPr>
    </w:lvl>
    <w:lvl w:ilvl="8" w:tplc="C0540E0E">
      <w:start w:val="1"/>
      <w:numFmt w:val="bullet"/>
      <w:lvlText w:val=""/>
      <w:lvlJc w:val="left"/>
      <w:pPr>
        <w:ind w:left="6480" w:hanging="360"/>
      </w:pPr>
      <w:rPr>
        <w:rFonts w:ascii="Wingdings" w:hAnsi="Wingdings" w:hint="default"/>
      </w:rPr>
    </w:lvl>
  </w:abstractNum>
  <w:abstractNum w:abstractNumId="10" w15:restartNumberingAfterBreak="0">
    <w:nsid w:val="333AD237"/>
    <w:multiLevelType w:val="hybridMultilevel"/>
    <w:tmpl w:val="FFFFFFFF"/>
    <w:lvl w:ilvl="0" w:tplc="59CC65F2">
      <w:start w:val="1"/>
      <w:numFmt w:val="upperRoman"/>
      <w:lvlText w:val="%1."/>
      <w:lvlJc w:val="right"/>
      <w:pPr>
        <w:ind w:left="720" w:hanging="360"/>
      </w:pPr>
    </w:lvl>
    <w:lvl w:ilvl="1" w:tplc="6E80AD52">
      <w:start w:val="1"/>
      <w:numFmt w:val="lowerLetter"/>
      <w:lvlText w:val="%2."/>
      <w:lvlJc w:val="left"/>
      <w:pPr>
        <w:ind w:left="1440" w:hanging="360"/>
      </w:pPr>
    </w:lvl>
    <w:lvl w:ilvl="2" w:tplc="B734E79A">
      <w:start w:val="1"/>
      <w:numFmt w:val="lowerRoman"/>
      <w:lvlText w:val="%3."/>
      <w:lvlJc w:val="right"/>
      <w:pPr>
        <w:ind w:left="2160" w:hanging="180"/>
      </w:pPr>
    </w:lvl>
    <w:lvl w:ilvl="3" w:tplc="9CBC550A">
      <w:start w:val="1"/>
      <w:numFmt w:val="decimal"/>
      <w:lvlText w:val="%4."/>
      <w:lvlJc w:val="left"/>
      <w:pPr>
        <w:ind w:left="2880" w:hanging="360"/>
      </w:pPr>
    </w:lvl>
    <w:lvl w:ilvl="4" w:tplc="CF765C04">
      <w:start w:val="1"/>
      <w:numFmt w:val="lowerLetter"/>
      <w:lvlText w:val="%5."/>
      <w:lvlJc w:val="left"/>
      <w:pPr>
        <w:ind w:left="3600" w:hanging="360"/>
      </w:pPr>
    </w:lvl>
    <w:lvl w:ilvl="5" w:tplc="9BD6D280">
      <w:start w:val="1"/>
      <w:numFmt w:val="lowerRoman"/>
      <w:lvlText w:val="%6."/>
      <w:lvlJc w:val="right"/>
      <w:pPr>
        <w:ind w:left="4320" w:hanging="180"/>
      </w:pPr>
    </w:lvl>
    <w:lvl w:ilvl="6" w:tplc="201AFD78">
      <w:start w:val="1"/>
      <w:numFmt w:val="decimal"/>
      <w:lvlText w:val="%7."/>
      <w:lvlJc w:val="left"/>
      <w:pPr>
        <w:ind w:left="5040" w:hanging="360"/>
      </w:pPr>
    </w:lvl>
    <w:lvl w:ilvl="7" w:tplc="6704966A">
      <w:start w:val="1"/>
      <w:numFmt w:val="lowerLetter"/>
      <w:lvlText w:val="%8."/>
      <w:lvlJc w:val="left"/>
      <w:pPr>
        <w:ind w:left="5760" w:hanging="360"/>
      </w:pPr>
    </w:lvl>
    <w:lvl w:ilvl="8" w:tplc="F09AE07E">
      <w:start w:val="1"/>
      <w:numFmt w:val="lowerRoman"/>
      <w:lvlText w:val="%9."/>
      <w:lvlJc w:val="right"/>
      <w:pPr>
        <w:ind w:left="6480" w:hanging="180"/>
      </w:pPr>
    </w:lvl>
  </w:abstractNum>
  <w:abstractNum w:abstractNumId="11" w15:restartNumberingAfterBreak="0">
    <w:nsid w:val="3AF339FD"/>
    <w:multiLevelType w:val="hybridMultilevel"/>
    <w:tmpl w:val="C60E9816"/>
    <w:lvl w:ilvl="0" w:tplc="EA509AA0">
      <w:start w:val="1"/>
      <w:numFmt w:val="bullet"/>
      <w:lvlText w:val=""/>
      <w:lvlJc w:val="left"/>
      <w:pPr>
        <w:ind w:left="1080" w:hanging="360"/>
      </w:pPr>
      <w:rPr>
        <w:rFonts w:ascii="Symbol" w:hAnsi="Symbol" w:hint="default"/>
      </w:rPr>
    </w:lvl>
    <w:lvl w:ilvl="1" w:tplc="64604332">
      <w:start w:val="1"/>
      <w:numFmt w:val="bullet"/>
      <w:lvlText w:val="o"/>
      <w:lvlJc w:val="left"/>
      <w:pPr>
        <w:ind w:left="1440" w:hanging="360"/>
      </w:pPr>
      <w:rPr>
        <w:rFonts w:ascii="Courier New" w:hAnsi="Courier New" w:hint="default"/>
      </w:rPr>
    </w:lvl>
    <w:lvl w:ilvl="2" w:tplc="3EBC34C8">
      <w:start w:val="1"/>
      <w:numFmt w:val="bullet"/>
      <w:lvlText w:val=""/>
      <w:lvlJc w:val="left"/>
      <w:pPr>
        <w:ind w:left="2160" w:hanging="360"/>
      </w:pPr>
      <w:rPr>
        <w:rFonts w:ascii="Wingdings" w:hAnsi="Wingdings" w:hint="default"/>
      </w:rPr>
    </w:lvl>
    <w:lvl w:ilvl="3" w:tplc="4F2A604C">
      <w:start w:val="1"/>
      <w:numFmt w:val="bullet"/>
      <w:lvlText w:val=""/>
      <w:lvlJc w:val="left"/>
      <w:pPr>
        <w:ind w:left="2880" w:hanging="360"/>
      </w:pPr>
      <w:rPr>
        <w:rFonts w:ascii="Symbol" w:hAnsi="Symbol" w:hint="default"/>
      </w:rPr>
    </w:lvl>
    <w:lvl w:ilvl="4" w:tplc="B19A08CE">
      <w:start w:val="1"/>
      <w:numFmt w:val="bullet"/>
      <w:lvlText w:val="o"/>
      <w:lvlJc w:val="left"/>
      <w:pPr>
        <w:ind w:left="3600" w:hanging="360"/>
      </w:pPr>
      <w:rPr>
        <w:rFonts w:ascii="Courier New" w:hAnsi="Courier New" w:hint="default"/>
      </w:rPr>
    </w:lvl>
    <w:lvl w:ilvl="5" w:tplc="25DA6D1E">
      <w:start w:val="1"/>
      <w:numFmt w:val="bullet"/>
      <w:lvlText w:val=""/>
      <w:lvlJc w:val="left"/>
      <w:pPr>
        <w:ind w:left="4320" w:hanging="360"/>
      </w:pPr>
      <w:rPr>
        <w:rFonts w:ascii="Wingdings" w:hAnsi="Wingdings" w:hint="default"/>
      </w:rPr>
    </w:lvl>
    <w:lvl w:ilvl="6" w:tplc="98905FE4">
      <w:start w:val="1"/>
      <w:numFmt w:val="bullet"/>
      <w:lvlText w:val=""/>
      <w:lvlJc w:val="left"/>
      <w:pPr>
        <w:ind w:left="5040" w:hanging="360"/>
      </w:pPr>
      <w:rPr>
        <w:rFonts w:ascii="Symbol" w:hAnsi="Symbol" w:hint="default"/>
      </w:rPr>
    </w:lvl>
    <w:lvl w:ilvl="7" w:tplc="4C5023FE">
      <w:start w:val="1"/>
      <w:numFmt w:val="bullet"/>
      <w:lvlText w:val="o"/>
      <w:lvlJc w:val="left"/>
      <w:pPr>
        <w:ind w:left="5760" w:hanging="360"/>
      </w:pPr>
      <w:rPr>
        <w:rFonts w:ascii="Courier New" w:hAnsi="Courier New" w:hint="default"/>
      </w:rPr>
    </w:lvl>
    <w:lvl w:ilvl="8" w:tplc="0B46DE1A">
      <w:start w:val="1"/>
      <w:numFmt w:val="bullet"/>
      <w:lvlText w:val=""/>
      <w:lvlJc w:val="left"/>
      <w:pPr>
        <w:ind w:left="6480" w:hanging="360"/>
      </w:pPr>
      <w:rPr>
        <w:rFonts w:ascii="Wingdings" w:hAnsi="Wingdings" w:hint="default"/>
      </w:rPr>
    </w:lvl>
  </w:abstractNum>
  <w:abstractNum w:abstractNumId="12" w15:restartNumberingAfterBreak="0">
    <w:nsid w:val="426B9606"/>
    <w:multiLevelType w:val="hybridMultilevel"/>
    <w:tmpl w:val="FFFFFFFF"/>
    <w:lvl w:ilvl="0" w:tplc="3572C788">
      <w:start w:val="1"/>
      <w:numFmt w:val="bullet"/>
      <w:lvlText w:val=""/>
      <w:lvlJc w:val="left"/>
      <w:pPr>
        <w:ind w:left="720" w:hanging="360"/>
      </w:pPr>
      <w:rPr>
        <w:rFonts w:ascii="Symbol" w:hAnsi="Symbol" w:hint="default"/>
      </w:rPr>
    </w:lvl>
    <w:lvl w:ilvl="1" w:tplc="2C94A522">
      <w:start w:val="1"/>
      <w:numFmt w:val="bullet"/>
      <w:lvlText w:val="o"/>
      <w:lvlJc w:val="left"/>
      <w:pPr>
        <w:ind w:left="1440" w:hanging="360"/>
      </w:pPr>
      <w:rPr>
        <w:rFonts w:ascii="Courier New" w:hAnsi="Courier New" w:hint="default"/>
      </w:rPr>
    </w:lvl>
    <w:lvl w:ilvl="2" w:tplc="9724B6AC">
      <w:start w:val="1"/>
      <w:numFmt w:val="bullet"/>
      <w:lvlText w:val=""/>
      <w:lvlJc w:val="left"/>
      <w:pPr>
        <w:ind w:left="2160" w:hanging="360"/>
      </w:pPr>
      <w:rPr>
        <w:rFonts w:ascii="Wingdings" w:hAnsi="Wingdings" w:hint="default"/>
      </w:rPr>
    </w:lvl>
    <w:lvl w:ilvl="3" w:tplc="949A7992">
      <w:start w:val="1"/>
      <w:numFmt w:val="bullet"/>
      <w:lvlText w:val=""/>
      <w:lvlJc w:val="left"/>
      <w:pPr>
        <w:ind w:left="2880" w:hanging="360"/>
      </w:pPr>
      <w:rPr>
        <w:rFonts w:ascii="Symbol" w:hAnsi="Symbol" w:hint="default"/>
      </w:rPr>
    </w:lvl>
    <w:lvl w:ilvl="4" w:tplc="73A4CCF8">
      <w:start w:val="1"/>
      <w:numFmt w:val="bullet"/>
      <w:lvlText w:val="o"/>
      <w:lvlJc w:val="left"/>
      <w:pPr>
        <w:ind w:left="3600" w:hanging="360"/>
      </w:pPr>
      <w:rPr>
        <w:rFonts w:ascii="Courier New" w:hAnsi="Courier New" w:hint="default"/>
      </w:rPr>
    </w:lvl>
    <w:lvl w:ilvl="5" w:tplc="0408EA86">
      <w:start w:val="1"/>
      <w:numFmt w:val="bullet"/>
      <w:lvlText w:val=""/>
      <w:lvlJc w:val="left"/>
      <w:pPr>
        <w:ind w:left="4320" w:hanging="360"/>
      </w:pPr>
      <w:rPr>
        <w:rFonts w:ascii="Wingdings" w:hAnsi="Wingdings" w:hint="default"/>
      </w:rPr>
    </w:lvl>
    <w:lvl w:ilvl="6" w:tplc="CD84F354">
      <w:start w:val="1"/>
      <w:numFmt w:val="bullet"/>
      <w:lvlText w:val=""/>
      <w:lvlJc w:val="left"/>
      <w:pPr>
        <w:ind w:left="5040" w:hanging="360"/>
      </w:pPr>
      <w:rPr>
        <w:rFonts w:ascii="Symbol" w:hAnsi="Symbol" w:hint="default"/>
      </w:rPr>
    </w:lvl>
    <w:lvl w:ilvl="7" w:tplc="5CFA56AE">
      <w:start w:val="1"/>
      <w:numFmt w:val="bullet"/>
      <w:lvlText w:val="o"/>
      <w:lvlJc w:val="left"/>
      <w:pPr>
        <w:ind w:left="5760" w:hanging="360"/>
      </w:pPr>
      <w:rPr>
        <w:rFonts w:ascii="Courier New" w:hAnsi="Courier New" w:hint="default"/>
      </w:rPr>
    </w:lvl>
    <w:lvl w:ilvl="8" w:tplc="D438E2B4">
      <w:start w:val="1"/>
      <w:numFmt w:val="bullet"/>
      <w:lvlText w:val=""/>
      <w:lvlJc w:val="left"/>
      <w:pPr>
        <w:ind w:left="6480" w:hanging="360"/>
      </w:pPr>
      <w:rPr>
        <w:rFonts w:ascii="Wingdings" w:hAnsi="Wingdings" w:hint="default"/>
      </w:rPr>
    </w:lvl>
  </w:abstractNum>
  <w:abstractNum w:abstractNumId="13" w15:restartNumberingAfterBreak="0">
    <w:nsid w:val="458E8EE3"/>
    <w:multiLevelType w:val="hybridMultilevel"/>
    <w:tmpl w:val="FFFFFFFF"/>
    <w:lvl w:ilvl="0" w:tplc="F48AE0F8">
      <w:start w:val="1"/>
      <w:numFmt w:val="bullet"/>
      <w:lvlText w:val=""/>
      <w:lvlJc w:val="left"/>
      <w:pPr>
        <w:ind w:left="720" w:hanging="360"/>
      </w:pPr>
      <w:rPr>
        <w:rFonts w:ascii="Symbol" w:hAnsi="Symbol" w:hint="default"/>
      </w:rPr>
    </w:lvl>
    <w:lvl w:ilvl="1" w:tplc="172433BC">
      <w:start w:val="1"/>
      <w:numFmt w:val="bullet"/>
      <w:lvlText w:val="o"/>
      <w:lvlJc w:val="left"/>
      <w:pPr>
        <w:ind w:left="1440" w:hanging="360"/>
      </w:pPr>
      <w:rPr>
        <w:rFonts w:ascii="Courier New" w:hAnsi="Courier New" w:hint="default"/>
      </w:rPr>
    </w:lvl>
    <w:lvl w:ilvl="2" w:tplc="3FD2BBB4">
      <w:start w:val="1"/>
      <w:numFmt w:val="bullet"/>
      <w:lvlText w:val=""/>
      <w:lvlJc w:val="left"/>
      <w:pPr>
        <w:ind w:left="2160" w:hanging="360"/>
      </w:pPr>
      <w:rPr>
        <w:rFonts w:ascii="Wingdings" w:hAnsi="Wingdings" w:hint="default"/>
      </w:rPr>
    </w:lvl>
    <w:lvl w:ilvl="3" w:tplc="8432FB72">
      <w:start w:val="1"/>
      <w:numFmt w:val="bullet"/>
      <w:lvlText w:val=""/>
      <w:lvlJc w:val="left"/>
      <w:pPr>
        <w:ind w:left="2880" w:hanging="360"/>
      </w:pPr>
      <w:rPr>
        <w:rFonts w:ascii="Symbol" w:hAnsi="Symbol" w:hint="default"/>
      </w:rPr>
    </w:lvl>
    <w:lvl w:ilvl="4" w:tplc="CFA22504">
      <w:start w:val="1"/>
      <w:numFmt w:val="bullet"/>
      <w:lvlText w:val="o"/>
      <w:lvlJc w:val="left"/>
      <w:pPr>
        <w:ind w:left="3600" w:hanging="360"/>
      </w:pPr>
      <w:rPr>
        <w:rFonts w:ascii="Courier New" w:hAnsi="Courier New" w:hint="default"/>
      </w:rPr>
    </w:lvl>
    <w:lvl w:ilvl="5" w:tplc="5E2C24A0">
      <w:start w:val="1"/>
      <w:numFmt w:val="bullet"/>
      <w:lvlText w:val=""/>
      <w:lvlJc w:val="left"/>
      <w:pPr>
        <w:ind w:left="4320" w:hanging="360"/>
      </w:pPr>
      <w:rPr>
        <w:rFonts w:ascii="Wingdings" w:hAnsi="Wingdings" w:hint="default"/>
      </w:rPr>
    </w:lvl>
    <w:lvl w:ilvl="6" w:tplc="8916A386">
      <w:start w:val="1"/>
      <w:numFmt w:val="bullet"/>
      <w:lvlText w:val=""/>
      <w:lvlJc w:val="left"/>
      <w:pPr>
        <w:ind w:left="5040" w:hanging="360"/>
      </w:pPr>
      <w:rPr>
        <w:rFonts w:ascii="Symbol" w:hAnsi="Symbol" w:hint="default"/>
      </w:rPr>
    </w:lvl>
    <w:lvl w:ilvl="7" w:tplc="CD689DF2">
      <w:start w:val="1"/>
      <w:numFmt w:val="bullet"/>
      <w:lvlText w:val="o"/>
      <w:lvlJc w:val="left"/>
      <w:pPr>
        <w:ind w:left="5760" w:hanging="360"/>
      </w:pPr>
      <w:rPr>
        <w:rFonts w:ascii="Courier New" w:hAnsi="Courier New" w:hint="default"/>
      </w:rPr>
    </w:lvl>
    <w:lvl w:ilvl="8" w:tplc="D75EE36C">
      <w:start w:val="1"/>
      <w:numFmt w:val="bullet"/>
      <w:lvlText w:val=""/>
      <w:lvlJc w:val="left"/>
      <w:pPr>
        <w:ind w:left="6480" w:hanging="360"/>
      </w:pPr>
      <w:rPr>
        <w:rFonts w:ascii="Wingdings" w:hAnsi="Wingdings" w:hint="default"/>
      </w:rPr>
    </w:lvl>
  </w:abstractNum>
  <w:abstractNum w:abstractNumId="14" w15:restartNumberingAfterBreak="0">
    <w:nsid w:val="4C4F7A20"/>
    <w:multiLevelType w:val="hybridMultilevel"/>
    <w:tmpl w:val="FFFFFFFF"/>
    <w:lvl w:ilvl="0" w:tplc="2E8AF184">
      <w:start w:val="1"/>
      <w:numFmt w:val="bullet"/>
      <w:lvlText w:val=""/>
      <w:lvlJc w:val="left"/>
      <w:pPr>
        <w:ind w:left="720" w:hanging="360"/>
      </w:pPr>
      <w:rPr>
        <w:rFonts w:ascii="Symbol" w:hAnsi="Symbol" w:hint="default"/>
      </w:rPr>
    </w:lvl>
    <w:lvl w:ilvl="1" w:tplc="FB34C162">
      <w:start w:val="1"/>
      <w:numFmt w:val="bullet"/>
      <w:lvlText w:val="o"/>
      <w:lvlJc w:val="left"/>
      <w:pPr>
        <w:ind w:left="1440" w:hanging="360"/>
      </w:pPr>
      <w:rPr>
        <w:rFonts w:ascii="Courier New" w:hAnsi="Courier New" w:hint="default"/>
      </w:rPr>
    </w:lvl>
    <w:lvl w:ilvl="2" w:tplc="7062C57E">
      <w:start w:val="1"/>
      <w:numFmt w:val="bullet"/>
      <w:lvlText w:val=""/>
      <w:lvlJc w:val="left"/>
      <w:pPr>
        <w:ind w:left="2160" w:hanging="360"/>
      </w:pPr>
      <w:rPr>
        <w:rFonts w:ascii="Wingdings" w:hAnsi="Wingdings" w:hint="default"/>
      </w:rPr>
    </w:lvl>
    <w:lvl w:ilvl="3" w:tplc="F89E5DBE">
      <w:start w:val="1"/>
      <w:numFmt w:val="bullet"/>
      <w:lvlText w:val=""/>
      <w:lvlJc w:val="left"/>
      <w:pPr>
        <w:ind w:left="2880" w:hanging="360"/>
      </w:pPr>
      <w:rPr>
        <w:rFonts w:ascii="Symbol" w:hAnsi="Symbol" w:hint="default"/>
      </w:rPr>
    </w:lvl>
    <w:lvl w:ilvl="4" w:tplc="AB6A932A">
      <w:start w:val="1"/>
      <w:numFmt w:val="bullet"/>
      <w:lvlText w:val="o"/>
      <w:lvlJc w:val="left"/>
      <w:pPr>
        <w:ind w:left="3600" w:hanging="360"/>
      </w:pPr>
      <w:rPr>
        <w:rFonts w:ascii="Courier New" w:hAnsi="Courier New" w:hint="default"/>
      </w:rPr>
    </w:lvl>
    <w:lvl w:ilvl="5" w:tplc="534C053A">
      <w:start w:val="1"/>
      <w:numFmt w:val="bullet"/>
      <w:lvlText w:val=""/>
      <w:lvlJc w:val="left"/>
      <w:pPr>
        <w:ind w:left="4320" w:hanging="360"/>
      </w:pPr>
      <w:rPr>
        <w:rFonts w:ascii="Wingdings" w:hAnsi="Wingdings" w:hint="default"/>
      </w:rPr>
    </w:lvl>
    <w:lvl w:ilvl="6" w:tplc="D6AC2010">
      <w:start w:val="1"/>
      <w:numFmt w:val="bullet"/>
      <w:lvlText w:val=""/>
      <w:lvlJc w:val="left"/>
      <w:pPr>
        <w:ind w:left="5040" w:hanging="360"/>
      </w:pPr>
      <w:rPr>
        <w:rFonts w:ascii="Symbol" w:hAnsi="Symbol" w:hint="default"/>
      </w:rPr>
    </w:lvl>
    <w:lvl w:ilvl="7" w:tplc="65ACF558">
      <w:start w:val="1"/>
      <w:numFmt w:val="bullet"/>
      <w:lvlText w:val="o"/>
      <w:lvlJc w:val="left"/>
      <w:pPr>
        <w:ind w:left="5760" w:hanging="360"/>
      </w:pPr>
      <w:rPr>
        <w:rFonts w:ascii="Courier New" w:hAnsi="Courier New" w:hint="default"/>
      </w:rPr>
    </w:lvl>
    <w:lvl w:ilvl="8" w:tplc="CB121882">
      <w:start w:val="1"/>
      <w:numFmt w:val="bullet"/>
      <w:lvlText w:val=""/>
      <w:lvlJc w:val="left"/>
      <w:pPr>
        <w:ind w:left="6480" w:hanging="360"/>
      </w:pPr>
      <w:rPr>
        <w:rFonts w:ascii="Wingdings" w:hAnsi="Wingdings" w:hint="default"/>
      </w:rPr>
    </w:lvl>
  </w:abstractNum>
  <w:abstractNum w:abstractNumId="15" w15:restartNumberingAfterBreak="0">
    <w:nsid w:val="4DFC6D78"/>
    <w:multiLevelType w:val="hybridMultilevel"/>
    <w:tmpl w:val="FFFFFFFF"/>
    <w:lvl w:ilvl="0" w:tplc="C91E3974">
      <w:start w:val="1"/>
      <w:numFmt w:val="bullet"/>
      <w:lvlText w:val=""/>
      <w:lvlJc w:val="left"/>
      <w:pPr>
        <w:ind w:left="720" w:hanging="360"/>
      </w:pPr>
      <w:rPr>
        <w:rFonts w:ascii="Symbol" w:hAnsi="Symbol" w:hint="default"/>
      </w:rPr>
    </w:lvl>
    <w:lvl w:ilvl="1" w:tplc="AA7C0A04">
      <w:start w:val="1"/>
      <w:numFmt w:val="bullet"/>
      <w:lvlText w:val="o"/>
      <w:lvlJc w:val="left"/>
      <w:pPr>
        <w:ind w:left="1440" w:hanging="360"/>
      </w:pPr>
      <w:rPr>
        <w:rFonts w:ascii="Courier New" w:hAnsi="Courier New" w:hint="default"/>
      </w:rPr>
    </w:lvl>
    <w:lvl w:ilvl="2" w:tplc="A550A014">
      <w:start w:val="1"/>
      <w:numFmt w:val="bullet"/>
      <w:lvlText w:val=""/>
      <w:lvlJc w:val="left"/>
      <w:pPr>
        <w:ind w:left="2160" w:hanging="360"/>
      </w:pPr>
      <w:rPr>
        <w:rFonts w:ascii="Wingdings" w:hAnsi="Wingdings" w:hint="default"/>
      </w:rPr>
    </w:lvl>
    <w:lvl w:ilvl="3" w:tplc="C700F79C">
      <w:start w:val="1"/>
      <w:numFmt w:val="bullet"/>
      <w:lvlText w:val=""/>
      <w:lvlJc w:val="left"/>
      <w:pPr>
        <w:ind w:left="2880" w:hanging="360"/>
      </w:pPr>
      <w:rPr>
        <w:rFonts w:ascii="Symbol" w:hAnsi="Symbol" w:hint="default"/>
      </w:rPr>
    </w:lvl>
    <w:lvl w:ilvl="4" w:tplc="C28AE0E2">
      <w:start w:val="1"/>
      <w:numFmt w:val="bullet"/>
      <w:lvlText w:val="o"/>
      <w:lvlJc w:val="left"/>
      <w:pPr>
        <w:ind w:left="3600" w:hanging="360"/>
      </w:pPr>
      <w:rPr>
        <w:rFonts w:ascii="Courier New" w:hAnsi="Courier New" w:hint="default"/>
      </w:rPr>
    </w:lvl>
    <w:lvl w:ilvl="5" w:tplc="E9C245B2">
      <w:start w:val="1"/>
      <w:numFmt w:val="bullet"/>
      <w:lvlText w:val=""/>
      <w:lvlJc w:val="left"/>
      <w:pPr>
        <w:ind w:left="4320" w:hanging="360"/>
      </w:pPr>
      <w:rPr>
        <w:rFonts w:ascii="Wingdings" w:hAnsi="Wingdings" w:hint="default"/>
      </w:rPr>
    </w:lvl>
    <w:lvl w:ilvl="6" w:tplc="502E53B4">
      <w:start w:val="1"/>
      <w:numFmt w:val="bullet"/>
      <w:lvlText w:val=""/>
      <w:lvlJc w:val="left"/>
      <w:pPr>
        <w:ind w:left="5040" w:hanging="360"/>
      </w:pPr>
      <w:rPr>
        <w:rFonts w:ascii="Symbol" w:hAnsi="Symbol" w:hint="default"/>
      </w:rPr>
    </w:lvl>
    <w:lvl w:ilvl="7" w:tplc="9B1AAA98">
      <w:start w:val="1"/>
      <w:numFmt w:val="bullet"/>
      <w:lvlText w:val="o"/>
      <w:lvlJc w:val="left"/>
      <w:pPr>
        <w:ind w:left="5760" w:hanging="360"/>
      </w:pPr>
      <w:rPr>
        <w:rFonts w:ascii="Courier New" w:hAnsi="Courier New" w:hint="default"/>
      </w:rPr>
    </w:lvl>
    <w:lvl w:ilvl="8" w:tplc="1DC676CE">
      <w:start w:val="1"/>
      <w:numFmt w:val="bullet"/>
      <w:lvlText w:val=""/>
      <w:lvlJc w:val="left"/>
      <w:pPr>
        <w:ind w:left="6480" w:hanging="360"/>
      </w:pPr>
      <w:rPr>
        <w:rFonts w:ascii="Wingdings" w:hAnsi="Wingdings" w:hint="default"/>
      </w:rPr>
    </w:lvl>
  </w:abstractNum>
  <w:abstractNum w:abstractNumId="16" w15:restartNumberingAfterBreak="0">
    <w:nsid w:val="4F8947B6"/>
    <w:multiLevelType w:val="hybridMultilevel"/>
    <w:tmpl w:val="FFFFFFFF"/>
    <w:lvl w:ilvl="0" w:tplc="934EB7CA">
      <w:start w:val="1"/>
      <w:numFmt w:val="upperRoman"/>
      <w:lvlText w:val="%1."/>
      <w:lvlJc w:val="right"/>
      <w:pPr>
        <w:ind w:left="720" w:hanging="360"/>
      </w:pPr>
    </w:lvl>
    <w:lvl w:ilvl="1" w:tplc="6D362760">
      <w:start w:val="1"/>
      <w:numFmt w:val="lowerLetter"/>
      <w:lvlText w:val="%2."/>
      <w:lvlJc w:val="left"/>
      <w:pPr>
        <w:ind w:left="1440" w:hanging="360"/>
      </w:pPr>
    </w:lvl>
    <w:lvl w:ilvl="2" w:tplc="D3E47E44">
      <w:start w:val="1"/>
      <w:numFmt w:val="lowerRoman"/>
      <w:lvlText w:val="%3."/>
      <w:lvlJc w:val="right"/>
      <w:pPr>
        <w:ind w:left="2160" w:hanging="180"/>
      </w:pPr>
    </w:lvl>
    <w:lvl w:ilvl="3" w:tplc="6DE2F028">
      <w:start w:val="1"/>
      <w:numFmt w:val="decimal"/>
      <w:lvlText w:val="%4."/>
      <w:lvlJc w:val="left"/>
      <w:pPr>
        <w:ind w:left="2880" w:hanging="360"/>
      </w:pPr>
    </w:lvl>
    <w:lvl w:ilvl="4" w:tplc="B662598A">
      <w:start w:val="1"/>
      <w:numFmt w:val="lowerLetter"/>
      <w:lvlText w:val="%5."/>
      <w:lvlJc w:val="left"/>
      <w:pPr>
        <w:ind w:left="3600" w:hanging="360"/>
      </w:pPr>
    </w:lvl>
    <w:lvl w:ilvl="5" w:tplc="8EF00A34">
      <w:start w:val="1"/>
      <w:numFmt w:val="lowerRoman"/>
      <w:lvlText w:val="%6."/>
      <w:lvlJc w:val="right"/>
      <w:pPr>
        <w:ind w:left="4320" w:hanging="180"/>
      </w:pPr>
    </w:lvl>
    <w:lvl w:ilvl="6" w:tplc="B42C7496">
      <w:start w:val="1"/>
      <w:numFmt w:val="decimal"/>
      <w:lvlText w:val="%7."/>
      <w:lvlJc w:val="left"/>
      <w:pPr>
        <w:ind w:left="5040" w:hanging="360"/>
      </w:pPr>
    </w:lvl>
    <w:lvl w:ilvl="7" w:tplc="104A5E06">
      <w:start w:val="1"/>
      <w:numFmt w:val="lowerLetter"/>
      <w:lvlText w:val="%8."/>
      <w:lvlJc w:val="left"/>
      <w:pPr>
        <w:ind w:left="5760" w:hanging="360"/>
      </w:pPr>
    </w:lvl>
    <w:lvl w:ilvl="8" w:tplc="77902C04">
      <w:start w:val="1"/>
      <w:numFmt w:val="lowerRoman"/>
      <w:lvlText w:val="%9."/>
      <w:lvlJc w:val="right"/>
      <w:pPr>
        <w:ind w:left="6480" w:hanging="180"/>
      </w:pPr>
    </w:lvl>
  </w:abstractNum>
  <w:abstractNum w:abstractNumId="17" w15:restartNumberingAfterBreak="0">
    <w:nsid w:val="4FE3A121"/>
    <w:multiLevelType w:val="hybridMultilevel"/>
    <w:tmpl w:val="A1524E22"/>
    <w:lvl w:ilvl="0" w:tplc="DB2A672E">
      <w:start w:val="1"/>
      <w:numFmt w:val="bullet"/>
      <w:lvlText w:val=""/>
      <w:lvlJc w:val="left"/>
      <w:pPr>
        <w:ind w:left="1080" w:hanging="360"/>
      </w:pPr>
      <w:rPr>
        <w:rFonts w:ascii="Symbol" w:hAnsi="Symbol" w:hint="default"/>
      </w:rPr>
    </w:lvl>
    <w:lvl w:ilvl="1" w:tplc="D3A4BD84">
      <w:start w:val="1"/>
      <w:numFmt w:val="bullet"/>
      <w:lvlText w:val="o"/>
      <w:lvlJc w:val="left"/>
      <w:pPr>
        <w:ind w:left="1440" w:hanging="360"/>
      </w:pPr>
      <w:rPr>
        <w:rFonts w:ascii="Courier New" w:hAnsi="Courier New" w:hint="default"/>
      </w:rPr>
    </w:lvl>
    <w:lvl w:ilvl="2" w:tplc="1B96A24E">
      <w:start w:val="1"/>
      <w:numFmt w:val="bullet"/>
      <w:lvlText w:val=""/>
      <w:lvlJc w:val="left"/>
      <w:pPr>
        <w:ind w:left="2160" w:hanging="360"/>
      </w:pPr>
      <w:rPr>
        <w:rFonts w:ascii="Wingdings" w:hAnsi="Wingdings" w:hint="default"/>
      </w:rPr>
    </w:lvl>
    <w:lvl w:ilvl="3" w:tplc="F1363DF2">
      <w:start w:val="1"/>
      <w:numFmt w:val="bullet"/>
      <w:lvlText w:val=""/>
      <w:lvlJc w:val="left"/>
      <w:pPr>
        <w:ind w:left="2880" w:hanging="360"/>
      </w:pPr>
      <w:rPr>
        <w:rFonts w:ascii="Symbol" w:hAnsi="Symbol" w:hint="default"/>
      </w:rPr>
    </w:lvl>
    <w:lvl w:ilvl="4" w:tplc="C8C0F254">
      <w:start w:val="1"/>
      <w:numFmt w:val="bullet"/>
      <w:lvlText w:val="o"/>
      <w:lvlJc w:val="left"/>
      <w:pPr>
        <w:ind w:left="3600" w:hanging="360"/>
      </w:pPr>
      <w:rPr>
        <w:rFonts w:ascii="Courier New" w:hAnsi="Courier New" w:hint="default"/>
      </w:rPr>
    </w:lvl>
    <w:lvl w:ilvl="5" w:tplc="1996E364">
      <w:start w:val="1"/>
      <w:numFmt w:val="bullet"/>
      <w:lvlText w:val=""/>
      <w:lvlJc w:val="left"/>
      <w:pPr>
        <w:ind w:left="4320" w:hanging="360"/>
      </w:pPr>
      <w:rPr>
        <w:rFonts w:ascii="Wingdings" w:hAnsi="Wingdings" w:hint="default"/>
      </w:rPr>
    </w:lvl>
    <w:lvl w:ilvl="6" w:tplc="324C03FC">
      <w:start w:val="1"/>
      <w:numFmt w:val="bullet"/>
      <w:lvlText w:val=""/>
      <w:lvlJc w:val="left"/>
      <w:pPr>
        <w:ind w:left="5040" w:hanging="360"/>
      </w:pPr>
      <w:rPr>
        <w:rFonts w:ascii="Symbol" w:hAnsi="Symbol" w:hint="default"/>
      </w:rPr>
    </w:lvl>
    <w:lvl w:ilvl="7" w:tplc="29F85AA8">
      <w:start w:val="1"/>
      <w:numFmt w:val="bullet"/>
      <w:lvlText w:val="o"/>
      <w:lvlJc w:val="left"/>
      <w:pPr>
        <w:ind w:left="5760" w:hanging="360"/>
      </w:pPr>
      <w:rPr>
        <w:rFonts w:ascii="Courier New" w:hAnsi="Courier New" w:hint="default"/>
      </w:rPr>
    </w:lvl>
    <w:lvl w:ilvl="8" w:tplc="52D4FF16">
      <w:start w:val="1"/>
      <w:numFmt w:val="bullet"/>
      <w:lvlText w:val=""/>
      <w:lvlJc w:val="left"/>
      <w:pPr>
        <w:ind w:left="6480" w:hanging="360"/>
      </w:pPr>
      <w:rPr>
        <w:rFonts w:ascii="Wingdings" w:hAnsi="Wingdings" w:hint="default"/>
      </w:rPr>
    </w:lvl>
  </w:abstractNum>
  <w:abstractNum w:abstractNumId="18" w15:restartNumberingAfterBreak="0">
    <w:nsid w:val="541EEFAC"/>
    <w:multiLevelType w:val="hybridMultilevel"/>
    <w:tmpl w:val="FFFFFFFF"/>
    <w:lvl w:ilvl="0" w:tplc="436253CC">
      <w:start w:val="1"/>
      <w:numFmt w:val="bullet"/>
      <w:lvlText w:val=""/>
      <w:lvlJc w:val="left"/>
      <w:pPr>
        <w:ind w:left="720" w:hanging="360"/>
      </w:pPr>
      <w:rPr>
        <w:rFonts w:ascii="Symbol" w:hAnsi="Symbol" w:hint="default"/>
      </w:rPr>
    </w:lvl>
    <w:lvl w:ilvl="1" w:tplc="51D019A8">
      <w:start w:val="1"/>
      <w:numFmt w:val="bullet"/>
      <w:lvlText w:val="o"/>
      <w:lvlJc w:val="left"/>
      <w:pPr>
        <w:ind w:left="1440" w:hanging="360"/>
      </w:pPr>
      <w:rPr>
        <w:rFonts w:ascii="Courier New" w:hAnsi="Courier New" w:hint="default"/>
      </w:rPr>
    </w:lvl>
    <w:lvl w:ilvl="2" w:tplc="BC52488A">
      <w:start w:val="1"/>
      <w:numFmt w:val="bullet"/>
      <w:lvlText w:val=""/>
      <w:lvlJc w:val="left"/>
      <w:pPr>
        <w:ind w:left="2160" w:hanging="360"/>
      </w:pPr>
      <w:rPr>
        <w:rFonts w:ascii="Wingdings" w:hAnsi="Wingdings" w:hint="default"/>
      </w:rPr>
    </w:lvl>
    <w:lvl w:ilvl="3" w:tplc="4B44F778">
      <w:start w:val="1"/>
      <w:numFmt w:val="bullet"/>
      <w:lvlText w:val=""/>
      <w:lvlJc w:val="left"/>
      <w:pPr>
        <w:ind w:left="2880" w:hanging="360"/>
      </w:pPr>
      <w:rPr>
        <w:rFonts w:ascii="Symbol" w:hAnsi="Symbol" w:hint="default"/>
      </w:rPr>
    </w:lvl>
    <w:lvl w:ilvl="4" w:tplc="6EC4C384">
      <w:start w:val="1"/>
      <w:numFmt w:val="bullet"/>
      <w:lvlText w:val="o"/>
      <w:lvlJc w:val="left"/>
      <w:pPr>
        <w:ind w:left="3600" w:hanging="360"/>
      </w:pPr>
      <w:rPr>
        <w:rFonts w:ascii="Courier New" w:hAnsi="Courier New" w:hint="default"/>
      </w:rPr>
    </w:lvl>
    <w:lvl w:ilvl="5" w:tplc="352648BA">
      <w:start w:val="1"/>
      <w:numFmt w:val="bullet"/>
      <w:lvlText w:val=""/>
      <w:lvlJc w:val="left"/>
      <w:pPr>
        <w:ind w:left="4320" w:hanging="360"/>
      </w:pPr>
      <w:rPr>
        <w:rFonts w:ascii="Wingdings" w:hAnsi="Wingdings" w:hint="default"/>
      </w:rPr>
    </w:lvl>
    <w:lvl w:ilvl="6" w:tplc="9FD63EAC">
      <w:start w:val="1"/>
      <w:numFmt w:val="bullet"/>
      <w:lvlText w:val=""/>
      <w:lvlJc w:val="left"/>
      <w:pPr>
        <w:ind w:left="5040" w:hanging="360"/>
      </w:pPr>
      <w:rPr>
        <w:rFonts w:ascii="Symbol" w:hAnsi="Symbol" w:hint="default"/>
      </w:rPr>
    </w:lvl>
    <w:lvl w:ilvl="7" w:tplc="DDEE8DAE">
      <w:start w:val="1"/>
      <w:numFmt w:val="bullet"/>
      <w:lvlText w:val="o"/>
      <w:lvlJc w:val="left"/>
      <w:pPr>
        <w:ind w:left="5760" w:hanging="360"/>
      </w:pPr>
      <w:rPr>
        <w:rFonts w:ascii="Courier New" w:hAnsi="Courier New" w:hint="default"/>
      </w:rPr>
    </w:lvl>
    <w:lvl w:ilvl="8" w:tplc="B40CE24C">
      <w:start w:val="1"/>
      <w:numFmt w:val="bullet"/>
      <w:lvlText w:val=""/>
      <w:lvlJc w:val="left"/>
      <w:pPr>
        <w:ind w:left="6480" w:hanging="360"/>
      </w:pPr>
      <w:rPr>
        <w:rFonts w:ascii="Wingdings" w:hAnsi="Wingdings" w:hint="default"/>
      </w:rPr>
    </w:lvl>
  </w:abstractNum>
  <w:abstractNum w:abstractNumId="19" w15:restartNumberingAfterBreak="0">
    <w:nsid w:val="591614B5"/>
    <w:multiLevelType w:val="hybridMultilevel"/>
    <w:tmpl w:val="728CFC6E"/>
    <w:lvl w:ilvl="0" w:tplc="C5E441B2">
      <w:start w:val="1"/>
      <w:numFmt w:val="decimal"/>
      <w:lvlText w:val="%1."/>
      <w:lvlJc w:val="left"/>
      <w:pPr>
        <w:ind w:left="720" w:hanging="360"/>
      </w:pPr>
    </w:lvl>
    <w:lvl w:ilvl="1" w:tplc="95F8DD56">
      <w:start w:val="1"/>
      <w:numFmt w:val="lowerLetter"/>
      <w:lvlText w:val="%2."/>
      <w:lvlJc w:val="left"/>
      <w:pPr>
        <w:ind w:left="1440" w:hanging="360"/>
      </w:pPr>
    </w:lvl>
    <w:lvl w:ilvl="2" w:tplc="CCB251BE">
      <w:start w:val="1"/>
      <w:numFmt w:val="lowerRoman"/>
      <w:lvlText w:val="%3."/>
      <w:lvlJc w:val="right"/>
      <w:pPr>
        <w:ind w:left="2160" w:hanging="180"/>
      </w:pPr>
    </w:lvl>
    <w:lvl w:ilvl="3" w:tplc="4DC27748">
      <w:start w:val="1"/>
      <w:numFmt w:val="decimal"/>
      <w:lvlText w:val="%4."/>
      <w:lvlJc w:val="left"/>
      <w:pPr>
        <w:ind w:left="2880" w:hanging="360"/>
      </w:pPr>
    </w:lvl>
    <w:lvl w:ilvl="4" w:tplc="7736B0CA">
      <w:start w:val="1"/>
      <w:numFmt w:val="lowerLetter"/>
      <w:lvlText w:val="%5."/>
      <w:lvlJc w:val="left"/>
      <w:pPr>
        <w:ind w:left="3600" w:hanging="360"/>
      </w:pPr>
    </w:lvl>
    <w:lvl w:ilvl="5" w:tplc="A8BA7274">
      <w:start w:val="1"/>
      <w:numFmt w:val="lowerRoman"/>
      <w:lvlText w:val="%6."/>
      <w:lvlJc w:val="right"/>
      <w:pPr>
        <w:ind w:left="4320" w:hanging="180"/>
      </w:pPr>
    </w:lvl>
    <w:lvl w:ilvl="6" w:tplc="3C088672">
      <w:start w:val="1"/>
      <w:numFmt w:val="decimal"/>
      <w:lvlText w:val="%7."/>
      <w:lvlJc w:val="left"/>
      <w:pPr>
        <w:ind w:left="5040" w:hanging="360"/>
      </w:pPr>
    </w:lvl>
    <w:lvl w:ilvl="7" w:tplc="6A2A675C">
      <w:start w:val="1"/>
      <w:numFmt w:val="lowerLetter"/>
      <w:lvlText w:val="%8."/>
      <w:lvlJc w:val="left"/>
      <w:pPr>
        <w:ind w:left="5760" w:hanging="360"/>
      </w:pPr>
    </w:lvl>
    <w:lvl w:ilvl="8" w:tplc="ACA25012">
      <w:start w:val="1"/>
      <w:numFmt w:val="lowerRoman"/>
      <w:lvlText w:val="%9."/>
      <w:lvlJc w:val="right"/>
      <w:pPr>
        <w:ind w:left="6480" w:hanging="180"/>
      </w:pPr>
    </w:lvl>
  </w:abstractNum>
  <w:abstractNum w:abstractNumId="20" w15:restartNumberingAfterBreak="0">
    <w:nsid w:val="5C6D6B5D"/>
    <w:multiLevelType w:val="hybridMultilevel"/>
    <w:tmpl w:val="0F06961C"/>
    <w:lvl w:ilvl="0" w:tplc="2320F044">
      <w:start w:val="1"/>
      <w:numFmt w:val="decimal"/>
      <w:lvlText w:val="%1."/>
      <w:lvlJc w:val="left"/>
      <w:pPr>
        <w:ind w:left="720" w:hanging="360"/>
      </w:pPr>
      <w:rPr>
        <w:rFonts w:ascii="Times New Roman" w:hAnsi="Times New Roman" w:hint="default"/>
      </w:rPr>
    </w:lvl>
    <w:lvl w:ilvl="1" w:tplc="F3B283B6">
      <w:start w:val="1"/>
      <w:numFmt w:val="lowerLetter"/>
      <w:lvlText w:val="%2."/>
      <w:lvlJc w:val="left"/>
      <w:pPr>
        <w:ind w:left="1440" w:hanging="360"/>
      </w:pPr>
    </w:lvl>
    <w:lvl w:ilvl="2" w:tplc="56BCFD3C">
      <w:start w:val="1"/>
      <w:numFmt w:val="lowerRoman"/>
      <w:lvlText w:val="%3."/>
      <w:lvlJc w:val="right"/>
      <w:pPr>
        <w:ind w:left="2160" w:hanging="180"/>
      </w:pPr>
    </w:lvl>
    <w:lvl w:ilvl="3" w:tplc="8DE4CF24">
      <w:start w:val="1"/>
      <w:numFmt w:val="decimal"/>
      <w:lvlText w:val="%4."/>
      <w:lvlJc w:val="left"/>
      <w:pPr>
        <w:ind w:left="2880" w:hanging="360"/>
      </w:pPr>
    </w:lvl>
    <w:lvl w:ilvl="4" w:tplc="2240380A">
      <w:start w:val="1"/>
      <w:numFmt w:val="lowerLetter"/>
      <w:lvlText w:val="%5."/>
      <w:lvlJc w:val="left"/>
      <w:pPr>
        <w:ind w:left="3600" w:hanging="360"/>
      </w:pPr>
    </w:lvl>
    <w:lvl w:ilvl="5" w:tplc="41A83746">
      <w:start w:val="1"/>
      <w:numFmt w:val="lowerRoman"/>
      <w:lvlText w:val="%6."/>
      <w:lvlJc w:val="right"/>
      <w:pPr>
        <w:ind w:left="4320" w:hanging="180"/>
      </w:pPr>
    </w:lvl>
    <w:lvl w:ilvl="6" w:tplc="FDBCBEF0">
      <w:start w:val="1"/>
      <w:numFmt w:val="decimal"/>
      <w:lvlText w:val="%7."/>
      <w:lvlJc w:val="left"/>
      <w:pPr>
        <w:ind w:left="5040" w:hanging="360"/>
      </w:pPr>
    </w:lvl>
    <w:lvl w:ilvl="7" w:tplc="930A79E6">
      <w:start w:val="1"/>
      <w:numFmt w:val="lowerLetter"/>
      <w:lvlText w:val="%8."/>
      <w:lvlJc w:val="left"/>
      <w:pPr>
        <w:ind w:left="5760" w:hanging="360"/>
      </w:pPr>
    </w:lvl>
    <w:lvl w:ilvl="8" w:tplc="D9C4DDAC">
      <w:start w:val="1"/>
      <w:numFmt w:val="lowerRoman"/>
      <w:lvlText w:val="%9."/>
      <w:lvlJc w:val="right"/>
      <w:pPr>
        <w:ind w:left="6480" w:hanging="180"/>
      </w:pPr>
    </w:lvl>
  </w:abstractNum>
  <w:abstractNum w:abstractNumId="21" w15:restartNumberingAfterBreak="0">
    <w:nsid w:val="633CF59C"/>
    <w:multiLevelType w:val="hybridMultilevel"/>
    <w:tmpl w:val="FFFFFFFF"/>
    <w:lvl w:ilvl="0" w:tplc="FB385846">
      <w:start w:val="1"/>
      <w:numFmt w:val="bullet"/>
      <w:lvlText w:val=""/>
      <w:lvlJc w:val="left"/>
      <w:pPr>
        <w:ind w:left="720" w:hanging="360"/>
      </w:pPr>
      <w:rPr>
        <w:rFonts w:ascii="Symbol" w:hAnsi="Symbol" w:hint="default"/>
      </w:rPr>
    </w:lvl>
    <w:lvl w:ilvl="1" w:tplc="C6F2BC66">
      <w:start w:val="1"/>
      <w:numFmt w:val="bullet"/>
      <w:lvlText w:val="o"/>
      <w:lvlJc w:val="left"/>
      <w:pPr>
        <w:ind w:left="1440" w:hanging="360"/>
      </w:pPr>
      <w:rPr>
        <w:rFonts w:ascii="Courier New" w:hAnsi="Courier New" w:hint="default"/>
      </w:rPr>
    </w:lvl>
    <w:lvl w:ilvl="2" w:tplc="3A2ABAE2">
      <w:start w:val="1"/>
      <w:numFmt w:val="bullet"/>
      <w:lvlText w:val=""/>
      <w:lvlJc w:val="left"/>
      <w:pPr>
        <w:ind w:left="2160" w:hanging="360"/>
      </w:pPr>
      <w:rPr>
        <w:rFonts w:ascii="Wingdings" w:hAnsi="Wingdings" w:hint="default"/>
      </w:rPr>
    </w:lvl>
    <w:lvl w:ilvl="3" w:tplc="F73A1D4A">
      <w:start w:val="1"/>
      <w:numFmt w:val="bullet"/>
      <w:lvlText w:val=""/>
      <w:lvlJc w:val="left"/>
      <w:pPr>
        <w:ind w:left="2880" w:hanging="360"/>
      </w:pPr>
      <w:rPr>
        <w:rFonts w:ascii="Symbol" w:hAnsi="Symbol" w:hint="default"/>
      </w:rPr>
    </w:lvl>
    <w:lvl w:ilvl="4" w:tplc="ECAC2CFC">
      <w:start w:val="1"/>
      <w:numFmt w:val="bullet"/>
      <w:lvlText w:val="o"/>
      <w:lvlJc w:val="left"/>
      <w:pPr>
        <w:ind w:left="3600" w:hanging="360"/>
      </w:pPr>
      <w:rPr>
        <w:rFonts w:ascii="Courier New" w:hAnsi="Courier New" w:hint="default"/>
      </w:rPr>
    </w:lvl>
    <w:lvl w:ilvl="5" w:tplc="054CA6B6">
      <w:start w:val="1"/>
      <w:numFmt w:val="bullet"/>
      <w:lvlText w:val=""/>
      <w:lvlJc w:val="left"/>
      <w:pPr>
        <w:ind w:left="4320" w:hanging="360"/>
      </w:pPr>
      <w:rPr>
        <w:rFonts w:ascii="Wingdings" w:hAnsi="Wingdings" w:hint="default"/>
      </w:rPr>
    </w:lvl>
    <w:lvl w:ilvl="6" w:tplc="1E2E36E6">
      <w:start w:val="1"/>
      <w:numFmt w:val="bullet"/>
      <w:lvlText w:val=""/>
      <w:lvlJc w:val="left"/>
      <w:pPr>
        <w:ind w:left="5040" w:hanging="360"/>
      </w:pPr>
      <w:rPr>
        <w:rFonts w:ascii="Symbol" w:hAnsi="Symbol" w:hint="default"/>
      </w:rPr>
    </w:lvl>
    <w:lvl w:ilvl="7" w:tplc="95A2E1B2">
      <w:start w:val="1"/>
      <w:numFmt w:val="bullet"/>
      <w:lvlText w:val="o"/>
      <w:lvlJc w:val="left"/>
      <w:pPr>
        <w:ind w:left="5760" w:hanging="360"/>
      </w:pPr>
      <w:rPr>
        <w:rFonts w:ascii="Courier New" w:hAnsi="Courier New" w:hint="default"/>
      </w:rPr>
    </w:lvl>
    <w:lvl w:ilvl="8" w:tplc="00C24E60">
      <w:start w:val="1"/>
      <w:numFmt w:val="bullet"/>
      <w:lvlText w:val=""/>
      <w:lvlJc w:val="left"/>
      <w:pPr>
        <w:ind w:left="6480" w:hanging="360"/>
      </w:pPr>
      <w:rPr>
        <w:rFonts w:ascii="Wingdings" w:hAnsi="Wingdings" w:hint="default"/>
      </w:rPr>
    </w:lvl>
  </w:abstractNum>
  <w:abstractNum w:abstractNumId="22" w15:restartNumberingAfterBreak="0">
    <w:nsid w:val="64AA97E5"/>
    <w:multiLevelType w:val="hybridMultilevel"/>
    <w:tmpl w:val="FFFFFFFF"/>
    <w:lvl w:ilvl="0" w:tplc="B0E27CFE">
      <w:start w:val="1"/>
      <w:numFmt w:val="bullet"/>
      <w:lvlText w:val=""/>
      <w:lvlJc w:val="left"/>
      <w:pPr>
        <w:ind w:left="720" w:hanging="360"/>
      </w:pPr>
      <w:rPr>
        <w:rFonts w:ascii="Symbol" w:hAnsi="Symbol" w:hint="default"/>
      </w:rPr>
    </w:lvl>
    <w:lvl w:ilvl="1" w:tplc="8B608884">
      <w:start w:val="1"/>
      <w:numFmt w:val="bullet"/>
      <w:lvlText w:val="o"/>
      <w:lvlJc w:val="left"/>
      <w:pPr>
        <w:ind w:left="1440" w:hanging="360"/>
      </w:pPr>
      <w:rPr>
        <w:rFonts w:ascii="Courier New" w:hAnsi="Courier New" w:hint="default"/>
      </w:rPr>
    </w:lvl>
    <w:lvl w:ilvl="2" w:tplc="93A6D3AE">
      <w:start w:val="1"/>
      <w:numFmt w:val="bullet"/>
      <w:lvlText w:val=""/>
      <w:lvlJc w:val="left"/>
      <w:pPr>
        <w:ind w:left="2160" w:hanging="360"/>
      </w:pPr>
      <w:rPr>
        <w:rFonts w:ascii="Wingdings" w:hAnsi="Wingdings" w:hint="default"/>
      </w:rPr>
    </w:lvl>
    <w:lvl w:ilvl="3" w:tplc="3476223A">
      <w:start w:val="1"/>
      <w:numFmt w:val="bullet"/>
      <w:lvlText w:val=""/>
      <w:lvlJc w:val="left"/>
      <w:pPr>
        <w:ind w:left="2880" w:hanging="360"/>
      </w:pPr>
      <w:rPr>
        <w:rFonts w:ascii="Symbol" w:hAnsi="Symbol" w:hint="default"/>
      </w:rPr>
    </w:lvl>
    <w:lvl w:ilvl="4" w:tplc="70F279EC">
      <w:start w:val="1"/>
      <w:numFmt w:val="bullet"/>
      <w:lvlText w:val="o"/>
      <w:lvlJc w:val="left"/>
      <w:pPr>
        <w:ind w:left="3600" w:hanging="360"/>
      </w:pPr>
      <w:rPr>
        <w:rFonts w:ascii="Courier New" w:hAnsi="Courier New" w:hint="default"/>
      </w:rPr>
    </w:lvl>
    <w:lvl w:ilvl="5" w:tplc="D3EEE31C">
      <w:start w:val="1"/>
      <w:numFmt w:val="bullet"/>
      <w:lvlText w:val=""/>
      <w:lvlJc w:val="left"/>
      <w:pPr>
        <w:ind w:left="4320" w:hanging="360"/>
      </w:pPr>
      <w:rPr>
        <w:rFonts w:ascii="Wingdings" w:hAnsi="Wingdings" w:hint="default"/>
      </w:rPr>
    </w:lvl>
    <w:lvl w:ilvl="6" w:tplc="5EBA8AE2">
      <w:start w:val="1"/>
      <w:numFmt w:val="bullet"/>
      <w:lvlText w:val=""/>
      <w:lvlJc w:val="left"/>
      <w:pPr>
        <w:ind w:left="5040" w:hanging="360"/>
      </w:pPr>
      <w:rPr>
        <w:rFonts w:ascii="Symbol" w:hAnsi="Symbol" w:hint="default"/>
      </w:rPr>
    </w:lvl>
    <w:lvl w:ilvl="7" w:tplc="8834AE28">
      <w:start w:val="1"/>
      <w:numFmt w:val="bullet"/>
      <w:lvlText w:val="o"/>
      <w:lvlJc w:val="left"/>
      <w:pPr>
        <w:ind w:left="5760" w:hanging="360"/>
      </w:pPr>
      <w:rPr>
        <w:rFonts w:ascii="Courier New" w:hAnsi="Courier New" w:hint="default"/>
      </w:rPr>
    </w:lvl>
    <w:lvl w:ilvl="8" w:tplc="E8104800">
      <w:start w:val="1"/>
      <w:numFmt w:val="bullet"/>
      <w:lvlText w:val=""/>
      <w:lvlJc w:val="left"/>
      <w:pPr>
        <w:ind w:left="6480" w:hanging="360"/>
      </w:pPr>
      <w:rPr>
        <w:rFonts w:ascii="Wingdings" w:hAnsi="Wingdings" w:hint="default"/>
      </w:rPr>
    </w:lvl>
  </w:abstractNum>
  <w:abstractNum w:abstractNumId="23" w15:restartNumberingAfterBreak="0">
    <w:nsid w:val="68BA6056"/>
    <w:multiLevelType w:val="hybridMultilevel"/>
    <w:tmpl w:val="A78C4368"/>
    <w:lvl w:ilvl="0" w:tplc="4378E6BA">
      <w:start w:val="1"/>
      <w:numFmt w:val="bullet"/>
      <w:lvlText w:val=""/>
      <w:lvlJc w:val="left"/>
      <w:pPr>
        <w:ind w:left="720" w:hanging="360"/>
      </w:pPr>
      <w:rPr>
        <w:rFonts w:ascii="Symbol" w:hAnsi="Symbol" w:hint="default"/>
      </w:rPr>
    </w:lvl>
    <w:lvl w:ilvl="1" w:tplc="03449B2A">
      <w:start w:val="1"/>
      <w:numFmt w:val="bullet"/>
      <w:lvlText w:val="o"/>
      <w:lvlJc w:val="left"/>
      <w:pPr>
        <w:ind w:left="1440" w:hanging="360"/>
      </w:pPr>
      <w:rPr>
        <w:rFonts w:ascii="Courier New" w:hAnsi="Courier New" w:hint="default"/>
      </w:rPr>
    </w:lvl>
    <w:lvl w:ilvl="2" w:tplc="34087986">
      <w:start w:val="1"/>
      <w:numFmt w:val="bullet"/>
      <w:lvlText w:val=""/>
      <w:lvlJc w:val="left"/>
      <w:pPr>
        <w:ind w:left="2160" w:hanging="360"/>
      </w:pPr>
      <w:rPr>
        <w:rFonts w:ascii="Wingdings" w:hAnsi="Wingdings" w:hint="default"/>
      </w:rPr>
    </w:lvl>
    <w:lvl w:ilvl="3" w:tplc="68AACC00">
      <w:start w:val="1"/>
      <w:numFmt w:val="bullet"/>
      <w:lvlText w:val=""/>
      <w:lvlJc w:val="left"/>
      <w:pPr>
        <w:ind w:left="2880" w:hanging="360"/>
      </w:pPr>
      <w:rPr>
        <w:rFonts w:ascii="Symbol" w:hAnsi="Symbol" w:hint="default"/>
      </w:rPr>
    </w:lvl>
    <w:lvl w:ilvl="4" w:tplc="92460FFA">
      <w:start w:val="1"/>
      <w:numFmt w:val="bullet"/>
      <w:lvlText w:val="o"/>
      <w:lvlJc w:val="left"/>
      <w:pPr>
        <w:ind w:left="3600" w:hanging="360"/>
      </w:pPr>
      <w:rPr>
        <w:rFonts w:ascii="Courier New" w:hAnsi="Courier New" w:hint="default"/>
      </w:rPr>
    </w:lvl>
    <w:lvl w:ilvl="5" w:tplc="411C56CC">
      <w:start w:val="1"/>
      <w:numFmt w:val="bullet"/>
      <w:lvlText w:val=""/>
      <w:lvlJc w:val="left"/>
      <w:pPr>
        <w:ind w:left="4320" w:hanging="360"/>
      </w:pPr>
      <w:rPr>
        <w:rFonts w:ascii="Wingdings" w:hAnsi="Wingdings" w:hint="default"/>
      </w:rPr>
    </w:lvl>
    <w:lvl w:ilvl="6" w:tplc="2CA294C0">
      <w:start w:val="1"/>
      <w:numFmt w:val="bullet"/>
      <w:lvlText w:val=""/>
      <w:lvlJc w:val="left"/>
      <w:pPr>
        <w:ind w:left="5040" w:hanging="360"/>
      </w:pPr>
      <w:rPr>
        <w:rFonts w:ascii="Symbol" w:hAnsi="Symbol" w:hint="default"/>
      </w:rPr>
    </w:lvl>
    <w:lvl w:ilvl="7" w:tplc="0FD4AF1E">
      <w:start w:val="1"/>
      <w:numFmt w:val="bullet"/>
      <w:lvlText w:val="o"/>
      <w:lvlJc w:val="left"/>
      <w:pPr>
        <w:ind w:left="5760" w:hanging="360"/>
      </w:pPr>
      <w:rPr>
        <w:rFonts w:ascii="Courier New" w:hAnsi="Courier New" w:hint="default"/>
      </w:rPr>
    </w:lvl>
    <w:lvl w:ilvl="8" w:tplc="B25E34B2">
      <w:start w:val="1"/>
      <w:numFmt w:val="bullet"/>
      <w:lvlText w:val=""/>
      <w:lvlJc w:val="left"/>
      <w:pPr>
        <w:ind w:left="6480" w:hanging="360"/>
      </w:pPr>
      <w:rPr>
        <w:rFonts w:ascii="Wingdings" w:hAnsi="Wingdings" w:hint="default"/>
      </w:rPr>
    </w:lvl>
  </w:abstractNum>
  <w:abstractNum w:abstractNumId="24" w15:restartNumberingAfterBreak="0">
    <w:nsid w:val="6E5A7C24"/>
    <w:multiLevelType w:val="hybridMultilevel"/>
    <w:tmpl w:val="FFFFFFFF"/>
    <w:lvl w:ilvl="0" w:tplc="F350CD42">
      <w:start w:val="1"/>
      <w:numFmt w:val="bullet"/>
      <w:lvlText w:val=""/>
      <w:lvlJc w:val="left"/>
      <w:pPr>
        <w:ind w:left="720" w:hanging="360"/>
      </w:pPr>
      <w:rPr>
        <w:rFonts w:ascii="Symbol" w:hAnsi="Symbol" w:hint="default"/>
      </w:rPr>
    </w:lvl>
    <w:lvl w:ilvl="1" w:tplc="08BC7312">
      <w:start w:val="1"/>
      <w:numFmt w:val="bullet"/>
      <w:lvlText w:val="o"/>
      <w:lvlJc w:val="left"/>
      <w:pPr>
        <w:ind w:left="1440" w:hanging="360"/>
      </w:pPr>
      <w:rPr>
        <w:rFonts w:ascii="Courier New" w:hAnsi="Courier New" w:hint="default"/>
      </w:rPr>
    </w:lvl>
    <w:lvl w:ilvl="2" w:tplc="F92833E8">
      <w:start w:val="1"/>
      <w:numFmt w:val="bullet"/>
      <w:lvlText w:val=""/>
      <w:lvlJc w:val="left"/>
      <w:pPr>
        <w:ind w:left="2160" w:hanging="360"/>
      </w:pPr>
      <w:rPr>
        <w:rFonts w:ascii="Wingdings" w:hAnsi="Wingdings" w:hint="default"/>
      </w:rPr>
    </w:lvl>
    <w:lvl w:ilvl="3" w:tplc="9F06137C">
      <w:start w:val="1"/>
      <w:numFmt w:val="bullet"/>
      <w:lvlText w:val=""/>
      <w:lvlJc w:val="left"/>
      <w:pPr>
        <w:ind w:left="2880" w:hanging="360"/>
      </w:pPr>
      <w:rPr>
        <w:rFonts w:ascii="Symbol" w:hAnsi="Symbol" w:hint="default"/>
      </w:rPr>
    </w:lvl>
    <w:lvl w:ilvl="4" w:tplc="FFCCD5DE">
      <w:start w:val="1"/>
      <w:numFmt w:val="bullet"/>
      <w:lvlText w:val="o"/>
      <w:lvlJc w:val="left"/>
      <w:pPr>
        <w:ind w:left="3600" w:hanging="360"/>
      </w:pPr>
      <w:rPr>
        <w:rFonts w:ascii="Courier New" w:hAnsi="Courier New" w:hint="default"/>
      </w:rPr>
    </w:lvl>
    <w:lvl w:ilvl="5" w:tplc="3F2E2156">
      <w:start w:val="1"/>
      <w:numFmt w:val="bullet"/>
      <w:lvlText w:val=""/>
      <w:lvlJc w:val="left"/>
      <w:pPr>
        <w:ind w:left="4320" w:hanging="360"/>
      </w:pPr>
      <w:rPr>
        <w:rFonts w:ascii="Wingdings" w:hAnsi="Wingdings" w:hint="default"/>
      </w:rPr>
    </w:lvl>
    <w:lvl w:ilvl="6" w:tplc="4232D696">
      <w:start w:val="1"/>
      <w:numFmt w:val="bullet"/>
      <w:lvlText w:val=""/>
      <w:lvlJc w:val="left"/>
      <w:pPr>
        <w:ind w:left="5040" w:hanging="360"/>
      </w:pPr>
      <w:rPr>
        <w:rFonts w:ascii="Symbol" w:hAnsi="Symbol" w:hint="default"/>
      </w:rPr>
    </w:lvl>
    <w:lvl w:ilvl="7" w:tplc="D3C833B6">
      <w:start w:val="1"/>
      <w:numFmt w:val="bullet"/>
      <w:lvlText w:val="o"/>
      <w:lvlJc w:val="left"/>
      <w:pPr>
        <w:ind w:left="5760" w:hanging="360"/>
      </w:pPr>
      <w:rPr>
        <w:rFonts w:ascii="Courier New" w:hAnsi="Courier New" w:hint="default"/>
      </w:rPr>
    </w:lvl>
    <w:lvl w:ilvl="8" w:tplc="3F482B86">
      <w:start w:val="1"/>
      <w:numFmt w:val="bullet"/>
      <w:lvlText w:val=""/>
      <w:lvlJc w:val="left"/>
      <w:pPr>
        <w:ind w:left="6480" w:hanging="360"/>
      </w:pPr>
      <w:rPr>
        <w:rFonts w:ascii="Wingdings" w:hAnsi="Wingdings" w:hint="default"/>
      </w:rPr>
    </w:lvl>
  </w:abstractNum>
  <w:abstractNum w:abstractNumId="25" w15:restartNumberingAfterBreak="0">
    <w:nsid w:val="73604743"/>
    <w:multiLevelType w:val="hybridMultilevel"/>
    <w:tmpl w:val="FFFFFFFF"/>
    <w:lvl w:ilvl="0" w:tplc="A02C2CA2">
      <w:start w:val="1"/>
      <w:numFmt w:val="bullet"/>
      <w:lvlText w:val=""/>
      <w:lvlJc w:val="left"/>
      <w:pPr>
        <w:ind w:left="720" w:hanging="360"/>
      </w:pPr>
      <w:rPr>
        <w:rFonts w:ascii="Symbol" w:hAnsi="Symbol" w:hint="default"/>
      </w:rPr>
    </w:lvl>
    <w:lvl w:ilvl="1" w:tplc="8FF2CEFC">
      <w:start w:val="1"/>
      <w:numFmt w:val="bullet"/>
      <w:lvlText w:val="o"/>
      <w:lvlJc w:val="left"/>
      <w:pPr>
        <w:ind w:left="1440" w:hanging="360"/>
      </w:pPr>
      <w:rPr>
        <w:rFonts w:ascii="Courier New" w:hAnsi="Courier New" w:hint="default"/>
      </w:rPr>
    </w:lvl>
    <w:lvl w:ilvl="2" w:tplc="16FAC02A">
      <w:start w:val="1"/>
      <w:numFmt w:val="bullet"/>
      <w:lvlText w:val=""/>
      <w:lvlJc w:val="left"/>
      <w:pPr>
        <w:ind w:left="2160" w:hanging="360"/>
      </w:pPr>
      <w:rPr>
        <w:rFonts w:ascii="Wingdings" w:hAnsi="Wingdings" w:hint="default"/>
      </w:rPr>
    </w:lvl>
    <w:lvl w:ilvl="3" w:tplc="C1AC9F74">
      <w:start w:val="1"/>
      <w:numFmt w:val="bullet"/>
      <w:lvlText w:val=""/>
      <w:lvlJc w:val="left"/>
      <w:pPr>
        <w:ind w:left="2880" w:hanging="360"/>
      </w:pPr>
      <w:rPr>
        <w:rFonts w:ascii="Symbol" w:hAnsi="Symbol" w:hint="default"/>
      </w:rPr>
    </w:lvl>
    <w:lvl w:ilvl="4" w:tplc="CCBA7532">
      <w:start w:val="1"/>
      <w:numFmt w:val="bullet"/>
      <w:lvlText w:val="o"/>
      <w:lvlJc w:val="left"/>
      <w:pPr>
        <w:ind w:left="3600" w:hanging="360"/>
      </w:pPr>
      <w:rPr>
        <w:rFonts w:ascii="Courier New" w:hAnsi="Courier New" w:hint="default"/>
      </w:rPr>
    </w:lvl>
    <w:lvl w:ilvl="5" w:tplc="67F6DA20">
      <w:start w:val="1"/>
      <w:numFmt w:val="bullet"/>
      <w:lvlText w:val=""/>
      <w:lvlJc w:val="left"/>
      <w:pPr>
        <w:ind w:left="4320" w:hanging="360"/>
      </w:pPr>
      <w:rPr>
        <w:rFonts w:ascii="Wingdings" w:hAnsi="Wingdings" w:hint="default"/>
      </w:rPr>
    </w:lvl>
    <w:lvl w:ilvl="6" w:tplc="B58C6A0C">
      <w:start w:val="1"/>
      <w:numFmt w:val="bullet"/>
      <w:lvlText w:val=""/>
      <w:lvlJc w:val="left"/>
      <w:pPr>
        <w:ind w:left="5040" w:hanging="360"/>
      </w:pPr>
      <w:rPr>
        <w:rFonts w:ascii="Symbol" w:hAnsi="Symbol" w:hint="default"/>
      </w:rPr>
    </w:lvl>
    <w:lvl w:ilvl="7" w:tplc="CB34460C">
      <w:start w:val="1"/>
      <w:numFmt w:val="bullet"/>
      <w:lvlText w:val="o"/>
      <w:lvlJc w:val="left"/>
      <w:pPr>
        <w:ind w:left="5760" w:hanging="360"/>
      </w:pPr>
      <w:rPr>
        <w:rFonts w:ascii="Courier New" w:hAnsi="Courier New" w:hint="default"/>
      </w:rPr>
    </w:lvl>
    <w:lvl w:ilvl="8" w:tplc="8A209192">
      <w:start w:val="1"/>
      <w:numFmt w:val="bullet"/>
      <w:lvlText w:val=""/>
      <w:lvlJc w:val="left"/>
      <w:pPr>
        <w:ind w:left="6480" w:hanging="360"/>
      </w:pPr>
      <w:rPr>
        <w:rFonts w:ascii="Wingdings" w:hAnsi="Wingdings" w:hint="default"/>
      </w:rPr>
    </w:lvl>
  </w:abstractNum>
  <w:abstractNum w:abstractNumId="26" w15:restartNumberingAfterBreak="0">
    <w:nsid w:val="7ADFA08D"/>
    <w:multiLevelType w:val="hybridMultilevel"/>
    <w:tmpl w:val="FFFFFFFF"/>
    <w:lvl w:ilvl="0" w:tplc="55A64D64">
      <w:start w:val="1"/>
      <w:numFmt w:val="bullet"/>
      <w:lvlText w:val=""/>
      <w:lvlJc w:val="left"/>
      <w:pPr>
        <w:ind w:left="720" w:hanging="360"/>
      </w:pPr>
      <w:rPr>
        <w:rFonts w:ascii="Symbol" w:hAnsi="Symbol" w:hint="default"/>
      </w:rPr>
    </w:lvl>
    <w:lvl w:ilvl="1" w:tplc="7150956A">
      <w:start w:val="1"/>
      <w:numFmt w:val="bullet"/>
      <w:lvlText w:val="o"/>
      <w:lvlJc w:val="left"/>
      <w:pPr>
        <w:ind w:left="1440" w:hanging="360"/>
      </w:pPr>
      <w:rPr>
        <w:rFonts w:ascii="Courier New" w:hAnsi="Courier New" w:hint="default"/>
      </w:rPr>
    </w:lvl>
    <w:lvl w:ilvl="2" w:tplc="9322E850">
      <w:start w:val="1"/>
      <w:numFmt w:val="bullet"/>
      <w:lvlText w:val=""/>
      <w:lvlJc w:val="left"/>
      <w:pPr>
        <w:ind w:left="2160" w:hanging="360"/>
      </w:pPr>
      <w:rPr>
        <w:rFonts w:ascii="Wingdings" w:hAnsi="Wingdings" w:hint="default"/>
      </w:rPr>
    </w:lvl>
    <w:lvl w:ilvl="3" w:tplc="F12CD61A">
      <w:start w:val="1"/>
      <w:numFmt w:val="bullet"/>
      <w:lvlText w:val=""/>
      <w:lvlJc w:val="left"/>
      <w:pPr>
        <w:ind w:left="2880" w:hanging="360"/>
      </w:pPr>
      <w:rPr>
        <w:rFonts w:ascii="Symbol" w:hAnsi="Symbol" w:hint="default"/>
      </w:rPr>
    </w:lvl>
    <w:lvl w:ilvl="4" w:tplc="5AEEC6C0">
      <w:start w:val="1"/>
      <w:numFmt w:val="bullet"/>
      <w:lvlText w:val="o"/>
      <w:lvlJc w:val="left"/>
      <w:pPr>
        <w:ind w:left="3600" w:hanging="360"/>
      </w:pPr>
      <w:rPr>
        <w:rFonts w:ascii="Courier New" w:hAnsi="Courier New" w:hint="default"/>
      </w:rPr>
    </w:lvl>
    <w:lvl w:ilvl="5" w:tplc="4844A8E6">
      <w:start w:val="1"/>
      <w:numFmt w:val="bullet"/>
      <w:lvlText w:val=""/>
      <w:lvlJc w:val="left"/>
      <w:pPr>
        <w:ind w:left="4320" w:hanging="360"/>
      </w:pPr>
      <w:rPr>
        <w:rFonts w:ascii="Wingdings" w:hAnsi="Wingdings" w:hint="default"/>
      </w:rPr>
    </w:lvl>
    <w:lvl w:ilvl="6" w:tplc="2888425C">
      <w:start w:val="1"/>
      <w:numFmt w:val="bullet"/>
      <w:lvlText w:val=""/>
      <w:lvlJc w:val="left"/>
      <w:pPr>
        <w:ind w:left="5040" w:hanging="360"/>
      </w:pPr>
      <w:rPr>
        <w:rFonts w:ascii="Symbol" w:hAnsi="Symbol" w:hint="default"/>
      </w:rPr>
    </w:lvl>
    <w:lvl w:ilvl="7" w:tplc="2CD2E748">
      <w:start w:val="1"/>
      <w:numFmt w:val="bullet"/>
      <w:lvlText w:val="o"/>
      <w:lvlJc w:val="left"/>
      <w:pPr>
        <w:ind w:left="5760" w:hanging="360"/>
      </w:pPr>
      <w:rPr>
        <w:rFonts w:ascii="Courier New" w:hAnsi="Courier New" w:hint="default"/>
      </w:rPr>
    </w:lvl>
    <w:lvl w:ilvl="8" w:tplc="36A81504">
      <w:start w:val="1"/>
      <w:numFmt w:val="bullet"/>
      <w:lvlText w:val=""/>
      <w:lvlJc w:val="left"/>
      <w:pPr>
        <w:ind w:left="6480" w:hanging="360"/>
      </w:pPr>
      <w:rPr>
        <w:rFonts w:ascii="Wingdings" w:hAnsi="Wingdings" w:hint="default"/>
      </w:rPr>
    </w:lvl>
  </w:abstractNum>
  <w:num w:numId="1" w16cid:durableId="169488311">
    <w:abstractNumId w:val="16"/>
  </w:num>
  <w:num w:numId="2" w16cid:durableId="1965310633">
    <w:abstractNumId w:val="10"/>
  </w:num>
  <w:num w:numId="3" w16cid:durableId="783884124">
    <w:abstractNumId w:val="23"/>
  </w:num>
  <w:num w:numId="4" w16cid:durableId="1849371439">
    <w:abstractNumId w:val="20"/>
  </w:num>
  <w:num w:numId="5" w16cid:durableId="372273951">
    <w:abstractNumId w:val="11"/>
  </w:num>
  <w:num w:numId="6" w16cid:durableId="566302929">
    <w:abstractNumId w:val="1"/>
  </w:num>
  <w:num w:numId="7" w16cid:durableId="620963325">
    <w:abstractNumId w:val="0"/>
  </w:num>
  <w:num w:numId="8" w16cid:durableId="273513185">
    <w:abstractNumId w:val="17"/>
  </w:num>
  <w:num w:numId="9" w16cid:durableId="1105274988">
    <w:abstractNumId w:val="19"/>
  </w:num>
  <w:num w:numId="10" w16cid:durableId="250550520">
    <w:abstractNumId w:val="8"/>
  </w:num>
  <w:num w:numId="11" w16cid:durableId="90509879">
    <w:abstractNumId w:val="6"/>
  </w:num>
  <w:num w:numId="12" w16cid:durableId="375543667">
    <w:abstractNumId w:val="21"/>
  </w:num>
  <w:num w:numId="13" w16cid:durableId="679161983">
    <w:abstractNumId w:val="15"/>
  </w:num>
  <w:num w:numId="14" w16cid:durableId="1378816406">
    <w:abstractNumId w:val="2"/>
  </w:num>
  <w:num w:numId="15" w16cid:durableId="536547820">
    <w:abstractNumId w:val="7"/>
  </w:num>
  <w:num w:numId="16" w16cid:durableId="681594315">
    <w:abstractNumId w:val="9"/>
  </w:num>
  <w:num w:numId="17" w16cid:durableId="1610770143">
    <w:abstractNumId w:val="13"/>
  </w:num>
  <w:num w:numId="18" w16cid:durableId="607277433">
    <w:abstractNumId w:val="22"/>
  </w:num>
  <w:num w:numId="19" w16cid:durableId="20520921">
    <w:abstractNumId w:val="3"/>
  </w:num>
  <w:num w:numId="20" w16cid:durableId="799343317">
    <w:abstractNumId w:val="12"/>
  </w:num>
  <w:num w:numId="21" w16cid:durableId="1717701647">
    <w:abstractNumId w:val="4"/>
  </w:num>
  <w:num w:numId="22" w16cid:durableId="1272400983">
    <w:abstractNumId w:val="18"/>
  </w:num>
  <w:num w:numId="23" w16cid:durableId="1627195533">
    <w:abstractNumId w:val="5"/>
  </w:num>
  <w:num w:numId="24" w16cid:durableId="1902714781">
    <w:abstractNumId w:val="24"/>
  </w:num>
  <w:num w:numId="25" w16cid:durableId="862522834">
    <w:abstractNumId w:val="25"/>
  </w:num>
  <w:num w:numId="26" w16cid:durableId="423497124">
    <w:abstractNumId w:val="26"/>
  </w:num>
  <w:num w:numId="27" w16cid:durableId="5732744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BF57CC"/>
    <w:rsid w:val="00000441"/>
    <w:rsid w:val="00001AAB"/>
    <w:rsid w:val="00001DD8"/>
    <w:rsid w:val="00002B04"/>
    <w:rsid w:val="00002BE7"/>
    <w:rsid w:val="00003989"/>
    <w:rsid w:val="000041A4"/>
    <w:rsid w:val="00004A04"/>
    <w:rsid w:val="00004CAF"/>
    <w:rsid w:val="000051A3"/>
    <w:rsid w:val="000054CA"/>
    <w:rsid w:val="000062FB"/>
    <w:rsid w:val="000065C3"/>
    <w:rsid w:val="000067C8"/>
    <w:rsid w:val="00006E74"/>
    <w:rsid w:val="000072CD"/>
    <w:rsid w:val="00007340"/>
    <w:rsid w:val="000076E7"/>
    <w:rsid w:val="00010703"/>
    <w:rsid w:val="00010B8F"/>
    <w:rsid w:val="00011542"/>
    <w:rsid w:val="00011770"/>
    <w:rsid w:val="00014EF5"/>
    <w:rsid w:val="00016014"/>
    <w:rsid w:val="00016105"/>
    <w:rsid w:val="00016360"/>
    <w:rsid w:val="00016825"/>
    <w:rsid w:val="00016978"/>
    <w:rsid w:val="00016A80"/>
    <w:rsid w:val="000206C6"/>
    <w:rsid w:val="000209A4"/>
    <w:rsid w:val="00021727"/>
    <w:rsid w:val="00021A76"/>
    <w:rsid w:val="00021F70"/>
    <w:rsid w:val="00021F92"/>
    <w:rsid w:val="0002201E"/>
    <w:rsid w:val="000220A5"/>
    <w:rsid w:val="0002250C"/>
    <w:rsid w:val="00022CD9"/>
    <w:rsid w:val="000233FF"/>
    <w:rsid w:val="00023645"/>
    <w:rsid w:val="00023707"/>
    <w:rsid w:val="00023AF1"/>
    <w:rsid w:val="00023E59"/>
    <w:rsid w:val="00024782"/>
    <w:rsid w:val="000249AD"/>
    <w:rsid w:val="00024C39"/>
    <w:rsid w:val="00024F3D"/>
    <w:rsid w:val="00025498"/>
    <w:rsid w:val="00025E25"/>
    <w:rsid w:val="00026CDA"/>
    <w:rsid w:val="0002702A"/>
    <w:rsid w:val="000308C3"/>
    <w:rsid w:val="00030B4D"/>
    <w:rsid w:val="000310BC"/>
    <w:rsid w:val="00032E98"/>
    <w:rsid w:val="00032FC5"/>
    <w:rsid w:val="000333FF"/>
    <w:rsid w:val="00033A84"/>
    <w:rsid w:val="00033CE2"/>
    <w:rsid w:val="00033FAF"/>
    <w:rsid w:val="00034510"/>
    <w:rsid w:val="00034918"/>
    <w:rsid w:val="0003599C"/>
    <w:rsid w:val="00035EEA"/>
    <w:rsid w:val="000361F3"/>
    <w:rsid w:val="00036984"/>
    <w:rsid w:val="00037800"/>
    <w:rsid w:val="00037B6D"/>
    <w:rsid w:val="0004054E"/>
    <w:rsid w:val="00040B10"/>
    <w:rsid w:val="00040EF6"/>
    <w:rsid w:val="00041597"/>
    <w:rsid w:val="00041AD1"/>
    <w:rsid w:val="00041C8F"/>
    <w:rsid w:val="00041ECE"/>
    <w:rsid w:val="00042398"/>
    <w:rsid w:val="00043FAA"/>
    <w:rsid w:val="00044B9A"/>
    <w:rsid w:val="00045B50"/>
    <w:rsid w:val="00045E93"/>
    <w:rsid w:val="0004619F"/>
    <w:rsid w:val="000465D0"/>
    <w:rsid w:val="00046B3E"/>
    <w:rsid w:val="0004734B"/>
    <w:rsid w:val="00047C72"/>
    <w:rsid w:val="000501F6"/>
    <w:rsid w:val="00050731"/>
    <w:rsid w:val="000513EC"/>
    <w:rsid w:val="00051D62"/>
    <w:rsid w:val="000525BD"/>
    <w:rsid w:val="000535CD"/>
    <w:rsid w:val="00053CC7"/>
    <w:rsid w:val="000542C8"/>
    <w:rsid w:val="00054453"/>
    <w:rsid w:val="000555AC"/>
    <w:rsid w:val="000562CE"/>
    <w:rsid w:val="00056544"/>
    <w:rsid w:val="00056752"/>
    <w:rsid w:val="000571D6"/>
    <w:rsid w:val="0005761C"/>
    <w:rsid w:val="00057D12"/>
    <w:rsid w:val="00060D1F"/>
    <w:rsid w:val="00061414"/>
    <w:rsid w:val="00062907"/>
    <w:rsid w:val="00062940"/>
    <w:rsid w:val="00062AD2"/>
    <w:rsid w:val="00063E58"/>
    <w:rsid w:val="00064859"/>
    <w:rsid w:val="00064B19"/>
    <w:rsid w:val="00064C87"/>
    <w:rsid w:val="00064E3B"/>
    <w:rsid w:val="00064EFE"/>
    <w:rsid w:val="00064F16"/>
    <w:rsid w:val="00066216"/>
    <w:rsid w:val="000663F6"/>
    <w:rsid w:val="000666DA"/>
    <w:rsid w:val="00066B6E"/>
    <w:rsid w:val="00066F1C"/>
    <w:rsid w:val="000679B6"/>
    <w:rsid w:val="00067FF7"/>
    <w:rsid w:val="00070519"/>
    <w:rsid w:val="000705F0"/>
    <w:rsid w:val="000706C5"/>
    <w:rsid w:val="00071E9C"/>
    <w:rsid w:val="0007230B"/>
    <w:rsid w:val="000724F7"/>
    <w:rsid w:val="0007288E"/>
    <w:rsid w:val="00072C48"/>
    <w:rsid w:val="00073BCE"/>
    <w:rsid w:val="00074566"/>
    <w:rsid w:val="00074B49"/>
    <w:rsid w:val="00074BBB"/>
    <w:rsid w:val="0007599F"/>
    <w:rsid w:val="00076126"/>
    <w:rsid w:val="0007661C"/>
    <w:rsid w:val="00076661"/>
    <w:rsid w:val="00076747"/>
    <w:rsid w:val="00076BC2"/>
    <w:rsid w:val="00076C0C"/>
    <w:rsid w:val="000771CE"/>
    <w:rsid w:val="00077414"/>
    <w:rsid w:val="00077840"/>
    <w:rsid w:val="000804AC"/>
    <w:rsid w:val="00081B7E"/>
    <w:rsid w:val="00081EFA"/>
    <w:rsid w:val="000826BA"/>
    <w:rsid w:val="00082908"/>
    <w:rsid w:val="00082B23"/>
    <w:rsid w:val="00082BDA"/>
    <w:rsid w:val="00082EA0"/>
    <w:rsid w:val="000834FC"/>
    <w:rsid w:val="00083C13"/>
    <w:rsid w:val="00087B79"/>
    <w:rsid w:val="00087F83"/>
    <w:rsid w:val="0009060B"/>
    <w:rsid w:val="00090EAB"/>
    <w:rsid w:val="000912DF"/>
    <w:rsid w:val="00091318"/>
    <w:rsid w:val="000927D4"/>
    <w:rsid w:val="000947EB"/>
    <w:rsid w:val="00094D80"/>
    <w:rsid w:val="0009504B"/>
    <w:rsid w:val="00095312"/>
    <w:rsid w:val="0009533A"/>
    <w:rsid w:val="00095CE2"/>
    <w:rsid w:val="00096F75"/>
    <w:rsid w:val="000972CA"/>
    <w:rsid w:val="0009795F"/>
    <w:rsid w:val="00097E5F"/>
    <w:rsid w:val="000A0169"/>
    <w:rsid w:val="000A05F2"/>
    <w:rsid w:val="000A1766"/>
    <w:rsid w:val="000A2049"/>
    <w:rsid w:val="000A2A6D"/>
    <w:rsid w:val="000A348D"/>
    <w:rsid w:val="000A5D7A"/>
    <w:rsid w:val="000A5E1B"/>
    <w:rsid w:val="000A70C8"/>
    <w:rsid w:val="000A7640"/>
    <w:rsid w:val="000A7834"/>
    <w:rsid w:val="000A7A6D"/>
    <w:rsid w:val="000A7A73"/>
    <w:rsid w:val="000B0115"/>
    <w:rsid w:val="000B2366"/>
    <w:rsid w:val="000B259E"/>
    <w:rsid w:val="000B2BAD"/>
    <w:rsid w:val="000B439D"/>
    <w:rsid w:val="000B51A1"/>
    <w:rsid w:val="000B62E9"/>
    <w:rsid w:val="000B6AB0"/>
    <w:rsid w:val="000B6BB3"/>
    <w:rsid w:val="000B6C78"/>
    <w:rsid w:val="000B7491"/>
    <w:rsid w:val="000C01C0"/>
    <w:rsid w:val="000C0572"/>
    <w:rsid w:val="000C09EB"/>
    <w:rsid w:val="000C0BA8"/>
    <w:rsid w:val="000C1DA6"/>
    <w:rsid w:val="000C2072"/>
    <w:rsid w:val="000C43B2"/>
    <w:rsid w:val="000C443F"/>
    <w:rsid w:val="000C53C7"/>
    <w:rsid w:val="000C58FB"/>
    <w:rsid w:val="000C5CE3"/>
    <w:rsid w:val="000C5D55"/>
    <w:rsid w:val="000C5FD2"/>
    <w:rsid w:val="000C5FF6"/>
    <w:rsid w:val="000C6080"/>
    <w:rsid w:val="000C6666"/>
    <w:rsid w:val="000D0BB9"/>
    <w:rsid w:val="000D0C8F"/>
    <w:rsid w:val="000D1097"/>
    <w:rsid w:val="000D1460"/>
    <w:rsid w:val="000D14B0"/>
    <w:rsid w:val="000D198E"/>
    <w:rsid w:val="000D1CD6"/>
    <w:rsid w:val="000D29D1"/>
    <w:rsid w:val="000D2B3A"/>
    <w:rsid w:val="000D2EF4"/>
    <w:rsid w:val="000D3196"/>
    <w:rsid w:val="000D321D"/>
    <w:rsid w:val="000D327A"/>
    <w:rsid w:val="000D32C7"/>
    <w:rsid w:val="000D36E2"/>
    <w:rsid w:val="000D4805"/>
    <w:rsid w:val="000D4BFB"/>
    <w:rsid w:val="000D4F7B"/>
    <w:rsid w:val="000D60C6"/>
    <w:rsid w:val="000D60D8"/>
    <w:rsid w:val="000D60F2"/>
    <w:rsid w:val="000D6AB6"/>
    <w:rsid w:val="000D6BFF"/>
    <w:rsid w:val="000D6C7D"/>
    <w:rsid w:val="000D731F"/>
    <w:rsid w:val="000D73F4"/>
    <w:rsid w:val="000E09B6"/>
    <w:rsid w:val="000E0B75"/>
    <w:rsid w:val="000E0B82"/>
    <w:rsid w:val="000E1584"/>
    <w:rsid w:val="000E19CC"/>
    <w:rsid w:val="000E21FA"/>
    <w:rsid w:val="000E3294"/>
    <w:rsid w:val="000E36C4"/>
    <w:rsid w:val="000E4870"/>
    <w:rsid w:val="000E55D9"/>
    <w:rsid w:val="000E55F2"/>
    <w:rsid w:val="000E63CF"/>
    <w:rsid w:val="000E658E"/>
    <w:rsid w:val="000E7262"/>
    <w:rsid w:val="000E7E8E"/>
    <w:rsid w:val="000F055D"/>
    <w:rsid w:val="000F1414"/>
    <w:rsid w:val="000F171B"/>
    <w:rsid w:val="000F1AD4"/>
    <w:rsid w:val="000F2533"/>
    <w:rsid w:val="000F271E"/>
    <w:rsid w:val="000F2C97"/>
    <w:rsid w:val="000F2E5E"/>
    <w:rsid w:val="000F2E95"/>
    <w:rsid w:val="000F3434"/>
    <w:rsid w:val="000F3A10"/>
    <w:rsid w:val="000F3BAD"/>
    <w:rsid w:val="000F3F25"/>
    <w:rsid w:val="000F4255"/>
    <w:rsid w:val="000F5743"/>
    <w:rsid w:val="000F595A"/>
    <w:rsid w:val="000F5B13"/>
    <w:rsid w:val="000F5B76"/>
    <w:rsid w:val="000F6BBA"/>
    <w:rsid w:val="000F6C28"/>
    <w:rsid w:val="000F6C47"/>
    <w:rsid w:val="000F6C6C"/>
    <w:rsid w:val="000F7069"/>
    <w:rsid w:val="000F7176"/>
    <w:rsid w:val="000F7A06"/>
    <w:rsid w:val="00100166"/>
    <w:rsid w:val="001012A5"/>
    <w:rsid w:val="001017DF"/>
    <w:rsid w:val="00101BED"/>
    <w:rsid w:val="00101E03"/>
    <w:rsid w:val="00101F08"/>
    <w:rsid w:val="00102720"/>
    <w:rsid w:val="001031E9"/>
    <w:rsid w:val="00104E32"/>
    <w:rsid w:val="00104FF9"/>
    <w:rsid w:val="0010529C"/>
    <w:rsid w:val="0010532D"/>
    <w:rsid w:val="001053E4"/>
    <w:rsid w:val="0010572A"/>
    <w:rsid w:val="00105B49"/>
    <w:rsid w:val="00107164"/>
    <w:rsid w:val="00107613"/>
    <w:rsid w:val="0011110B"/>
    <w:rsid w:val="001111CC"/>
    <w:rsid w:val="00111738"/>
    <w:rsid w:val="00112273"/>
    <w:rsid w:val="00112A73"/>
    <w:rsid w:val="00112C9B"/>
    <w:rsid w:val="00112DD7"/>
    <w:rsid w:val="001135BB"/>
    <w:rsid w:val="001140E0"/>
    <w:rsid w:val="001141C8"/>
    <w:rsid w:val="0011452B"/>
    <w:rsid w:val="00114CFC"/>
    <w:rsid w:val="00114EE4"/>
    <w:rsid w:val="001152E3"/>
    <w:rsid w:val="0011689E"/>
    <w:rsid w:val="00117C67"/>
    <w:rsid w:val="00117F30"/>
    <w:rsid w:val="001205C5"/>
    <w:rsid w:val="00121E52"/>
    <w:rsid w:val="001227CC"/>
    <w:rsid w:val="00122E8A"/>
    <w:rsid w:val="00123410"/>
    <w:rsid w:val="0012384A"/>
    <w:rsid w:val="00123BB5"/>
    <w:rsid w:val="00123EA0"/>
    <w:rsid w:val="00123FFF"/>
    <w:rsid w:val="001240A8"/>
    <w:rsid w:val="00124B0B"/>
    <w:rsid w:val="00125140"/>
    <w:rsid w:val="00125CE4"/>
    <w:rsid w:val="00125FE2"/>
    <w:rsid w:val="00126243"/>
    <w:rsid w:val="001262DF"/>
    <w:rsid w:val="001263AD"/>
    <w:rsid w:val="00127CBE"/>
    <w:rsid w:val="0013046F"/>
    <w:rsid w:val="0013083F"/>
    <w:rsid w:val="0013122E"/>
    <w:rsid w:val="00131AC3"/>
    <w:rsid w:val="00131DF2"/>
    <w:rsid w:val="00131E93"/>
    <w:rsid w:val="00132300"/>
    <w:rsid w:val="001325F5"/>
    <w:rsid w:val="001328E1"/>
    <w:rsid w:val="0013363F"/>
    <w:rsid w:val="00133B2B"/>
    <w:rsid w:val="0013421D"/>
    <w:rsid w:val="00134EB6"/>
    <w:rsid w:val="001353B8"/>
    <w:rsid w:val="00135872"/>
    <w:rsid w:val="00135B7F"/>
    <w:rsid w:val="00135F6D"/>
    <w:rsid w:val="00136A1A"/>
    <w:rsid w:val="00136B60"/>
    <w:rsid w:val="0013710B"/>
    <w:rsid w:val="0013714A"/>
    <w:rsid w:val="00137B87"/>
    <w:rsid w:val="00137D13"/>
    <w:rsid w:val="00141844"/>
    <w:rsid w:val="00142727"/>
    <w:rsid w:val="00142A3A"/>
    <w:rsid w:val="00142CF2"/>
    <w:rsid w:val="001434BD"/>
    <w:rsid w:val="0014361F"/>
    <w:rsid w:val="0014412D"/>
    <w:rsid w:val="001445D0"/>
    <w:rsid w:val="00145056"/>
    <w:rsid w:val="001455B6"/>
    <w:rsid w:val="00145814"/>
    <w:rsid w:val="00145A6C"/>
    <w:rsid w:val="00145E18"/>
    <w:rsid w:val="001468C6"/>
    <w:rsid w:val="00146E1C"/>
    <w:rsid w:val="00150A88"/>
    <w:rsid w:val="00150C07"/>
    <w:rsid w:val="00150F62"/>
    <w:rsid w:val="001511EE"/>
    <w:rsid w:val="0015245A"/>
    <w:rsid w:val="00152C1E"/>
    <w:rsid w:val="00153BA3"/>
    <w:rsid w:val="001554E6"/>
    <w:rsid w:val="00155942"/>
    <w:rsid w:val="001564A1"/>
    <w:rsid w:val="00156B7C"/>
    <w:rsid w:val="00156C0F"/>
    <w:rsid w:val="0015712A"/>
    <w:rsid w:val="00157BAD"/>
    <w:rsid w:val="00160DCD"/>
    <w:rsid w:val="001617FE"/>
    <w:rsid w:val="00161F8E"/>
    <w:rsid w:val="0016270C"/>
    <w:rsid w:val="00163337"/>
    <w:rsid w:val="00163C85"/>
    <w:rsid w:val="00164EA4"/>
    <w:rsid w:val="0016563C"/>
    <w:rsid w:val="00165659"/>
    <w:rsid w:val="00165D92"/>
    <w:rsid w:val="001669A5"/>
    <w:rsid w:val="00167A02"/>
    <w:rsid w:val="00170588"/>
    <w:rsid w:val="00170732"/>
    <w:rsid w:val="00171C1A"/>
    <w:rsid w:val="00171C66"/>
    <w:rsid w:val="00172016"/>
    <w:rsid w:val="00173A60"/>
    <w:rsid w:val="00173FB9"/>
    <w:rsid w:val="00174500"/>
    <w:rsid w:val="00174C9F"/>
    <w:rsid w:val="0017505B"/>
    <w:rsid w:val="00175271"/>
    <w:rsid w:val="00175BF9"/>
    <w:rsid w:val="00176EB8"/>
    <w:rsid w:val="00177D75"/>
    <w:rsid w:val="00177EAB"/>
    <w:rsid w:val="001816C2"/>
    <w:rsid w:val="00181B59"/>
    <w:rsid w:val="001823CB"/>
    <w:rsid w:val="001823CC"/>
    <w:rsid w:val="00182B1F"/>
    <w:rsid w:val="00182C35"/>
    <w:rsid w:val="00183BF7"/>
    <w:rsid w:val="00183EC5"/>
    <w:rsid w:val="00184348"/>
    <w:rsid w:val="0018461D"/>
    <w:rsid w:val="00184763"/>
    <w:rsid w:val="00184CD0"/>
    <w:rsid w:val="001850BE"/>
    <w:rsid w:val="00185846"/>
    <w:rsid w:val="00186002"/>
    <w:rsid w:val="00187056"/>
    <w:rsid w:val="0018755D"/>
    <w:rsid w:val="0019032F"/>
    <w:rsid w:val="001903BB"/>
    <w:rsid w:val="001923DB"/>
    <w:rsid w:val="00192A5F"/>
    <w:rsid w:val="00192BF4"/>
    <w:rsid w:val="00193CC7"/>
    <w:rsid w:val="00193EB5"/>
    <w:rsid w:val="00193FD6"/>
    <w:rsid w:val="001948EE"/>
    <w:rsid w:val="00194D90"/>
    <w:rsid w:val="00195459"/>
    <w:rsid w:val="001957C7"/>
    <w:rsid w:val="00195ED7"/>
    <w:rsid w:val="00196307"/>
    <w:rsid w:val="00196891"/>
    <w:rsid w:val="00196E6D"/>
    <w:rsid w:val="001A19DE"/>
    <w:rsid w:val="001A1DC7"/>
    <w:rsid w:val="001A1DD0"/>
    <w:rsid w:val="001A22A6"/>
    <w:rsid w:val="001A234C"/>
    <w:rsid w:val="001A2B14"/>
    <w:rsid w:val="001A2E67"/>
    <w:rsid w:val="001A65E6"/>
    <w:rsid w:val="001A6B6F"/>
    <w:rsid w:val="001A6F1E"/>
    <w:rsid w:val="001A70A6"/>
    <w:rsid w:val="001A731C"/>
    <w:rsid w:val="001B0027"/>
    <w:rsid w:val="001B0227"/>
    <w:rsid w:val="001B03BD"/>
    <w:rsid w:val="001B128D"/>
    <w:rsid w:val="001B2297"/>
    <w:rsid w:val="001B23FF"/>
    <w:rsid w:val="001B3AA9"/>
    <w:rsid w:val="001B3C33"/>
    <w:rsid w:val="001B3DF3"/>
    <w:rsid w:val="001B4187"/>
    <w:rsid w:val="001B5934"/>
    <w:rsid w:val="001B5E63"/>
    <w:rsid w:val="001B6BCF"/>
    <w:rsid w:val="001B7B1A"/>
    <w:rsid w:val="001C03F6"/>
    <w:rsid w:val="001C1044"/>
    <w:rsid w:val="001C1BA4"/>
    <w:rsid w:val="001C1BC5"/>
    <w:rsid w:val="001C233F"/>
    <w:rsid w:val="001C2D09"/>
    <w:rsid w:val="001C3D1A"/>
    <w:rsid w:val="001C5559"/>
    <w:rsid w:val="001C576F"/>
    <w:rsid w:val="001C664E"/>
    <w:rsid w:val="001C671C"/>
    <w:rsid w:val="001C6BC9"/>
    <w:rsid w:val="001C7074"/>
    <w:rsid w:val="001C7EE7"/>
    <w:rsid w:val="001D00FE"/>
    <w:rsid w:val="001D1749"/>
    <w:rsid w:val="001D19C8"/>
    <w:rsid w:val="001D24D6"/>
    <w:rsid w:val="001D2EBD"/>
    <w:rsid w:val="001D37D0"/>
    <w:rsid w:val="001D46C3"/>
    <w:rsid w:val="001D477A"/>
    <w:rsid w:val="001D4A8F"/>
    <w:rsid w:val="001D4C5D"/>
    <w:rsid w:val="001D549F"/>
    <w:rsid w:val="001D5D3A"/>
    <w:rsid w:val="001D60F9"/>
    <w:rsid w:val="001D7245"/>
    <w:rsid w:val="001D74A0"/>
    <w:rsid w:val="001D7695"/>
    <w:rsid w:val="001D7840"/>
    <w:rsid w:val="001D79ED"/>
    <w:rsid w:val="001E002D"/>
    <w:rsid w:val="001E0176"/>
    <w:rsid w:val="001E08B1"/>
    <w:rsid w:val="001E1542"/>
    <w:rsid w:val="001E1985"/>
    <w:rsid w:val="001E1D06"/>
    <w:rsid w:val="001E26EE"/>
    <w:rsid w:val="001E36C4"/>
    <w:rsid w:val="001E4578"/>
    <w:rsid w:val="001E4F60"/>
    <w:rsid w:val="001E55FF"/>
    <w:rsid w:val="001E5750"/>
    <w:rsid w:val="001E5FA3"/>
    <w:rsid w:val="001E6EB5"/>
    <w:rsid w:val="001E73AC"/>
    <w:rsid w:val="001E7D94"/>
    <w:rsid w:val="001E7EB8"/>
    <w:rsid w:val="001F0856"/>
    <w:rsid w:val="001F0A1F"/>
    <w:rsid w:val="001F0F5D"/>
    <w:rsid w:val="001F10BF"/>
    <w:rsid w:val="001F1DD8"/>
    <w:rsid w:val="001F2738"/>
    <w:rsid w:val="001F324C"/>
    <w:rsid w:val="001F3E15"/>
    <w:rsid w:val="001F4570"/>
    <w:rsid w:val="001F4B2D"/>
    <w:rsid w:val="001F5589"/>
    <w:rsid w:val="001F5B70"/>
    <w:rsid w:val="001F6460"/>
    <w:rsid w:val="001F65CB"/>
    <w:rsid w:val="001F67DC"/>
    <w:rsid w:val="001F6A25"/>
    <w:rsid w:val="001F6F44"/>
    <w:rsid w:val="001F7421"/>
    <w:rsid w:val="001F7476"/>
    <w:rsid w:val="001F7C1A"/>
    <w:rsid w:val="002004B3"/>
    <w:rsid w:val="00201406"/>
    <w:rsid w:val="002020F5"/>
    <w:rsid w:val="00202BA2"/>
    <w:rsid w:val="002034DB"/>
    <w:rsid w:val="0020409D"/>
    <w:rsid w:val="002040F6"/>
    <w:rsid w:val="00204D93"/>
    <w:rsid w:val="00204F45"/>
    <w:rsid w:val="0020511E"/>
    <w:rsid w:val="00205502"/>
    <w:rsid w:val="002057C2"/>
    <w:rsid w:val="002059DC"/>
    <w:rsid w:val="00206F0A"/>
    <w:rsid w:val="0020750F"/>
    <w:rsid w:val="0021068A"/>
    <w:rsid w:val="002106CD"/>
    <w:rsid w:val="002114A8"/>
    <w:rsid w:val="00211692"/>
    <w:rsid w:val="00211846"/>
    <w:rsid w:val="0021188E"/>
    <w:rsid w:val="00211E7B"/>
    <w:rsid w:val="002131AE"/>
    <w:rsid w:val="00213D3E"/>
    <w:rsid w:val="00213FB6"/>
    <w:rsid w:val="00214466"/>
    <w:rsid w:val="002145D4"/>
    <w:rsid w:val="0021478D"/>
    <w:rsid w:val="00214B08"/>
    <w:rsid w:val="00215672"/>
    <w:rsid w:val="00216266"/>
    <w:rsid w:val="0021739A"/>
    <w:rsid w:val="002176CF"/>
    <w:rsid w:val="0021775F"/>
    <w:rsid w:val="002207B1"/>
    <w:rsid w:val="002219B9"/>
    <w:rsid w:val="002222FC"/>
    <w:rsid w:val="00223F28"/>
    <w:rsid w:val="002240C0"/>
    <w:rsid w:val="00225217"/>
    <w:rsid w:val="0022581E"/>
    <w:rsid w:val="0022611C"/>
    <w:rsid w:val="0022695D"/>
    <w:rsid w:val="00226B93"/>
    <w:rsid w:val="00227AB4"/>
    <w:rsid w:val="00227C80"/>
    <w:rsid w:val="00230352"/>
    <w:rsid w:val="00230498"/>
    <w:rsid w:val="00231623"/>
    <w:rsid w:val="00231B58"/>
    <w:rsid w:val="00232454"/>
    <w:rsid w:val="00232A1C"/>
    <w:rsid w:val="00232AE9"/>
    <w:rsid w:val="00232BD7"/>
    <w:rsid w:val="00233409"/>
    <w:rsid w:val="002334A9"/>
    <w:rsid w:val="00233B17"/>
    <w:rsid w:val="00233CA0"/>
    <w:rsid w:val="00233EE5"/>
    <w:rsid w:val="002342FD"/>
    <w:rsid w:val="00234312"/>
    <w:rsid w:val="0023590A"/>
    <w:rsid w:val="00235E9C"/>
    <w:rsid w:val="0023636A"/>
    <w:rsid w:val="002363A1"/>
    <w:rsid w:val="002368EB"/>
    <w:rsid w:val="00237268"/>
    <w:rsid w:val="002377CB"/>
    <w:rsid w:val="00237C6A"/>
    <w:rsid w:val="00240A4E"/>
    <w:rsid w:val="00240D20"/>
    <w:rsid w:val="00241127"/>
    <w:rsid w:val="002411E4"/>
    <w:rsid w:val="00241360"/>
    <w:rsid w:val="002416E5"/>
    <w:rsid w:val="002419D6"/>
    <w:rsid w:val="00241E3B"/>
    <w:rsid w:val="00241EBB"/>
    <w:rsid w:val="00242C69"/>
    <w:rsid w:val="002444F3"/>
    <w:rsid w:val="002445C2"/>
    <w:rsid w:val="00244912"/>
    <w:rsid w:val="00244A39"/>
    <w:rsid w:val="00245EC5"/>
    <w:rsid w:val="00245F2B"/>
    <w:rsid w:val="00246916"/>
    <w:rsid w:val="00246BF4"/>
    <w:rsid w:val="00247322"/>
    <w:rsid w:val="002502D5"/>
    <w:rsid w:val="00250810"/>
    <w:rsid w:val="00250D12"/>
    <w:rsid w:val="0025162A"/>
    <w:rsid w:val="00251E58"/>
    <w:rsid w:val="002529A3"/>
    <w:rsid w:val="00252CF1"/>
    <w:rsid w:val="00252E38"/>
    <w:rsid w:val="00254F9E"/>
    <w:rsid w:val="00255796"/>
    <w:rsid w:val="00257A2D"/>
    <w:rsid w:val="00257CEE"/>
    <w:rsid w:val="00257FF6"/>
    <w:rsid w:val="00260564"/>
    <w:rsid w:val="0026119D"/>
    <w:rsid w:val="002620CA"/>
    <w:rsid w:val="00262160"/>
    <w:rsid w:val="00262503"/>
    <w:rsid w:val="0026258F"/>
    <w:rsid w:val="00263E62"/>
    <w:rsid w:val="002644BB"/>
    <w:rsid w:val="00264515"/>
    <w:rsid w:val="00265A7F"/>
    <w:rsid w:val="00266004"/>
    <w:rsid w:val="00266949"/>
    <w:rsid w:val="0026712B"/>
    <w:rsid w:val="00270858"/>
    <w:rsid w:val="002709A4"/>
    <w:rsid w:val="00270B3B"/>
    <w:rsid w:val="0027109E"/>
    <w:rsid w:val="00272284"/>
    <w:rsid w:val="00272D01"/>
    <w:rsid w:val="002730D5"/>
    <w:rsid w:val="00273692"/>
    <w:rsid w:val="00273D61"/>
    <w:rsid w:val="00273E4F"/>
    <w:rsid w:val="0027408A"/>
    <w:rsid w:val="00274794"/>
    <w:rsid w:val="00275588"/>
    <w:rsid w:val="0027636B"/>
    <w:rsid w:val="00276513"/>
    <w:rsid w:val="002773E4"/>
    <w:rsid w:val="00277946"/>
    <w:rsid w:val="00277D50"/>
    <w:rsid w:val="00280336"/>
    <w:rsid w:val="0028043D"/>
    <w:rsid w:val="00280C67"/>
    <w:rsid w:val="00281044"/>
    <w:rsid w:val="00281190"/>
    <w:rsid w:val="002815C1"/>
    <w:rsid w:val="002819F6"/>
    <w:rsid w:val="0028210A"/>
    <w:rsid w:val="00282711"/>
    <w:rsid w:val="00282F01"/>
    <w:rsid w:val="00283684"/>
    <w:rsid w:val="00283F2D"/>
    <w:rsid w:val="00283F74"/>
    <w:rsid w:val="00284BDC"/>
    <w:rsid w:val="00284CA6"/>
    <w:rsid w:val="00285220"/>
    <w:rsid w:val="0028525F"/>
    <w:rsid w:val="00286398"/>
    <w:rsid w:val="002863EF"/>
    <w:rsid w:val="00287171"/>
    <w:rsid w:val="0028752E"/>
    <w:rsid w:val="00287692"/>
    <w:rsid w:val="002878DA"/>
    <w:rsid w:val="00287A5C"/>
    <w:rsid w:val="002901DC"/>
    <w:rsid w:val="00291374"/>
    <w:rsid w:val="00291E33"/>
    <w:rsid w:val="002926B0"/>
    <w:rsid w:val="00292C2D"/>
    <w:rsid w:val="00292DDE"/>
    <w:rsid w:val="002930C7"/>
    <w:rsid w:val="002933F7"/>
    <w:rsid w:val="00293CCD"/>
    <w:rsid w:val="002941FC"/>
    <w:rsid w:val="002952FB"/>
    <w:rsid w:val="00295E3A"/>
    <w:rsid w:val="002964CA"/>
    <w:rsid w:val="00296BCA"/>
    <w:rsid w:val="002971CE"/>
    <w:rsid w:val="0029732A"/>
    <w:rsid w:val="002977B4"/>
    <w:rsid w:val="00297AB1"/>
    <w:rsid w:val="00297BAB"/>
    <w:rsid w:val="00297F7B"/>
    <w:rsid w:val="002A274C"/>
    <w:rsid w:val="002A2EA9"/>
    <w:rsid w:val="002A351B"/>
    <w:rsid w:val="002A3C91"/>
    <w:rsid w:val="002A3D10"/>
    <w:rsid w:val="002A3ED8"/>
    <w:rsid w:val="002A442D"/>
    <w:rsid w:val="002A48A4"/>
    <w:rsid w:val="002A4D88"/>
    <w:rsid w:val="002A6AE1"/>
    <w:rsid w:val="002A79E5"/>
    <w:rsid w:val="002A7EFD"/>
    <w:rsid w:val="002A7F81"/>
    <w:rsid w:val="002B00F7"/>
    <w:rsid w:val="002B01BE"/>
    <w:rsid w:val="002B0CBC"/>
    <w:rsid w:val="002B12E6"/>
    <w:rsid w:val="002B131F"/>
    <w:rsid w:val="002B137A"/>
    <w:rsid w:val="002B1A4F"/>
    <w:rsid w:val="002B224B"/>
    <w:rsid w:val="002B248E"/>
    <w:rsid w:val="002B2A71"/>
    <w:rsid w:val="002B2F79"/>
    <w:rsid w:val="002B30EE"/>
    <w:rsid w:val="002B329E"/>
    <w:rsid w:val="002B33E1"/>
    <w:rsid w:val="002B35D3"/>
    <w:rsid w:val="002B3761"/>
    <w:rsid w:val="002B3CD7"/>
    <w:rsid w:val="002B44A5"/>
    <w:rsid w:val="002B4F91"/>
    <w:rsid w:val="002B55AA"/>
    <w:rsid w:val="002B5D18"/>
    <w:rsid w:val="002B5D2C"/>
    <w:rsid w:val="002B672F"/>
    <w:rsid w:val="002B6DF3"/>
    <w:rsid w:val="002B782A"/>
    <w:rsid w:val="002B78B7"/>
    <w:rsid w:val="002C0297"/>
    <w:rsid w:val="002C059C"/>
    <w:rsid w:val="002C1832"/>
    <w:rsid w:val="002C1ADE"/>
    <w:rsid w:val="002C236A"/>
    <w:rsid w:val="002C2AC2"/>
    <w:rsid w:val="002C2BDA"/>
    <w:rsid w:val="002C2CA5"/>
    <w:rsid w:val="002C2CF9"/>
    <w:rsid w:val="002C2DBE"/>
    <w:rsid w:val="002C3181"/>
    <w:rsid w:val="002C3296"/>
    <w:rsid w:val="002C3E9B"/>
    <w:rsid w:val="002C3F14"/>
    <w:rsid w:val="002C40CD"/>
    <w:rsid w:val="002C4393"/>
    <w:rsid w:val="002C4799"/>
    <w:rsid w:val="002C5F01"/>
    <w:rsid w:val="002C65B0"/>
    <w:rsid w:val="002C71BB"/>
    <w:rsid w:val="002C74D8"/>
    <w:rsid w:val="002C79B2"/>
    <w:rsid w:val="002C7C71"/>
    <w:rsid w:val="002D058E"/>
    <w:rsid w:val="002D149A"/>
    <w:rsid w:val="002D1CFD"/>
    <w:rsid w:val="002D1E78"/>
    <w:rsid w:val="002D1EEA"/>
    <w:rsid w:val="002D3610"/>
    <w:rsid w:val="002D385E"/>
    <w:rsid w:val="002D3A30"/>
    <w:rsid w:val="002D3D01"/>
    <w:rsid w:val="002D40B5"/>
    <w:rsid w:val="002D48E7"/>
    <w:rsid w:val="002D4E7F"/>
    <w:rsid w:val="002D5595"/>
    <w:rsid w:val="002D69DA"/>
    <w:rsid w:val="002DE2B1"/>
    <w:rsid w:val="002E0030"/>
    <w:rsid w:val="002E0320"/>
    <w:rsid w:val="002E1693"/>
    <w:rsid w:val="002E2477"/>
    <w:rsid w:val="002E2598"/>
    <w:rsid w:val="002E2B78"/>
    <w:rsid w:val="002E2CEC"/>
    <w:rsid w:val="002E2D0F"/>
    <w:rsid w:val="002E30D8"/>
    <w:rsid w:val="002E3ACA"/>
    <w:rsid w:val="002E4812"/>
    <w:rsid w:val="002E4981"/>
    <w:rsid w:val="002E4A93"/>
    <w:rsid w:val="002E4B77"/>
    <w:rsid w:val="002E6E09"/>
    <w:rsid w:val="002E6F9E"/>
    <w:rsid w:val="002E7157"/>
    <w:rsid w:val="002E764E"/>
    <w:rsid w:val="002E76D3"/>
    <w:rsid w:val="002E79A1"/>
    <w:rsid w:val="002F06C8"/>
    <w:rsid w:val="002F08BA"/>
    <w:rsid w:val="002F0D87"/>
    <w:rsid w:val="002F12BF"/>
    <w:rsid w:val="002F1335"/>
    <w:rsid w:val="002F133E"/>
    <w:rsid w:val="002F1443"/>
    <w:rsid w:val="002F1ADB"/>
    <w:rsid w:val="002F3456"/>
    <w:rsid w:val="002F3A6C"/>
    <w:rsid w:val="002F3BED"/>
    <w:rsid w:val="002F3C10"/>
    <w:rsid w:val="002F3CC4"/>
    <w:rsid w:val="002F40EF"/>
    <w:rsid w:val="002F4CBD"/>
    <w:rsid w:val="002F4F21"/>
    <w:rsid w:val="002F58DB"/>
    <w:rsid w:val="002F5F87"/>
    <w:rsid w:val="002F652D"/>
    <w:rsid w:val="002F6D6C"/>
    <w:rsid w:val="002F76D0"/>
    <w:rsid w:val="002FCAFB"/>
    <w:rsid w:val="0030095F"/>
    <w:rsid w:val="003015FA"/>
    <w:rsid w:val="00301817"/>
    <w:rsid w:val="00302438"/>
    <w:rsid w:val="00302DDF"/>
    <w:rsid w:val="003034DB"/>
    <w:rsid w:val="00303A97"/>
    <w:rsid w:val="00303DE1"/>
    <w:rsid w:val="00303F25"/>
    <w:rsid w:val="00305BF0"/>
    <w:rsid w:val="003062C4"/>
    <w:rsid w:val="003069AD"/>
    <w:rsid w:val="00310238"/>
    <w:rsid w:val="0031061F"/>
    <w:rsid w:val="003106CD"/>
    <w:rsid w:val="00310787"/>
    <w:rsid w:val="003108C5"/>
    <w:rsid w:val="00310FAD"/>
    <w:rsid w:val="00312272"/>
    <w:rsid w:val="003126E5"/>
    <w:rsid w:val="003130A6"/>
    <w:rsid w:val="00313462"/>
    <w:rsid w:val="00313604"/>
    <w:rsid w:val="003139AC"/>
    <w:rsid w:val="003144F4"/>
    <w:rsid w:val="003153B6"/>
    <w:rsid w:val="003155C0"/>
    <w:rsid w:val="003165D3"/>
    <w:rsid w:val="00316BCE"/>
    <w:rsid w:val="0031716A"/>
    <w:rsid w:val="0031733A"/>
    <w:rsid w:val="00317AE5"/>
    <w:rsid w:val="00317E26"/>
    <w:rsid w:val="00320025"/>
    <w:rsid w:val="003203E3"/>
    <w:rsid w:val="003206E2"/>
    <w:rsid w:val="00320BA3"/>
    <w:rsid w:val="0032117C"/>
    <w:rsid w:val="00321971"/>
    <w:rsid w:val="00321FD1"/>
    <w:rsid w:val="0032247B"/>
    <w:rsid w:val="0032355F"/>
    <w:rsid w:val="00324E66"/>
    <w:rsid w:val="003250E1"/>
    <w:rsid w:val="00325DE9"/>
    <w:rsid w:val="00326600"/>
    <w:rsid w:val="00326B9E"/>
    <w:rsid w:val="00326F46"/>
    <w:rsid w:val="003273B4"/>
    <w:rsid w:val="003330BD"/>
    <w:rsid w:val="00333193"/>
    <w:rsid w:val="00333618"/>
    <w:rsid w:val="00333A9D"/>
    <w:rsid w:val="003350D3"/>
    <w:rsid w:val="0033561F"/>
    <w:rsid w:val="00335ECF"/>
    <w:rsid w:val="003363C3"/>
    <w:rsid w:val="00336B00"/>
    <w:rsid w:val="003371BA"/>
    <w:rsid w:val="003371F9"/>
    <w:rsid w:val="00337506"/>
    <w:rsid w:val="00337716"/>
    <w:rsid w:val="00340184"/>
    <w:rsid w:val="00341BBA"/>
    <w:rsid w:val="00341CE8"/>
    <w:rsid w:val="003427FE"/>
    <w:rsid w:val="00342F83"/>
    <w:rsid w:val="003434C2"/>
    <w:rsid w:val="00343A9F"/>
    <w:rsid w:val="003447C6"/>
    <w:rsid w:val="00345058"/>
    <w:rsid w:val="003455C6"/>
    <w:rsid w:val="00345B8F"/>
    <w:rsid w:val="00345BD2"/>
    <w:rsid w:val="003463CF"/>
    <w:rsid w:val="003469F3"/>
    <w:rsid w:val="0034773A"/>
    <w:rsid w:val="00347A71"/>
    <w:rsid w:val="00350442"/>
    <w:rsid w:val="00350A23"/>
    <w:rsid w:val="00350AD8"/>
    <w:rsid w:val="00350E32"/>
    <w:rsid w:val="00351266"/>
    <w:rsid w:val="00351A50"/>
    <w:rsid w:val="00352896"/>
    <w:rsid w:val="00352AF9"/>
    <w:rsid w:val="003531DD"/>
    <w:rsid w:val="00353693"/>
    <w:rsid w:val="003540F6"/>
    <w:rsid w:val="00354194"/>
    <w:rsid w:val="0035454C"/>
    <w:rsid w:val="00354718"/>
    <w:rsid w:val="00354B3B"/>
    <w:rsid w:val="00354DA4"/>
    <w:rsid w:val="00355060"/>
    <w:rsid w:val="00355CC1"/>
    <w:rsid w:val="003561AA"/>
    <w:rsid w:val="003564D1"/>
    <w:rsid w:val="00357731"/>
    <w:rsid w:val="00357997"/>
    <w:rsid w:val="00357C6A"/>
    <w:rsid w:val="0036057F"/>
    <w:rsid w:val="00360A92"/>
    <w:rsid w:val="00360EAC"/>
    <w:rsid w:val="0036130E"/>
    <w:rsid w:val="003615A9"/>
    <w:rsid w:val="0036278C"/>
    <w:rsid w:val="0036303C"/>
    <w:rsid w:val="0036313D"/>
    <w:rsid w:val="00363693"/>
    <w:rsid w:val="0036523F"/>
    <w:rsid w:val="00365634"/>
    <w:rsid w:val="00365639"/>
    <w:rsid w:val="0036621C"/>
    <w:rsid w:val="00366316"/>
    <w:rsid w:val="00366695"/>
    <w:rsid w:val="00366D6A"/>
    <w:rsid w:val="00366DE7"/>
    <w:rsid w:val="003707F9"/>
    <w:rsid w:val="00370CA2"/>
    <w:rsid w:val="00370F43"/>
    <w:rsid w:val="003716B1"/>
    <w:rsid w:val="00371BEF"/>
    <w:rsid w:val="00371E8A"/>
    <w:rsid w:val="0037200C"/>
    <w:rsid w:val="003721D9"/>
    <w:rsid w:val="00374033"/>
    <w:rsid w:val="0037490D"/>
    <w:rsid w:val="003749AD"/>
    <w:rsid w:val="00374A27"/>
    <w:rsid w:val="00374C46"/>
    <w:rsid w:val="00374C99"/>
    <w:rsid w:val="00375407"/>
    <w:rsid w:val="00375AF2"/>
    <w:rsid w:val="00376694"/>
    <w:rsid w:val="00376C6A"/>
    <w:rsid w:val="00376F81"/>
    <w:rsid w:val="00377DAD"/>
    <w:rsid w:val="00377DD8"/>
    <w:rsid w:val="00380146"/>
    <w:rsid w:val="003810E1"/>
    <w:rsid w:val="00381154"/>
    <w:rsid w:val="0038183C"/>
    <w:rsid w:val="00381D60"/>
    <w:rsid w:val="00381F1A"/>
    <w:rsid w:val="00382686"/>
    <w:rsid w:val="00382BA7"/>
    <w:rsid w:val="0038346B"/>
    <w:rsid w:val="0038398A"/>
    <w:rsid w:val="00383C11"/>
    <w:rsid w:val="00384067"/>
    <w:rsid w:val="00384607"/>
    <w:rsid w:val="00384E07"/>
    <w:rsid w:val="0038519C"/>
    <w:rsid w:val="00386091"/>
    <w:rsid w:val="00386E41"/>
    <w:rsid w:val="0038720A"/>
    <w:rsid w:val="003879F2"/>
    <w:rsid w:val="0039042A"/>
    <w:rsid w:val="00390669"/>
    <w:rsid w:val="003915D5"/>
    <w:rsid w:val="003930E2"/>
    <w:rsid w:val="003931F1"/>
    <w:rsid w:val="003948F3"/>
    <w:rsid w:val="00394BC2"/>
    <w:rsid w:val="003964A9"/>
    <w:rsid w:val="00396704"/>
    <w:rsid w:val="0039798A"/>
    <w:rsid w:val="00397F24"/>
    <w:rsid w:val="003A02E8"/>
    <w:rsid w:val="003A0822"/>
    <w:rsid w:val="003A0C59"/>
    <w:rsid w:val="003A0C86"/>
    <w:rsid w:val="003A364F"/>
    <w:rsid w:val="003A3F0F"/>
    <w:rsid w:val="003A46D2"/>
    <w:rsid w:val="003A4CAB"/>
    <w:rsid w:val="003A51B4"/>
    <w:rsid w:val="003A56DE"/>
    <w:rsid w:val="003A57D1"/>
    <w:rsid w:val="003A5B00"/>
    <w:rsid w:val="003A6277"/>
    <w:rsid w:val="003A66E4"/>
    <w:rsid w:val="003A69D1"/>
    <w:rsid w:val="003A78A6"/>
    <w:rsid w:val="003A7A6B"/>
    <w:rsid w:val="003B0B85"/>
    <w:rsid w:val="003B0C3F"/>
    <w:rsid w:val="003B18C7"/>
    <w:rsid w:val="003B2C04"/>
    <w:rsid w:val="003B3B16"/>
    <w:rsid w:val="003B49C6"/>
    <w:rsid w:val="003B5488"/>
    <w:rsid w:val="003B57BE"/>
    <w:rsid w:val="003B6377"/>
    <w:rsid w:val="003B6E1B"/>
    <w:rsid w:val="003B703E"/>
    <w:rsid w:val="003B745C"/>
    <w:rsid w:val="003B7799"/>
    <w:rsid w:val="003B7A11"/>
    <w:rsid w:val="003B7AD1"/>
    <w:rsid w:val="003B7BE8"/>
    <w:rsid w:val="003C0A25"/>
    <w:rsid w:val="003C1969"/>
    <w:rsid w:val="003C1B8E"/>
    <w:rsid w:val="003C253A"/>
    <w:rsid w:val="003C2D71"/>
    <w:rsid w:val="003C2FD6"/>
    <w:rsid w:val="003C3463"/>
    <w:rsid w:val="003C3731"/>
    <w:rsid w:val="003C379F"/>
    <w:rsid w:val="003C37F3"/>
    <w:rsid w:val="003C407A"/>
    <w:rsid w:val="003C4819"/>
    <w:rsid w:val="003C4D85"/>
    <w:rsid w:val="003C5102"/>
    <w:rsid w:val="003C53F4"/>
    <w:rsid w:val="003C5C36"/>
    <w:rsid w:val="003C5F2C"/>
    <w:rsid w:val="003C62F9"/>
    <w:rsid w:val="003C6504"/>
    <w:rsid w:val="003C66C3"/>
    <w:rsid w:val="003C6CDF"/>
    <w:rsid w:val="003C6D17"/>
    <w:rsid w:val="003C7588"/>
    <w:rsid w:val="003C7D3E"/>
    <w:rsid w:val="003D0096"/>
    <w:rsid w:val="003D0290"/>
    <w:rsid w:val="003D0EA1"/>
    <w:rsid w:val="003D1599"/>
    <w:rsid w:val="003D1AC3"/>
    <w:rsid w:val="003D1B03"/>
    <w:rsid w:val="003D25AE"/>
    <w:rsid w:val="003D3431"/>
    <w:rsid w:val="003D3D60"/>
    <w:rsid w:val="003D3D74"/>
    <w:rsid w:val="003D3DEC"/>
    <w:rsid w:val="003D3E46"/>
    <w:rsid w:val="003D4ADB"/>
    <w:rsid w:val="003D4C7B"/>
    <w:rsid w:val="003D508A"/>
    <w:rsid w:val="003D54AD"/>
    <w:rsid w:val="003D561C"/>
    <w:rsid w:val="003D59CC"/>
    <w:rsid w:val="003D69C3"/>
    <w:rsid w:val="003D75D9"/>
    <w:rsid w:val="003E0A84"/>
    <w:rsid w:val="003E1C52"/>
    <w:rsid w:val="003E1D32"/>
    <w:rsid w:val="003E2232"/>
    <w:rsid w:val="003E2438"/>
    <w:rsid w:val="003E25DB"/>
    <w:rsid w:val="003E26AB"/>
    <w:rsid w:val="003E2724"/>
    <w:rsid w:val="003E38E0"/>
    <w:rsid w:val="003E434F"/>
    <w:rsid w:val="003E45D8"/>
    <w:rsid w:val="003E4A7C"/>
    <w:rsid w:val="003E4E26"/>
    <w:rsid w:val="003E5139"/>
    <w:rsid w:val="003E516C"/>
    <w:rsid w:val="003E5489"/>
    <w:rsid w:val="003E5734"/>
    <w:rsid w:val="003E681D"/>
    <w:rsid w:val="003E6B4E"/>
    <w:rsid w:val="003E6BBE"/>
    <w:rsid w:val="003E6DA3"/>
    <w:rsid w:val="003E6DC8"/>
    <w:rsid w:val="003E7F57"/>
    <w:rsid w:val="003F04A9"/>
    <w:rsid w:val="003F087D"/>
    <w:rsid w:val="003F23C6"/>
    <w:rsid w:val="003F2EB8"/>
    <w:rsid w:val="003F35CA"/>
    <w:rsid w:val="003F476A"/>
    <w:rsid w:val="003F4DA8"/>
    <w:rsid w:val="003F630B"/>
    <w:rsid w:val="003F6C4F"/>
    <w:rsid w:val="003F75E6"/>
    <w:rsid w:val="003F75F6"/>
    <w:rsid w:val="003F77F0"/>
    <w:rsid w:val="00400588"/>
    <w:rsid w:val="00400899"/>
    <w:rsid w:val="00400C9A"/>
    <w:rsid w:val="0040108F"/>
    <w:rsid w:val="00401563"/>
    <w:rsid w:val="0040183A"/>
    <w:rsid w:val="00402353"/>
    <w:rsid w:val="004024CB"/>
    <w:rsid w:val="00402D1E"/>
    <w:rsid w:val="00402D4F"/>
    <w:rsid w:val="00403863"/>
    <w:rsid w:val="00403FC7"/>
    <w:rsid w:val="004041C7"/>
    <w:rsid w:val="004045A7"/>
    <w:rsid w:val="0040508A"/>
    <w:rsid w:val="004050D6"/>
    <w:rsid w:val="0040554A"/>
    <w:rsid w:val="00406F0C"/>
    <w:rsid w:val="00406F93"/>
    <w:rsid w:val="00407343"/>
    <w:rsid w:val="00407360"/>
    <w:rsid w:val="0040790A"/>
    <w:rsid w:val="0040ED70"/>
    <w:rsid w:val="004108BA"/>
    <w:rsid w:val="00411278"/>
    <w:rsid w:val="00411CA2"/>
    <w:rsid w:val="004121C5"/>
    <w:rsid w:val="00412B86"/>
    <w:rsid w:val="00412D44"/>
    <w:rsid w:val="004134F9"/>
    <w:rsid w:val="00413985"/>
    <w:rsid w:val="00413DF9"/>
    <w:rsid w:val="00413F92"/>
    <w:rsid w:val="0041435E"/>
    <w:rsid w:val="0041473C"/>
    <w:rsid w:val="00414E39"/>
    <w:rsid w:val="004158F8"/>
    <w:rsid w:val="00415C97"/>
    <w:rsid w:val="00415FA3"/>
    <w:rsid w:val="0041631F"/>
    <w:rsid w:val="00416CB7"/>
    <w:rsid w:val="0041745B"/>
    <w:rsid w:val="004200E3"/>
    <w:rsid w:val="00420943"/>
    <w:rsid w:val="00420D61"/>
    <w:rsid w:val="0042218A"/>
    <w:rsid w:val="00423490"/>
    <w:rsid w:val="004245F1"/>
    <w:rsid w:val="00424728"/>
    <w:rsid w:val="0042643A"/>
    <w:rsid w:val="00426ED8"/>
    <w:rsid w:val="00431AA2"/>
    <w:rsid w:val="00432120"/>
    <w:rsid w:val="00433EC2"/>
    <w:rsid w:val="00433ED4"/>
    <w:rsid w:val="004340A6"/>
    <w:rsid w:val="00435052"/>
    <w:rsid w:val="00435088"/>
    <w:rsid w:val="00435690"/>
    <w:rsid w:val="00436682"/>
    <w:rsid w:val="00436BBE"/>
    <w:rsid w:val="00437A31"/>
    <w:rsid w:val="00437B35"/>
    <w:rsid w:val="00437FF7"/>
    <w:rsid w:val="0044014B"/>
    <w:rsid w:val="00441B32"/>
    <w:rsid w:val="00442A68"/>
    <w:rsid w:val="004437C2"/>
    <w:rsid w:val="0044385E"/>
    <w:rsid w:val="00443DFB"/>
    <w:rsid w:val="0044519D"/>
    <w:rsid w:val="0044559A"/>
    <w:rsid w:val="0044565A"/>
    <w:rsid w:val="0044586A"/>
    <w:rsid w:val="00445CB6"/>
    <w:rsid w:val="00447AE2"/>
    <w:rsid w:val="00450096"/>
    <w:rsid w:val="00450332"/>
    <w:rsid w:val="004506DA"/>
    <w:rsid w:val="004521DD"/>
    <w:rsid w:val="004522FA"/>
    <w:rsid w:val="00452B93"/>
    <w:rsid w:val="00453484"/>
    <w:rsid w:val="00453601"/>
    <w:rsid w:val="00453E8F"/>
    <w:rsid w:val="00454336"/>
    <w:rsid w:val="0045618C"/>
    <w:rsid w:val="00456218"/>
    <w:rsid w:val="00457834"/>
    <w:rsid w:val="00460EFE"/>
    <w:rsid w:val="00461315"/>
    <w:rsid w:val="004618EC"/>
    <w:rsid w:val="0046222B"/>
    <w:rsid w:val="004629E7"/>
    <w:rsid w:val="0046342D"/>
    <w:rsid w:val="00463536"/>
    <w:rsid w:val="00463B48"/>
    <w:rsid w:val="00464124"/>
    <w:rsid w:val="00465052"/>
    <w:rsid w:val="00465995"/>
    <w:rsid w:val="004661A3"/>
    <w:rsid w:val="00466D2F"/>
    <w:rsid w:val="0046746A"/>
    <w:rsid w:val="004674A7"/>
    <w:rsid w:val="00470427"/>
    <w:rsid w:val="00470A7F"/>
    <w:rsid w:val="0047181A"/>
    <w:rsid w:val="004719D7"/>
    <w:rsid w:val="00471DC9"/>
    <w:rsid w:val="0047265A"/>
    <w:rsid w:val="00472DA5"/>
    <w:rsid w:val="00472F99"/>
    <w:rsid w:val="004734FA"/>
    <w:rsid w:val="004737A0"/>
    <w:rsid w:val="00474243"/>
    <w:rsid w:val="00474BE5"/>
    <w:rsid w:val="00475442"/>
    <w:rsid w:val="0047573C"/>
    <w:rsid w:val="00476013"/>
    <w:rsid w:val="00476389"/>
    <w:rsid w:val="0047670D"/>
    <w:rsid w:val="00477651"/>
    <w:rsid w:val="00477855"/>
    <w:rsid w:val="00477E34"/>
    <w:rsid w:val="00481535"/>
    <w:rsid w:val="004816F4"/>
    <w:rsid w:val="00481B46"/>
    <w:rsid w:val="004821FA"/>
    <w:rsid w:val="004822EF"/>
    <w:rsid w:val="00482448"/>
    <w:rsid w:val="00482626"/>
    <w:rsid w:val="0048280A"/>
    <w:rsid w:val="00482C95"/>
    <w:rsid w:val="00482FC6"/>
    <w:rsid w:val="00483CB6"/>
    <w:rsid w:val="00483E6B"/>
    <w:rsid w:val="00484007"/>
    <w:rsid w:val="00484ED3"/>
    <w:rsid w:val="00484F45"/>
    <w:rsid w:val="0048576D"/>
    <w:rsid w:val="00487216"/>
    <w:rsid w:val="00487678"/>
    <w:rsid w:val="00487682"/>
    <w:rsid w:val="00487B46"/>
    <w:rsid w:val="00487F49"/>
    <w:rsid w:val="00491015"/>
    <w:rsid w:val="0049158E"/>
    <w:rsid w:val="004921E6"/>
    <w:rsid w:val="004927D2"/>
    <w:rsid w:val="004928E7"/>
    <w:rsid w:val="004931E7"/>
    <w:rsid w:val="00493DF4"/>
    <w:rsid w:val="00494070"/>
    <w:rsid w:val="004945F9"/>
    <w:rsid w:val="00495530"/>
    <w:rsid w:val="00497EB9"/>
    <w:rsid w:val="004A07D2"/>
    <w:rsid w:val="004A161A"/>
    <w:rsid w:val="004A194B"/>
    <w:rsid w:val="004A1F74"/>
    <w:rsid w:val="004A1FD5"/>
    <w:rsid w:val="004A204D"/>
    <w:rsid w:val="004A29D6"/>
    <w:rsid w:val="004A2FF7"/>
    <w:rsid w:val="004A30A4"/>
    <w:rsid w:val="004A32A3"/>
    <w:rsid w:val="004A35F2"/>
    <w:rsid w:val="004A383F"/>
    <w:rsid w:val="004A4017"/>
    <w:rsid w:val="004A4513"/>
    <w:rsid w:val="004A459D"/>
    <w:rsid w:val="004A55EA"/>
    <w:rsid w:val="004A5E6F"/>
    <w:rsid w:val="004A5F1D"/>
    <w:rsid w:val="004A67F7"/>
    <w:rsid w:val="004A6A15"/>
    <w:rsid w:val="004A7FC0"/>
    <w:rsid w:val="004B0B3F"/>
    <w:rsid w:val="004B2A7B"/>
    <w:rsid w:val="004B2D31"/>
    <w:rsid w:val="004B2EEC"/>
    <w:rsid w:val="004B30F0"/>
    <w:rsid w:val="004B35F4"/>
    <w:rsid w:val="004B3656"/>
    <w:rsid w:val="004B38FD"/>
    <w:rsid w:val="004B3936"/>
    <w:rsid w:val="004B3DAD"/>
    <w:rsid w:val="004B3E99"/>
    <w:rsid w:val="004B4080"/>
    <w:rsid w:val="004B4AA6"/>
    <w:rsid w:val="004B4B22"/>
    <w:rsid w:val="004B4F53"/>
    <w:rsid w:val="004B5678"/>
    <w:rsid w:val="004B580F"/>
    <w:rsid w:val="004B5A4A"/>
    <w:rsid w:val="004B5D4D"/>
    <w:rsid w:val="004B619C"/>
    <w:rsid w:val="004B622A"/>
    <w:rsid w:val="004B6C34"/>
    <w:rsid w:val="004B6CC4"/>
    <w:rsid w:val="004B6E62"/>
    <w:rsid w:val="004B71CD"/>
    <w:rsid w:val="004B7466"/>
    <w:rsid w:val="004B7F61"/>
    <w:rsid w:val="004C039E"/>
    <w:rsid w:val="004C0FD1"/>
    <w:rsid w:val="004C1766"/>
    <w:rsid w:val="004C194A"/>
    <w:rsid w:val="004C20D0"/>
    <w:rsid w:val="004C2991"/>
    <w:rsid w:val="004C4711"/>
    <w:rsid w:val="004C5822"/>
    <w:rsid w:val="004C65CA"/>
    <w:rsid w:val="004C6E3F"/>
    <w:rsid w:val="004D2483"/>
    <w:rsid w:val="004D3020"/>
    <w:rsid w:val="004D302B"/>
    <w:rsid w:val="004D3506"/>
    <w:rsid w:val="004D3631"/>
    <w:rsid w:val="004D4D19"/>
    <w:rsid w:val="004D632D"/>
    <w:rsid w:val="004D6D05"/>
    <w:rsid w:val="004D7A20"/>
    <w:rsid w:val="004E2184"/>
    <w:rsid w:val="004E24CE"/>
    <w:rsid w:val="004E29DD"/>
    <w:rsid w:val="004E3D33"/>
    <w:rsid w:val="004E4193"/>
    <w:rsid w:val="004E42F1"/>
    <w:rsid w:val="004E46BB"/>
    <w:rsid w:val="004E4A47"/>
    <w:rsid w:val="004E4B1D"/>
    <w:rsid w:val="004E51CC"/>
    <w:rsid w:val="004E5371"/>
    <w:rsid w:val="004E5689"/>
    <w:rsid w:val="004E5E88"/>
    <w:rsid w:val="004E6296"/>
    <w:rsid w:val="004E6882"/>
    <w:rsid w:val="004E691B"/>
    <w:rsid w:val="004E7549"/>
    <w:rsid w:val="004E7577"/>
    <w:rsid w:val="004E76E5"/>
    <w:rsid w:val="004E7701"/>
    <w:rsid w:val="004E7A36"/>
    <w:rsid w:val="004F0C09"/>
    <w:rsid w:val="004F1393"/>
    <w:rsid w:val="004F2DCA"/>
    <w:rsid w:val="004F3376"/>
    <w:rsid w:val="004F47F8"/>
    <w:rsid w:val="004F5151"/>
    <w:rsid w:val="004F51A2"/>
    <w:rsid w:val="004F54FA"/>
    <w:rsid w:val="004F56CC"/>
    <w:rsid w:val="004F62BA"/>
    <w:rsid w:val="004F714B"/>
    <w:rsid w:val="004F7401"/>
    <w:rsid w:val="00500B83"/>
    <w:rsid w:val="005011DD"/>
    <w:rsid w:val="0050159A"/>
    <w:rsid w:val="005019A7"/>
    <w:rsid w:val="00502ECA"/>
    <w:rsid w:val="0050305E"/>
    <w:rsid w:val="0050354F"/>
    <w:rsid w:val="0050393A"/>
    <w:rsid w:val="005046DD"/>
    <w:rsid w:val="00504F04"/>
    <w:rsid w:val="00505403"/>
    <w:rsid w:val="0050573D"/>
    <w:rsid w:val="00506198"/>
    <w:rsid w:val="005067B5"/>
    <w:rsid w:val="00506B91"/>
    <w:rsid w:val="00506E26"/>
    <w:rsid w:val="00507729"/>
    <w:rsid w:val="00507B14"/>
    <w:rsid w:val="005101FD"/>
    <w:rsid w:val="0051084A"/>
    <w:rsid w:val="00510A2E"/>
    <w:rsid w:val="0051135D"/>
    <w:rsid w:val="0051178F"/>
    <w:rsid w:val="00511CC2"/>
    <w:rsid w:val="005128A4"/>
    <w:rsid w:val="005137F0"/>
    <w:rsid w:val="00513CB4"/>
    <w:rsid w:val="00513D37"/>
    <w:rsid w:val="0051472D"/>
    <w:rsid w:val="0051562B"/>
    <w:rsid w:val="00515716"/>
    <w:rsid w:val="0051585A"/>
    <w:rsid w:val="00515910"/>
    <w:rsid w:val="0051685F"/>
    <w:rsid w:val="005172F6"/>
    <w:rsid w:val="00517370"/>
    <w:rsid w:val="005175D1"/>
    <w:rsid w:val="0051764D"/>
    <w:rsid w:val="00517858"/>
    <w:rsid w:val="0051ABC0"/>
    <w:rsid w:val="00522242"/>
    <w:rsid w:val="00522BCA"/>
    <w:rsid w:val="00522E15"/>
    <w:rsid w:val="00522EC6"/>
    <w:rsid w:val="00523CDD"/>
    <w:rsid w:val="005243F2"/>
    <w:rsid w:val="00524986"/>
    <w:rsid w:val="00525210"/>
    <w:rsid w:val="0052534E"/>
    <w:rsid w:val="0052609E"/>
    <w:rsid w:val="0052615B"/>
    <w:rsid w:val="00526B73"/>
    <w:rsid w:val="00526C50"/>
    <w:rsid w:val="0052B7BF"/>
    <w:rsid w:val="00530551"/>
    <w:rsid w:val="005309BE"/>
    <w:rsid w:val="00530BB0"/>
    <w:rsid w:val="005325F9"/>
    <w:rsid w:val="00533088"/>
    <w:rsid w:val="005330A3"/>
    <w:rsid w:val="00533377"/>
    <w:rsid w:val="0053361C"/>
    <w:rsid w:val="00534A6F"/>
    <w:rsid w:val="00535637"/>
    <w:rsid w:val="0053635A"/>
    <w:rsid w:val="0053766E"/>
    <w:rsid w:val="005377EB"/>
    <w:rsid w:val="00537C6C"/>
    <w:rsid w:val="00540284"/>
    <w:rsid w:val="005403E9"/>
    <w:rsid w:val="00541841"/>
    <w:rsid w:val="005420AE"/>
    <w:rsid w:val="00543181"/>
    <w:rsid w:val="005431E3"/>
    <w:rsid w:val="0054370C"/>
    <w:rsid w:val="00543F5D"/>
    <w:rsid w:val="00544840"/>
    <w:rsid w:val="005449DC"/>
    <w:rsid w:val="00544BFD"/>
    <w:rsid w:val="00545432"/>
    <w:rsid w:val="00545D6A"/>
    <w:rsid w:val="00546368"/>
    <w:rsid w:val="00546D73"/>
    <w:rsid w:val="00546FDA"/>
    <w:rsid w:val="005471A1"/>
    <w:rsid w:val="00547E1D"/>
    <w:rsid w:val="00547E3D"/>
    <w:rsid w:val="00547E9C"/>
    <w:rsid w:val="00550088"/>
    <w:rsid w:val="0055047E"/>
    <w:rsid w:val="00550647"/>
    <w:rsid w:val="005507C4"/>
    <w:rsid w:val="00550936"/>
    <w:rsid w:val="00550F03"/>
    <w:rsid w:val="00551559"/>
    <w:rsid w:val="005532A4"/>
    <w:rsid w:val="005542FC"/>
    <w:rsid w:val="00554799"/>
    <w:rsid w:val="005549B0"/>
    <w:rsid w:val="00555293"/>
    <w:rsid w:val="005556A0"/>
    <w:rsid w:val="0055582A"/>
    <w:rsid w:val="00555ADA"/>
    <w:rsid w:val="005564CA"/>
    <w:rsid w:val="005570DA"/>
    <w:rsid w:val="00557866"/>
    <w:rsid w:val="0056041B"/>
    <w:rsid w:val="00560B57"/>
    <w:rsid w:val="00561379"/>
    <w:rsid w:val="00562855"/>
    <w:rsid w:val="00563C0E"/>
    <w:rsid w:val="00563DE7"/>
    <w:rsid w:val="00564A17"/>
    <w:rsid w:val="00564B80"/>
    <w:rsid w:val="00564BF5"/>
    <w:rsid w:val="0056508A"/>
    <w:rsid w:val="0056517A"/>
    <w:rsid w:val="00566547"/>
    <w:rsid w:val="00566F89"/>
    <w:rsid w:val="00567268"/>
    <w:rsid w:val="00567495"/>
    <w:rsid w:val="00567862"/>
    <w:rsid w:val="00567B83"/>
    <w:rsid w:val="00567DA0"/>
    <w:rsid w:val="00570392"/>
    <w:rsid w:val="00570AF3"/>
    <w:rsid w:val="005718C4"/>
    <w:rsid w:val="0057294D"/>
    <w:rsid w:val="005735AF"/>
    <w:rsid w:val="00574065"/>
    <w:rsid w:val="00574DDD"/>
    <w:rsid w:val="00574F54"/>
    <w:rsid w:val="005752F2"/>
    <w:rsid w:val="00575D04"/>
    <w:rsid w:val="00575D8F"/>
    <w:rsid w:val="00575E48"/>
    <w:rsid w:val="0057700D"/>
    <w:rsid w:val="005779F5"/>
    <w:rsid w:val="00577FC2"/>
    <w:rsid w:val="0058031F"/>
    <w:rsid w:val="005803C8"/>
    <w:rsid w:val="005804AB"/>
    <w:rsid w:val="0058085E"/>
    <w:rsid w:val="005808E5"/>
    <w:rsid w:val="00580DDF"/>
    <w:rsid w:val="005812E1"/>
    <w:rsid w:val="00581DE9"/>
    <w:rsid w:val="00582001"/>
    <w:rsid w:val="00582799"/>
    <w:rsid w:val="00582A3B"/>
    <w:rsid w:val="00582E28"/>
    <w:rsid w:val="00585CB4"/>
    <w:rsid w:val="00585FE1"/>
    <w:rsid w:val="00586C9D"/>
    <w:rsid w:val="005875E1"/>
    <w:rsid w:val="00587E67"/>
    <w:rsid w:val="0058B374"/>
    <w:rsid w:val="00590188"/>
    <w:rsid w:val="005906EF"/>
    <w:rsid w:val="00590940"/>
    <w:rsid w:val="005910FA"/>
    <w:rsid w:val="00592681"/>
    <w:rsid w:val="0059292D"/>
    <w:rsid w:val="00592F34"/>
    <w:rsid w:val="00592FD0"/>
    <w:rsid w:val="00593079"/>
    <w:rsid w:val="00593239"/>
    <w:rsid w:val="00593DD4"/>
    <w:rsid w:val="00594145"/>
    <w:rsid w:val="0059446A"/>
    <w:rsid w:val="0059479B"/>
    <w:rsid w:val="00594E3E"/>
    <w:rsid w:val="00594FD1"/>
    <w:rsid w:val="00595193"/>
    <w:rsid w:val="005953F0"/>
    <w:rsid w:val="00595414"/>
    <w:rsid w:val="00595C75"/>
    <w:rsid w:val="00595CED"/>
    <w:rsid w:val="005960EB"/>
    <w:rsid w:val="0059636D"/>
    <w:rsid w:val="005970B9"/>
    <w:rsid w:val="0059775E"/>
    <w:rsid w:val="00597FB5"/>
    <w:rsid w:val="005A03A3"/>
    <w:rsid w:val="005A0485"/>
    <w:rsid w:val="005A0EDE"/>
    <w:rsid w:val="005A13EE"/>
    <w:rsid w:val="005A17DB"/>
    <w:rsid w:val="005A17F8"/>
    <w:rsid w:val="005A1BCD"/>
    <w:rsid w:val="005A1F80"/>
    <w:rsid w:val="005A2074"/>
    <w:rsid w:val="005A290D"/>
    <w:rsid w:val="005A296F"/>
    <w:rsid w:val="005A2D2E"/>
    <w:rsid w:val="005A34C7"/>
    <w:rsid w:val="005A3997"/>
    <w:rsid w:val="005A3C05"/>
    <w:rsid w:val="005A46CC"/>
    <w:rsid w:val="005A5B00"/>
    <w:rsid w:val="005A63BE"/>
    <w:rsid w:val="005A66C5"/>
    <w:rsid w:val="005A6B23"/>
    <w:rsid w:val="005A6D17"/>
    <w:rsid w:val="005B0AFB"/>
    <w:rsid w:val="005B15DE"/>
    <w:rsid w:val="005B18CC"/>
    <w:rsid w:val="005B18D7"/>
    <w:rsid w:val="005B2B8A"/>
    <w:rsid w:val="005B38F7"/>
    <w:rsid w:val="005B3F44"/>
    <w:rsid w:val="005B4615"/>
    <w:rsid w:val="005B4B38"/>
    <w:rsid w:val="005B508B"/>
    <w:rsid w:val="005B524A"/>
    <w:rsid w:val="005B607D"/>
    <w:rsid w:val="005B7244"/>
    <w:rsid w:val="005B7EA0"/>
    <w:rsid w:val="005C0C57"/>
    <w:rsid w:val="005C0C7F"/>
    <w:rsid w:val="005C102D"/>
    <w:rsid w:val="005C133C"/>
    <w:rsid w:val="005C143C"/>
    <w:rsid w:val="005C21CC"/>
    <w:rsid w:val="005C269D"/>
    <w:rsid w:val="005C2DE9"/>
    <w:rsid w:val="005C318C"/>
    <w:rsid w:val="005C388A"/>
    <w:rsid w:val="005C4715"/>
    <w:rsid w:val="005C4D83"/>
    <w:rsid w:val="005C593F"/>
    <w:rsid w:val="005C6F09"/>
    <w:rsid w:val="005C709F"/>
    <w:rsid w:val="005C7DAA"/>
    <w:rsid w:val="005D0D08"/>
    <w:rsid w:val="005D1C3A"/>
    <w:rsid w:val="005D1CBE"/>
    <w:rsid w:val="005D1F71"/>
    <w:rsid w:val="005D204E"/>
    <w:rsid w:val="005D2BE3"/>
    <w:rsid w:val="005D2CCA"/>
    <w:rsid w:val="005D34C3"/>
    <w:rsid w:val="005D4523"/>
    <w:rsid w:val="005D4805"/>
    <w:rsid w:val="005D486F"/>
    <w:rsid w:val="005D488C"/>
    <w:rsid w:val="005D5277"/>
    <w:rsid w:val="005D5EC6"/>
    <w:rsid w:val="005D61FB"/>
    <w:rsid w:val="005D6625"/>
    <w:rsid w:val="005D6897"/>
    <w:rsid w:val="005D7B4C"/>
    <w:rsid w:val="005D7BA0"/>
    <w:rsid w:val="005E03E0"/>
    <w:rsid w:val="005E0403"/>
    <w:rsid w:val="005E054F"/>
    <w:rsid w:val="005E0BE0"/>
    <w:rsid w:val="005E0F5A"/>
    <w:rsid w:val="005E0FDC"/>
    <w:rsid w:val="005E10EF"/>
    <w:rsid w:val="005E145D"/>
    <w:rsid w:val="005E2FE5"/>
    <w:rsid w:val="005E35A0"/>
    <w:rsid w:val="005E4387"/>
    <w:rsid w:val="005E4A49"/>
    <w:rsid w:val="005E4C1A"/>
    <w:rsid w:val="005E4F9C"/>
    <w:rsid w:val="005E5092"/>
    <w:rsid w:val="005E593C"/>
    <w:rsid w:val="005E5AC4"/>
    <w:rsid w:val="005E5E04"/>
    <w:rsid w:val="005E5E5D"/>
    <w:rsid w:val="005E6076"/>
    <w:rsid w:val="005E697B"/>
    <w:rsid w:val="005E6D7A"/>
    <w:rsid w:val="005E779D"/>
    <w:rsid w:val="005E79DA"/>
    <w:rsid w:val="005E7A5D"/>
    <w:rsid w:val="005F1377"/>
    <w:rsid w:val="005F13C0"/>
    <w:rsid w:val="005F1444"/>
    <w:rsid w:val="005F1FA7"/>
    <w:rsid w:val="005F363E"/>
    <w:rsid w:val="005F42DA"/>
    <w:rsid w:val="005F441A"/>
    <w:rsid w:val="005F4D2C"/>
    <w:rsid w:val="005F4FDE"/>
    <w:rsid w:val="005F4FEC"/>
    <w:rsid w:val="005F5311"/>
    <w:rsid w:val="005F619D"/>
    <w:rsid w:val="005F6469"/>
    <w:rsid w:val="005F683A"/>
    <w:rsid w:val="005F6B34"/>
    <w:rsid w:val="005F6D06"/>
    <w:rsid w:val="005F71C2"/>
    <w:rsid w:val="00600277"/>
    <w:rsid w:val="0060155C"/>
    <w:rsid w:val="00602522"/>
    <w:rsid w:val="006030DD"/>
    <w:rsid w:val="006034D1"/>
    <w:rsid w:val="006042C6"/>
    <w:rsid w:val="0060506F"/>
    <w:rsid w:val="00605318"/>
    <w:rsid w:val="00605EC6"/>
    <w:rsid w:val="00605FAC"/>
    <w:rsid w:val="00605FFC"/>
    <w:rsid w:val="0060699D"/>
    <w:rsid w:val="00606EE9"/>
    <w:rsid w:val="0060702D"/>
    <w:rsid w:val="00607B22"/>
    <w:rsid w:val="00610332"/>
    <w:rsid w:val="0061050F"/>
    <w:rsid w:val="006106C1"/>
    <w:rsid w:val="006117D9"/>
    <w:rsid w:val="00613299"/>
    <w:rsid w:val="00613694"/>
    <w:rsid w:val="006139FF"/>
    <w:rsid w:val="00613A5A"/>
    <w:rsid w:val="00613BAF"/>
    <w:rsid w:val="00613C39"/>
    <w:rsid w:val="00613F56"/>
    <w:rsid w:val="0061592A"/>
    <w:rsid w:val="00615DCE"/>
    <w:rsid w:val="00615F48"/>
    <w:rsid w:val="00617597"/>
    <w:rsid w:val="00617D2C"/>
    <w:rsid w:val="00617EBF"/>
    <w:rsid w:val="00621821"/>
    <w:rsid w:val="00621A48"/>
    <w:rsid w:val="00621D2D"/>
    <w:rsid w:val="00622614"/>
    <w:rsid w:val="006227FD"/>
    <w:rsid w:val="006228E6"/>
    <w:rsid w:val="00622AF2"/>
    <w:rsid w:val="00622E43"/>
    <w:rsid w:val="00622F2E"/>
    <w:rsid w:val="0062346D"/>
    <w:rsid w:val="006247FA"/>
    <w:rsid w:val="00624E58"/>
    <w:rsid w:val="00624EB0"/>
    <w:rsid w:val="00625004"/>
    <w:rsid w:val="00625D41"/>
    <w:rsid w:val="00626570"/>
    <w:rsid w:val="00626808"/>
    <w:rsid w:val="00626B24"/>
    <w:rsid w:val="00626B73"/>
    <w:rsid w:val="00627246"/>
    <w:rsid w:val="006275F4"/>
    <w:rsid w:val="006279EF"/>
    <w:rsid w:val="006302E5"/>
    <w:rsid w:val="00630CC4"/>
    <w:rsid w:val="006316A7"/>
    <w:rsid w:val="00631861"/>
    <w:rsid w:val="00631A32"/>
    <w:rsid w:val="00631B1F"/>
    <w:rsid w:val="00631E9F"/>
    <w:rsid w:val="00632446"/>
    <w:rsid w:val="0063297F"/>
    <w:rsid w:val="00632F68"/>
    <w:rsid w:val="00633435"/>
    <w:rsid w:val="00633D11"/>
    <w:rsid w:val="00634032"/>
    <w:rsid w:val="0063472A"/>
    <w:rsid w:val="00634C70"/>
    <w:rsid w:val="00635277"/>
    <w:rsid w:val="0063527E"/>
    <w:rsid w:val="00635929"/>
    <w:rsid w:val="00635E00"/>
    <w:rsid w:val="00636E21"/>
    <w:rsid w:val="00636FA1"/>
    <w:rsid w:val="006373E1"/>
    <w:rsid w:val="00640A27"/>
    <w:rsid w:val="00642548"/>
    <w:rsid w:val="00642FEB"/>
    <w:rsid w:val="0064300A"/>
    <w:rsid w:val="00643C79"/>
    <w:rsid w:val="00644177"/>
    <w:rsid w:val="00644542"/>
    <w:rsid w:val="00644E7F"/>
    <w:rsid w:val="00646351"/>
    <w:rsid w:val="00646951"/>
    <w:rsid w:val="00646CC2"/>
    <w:rsid w:val="00647D4E"/>
    <w:rsid w:val="006500FF"/>
    <w:rsid w:val="00650217"/>
    <w:rsid w:val="00650FC3"/>
    <w:rsid w:val="00652079"/>
    <w:rsid w:val="0065260E"/>
    <w:rsid w:val="00652C82"/>
    <w:rsid w:val="00652DCE"/>
    <w:rsid w:val="00653776"/>
    <w:rsid w:val="00654E2E"/>
    <w:rsid w:val="00655962"/>
    <w:rsid w:val="00655E5E"/>
    <w:rsid w:val="00656CC6"/>
    <w:rsid w:val="00656E36"/>
    <w:rsid w:val="00657253"/>
    <w:rsid w:val="00657B2E"/>
    <w:rsid w:val="00657D31"/>
    <w:rsid w:val="00660080"/>
    <w:rsid w:val="006605FB"/>
    <w:rsid w:val="00660E04"/>
    <w:rsid w:val="00661270"/>
    <w:rsid w:val="006624E5"/>
    <w:rsid w:val="00662966"/>
    <w:rsid w:val="00662CF9"/>
    <w:rsid w:val="00663554"/>
    <w:rsid w:val="00663E2C"/>
    <w:rsid w:val="00664DD1"/>
    <w:rsid w:val="00664E00"/>
    <w:rsid w:val="00665C49"/>
    <w:rsid w:val="00665E25"/>
    <w:rsid w:val="00666E1E"/>
    <w:rsid w:val="006708E4"/>
    <w:rsid w:val="00671256"/>
    <w:rsid w:val="00671915"/>
    <w:rsid w:val="006738BE"/>
    <w:rsid w:val="00674188"/>
    <w:rsid w:val="006748FB"/>
    <w:rsid w:val="00674C67"/>
    <w:rsid w:val="00675235"/>
    <w:rsid w:val="006754F9"/>
    <w:rsid w:val="00675AC4"/>
    <w:rsid w:val="006769D1"/>
    <w:rsid w:val="006774AD"/>
    <w:rsid w:val="006774EB"/>
    <w:rsid w:val="006776E2"/>
    <w:rsid w:val="00677B20"/>
    <w:rsid w:val="00677B35"/>
    <w:rsid w:val="00683959"/>
    <w:rsid w:val="006842F3"/>
    <w:rsid w:val="00684585"/>
    <w:rsid w:val="00684CA6"/>
    <w:rsid w:val="006858BE"/>
    <w:rsid w:val="006863E9"/>
    <w:rsid w:val="006869EF"/>
    <w:rsid w:val="00690211"/>
    <w:rsid w:val="00690ED0"/>
    <w:rsid w:val="006916CD"/>
    <w:rsid w:val="0069275B"/>
    <w:rsid w:val="0069351A"/>
    <w:rsid w:val="00693C15"/>
    <w:rsid w:val="00694411"/>
    <w:rsid w:val="006944F1"/>
    <w:rsid w:val="00694DE0"/>
    <w:rsid w:val="00695460"/>
    <w:rsid w:val="00695541"/>
    <w:rsid w:val="006955F8"/>
    <w:rsid w:val="00695DA7"/>
    <w:rsid w:val="00696E46"/>
    <w:rsid w:val="00697534"/>
    <w:rsid w:val="00697668"/>
    <w:rsid w:val="006A0F15"/>
    <w:rsid w:val="006A10A0"/>
    <w:rsid w:val="006A10C7"/>
    <w:rsid w:val="006A19FF"/>
    <w:rsid w:val="006A1B8F"/>
    <w:rsid w:val="006A1ED6"/>
    <w:rsid w:val="006A2078"/>
    <w:rsid w:val="006A2EED"/>
    <w:rsid w:val="006A318D"/>
    <w:rsid w:val="006A3253"/>
    <w:rsid w:val="006A357F"/>
    <w:rsid w:val="006A3D59"/>
    <w:rsid w:val="006A4C97"/>
    <w:rsid w:val="006A4F36"/>
    <w:rsid w:val="006A5C3F"/>
    <w:rsid w:val="006A6980"/>
    <w:rsid w:val="006A6BC4"/>
    <w:rsid w:val="006A7040"/>
    <w:rsid w:val="006A7179"/>
    <w:rsid w:val="006A7945"/>
    <w:rsid w:val="006AC6CD"/>
    <w:rsid w:val="006B00FC"/>
    <w:rsid w:val="006B0323"/>
    <w:rsid w:val="006B0471"/>
    <w:rsid w:val="006B0484"/>
    <w:rsid w:val="006B05F0"/>
    <w:rsid w:val="006B10BA"/>
    <w:rsid w:val="006B26CC"/>
    <w:rsid w:val="006B2B20"/>
    <w:rsid w:val="006B2E5F"/>
    <w:rsid w:val="006B2F58"/>
    <w:rsid w:val="006B4ABE"/>
    <w:rsid w:val="006B6871"/>
    <w:rsid w:val="006B696E"/>
    <w:rsid w:val="006B6995"/>
    <w:rsid w:val="006B6E52"/>
    <w:rsid w:val="006C08E5"/>
    <w:rsid w:val="006C0AF4"/>
    <w:rsid w:val="006C3BEC"/>
    <w:rsid w:val="006C53E4"/>
    <w:rsid w:val="006C559E"/>
    <w:rsid w:val="006C599D"/>
    <w:rsid w:val="006C66BB"/>
    <w:rsid w:val="006C67AA"/>
    <w:rsid w:val="006C69C8"/>
    <w:rsid w:val="006C711E"/>
    <w:rsid w:val="006C7266"/>
    <w:rsid w:val="006C7793"/>
    <w:rsid w:val="006C7CFA"/>
    <w:rsid w:val="006C7EF3"/>
    <w:rsid w:val="006D058D"/>
    <w:rsid w:val="006D0EF2"/>
    <w:rsid w:val="006D115C"/>
    <w:rsid w:val="006D33AE"/>
    <w:rsid w:val="006D4913"/>
    <w:rsid w:val="006D4A10"/>
    <w:rsid w:val="006D5114"/>
    <w:rsid w:val="006D5687"/>
    <w:rsid w:val="006D5B9A"/>
    <w:rsid w:val="006D5E41"/>
    <w:rsid w:val="006D5EC7"/>
    <w:rsid w:val="006D616B"/>
    <w:rsid w:val="006D655E"/>
    <w:rsid w:val="006D67D4"/>
    <w:rsid w:val="006D680B"/>
    <w:rsid w:val="006D7272"/>
    <w:rsid w:val="006D7708"/>
    <w:rsid w:val="006D7C87"/>
    <w:rsid w:val="006E0C5C"/>
    <w:rsid w:val="006E0C87"/>
    <w:rsid w:val="006E1BB3"/>
    <w:rsid w:val="006E2315"/>
    <w:rsid w:val="006E254D"/>
    <w:rsid w:val="006E26AF"/>
    <w:rsid w:val="006E2D01"/>
    <w:rsid w:val="006E2F68"/>
    <w:rsid w:val="006E3DF4"/>
    <w:rsid w:val="006E40CF"/>
    <w:rsid w:val="006E4692"/>
    <w:rsid w:val="006E49E2"/>
    <w:rsid w:val="006E4A56"/>
    <w:rsid w:val="006E4CA6"/>
    <w:rsid w:val="006E4F0E"/>
    <w:rsid w:val="006E646F"/>
    <w:rsid w:val="006E7969"/>
    <w:rsid w:val="006F017A"/>
    <w:rsid w:val="006F0366"/>
    <w:rsid w:val="006F09F5"/>
    <w:rsid w:val="006F0D5D"/>
    <w:rsid w:val="006F1341"/>
    <w:rsid w:val="006F13A6"/>
    <w:rsid w:val="006F1548"/>
    <w:rsid w:val="006F169A"/>
    <w:rsid w:val="006F1938"/>
    <w:rsid w:val="006F1C69"/>
    <w:rsid w:val="006F1E9F"/>
    <w:rsid w:val="006F2E54"/>
    <w:rsid w:val="006F2F40"/>
    <w:rsid w:val="006F30AD"/>
    <w:rsid w:val="006F34E5"/>
    <w:rsid w:val="006F4243"/>
    <w:rsid w:val="006F5086"/>
    <w:rsid w:val="006F50DE"/>
    <w:rsid w:val="006F548F"/>
    <w:rsid w:val="006F65B8"/>
    <w:rsid w:val="006F7E3E"/>
    <w:rsid w:val="00700160"/>
    <w:rsid w:val="00700EC1"/>
    <w:rsid w:val="00701390"/>
    <w:rsid w:val="00701445"/>
    <w:rsid w:val="00701454"/>
    <w:rsid w:val="00701807"/>
    <w:rsid w:val="007018CB"/>
    <w:rsid w:val="00701DCF"/>
    <w:rsid w:val="00702410"/>
    <w:rsid w:val="00703D6D"/>
    <w:rsid w:val="00703DD0"/>
    <w:rsid w:val="00705569"/>
    <w:rsid w:val="007058C2"/>
    <w:rsid w:val="00706FF6"/>
    <w:rsid w:val="00707709"/>
    <w:rsid w:val="00707E41"/>
    <w:rsid w:val="00707F37"/>
    <w:rsid w:val="00710060"/>
    <w:rsid w:val="007102F6"/>
    <w:rsid w:val="00710C66"/>
    <w:rsid w:val="00710E23"/>
    <w:rsid w:val="007111F0"/>
    <w:rsid w:val="00711BCA"/>
    <w:rsid w:val="00711BDD"/>
    <w:rsid w:val="00712092"/>
    <w:rsid w:val="00712271"/>
    <w:rsid w:val="0071351F"/>
    <w:rsid w:val="00713746"/>
    <w:rsid w:val="00713A06"/>
    <w:rsid w:val="00713F78"/>
    <w:rsid w:val="0071449E"/>
    <w:rsid w:val="007147CA"/>
    <w:rsid w:val="00715495"/>
    <w:rsid w:val="007155A6"/>
    <w:rsid w:val="0071570B"/>
    <w:rsid w:val="00716B0C"/>
    <w:rsid w:val="00717270"/>
    <w:rsid w:val="00717481"/>
    <w:rsid w:val="00717A73"/>
    <w:rsid w:val="00720736"/>
    <w:rsid w:val="00721504"/>
    <w:rsid w:val="00722F73"/>
    <w:rsid w:val="007235C1"/>
    <w:rsid w:val="00723AA3"/>
    <w:rsid w:val="00723DB8"/>
    <w:rsid w:val="00724078"/>
    <w:rsid w:val="00725355"/>
    <w:rsid w:val="00725FAC"/>
    <w:rsid w:val="00726036"/>
    <w:rsid w:val="00726582"/>
    <w:rsid w:val="0072675F"/>
    <w:rsid w:val="00726D26"/>
    <w:rsid w:val="00727539"/>
    <w:rsid w:val="00727667"/>
    <w:rsid w:val="007301D2"/>
    <w:rsid w:val="00730936"/>
    <w:rsid w:val="007315C2"/>
    <w:rsid w:val="00731ABA"/>
    <w:rsid w:val="00731E96"/>
    <w:rsid w:val="0073419E"/>
    <w:rsid w:val="00734360"/>
    <w:rsid w:val="007350C0"/>
    <w:rsid w:val="00736F66"/>
    <w:rsid w:val="00737C26"/>
    <w:rsid w:val="00740094"/>
    <w:rsid w:val="00740589"/>
    <w:rsid w:val="00740CB1"/>
    <w:rsid w:val="0074109A"/>
    <w:rsid w:val="00741B26"/>
    <w:rsid w:val="00741CA0"/>
    <w:rsid w:val="007423AF"/>
    <w:rsid w:val="0074284B"/>
    <w:rsid w:val="0074286F"/>
    <w:rsid w:val="007428ED"/>
    <w:rsid w:val="00742922"/>
    <w:rsid w:val="00742B5F"/>
    <w:rsid w:val="00743756"/>
    <w:rsid w:val="00743F11"/>
    <w:rsid w:val="00743FA3"/>
    <w:rsid w:val="00744247"/>
    <w:rsid w:val="007449A9"/>
    <w:rsid w:val="00745210"/>
    <w:rsid w:val="0074681C"/>
    <w:rsid w:val="00747AC7"/>
    <w:rsid w:val="00747D75"/>
    <w:rsid w:val="00747EDB"/>
    <w:rsid w:val="007506A0"/>
    <w:rsid w:val="00750EC4"/>
    <w:rsid w:val="00751169"/>
    <w:rsid w:val="00751582"/>
    <w:rsid w:val="00751C67"/>
    <w:rsid w:val="00752D26"/>
    <w:rsid w:val="00752D59"/>
    <w:rsid w:val="00754D54"/>
    <w:rsid w:val="00754D95"/>
    <w:rsid w:val="0075550C"/>
    <w:rsid w:val="00755764"/>
    <w:rsid w:val="007564B6"/>
    <w:rsid w:val="0075729E"/>
    <w:rsid w:val="007573B9"/>
    <w:rsid w:val="00757695"/>
    <w:rsid w:val="007600E8"/>
    <w:rsid w:val="007604A1"/>
    <w:rsid w:val="00760A13"/>
    <w:rsid w:val="00761F9F"/>
    <w:rsid w:val="00762077"/>
    <w:rsid w:val="00762339"/>
    <w:rsid w:val="007626EA"/>
    <w:rsid w:val="00762A34"/>
    <w:rsid w:val="007634E8"/>
    <w:rsid w:val="00763C18"/>
    <w:rsid w:val="00764646"/>
    <w:rsid w:val="00764C2D"/>
    <w:rsid w:val="0076585E"/>
    <w:rsid w:val="00765CED"/>
    <w:rsid w:val="00765EFB"/>
    <w:rsid w:val="0076667F"/>
    <w:rsid w:val="007667A2"/>
    <w:rsid w:val="00766B0F"/>
    <w:rsid w:val="00766CC6"/>
    <w:rsid w:val="007671D2"/>
    <w:rsid w:val="00767366"/>
    <w:rsid w:val="0076784C"/>
    <w:rsid w:val="00767997"/>
    <w:rsid w:val="00767C68"/>
    <w:rsid w:val="00767D1F"/>
    <w:rsid w:val="00770D14"/>
    <w:rsid w:val="00772C42"/>
    <w:rsid w:val="0077314D"/>
    <w:rsid w:val="00773FA4"/>
    <w:rsid w:val="00774C79"/>
    <w:rsid w:val="007752E6"/>
    <w:rsid w:val="00775696"/>
    <w:rsid w:val="007758B4"/>
    <w:rsid w:val="0077639B"/>
    <w:rsid w:val="0077640D"/>
    <w:rsid w:val="007776F2"/>
    <w:rsid w:val="00777847"/>
    <w:rsid w:val="00777A77"/>
    <w:rsid w:val="00777F89"/>
    <w:rsid w:val="007809A8"/>
    <w:rsid w:val="00780B38"/>
    <w:rsid w:val="00780E3F"/>
    <w:rsid w:val="007813D3"/>
    <w:rsid w:val="00781744"/>
    <w:rsid w:val="00781827"/>
    <w:rsid w:val="00782125"/>
    <w:rsid w:val="00782131"/>
    <w:rsid w:val="00782158"/>
    <w:rsid w:val="007826A1"/>
    <w:rsid w:val="00782E90"/>
    <w:rsid w:val="00783730"/>
    <w:rsid w:val="00783A96"/>
    <w:rsid w:val="00783ACC"/>
    <w:rsid w:val="00784BF9"/>
    <w:rsid w:val="00784D3F"/>
    <w:rsid w:val="00784F7C"/>
    <w:rsid w:val="00785ABE"/>
    <w:rsid w:val="00787BBA"/>
    <w:rsid w:val="00791421"/>
    <w:rsid w:val="00791EEA"/>
    <w:rsid w:val="00792EA2"/>
    <w:rsid w:val="00793E3F"/>
    <w:rsid w:val="007947FA"/>
    <w:rsid w:val="00794B15"/>
    <w:rsid w:val="007950D6"/>
    <w:rsid w:val="0079581B"/>
    <w:rsid w:val="00795D00"/>
    <w:rsid w:val="00795DC6"/>
    <w:rsid w:val="0079640C"/>
    <w:rsid w:val="00796657"/>
    <w:rsid w:val="00796702"/>
    <w:rsid w:val="007975C0"/>
    <w:rsid w:val="007A07FD"/>
    <w:rsid w:val="007A0888"/>
    <w:rsid w:val="007A0B58"/>
    <w:rsid w:val="007A0C56"/>
    <w:rsid w:val="007A2128"/>
    <w:rsid w:val="007A2810"/>
    <w:rsid w:val="007A3705"/>
    <w:rsid w:val="007A3B23"/>
    <w:rsid w:val="007A4232"/>
    <w:rsid w:val="007A4992"/>
    <w:rsid w:val="007A4D90"/>
    <w:rsid w:val="007A5DD0"/>
    <w:rsid w:val="007A62B4"/>
    <w:rsid w:val="007A67B8"/>
    <w:rsid w:val="007A7860"/>
    <w:rsid w:val="007A788E"/>
    <w:rsid w:val="007A7CE8"/>
    <w:rsid w:val="007A7F86"/>
    <w:rsid w:val="007B0DCB"/>
    <w:rsid w:val="007B16FE"/>
    <w:rsid w:val="007B196A"/>
    <w:rsid w:val="007B1B88"/>
    <w:rsid w:val="007B2333"/>
    <w:rsid w:val="007B28D9"/>
    <w:rsid w:val="007B3464"/>
    <w:rsid w:val="007B37A0"/>
    <w:rsid w:val="007B430E"/>
    <w:rsid w:val="007B47CE"/>
    <w:rsid w:val="007B5D8E"/>
    <w:rsid w:val="007B61FB"/>
    <w:rsid w:val="007C0031"/>
    <w:rsid w:val="007C0077"/>
    <w:rsid w:val="007C0590"/>
    <w:rsid w:val="007C07E2"/>
    <w:rsid w:val="007C17EE"/>
    <w:rsid w:val="007C1AC4"/>
    <w:rsid w:val="007C20C6"/>
    <w:rsid w:val="007C2330"/>
    <w:rsid w:val="007C3E58"/>
    <w:rsid w:val="007C41EE"/>
    <w:rsid w:val="007C5C2A"/>
    <w:rsid w:val="007C6359"/>
    <w:rsid w:val="007C668E"/>
    <w:rsid w:val="007C68E6"/>
    <w:rsid w:val="007C6A03"/>
    <w:rsid w:val="007C7E6F"/>
    <w:rsid w:val="007D013F"/>
    <w:rsid w:val="007D03CF"/>
    <w:rsid w:val="007D1B51"/>
    <w:rsid w:val="007D20AC"/>
    <w:rsid w:val="007D282B"/>
    <w:rsid w:val="007D2F5F"/>
    <w:rsid w:val="007D3DFE"/>
    <w:rsid w:val="007D4206"/>
    <w:rsid w:val="007D49ED"/>
    <w:rsid w:val="007D5324"/>
    <w:rsid w:val="007D6FAB"/>
    <w:rsid w:val="007D7500"/>
    <w:rsid w:val="007E04C6"/>
    <w:rsid w:val="007E1280"/>
    <w:rsid w:val="007E1485"/>
    <w:rsid w:val="007E2328"/>
    <w:rsid w:val="007E288B"/>
    <w:rsid w:val="007E305B"/>
    <w:rsid w:val="007E3286"/>
    <w:rsid w:val="007E363F"/>
    <w:rsid w:val="007E3BCB"/>
    <w:rsid w:val="007E4DE1"/>
    <w:rsid w:val="007E60FC"/>
    <w:rsid w:val="007E6240"/>
    <w:rsid w:val="007E651F"/>
    <w:rsid w:val="007E7696"/>
    <w:rsid w:val="007F0053"/>
    <w:rsid w:val="007F06A8"/>
    <w:rsid w:val="007F1412"/>
    <w:rsid w:val="007F1D37"/>
    <w:rsid w:val="007F1E57"/>
    <w:rsid w:val="007F1FBA"/>
    <w:rsid w:val="007F3463"/>
    <w:rsid w:val="007F37C7"/>
    <w:rsid w:val="007F3AB8"/>
    <w:rsid w:val="007F4464"/>
    <w:rsid w:val="007F4D97"/>
    <w:rsid w:val="007F62EE"/>
    <w:rsid w:val="007F63CD"/>
    <w:rsid w:val="007F71FF"/>
    <w:rsid w:val="00800174"/>
    <w:rsid w:val="0080129E"/>
    <w:rsid w:val="00801595"/>
    <w:rsid w:val="0080159A"/>
    <w:rsid w:val="008019E6"/>
    <w:rsid w:val="008029EC"/>
    <w:rsid w:val="00802E88"/>
    <w:rsid w:val="00803122"/>
    <w:rsid w:val="008034F2"/>
    <w:rsid w:val="00803860"/>
    <w:rsid w:val="00803B04"/>
    <w:rsid w:val="00803C66"/>
    <w:rsid w:val="00804015"/>
    <w:rsid w:val="00804036"/>
    <w:rsid w:val="00804448"/>
    <w:rsid w:val="00804758"/>
    <w:rsid w:val="00805074"/>
    <w:rsid w:val="008058FE"/>
    <w:rsid w:val="00806F3A"/>
    <w:rsid w:val="00810E53"/>
    <w:rsid w:val="008117D1"/>
    <w:rsid w:val="00812B37"/>
    <w:rsid w:val="00812D55"/>
    <w:rsid w:val="00813A75"/>
    <w:rsid w:val="00813C8C"/>
    <w:rsid w:val="00813CFD"/>
    <w:rsid w:val="00813FC4"/>
    <w:rsid w:val="00813FF9"/>
    <w:rsid w:val="008140DD"/>
    <w:rsid w:val="00814501"/>
    <w:rsid w:val="0081487A"/>
    <w:rsid w:val="008151BA"/>
    <w:rsid w:val="00816EC0"/>
    <w:rsid w:val="00817B6B"/>
    <w:rsid w:val="00817FBB"/>
    <w:rsid w:val="00821757"/>
    <w:rsid w:val="008219E3"/>
    <w:rsid w:val="008227A0"/>
    <w:rsid w:val="00823146"/>
    <w:rsid w:val="0082343E"/>
    <w:rsid w:val="00823644"/>
    <w:rsid w:val="00823F99"/>
    <w:rsid w:val="008246CA"/>
    <w:rsid w:val="00824F54"/>
    <w:rsid w:val="0082700F"/>
    <w:rsid w:val="008272C7"/>
    <w:rsid w:val="00827332"/>
    <w:rsid w:val="00827357"/>
    <w:rsid w:val="00827778"/>
    <w:rsid w:val="00830418"/>
    <w:rsid w:val="00831B00"/>
    <w:rsid w:val="00831D1A"/>
    <w:rsid w:val="008322B3"/>
    <w:rsid w:val="0083239B"/>
    <w:rsid w:val="00832B6C"/>
    <w:rsid w:val="00833355"/>
    <w:rsid w:val="00833396"/>
    <w:rsid w:val="00833ADE"/>
    <w:rsid w:val="0083451B"/>
    <w:rsid w:val="00834964"/>
    <w:rsid w:val="00834EDF"/>
    <w:rsid w:val="00834FF8"/>
    <w:rsid w:val="00835297"/>
    <w:rsid w:val="00835C66"/>
    <w:rsid w:val="008360C6"/>
    <w:rsid w:val="00836186"/>
    <w:rsid w:val="00836AF7"/>
    <w:rsid w:val="00836C6F"/>
    <w:rsid w:val="00837285"/>
    <w:rsid w:val="008373F2"/>
    <w:rsid w:val="008374E9"/>
    <w:rsid w:val="00840328"/>
    <w:rsid w:val="00840975"/>
    <w:rsid w:val="00841B6D"/>
    <w:rsid w:val="00841B6F"/>
    <w:rsid w:val="00841C07"/>
    <w:rsid w:val="00841D00"/>
    <w:rsid w:val="0084211E"/>
    <w:rsid w:val="008426C7"/>
    <w:rsid w:val="00842866"/>
    <w:rsid w:val="00843743"/>
    <w:rsid w:val="00844B0B"/>
    <w:rsid w:val="00844B88"/>
    <w:rsid w:val="00845620"/>
    <w:rsid w:val="008461A8"/>
    <w:rsid w:val="0084669A"/>
    <w:rsid w:val="00846FC2"/>
    <w:rsid w:val="008471EC"/>
    <w:rsid w:val="0084771C"/>
    <w:rsid w:val="00847B0B"/>
    <w:rsid w:val="00850687"/>
    <w:rsid w:val="008509C0"/>
    <w:rsid w:val="00850C11"/>
    <w:rsid w:val="00850E12"/>
    <w:rsid w:val="00852548"/>
    <w:rsid w:val="0085295C"/>
    <w:rsid w:val="00852B50"/>
    <w:rsid w:val="0085310A"/>
    <w:rsid w:val="00854275"/>
    <w:rsid w:val="00854613"/>
    <w:rsid w:val="0085498B"/>
    <w:rsid w:val="00855475"/>
    <w:rsid w:val="00855534"/>
    <w:rsid w:val="008555BD"/>
    <w:rsid w:val="00856491"/>
    <w:rsid w:val="0085697A"/>
    <w:rsid w:val="00856C91"/>
    <w:rsid w:val="00857511"/>
    <w:rsid w:val="0085780C"/>
    <w:rsid w:val="0086072F"/>
    <w:rsid w:val="00860E16"/>
    <w:rsid w:val="0086158A"/>
    <w:rsid w:val="00862780"/>
    <w:rsid w:val="00862908"/>
    <w:rsid w:val="00863077"/>
    <w:rsid w:val="00863258"/>
    <w:rsid w:val="008633C5"/>
    <w:rsid w:val="00863B2A"/>
    <w:rsid w:val="00863EA0"/>
    <w:rsid w:val="008651FB"/>
    <w:rsid w:val="00865446"/>
    <w:rsid w:val="00865D44"/>
    <w:rsid w:val="0086600C"/>
    <w:rsid w:val="00866094"/>
    <w:rsid w:val="00866730"/>
    <w:rsid w:val="00866D9B"/>
    <w:rsid w:val="00866EF3"/>
    <w:rsid w:val="00867025"/>
    <w:rsid w:val="00867409"/>
    <w:rsid w:val="00867959"/>
    <w:rsid w:val="00867B2C"/>
    <w:rsid w:val="00870050"/>
    <w:rsid w:val="00870741"/>
    <w:rsid w:val="008715E8"/>
    <w:rsid w:val="0087177A"/>
    <w:rsid w:val="00871CFA"/>
    <w:rsid w:val="00871E7A"/>
    <w:rsid w:val="0087216D"/>
    <w:rsid w:val="008731FF"/>
    <w:rsid w:val="00873542"/>
    <w:rsid w:val="0087374C"/>
    <w:rsid w:val="00874185"/>
    <w:rsid w:val="008742B3"/>
    <w:rsid w:val="0087470D"/>
    <w:rsid w:val="008749EA"/>
    <w:rsid w:val="00875286"/>
    <w:rsid w:val="008754BC"/>
    <w:rsid w:val="00875CDE"/>
    <w:rsid w:val="00876280"/>
    <w:rsid w:val="00876478"/>
    <w:rsid w:val="00876646"/>
    <w:rsid w:val="008768EA"/>
    <w:rsid w:val="008769E8"/>
    <w:rsid w:val="008773F1"/>
    <w:rsid w:val="00877797"/>
    <w:rsid w:val="00877BFA"/>
    <w:rsid w:val="00877E7C"/>
    <w:rsid w:val="00877F9A"/>
    <w:rsid w:val="00880C51"/>
    <w:rsid w:val="00881AB7"/>
    <w:rsid w:val="0088231E"/>
    <w:rsid w:val="00882490"/>
    <w:rsid w:val="00882710"/>
    <w:rsid w:val="0088338E"/>
    <w:rsid w:val="008833EC"/>
    <w:rsid w:val="008842C2"/>
    <w:rsid w:val="008842E8"/>
    <w:rsid w:val="00884659"/>
    <w:rsid w:val="00884EE5"/>
    <w:rsid w:val="00884F00"/>
    <w:rsid w:val="00885450"/>
    <w:rsid w:val="00885AAE"/>
    <w:rsid w:val="00886138"/>
    <w:rsid w:val="008865AC"/>
    <w:rsid w:val="00886616"/>
    <w:rsid w:val="00887879"/>
    <w:rsid w:val="00890CE9"/>
    <w:rsid w:val="00891433"/>
    <w:rsid w:val="0089286A"/>
    <w:rsid w:val="008936A7"/>
    <w:rsid w:val="00893BF2"/>
    <w:rsid w:val="008942A6"/>
    <w:rsid w:val="00894340"/>
    <w:rsid w:val="00894A25"/>
    <w:rsid w:val="00894B20"/>
    <w:rsid w:val="00894E7F"/>
    <w:rsid w:val="00894E81"/>
    <w:rsid w:val="00895754"/>
    <w:rsid w:val="008963AE"/>
    <w:rsid w:val="00896C0D"/>
    <w:rsid w:val="008A0B0A"/>
    <w:rsid w:val="008A127D"/>
    <w:rsid w:val="008A1C7D"/>
    <w:rsid w:val="008A227B"/>
    <w:rsid w:val="008A3446"/>
    <w:rsid w:val="008A3575"/>
    <w:rsid w:val="008A4E1B"/>
    <w:rsid w:val="008A50E8"/>
    <w:rsid w:val="008A5512"/>
    <w:rsid w:val="008A634A"/>
    <w:rsid w:val="008A6DE3"/>
    <w:rsid w:val="008A7896"/>
    <w:rsid w:val="008A7936"/>
    <w:rsid w:val="008B0629"/>
    <w:rsid w:val="008B0A40"/>
    <w:rsid w:val="008B2E7F"/>
    <w:rsid w:val="008B2F2B"/>
    <w:rsid w:val="008B2F5B"/>
    <w:rsid w:val="008B3251"/>
    <w:rsid w:val="008B371A"/>
    <w:rsid w:val="008B3B5B"/>
    <w:rsid w:val="008B455F"/>
    <w:rsid w:val="008B4621"/>
    <w:rsid w:val="008B538F"/>
    <w:rsid w:val="008B65EE"/>
    <w:rsid w:val="008B6DF5"/>
    <w:rsid w:val="008B6E52"/>
    <w:rsid w:val="008B70E0"/>
    <w:rsid w:val="008C0095"/>
    <w:rsid w:val="008C0D28"/>
    <w:rsid w:val="008C1151"/>
    <w:rsid w:val="008C1BF5"/>
    <w:rsid w:val="008C21FB"/>
    <w:rsid w:val="008C24AF"/>
    <w:rsid w:val="008C251A"/>
    <w:rsid w:val="008C2FB8"/>
    <w:rsid w:val="008C35F7"/>
    <w:rsid w:val="008C3E98"/>
    <w:rsid w:val="008C48EF"/>
    <w:rsid w:val="008C5452"/>
    <w:rsid w:val="008C550B"/>
    <w:rsid w:val="008C5F9B"/>
    <w:rsid w:val="008C6612"/>
    <w:rsid w:val="008C6AE1"/>
    <w:rsid w:val="008C6E31"/>
    <w:rsid w:val="008C704A"/>
    <w:rsid w:val="008C7B47"/>
    <w:rsid w:val="008D003E"/>
    <w:rsid w:val="008D05B1"/>
    <w:rsid w:val="008D0E69"/>
    <w:rsid w:val="008D11BD"/>
    <w:rsid w:val="008D1E6B"/>
    <w:rsid w:val="008D2BE9"/>
    <w:rsid w:val="008D48D5"/>
    <w:rsid w:val="008D4C1B"/>
    <w:rsid w:val="008D4D31"/>
    <w:rsid w:val="008D4F70"/>
    <w:rsid w:val="008D5225"/>
    <w:rsid w:val="008D5C5D"/>
    <w:rsid w:val="008D5E65"/>
    <w:rsid w:val="008D67ED"/>
    <w:rsid w:val="008D68B3"/>
    <w:rsid w:val="008D6BA2"/>
    <w:rsid w:val="008D7222"/>
    <w:rsid w:val="008D7353"/>
    <w:rsid w:val="008D7356"/>
    <w:rsid w:val="008D7DDE"/>
    <w:rsid w:val="008D7E5B"/>
    <w:rsid w:val="008E0446"/>
    <w:rsid w:val="008E06FD"/>
    <w:rsid w:val="008E0C55"/>
    <w:rsid w:val="008E0F11"/>
    <w:rsid w:val="008E1722"/>
    <w:rsid w:val="008E1A2A"/>
    <w:rsid w:val="008E2AA4"/>
    <w:rsid w:val="008E32A8"/>
    <w:rsid w:val="008E4BDC"/>
    <w:rsid w:val="008E518D"/>
    <w:rsid w:val="008E6134"/>
    <w:rsid w:val="008E778A"/>
    <w:rsid w:val="008EEE89"/>
    <w:rsid w:val="008F05D0"/>
    <w:rsid w:val="008F070F"/>
    <w:rsid w:val="008F074C"/>
    <w:rsid w:val="008F08F2"/>
    <w:rsid w:val="008F1002"/>
    <w:rsid w:val="008F1031"/>
    <w:rsid w:val="008F155E"/>
    <w:rsid w:val="008F1785"/>
    <w:rsid w:val="008F1B84"/>
    <w:rsid w:val="008F217B"/>
    <w:rsid w:val="008F2363"/>
    <w:rsid w:val="008F3A7B"/>
    <w:rsid w:val="008F3DBB"/>
    <w:rsid w:val="008F42C3"/>
    <w:rsid w:val="008F45E4"/>
    <w:rsid w:val="008F6075"/>
    <w:rsid w:val="008F627E"/>
    <w:rsid w:val="008F6683"/>
    <w:rsid w:val="008F6996"/>
    <w:rsid w:val="008F6ADC"/>
    <w:rsid w:val="008F7197"/>
    <w:rsid w:val="008F72AE"/>
    <w:rsid w:val="008F7354"/>
    <w:rsid w:val="008F7462"/>
    <w:rsid w:val="008F76A6"/>
    <w:rsid w:val="00900362"/>
    <w:rsid w:val="009005C8"/>
    <w:rsid w:val="00900744"/>
    <w:rsid w:val="00900986"/>
    <w:rsid w:val="00900E9F"/>
    <w:rsid w:val="009013D9"/>
    <w:rsid w:val="00901701"/>
    <w:rsid w:val="009018AF"/>
    <w:rsid w:val="00901B79"/>
    <w:rsid w:val="00901D90"/>
    <w:rsid w:val="00901FE8"/>
    <w:rsid w:val="00902ABC"/>
    <w:rsid w:val="00902BB1"/>
    <w:rsid w:val="009032F0"/>
    <w:rsid w:val="00903853"/>
    <w:rsid w:val="00903993"/>
    <w:rsid w:val="00903C4B"/>
    <w:rsid w:val="00903FE9"/>
    <w:rsid w:val="0090441C"/>
    <w:rsid w:val="0090503D"/>
    <w:rsid w:val="0090519C"/>
    <w:rsid w:val="00906C01"/>
    <w:rsid w:val="00907428"/>
    <w:rsid w:val="00907C26"/>
    <w:rsid w:val="009100C9"/>
    <w:rsid w:val="00910E08"/>
    <w:rsid w:val="009119F4"/>
    <w:rsid w:val="00912899"/>
    <w:rsid w:val="009129E6"/>
    <w:rsid w:val="009130B0"/>
    <w:rsid w:val="00913759"/>
    <w:rsid w:val="00914A7D"/>
    <w:rsid w:val="00914AF8"/>
    <w:rsid w:val="00914E05"/>
    <w:rsid w:val="00914EBD"/>
    <w:rsid w:val="00914F19"/>
    <w:rsid w:val="0091564F"/>
    <w:rsid w:val="0091588D"/>
    <w:rsid w:val="00916E0F"/>
    <w:rsid w:val="0092139C"/>
    <w:rsid w:val="0092167C"/>
    <w:rsid w:val="0092197F"/>
    <w:rsid w:val="009222C7"/>
    <w:rsid w:val="00922A8C"/>
    <w:rsid w:val="00922FCC"/>
    <w:rsid w:val="009231CB"/>
    <w:rsid w:val="009231EA"/>
    <w:rsid w:val="00923577"/>
    <w:rsid w:val="0092366E"/>
    <w:rsid w:val="009240C9"/>
    <w:rsid w:val="0092430A"/>
    <w:rsid w:val="00924CA1"/>
    <w:rsid w:val="0092514F"/>
    <w:rsid w:val="00926545"/>
    <w:rsid w:val="00926CF6"/>
    <w:rsid w:val="009272F7"/>
    <w:rsid w:val="00927375"/>
    <w:rsid w:val="00927495"/>
    <w:rsid w:val="00927842"/>
    <w:rsid w:val="00930FDD"/>
    <w:rsid w:val="0093126D"/>
    <w:rsid w:val="00931ECA"/>
    <w:rsid w:val="00931F51"/>
    <w:rsid w:val="00932490"/>
    <w:rsid w:val="0093299D"/>
    <w:rsid w:val="0093369D"/>
    <w:rsid w:val="00933D3C"/>
    <w:rsid w:val="009342BA"/>
    <w:rsid w:val="0093447F"/>
    <w:rsid w:val="0093728B"/>
    <w:rsid w:val="00937BC7"/>
    <w:rsid w:val="00937DE5"/>
    <w:rsid w:val="0094035C"/>
    <w:rsid w:val="009404FA"/>
    <w:rsid w:val="009414B1"/>
    <w:rsid w:val="00941C87"/>
    <w:rsid w:val="00941E5E"/>
    <w:rsid w:val="0094279D"/>
    <w:rsid w:val="0094301A"/>
    <w:rsid w:val="00943042"/>
    <w:rsid w:val="0094321B"/>
    <w:rsid w:val="009432B1"/>
    <w:rsid w:val="00943673"/>
    <w:rsid w:val="00943926"/>
    <w:rsid w:val="00943B50"/>
    <w:rsid w:val="009444BB"/>
    <w:rsid w:val="0094462E"/>
    <w:rsid w:val="00944D41"/>
    <w:rsid w:val="00945696"/>
    <w:rsid w:val="00945FD4"/>
    <w:rsid w:val="0094638D"/>
    <w:rsid w:val="00946A88"/>
    <w:rsid w:val="00946AE1"/>
    <w:rsid w:val="00946F03"/>
    <w:rsid w:val="00947000"/>
    <w:rsid w:val="00947240"/>
    <w:rsid w:val="0094753F"/>
    <w:rsid w:val="0094755F"/>
    <w:rsid w:val="00947A32"/>
    <w:rsid w:val="009502F8"/>
    <w:rsid w:val="009509D3"/>
    <w:rsid w:val="00951B76"/>
    <w:rsid w:val="0095221F"/>
    <w:rsid w:val="00953958"/>
    <w:rsid w:val="009541F1"/>
    <w:rsid w:val="00955168"/>
    <w:rsid w:val="00955A2E"/>
    <w:rsid w:val="009563ED"/>
    <w:rsid w:val="009564B0"/>
    <w:rsid w:val="009564E3"/>
    <w:rsid w:val="009567D4"/>
    <w:rsid w:val="00956ACA"/>
    <w:rsid w:val="009571DA"/>
    <w:rsid w:val="0095721E"/>
    <w:rsid w:val="009575A0"/>
    <w:rsid w:val="009577EB"/>
    <w:rsid w:val="0096023F"/>
    <w:rsid w:val="00960557"/>
    <w:rsid w:val="0096145C"/>
    <w:rsid w:val="00961B16"/>
    <w:rsid w:val="009629BF"/>
    <w:rsid w:val="00962A50"/>
    <w:rsid w:val="009635FC"/>
    <w:rsid w:val="00963760"/>
    <w:rsid w:val="00963ADC"/>
    <w:rsid w:val="00963DC9"/>
    <w:rsid w:val="009648AB"/>
    <w:rsid w:val="009648E4"/>
    <w:rsid w:val="00965AE3"/>
    <w:rsid w:val="00967AA9"/>
    <w:rsid w:val="00967CE0"/>
    <w:rsid w:val="00971409"/>
    <w:rsid w:val="009721C9"/>
    <w:rsid w:val="009728E8"/>
    <w:rsid w:val="00972D31"/>
    <w:rsid w:val="009734CD"/>
    <w:rsid w:val="0097364A"/>
    <w:rsid w:val="00973945"/>
    <w:rsid w:val="0097446E"/>
    <w:rsid w:val="0097604F"/>
    <w:rsid w:val="009761A4"/>
    <w:rsid w:val="00977B0B"/>
    <w:rsid w:val="00977D11"/>
    <w:rsid w:val="00977E77"/>
    <w:rsid w:val="009804E9"/>
    <w:rsid w:val="00980962"/>
    <w:rsid w:val="00981706"/>
    <w:rsid w:val="00981B8A"/>
    <w:rsid w:val="00981E99"/>
    <w:rsid w:val="00983416"/>
    <w:rsid w:val="0098348E"/>
    <w:rsid w:val="009835E3"/>
    <w:rsid w:val="009846FE"/>
    <w:rsid w:val="00984A9C"/>
    <w:rsid w:val="009856BD"/>
    <w:rsid w:val="00985B35"/>
    <w:rsid w:val="00985BC6"/>
    <w:rsid w:val="00985FB2"/>
    <w:rsid w:val="0098629C"/>
    <w:rsid w:val="00986569"/>
    <w:rsid w:val="00986680"/>
    <w:rsid w:val="00986A49"/>
    <w:rsid w:val="00986D52"/>
    <w:rsid w:val="00986DB2"/>
    <w:rsid w:val="0098747D"/>
    <w:rsid w:val="009901F6"/>
    <w:rsid w:val="00990CA4"/>
    <w:rsid w:val="0099103E"/>
    <w:rsid w:val="009913B8"/>
    <w:rsid w:val="009918F4"/>
    <w:rsid w:val="00991BE2"/>
    <w:rsid w:val="00991C78"/>
    <w:rsid w:val="00991F66"/>
    <w:rsid w:val="00991F9F"/>
    <w:rsid w:val="009922C7"/>
    <w:rsid w:val="00992C1D"/>
    <w:rsid w:val="0099327A"/>
    <w:rsid w:val="009933E4"/>
    <w:rsid w:val="0099365F"/>
    <w:rsid w:val="00993C9B"/>
    <w:rsid w:val="00993EF2"/>
    <w:rsid w:val="00994253"/>
    <w:rsid w:val="0099429A"/>
    <w:rsid w:val="0099431A"/>
    <w:rsid w:val="009949FE"/>
    <w:rsid w:val="0099559C"/>
    <w:rsid w:val="009976ED"/>
    <w:rsid w:val="00997D4D"/>
    <w:rsid w:val="009A028E"/>
    <w:rsid w:val="009A076B"/>
    <w:rsid w:val="009A0DCA"/>
    <w:rsid w:val="009A23DE"/>
    <w:rsid w:val="009A2C63"/>
    <w:rsid w:val="009A3480"/>
    <w:rsid w:val="009A460A"/>
    <w:rsid w:val="009A479A"/>
    <w:rsid w:val="009A4C68"/>
    <w:rsid w:val="009A4C6D"/>
    <w:rsid w:val="009A4F6B"/>
    <w:rsid w:val="009A5026"/>
    <w:rsid w:val="009A5439"/>
    <w:rsid w:val="009A549B"/>
    <w:rsid w:val="009A5700"/>
    <w:rsid w:val="009A5754"/>
    <w:rsid w:val="009A666D"/>
    <w:rsid w:val="009A6BFE"/>
    <w:rsid w:val="009A7524"/>
    <w:rsid w:val="009A763E"/>
    <w:rsid w:val="009A796B"/>
    <w:rsid w:val="009A7B43"/>
    <w:rsid w:val="009A7EF2"/>
    <w:rsid w:val="009B0AA1"/>
    <w:rsid w:val="009B0C60"/>
    <w:rsid w:val="009B2715"/>
    <w:rsid w:val="009B3FC0"/>
    <w:rsid w:val="009B461A"/>
    <w:rsid w:val="009B50A8"/>
    <w:rsid w:val="009B52A9"/>
    <w:rsid w:val="009B5618"/>
    <w:rsid w:val="009B5D3E"/>
    <w:rsid w:val="009B5F8E"/>
    <w:rsid w:val="009B5FD5"/>
    <w:rsid w:val="009B68AE"/>
    <w:rsid w:val="009B6A0B"/>
    <w:rsid w:val="009B6C26"/>
    <w:rsid w:val="009B6C59"/>
    <w:rsid w:val="009B7D64"/>
    <w:rsid w:val="009C0882"/>
    <w:rsid w:val="009C09C5"/>
    <w:rsid w:val="009C0A4F"/>
    <w:rsid w:val="009C10E8"/>
    <w:rsid w:val="009C1587"/>
    <w:rsid w:val="009C2321"/>
    <w:rsid w:val="009C2ABD"/>
    <w:rsid w:val="009C2D5A"/>
    <w:rsid w:val="009C2E08"/>
    <w:rsid w:val="009C3B0D"/>
    <w:rsid w:val="009C3D0B"/>
    <w:rsid w:val="009C453D"/>
    <w:rsid w:val="009C47CA"/>
    <w:rsid w:val="009C50FB"/>
    <w:rsid w:val="009C54C9"/>
    <w:rsid w:val="009C5F37"/>
    <w:rsid w:val="009C6404"/>
    <w:rsid w:val="009C6641"/>
    <w:rsid w:val="009C6B00"/>
    <w:rsid w:val="009C6E37"/>
    <w:rsid w:val="009C777A"/>
    <w:rsid w:val="009C7B1A"/>
    <w:rsid w:val="009D043E"/>
    <w:rsid w:val="009D0958"/>
    <w:rsid w:val="009D0B62"/>
    <w:rsid w:val="009D1847"/>
    <w:rsid w:val="009D1D33"/>
    <w:rsid w:val="009D269B"/>
    <w:rsid w:val="009D2CA8"/>
    <w:rsid w:val="009D32A7"/>
    <w:rsid w:val="009D33B1"/>
    <w:rsid w:val="009D4AF5"/>
    <w:rsid w:val="009D4DEC"/>
    <w:rsid w:val="009D4F98"/>
    <w:rsid w:val="009D50D4"/>
    <w:rsid w:val="009D57D7"/>
    <w:rsid w:val="009D5855"/>
    <w:rsid w:val="009D5874"/>
    <w:rsid w:val="009D5A3C"/>
    <w:rsid w:val="009D5C92"/>
    <w:rsid w:val="009D6213"/>
    <w:rsid w:val="009D6791"/>
    <w:rsid w:val="009D67EB"/>
    <w:rsid w:val="009D730C"/>
    <w:rsid w:val="009D7567"/>
    <w:rsid w:val="009E0A42"/>
    <w:rsid w:val="009E0A4A"/>
    <w:rsid w:val="009E0C69"/>
    <w:rsid w:val="009E1369"/>
    <w:rsid w:val="009E1B09"/>
    <w:rsid w:val="009E1B2D"/>
    <w:rsid w:val="009E1FB0"/>
    <w:rsid w:val="009E257C"/>
    <w:rsid w:val="009E27DA"/>
    <w:rsid w:val="009E2EEF"/>
    <w:rsid w:val="009E2EFC"/>
    <w:rsid w:val="009E39E2"/>
    <w:rsid w:val="009E467E"/>
    <w:rsid w:val="009E475E"/>
    <w:rsid w:val="009E4D56"/>
    <w:rsid w:val="009E5200"/>
    <w:rsid w:val="009E529E"/>
    <w:rsid w:val="009E613E"/>
    <w:rsid w:val="009E6C88"/>
    <w:rsid w:val="009E72A4"/>
    <w:rsid w:val="009E757A"/>
    <w:rsid w:val="009F0139"/>
    <w:rsid w:val="009F2137"/>
    <w:rsid w:val="009F23D4"/>
    <w:rsid w:val="009F25B9"/>
    <w:rsid w:val="009F2EF1"/>
    <w:rsid w:val="009F33AF"/>
    <w:rsid w:val="009F343C"/>
    <w:rsid w:val="009F39EE"/>
    <w:rsid w:val="009F3C12"/>
    <w:rsid w:val="009F45D3"/>
    <w:rsid w:val="009F5A04"/>
    <w:rsid w:val="009F692C"/>
    <w:rsid w:val="009F71EE"/>
    <w:rsid w:val="009F7479"/>
    <w:rsid w:val="009F7A70"/>
    <w:rsid w:val="009F7F10"/>
    <w:rsid w:val="00A0007F"/>
    <w:rsid w:val="00A00961"/>
    <w:rsid w:val="00A01141"/>
    <w:rsid w:val="00A0117A"/>
    <w:rsid w:val="00A0263A"/>
    <w:rsid w:val="00A02E14"/>
    <w:rsid w:val="00A02E5C"/>
    <w:rsid w:val="00A03287"/>
    <w:rsid w:val="00A0464A"/>
    <w:rsid w:val="00A04C91"/>
    <w:rsid w:val="00A05754"/>
    <w:rsid w:val="00A05982"/>
    <w:rsid w:val="00A05B38"/>
    <w:rsid w:val="00A062CE"/>
    <w:rsid w:val="00A06AA3"/>
    <w:rsid w:val="00A06BC7"/>
    <w:rsid w:val="00A071AF"/>
    <w:rsid w:val="00A07813"/>
    <w:rsid w:val="00A07944"/>
    <w:rsid w:val="00A07B87"/>
    <w:rsid w:val="00A07E54"/>
    <w:rsid w:val="00A07FA4"/>
    <w:rsid w:val="00A109F5"/>
    <w:rsid w:val="00A11402"/>
    <w:rsid w:val="00A1148D"/>
    <w:rsid w:val="00A11FD4"/>
    <w:rsid w:val="00A126B6"/>
    <w:rsid w:val="00A12F73"/>
    <w:rsid w:val="00A13193"/>
    <w:rsid w:val="00A132CA"/>
    <w:rsid w:val="00A13C13"/>
    <w:rsid w:val="00A14055"/>
    <w:rsid w:val="00A1461F"/>
    <w:rsid w:val="00A14DED"/>
    <w:rsid w:val="00A151D4"/>
    <w:rsid w:val="00A154A6"/>
    <w:rsid w:val="00A15F0D"/>
    <w:rsid w:val="00A164C5"/>
    <w:rsid w:val="00A16AFC"/>
    <w:rsid w:val="00A17048"/>
    <w:rsid w:val="00A17CE4"/>
    <w:rsid w:val="00A2039B"/>
    <w:rsid w:val="00A207C3"/>
    <w:rsid w:val="00A20910"/>
    <w:rsid w:val="00A21133"/>
    <w:rsid w:val="00A21A1E"/>
    <w:rsid w:val="00A2293D"/>
    <w:rsid w:val="00A2349B"/>
    <w:rsid w:val="00A241BE"/>
    <w:rsid w:val="00A243D8"/>
    <w:rsid w:val="00A24552"/>
    <w:rsid w:val="00A24690"/>
    <w:rsid w:val="00A252B7"/>
    <w:rsid w:val="00A252D7"/>
    <w:rsid w:val="00A2533B"/>
    <w:rsid w:val="00A25CFE"/>
    <w:rsid w:val="00A2673D"/>
    <w:rsid w:val="00A2777E"/>
    <w:rsid w:val="00A2788F"/>
    <w:rsid w:val="00A2792E"/>
    <w:rsid w:val="00A27C17"/>
    <w:rsid w:val="00A2F98E"/>
    <w:rsid w:val="00A305D5"/>
    <w:rsid w:val="00A30733"/>
    <w:rsid w:val="00A30EF3"/>
    <w:rsid w:val="00A312A9"/>
    <w:rsid w:val="00A3130C"/>
    <w:rsid w:val="00A318A2"/>
    <w:rsid w:val="00A319D9"/>
    <w:rsid w:val="00A31D2A"/>
    <w:rsid w:val="00A31E89"/>
    <w:rsid w:val="00A32CC9"/>
    <w:rsid w:val="00A32D68"/>
    <w:rsid w:val="00A32EF5"/>
    <w:rsid w:val="00A336F6"/>
    <w:rsid w:val="00A33984"/>
    <w:rsid w:val="00A34112"/>
    <w:rsid w:val="00A35201"/>
    <w:rsid w:val="00A35449"/>
    <w:rsid w:val="00A37137"/>
    <w:rsid w:val="00A371A7"/>
    <w:rsid w:val="00A37876"/>
    <w:rsid w:val="00A3792B"/>
    <w:rsid w:val="00A4095B"/>
    <w:rsid w:val="00A40B18"/>
    <w:rsid w:val="00A40ED9"/>
    <w:rsid w:val="00A412BA"/>
    <w:rsid w:val="00A42052"/>
    <w:rsid w:val="00A42D6A"/>
    <w:rsid w:val="00A4315F"/>
    <w:rsid w:val="00A43278"/>
    <w:rsid w:val="00A43345"/>
    <w:rsid w:val="00A43AA5"/>
    <w:rsid w:val="00A43CC6"/>
    <w:rsid w:val="00A44AC2"/>
    <w:rsid w:val="00A44C5D"/>
    <w:rsid w:val="00A45263"/>
    <w:rsid w:val="00A45426"/>
    <w:rsid w:val="00A457AF"/>
    <w:rsid w:val="00A45A05"/>
    <w:rsid w:val="00A469BF"/>
    <w:rsid w:val="00A4701F"/>
    <w:rsid w:val="00A4728E"/>
    <w:rsid w:val="00A473F8"/>
    <w:rsid w:val="00A47BE1"/>
    <w:rsid w:val="00A50F1F"/>
    <w:rsid w:val="00A5127F"/>
    <w:rsid w:val="00A5184B"/>
    <w:rsid w:val="00A52242"/>
    <w:rsid w:val="00A52904"/>
    <w:rsid w:val="00A52A09"/>
    <w:rsid w:val="00A52A54"/>
    <w:rsid w:val="00A52E73"/>
    <w:rsid w:val="00A52EF0"/>
    <w:rsid w:val="00A53331"/>
    <w:rsid w:val="00A548CE"/>
    <w:rsid w:val="00A54BA4"/>
    <w:rsid w:val="00A5506C"/>
    <w:rsid w:val="00A55650"/>
    <w:rsid w:val="00A55F8E"/>
    <w:rsid w:val="00A56204"/>
    <w:rsid w:val="00A5674F"/>
    <w:rsid w:val="00A57AA4"/>
    <w:rsid w:val="00A57EBA"/>
    <w:rsid w:val="00A60292"/>
    <w:rsid w:val="00A607A7"/>
    <w:rsid w:val="00A6080F"/>
    <w:rsid w:val="00A609AA"/>
    <w:rsid w:val="00A6205E"/>
    <w:rsid w:val="00A622EC"/>
    <w:rsid w:val="00A62725"/>
    <w:rsid w:val="00A62D57"/>
    <w:rsid w:val="00A631F5"/>
    <w:rsid w:val="00A6337B"/>
    <w:rsid w:val="00A63C2F"/>
    <w:rsid w:val="00A63DD7"/>
    <w:rsid w:val="00A64845"/>
    <w:rsid w:val="00A64C12"/>
    <w:rsid w:val="00A6523D"/>
    <w:rsid w:val="00A6540D"/>
    <w:rsid w:val="00A65A9C"/>
    <w:rsid w:val="00A65C9E"/>
    <w:rsid w:val="00A65E72"/>
    <w:rsid w:val="00A67EB2"/>
    <w:rsid w:val="00A70674"/>
    <w:rsid w:val="00A70E75"/>
    <w:rsid w:val="00A71752"/>
    <w:rsid w:val="00A71878"/>
    <w:rsid w:val="00A71A2E"/>
    <w:rsid w:val="00A71ABD"/>
    <w:rsid w:val="00A71F2A"/>
    <w:rsid w:val="00A72389"/>
    <w:rsid w:val="00A72468"/>
    <w:rsid w:val="00A72FF2"/>
    <w:rsid w:val="00A74709"/>
    <w:rsid w:val="00A74CB6"/>
    <w:rsid w:val="00A753BE"/>
    <w:rsid w:val="00A7567D"/>
    <w:rsid w:val="00A757F6"/>
    <w:rsid w:val="00A75C2F"/>
    <w:rsid w:val="00A760A2"/>
    <w:rsid w:val="00A80035"/>
    <w:rsid w:val="00A8040D"/>
    <w:rsid w:val="00A810B3"/>
    <w:rsid w:val="00A8189C"/>
    <w:rsid w:val="00A819F1"/>
    <w:rsid w:val="00A81D8C"/>
    <w:rsid w:val="00A825CE"/>
    <w:rsid w:val="00A82909"/>
    <w:rsid w:val="00A82BFC"/>
    <w:rsid w:val="00A83998"/>
    <w:rsid w:val="00A847BD"/>
    <w:rsid w:val="00A848BA"/>
    <w:rsid w:val="00A848C0"/>
    <w:rsid w:val="00A851B4"/>
    <w:rsid w:val="00A858D9"/>
    <w:rsid w:val="00A867D8"/>
    <w:rsid w:val="00A86ABD"/>
    <w:rsid w:val="00A86BC3"/>
    <w:rsid w:val="00A86DB6"/>
    <w:rsid w:val="00A906C5"/>
    <w:rsid w:val="00A907F5"/>
    <w:rsid w:val="00A90A28"/>
    <w:rsid w:val="00A915E2"/>
    <w:rsid w:val="00A9198B"/>
    <w:rsid w:val="00A91C61"/>
    <w:rsid w:val="00A928D9"/>
    <w:rsid w:val="00A93D55"/>
    <w:rsid w:val="00A941C5"/>
    <w:rsid w:val="00A957B1"/>
    <w:rsid w:val="00A962EE"/>
    <w:rsid w:val="00A9639B"/>
    <w:rsid w:val="00A973B7"/>
    <w:rsid w:val="00A974B1"/>
    <w:rsid w:val="00A97C9B"/>
    <w:rsid w:val="00AA011A"/>
    <w:rsid w:val="00AA020F"/>
    <w:rsid w:val="00AA0998"/>
    <w:rsid w:val="00AA0F2C"/>
    <w:rsid w:val="00AA1177"/>
    <w:rsid w:val="00AA129E"/>
    <w:rsid w:val="00AA1685"/>
    <w:rsid w:val="00AA2DCE"/>
    <w:rsid w:val="00AA3325"/>
    <w:rsid w:val="00AA3738"/>
    <w:rsid w:val="00AA4326"/>
    <w:rsid w:val="00AA47F4"/>
    <w:rsid w:val="00AA4849"/>
    <w:rsid w:val="00AA5A18"/>
    <w:rsid w:val="00AA6ED7"/>
    <w:rsid w:val="00AA729D"/>
    <w:rsid w:val="00AA7392"/>
    <w:rsid w:val="00AA7599"/>
    <w:rsid w:val="00AB0331"/>
    <w:rsid w:val="00AB0927"/>
    <w:rsid w:val="00AB098F"/>
    <w:rsid w:val="00AB0B61"/>
    <w:rsid w:val="00AB0B8C"/>
    <w:rsid w:val="00AB10AB"/>
    <w:rsid w:val="00AB15ED"/>
    <w:rsid w:val="00AB1B63"/>
    <w:rsid w:val="00AB1E09"/>
    <w:rsid w:val="00AB21D7"/>
    <w:rsid w:val="00AB2CA9"/>
    <w:rsid w:val="00AB3149"/>
    <w:rsid w:val="00AB3383"/>
    <w:rsid w:val="00AB4189"/>
    <w:rsid w:val="00AB4577"/>
    <w:rsid w:val="00AB49E1"/>
    <w:rsid w:val="00AB4C81"/>
    <w:rsid w:val="00AB5685"/>
    <w:rsid w:val="00AB56BC"/>
    <w:rsid w:val="00AB6563"/>
    <w:rsid w:val="00AB70FF"/>
    <w:rsid w:val="00AC03AC"/>
    <w:rsid w:val="00AC0A17"/>
    <w:rsid w:val="00AC16E4"/>
    <w:rsid w:val="00AC1E87"/>
    <w:rsid w:val="00AC2233"/>
    <w:rsid w:val="00AC230F"/>
    <w:rsid w:val="00AC2681"/>
    <w:rsid w:val="00AC3207"/>
    <w:rsid w:val="00AC34D0"/>
    <w:rsid w:val="00AC3916"/>
    <w:rsid w:val="00AC3CD2"/>
    <w:rsid w:val="00AC4FCC"/>
    <w:rsid w:val="00AC5259"/>
    <w:rsid w:val="00AC55CB"/>
    <w:rsid w:val="00AC5A64"/>
    <w:rsid w:val="00AC6B44"/>
    <w:rsid w:val="00AC7483"/>
    <w:rsid w:val="00AC78F3"/>
    <w:rsid w:val="00AD00F8"/>
    <w:rsid w:val="00AD03E1"/>
    <w:rsid w:val="00AD0A51"/>
    <w:rsid w:val="00AD2ACF"/>
    <w:rsid w:val="00AD3D56"/>
    <w:rsid w:val="00AD47AB"/>
    <w:rsid w:val="00AD4DFC"/>
    <w:rsid w:val="00AD4EBF"/>
    <w:rsid w:val="00AD544E"/>
    <w:rsid w:val="00AD5DE9"/>
    <w:rsid w:val="00AD5FB3"/>
    <w:rsid w:val="00AD64E6"/>
    <w:rsid w:val="00AD6D1C"/>
    <w:rsid w:val="00AD7734"/>
    <w:rsid w:val="00AD7A58"/>
    <w:rsid w:val="00AD7E24"/>
    <w:rsid w:val="00AE019B"/>
    <w:rsid w:val="00AE04E5"/>
    <w:rsid w:val="00AE05FE"/>
    <w:rsid w:val="00AE083D"/>
    <w:rsid w:val="00AE0AC0"/>
    <w:rsid w:val="00AE0F41"/>
    <w:rsid w:val="00AE1C55"/>
    <w:rsid w:val="00AE1D65"/>
    <w:rsid w:val="00AE2551"/>
    <w:rsid w:val="00AE2BC1"/>
    <w:rsid w:val="00AE3323"/>
    <w:rsid w:val="00AE473E"/>
    <w:rsid w:val="00AE50F6"/>
    <w:rsid w:val="00AE591A"/>
    <w:rsid w:val="00AE5D38"/>
    <w:rsid w:val="00AF01CE"/>
    <w:rsid w:val="00AF0EFC"/>
    <w:rsid w:val="00AF0F1F"/>
    <w:rsid w:val="00AF1943"/>
    <w:rsid w:val="00AF1FBB"/>
    <w:rsid w:val="00AF1FCE"/>
    <w:rsid w:val="00AF2DFC"/>
    <w:rsid w:val="00AF306C"/>
    <w:rsid w:val="00AF338F"/>
    <w:rsid w:val="00AF3D44"/>
    <w:rsid w:val="00AF4CDA"/>
    <w:rsid w:val="00AF4CEC"/>
    <w:rsid w:val="00AF5025"/>
    <w:rsid w:val="00AF5960"/>
    <w:rsid w:val="00AF5EFC"/>
    <w:rsid w:val="00AF60BC"/>
    <w:rsid w:val="00AF6801"/>
    <w:rsid w:val="00AF7A66"/>
    <w:rsid w:val="00AF7F11"/>
    <w:rsid w:val="00B00C63"/>
    <w:rsid w:val="00B01B6F"/>
    <w:rsid w:val="00B01C1D"/>
    <w:rsid w:val="00B01C82"/>
    <w:rsid w:val="00B02A4E"/>
    <w:rsid w:val="00B02B9D"/>
    <w:rsid w:val="00B02DC7"/>
    <w:rsid w:val="00B03341"/>
    <w:rsid w:val="00B03585"/>
    <w:rsid w:val="00B039D2"/>
    <w:rsid w:val="00B04637"/>
    <w:rsid w:val="00B04A4F"/>
    <w:rsid w:val="00B05C71"/>
    <w:rsid w:val="00B05E4B"/>
    <w:rsid w:val="00B065BD"/>
    <w:rsid w:val="00B105D4"/>
    <w:rsid w:val="00B1063F"/>
    <w:rsid w:val="00B109BC"/>
    <w:rsid w:val="00B109E8"/>
    <w:rsid w:val="00B110DE"/>
    <w:rsid w:val="00B11E23"/>
    <w:rsid w:val="00B1247D"/>
    <w:rsid w:val="00B126A5"/>
    <w:rsid w:val="00B126DC"/>
    <w:rsid w:val="00B12AAE"/>
    <w:rsid w:val="00B12E2D"/>
    <w:rsid w:val="00B12F7F"/>
    <w:rsid w:val="00B131A0"/>
    <w:rsid w:val="00B13909"/>
    <w:rsid w:val="00B14FAE"/>
    <w:rsid w:val="00B15646"/>
    <w:rsid w:val="00B161A0"/>
    <w:rsid w:val="00B1665E"/>
    <w:rsid w:val="00B16F48"/>
    <w:rsid w:val="00B17CFE"/>
    <w:rsid w:val="00B20AB6"/>
    <w:rsid w:val="00B22107"/>
    <w:rsid w:val="00B2285F"/>
    <w:rsid w:val="00B22927"/>
    <w:rsid w:val="00B246CE"/>
    <w:rsid w:val="00B25612"/>
    <w:rsid w:val="00B258FB"/>
    <w:rsid w:val="00B25B6B"/>
    <w:rsid w:val="00B26DB4"/>
    <w:rsid w:val="00B2741F"/>
    <w:rsid w:val="00B2752B"/>
    <w:rsid w:val="00B27532"/>
    <w:rsid w:val="00B305E5"/>
    <w:rsid w:val="00B306E8"/>
    <w:rsid w:val="00B3073B"/>
    <w:rsid w:val="00B30933"/>
    <w:rsid w:val="00B30C30"/>
    <w:rsid w:val="00B3164B"/>
    <w:rsid w:val="00B319B8"/>
    <w:rsid w:val="00B32994"/>
    <w:rsid w:val="00B33CD9"/>
    <w:rsid w:val="00B34567"/>
    <w:rsid w:val="00B3538D"/>
    <w:rsid w:val="00B3580A"/>
    <w:rsid w:val="00B36AEA"/>
    <w:rsid w:val="00B3781C"/>
    <w:rsid w:val="00B40BEA"/>
    <w:rsid w:val="00B40D6C"/>
    <w:rsid w:val="00B40D8D"/>
    <w:rsid w:val="00B412F0"/>
    <w:rsid w:val="00B41BCF"/>
    <w:rsid w:val="00B4296F"/>
    <w:rsid w:val="00B43690"/>
    <w:rsid w:val="00B43838"/>
    <w:rsid w:val="00B43A92"/>
    <w:rsid w:val="00B43AF5"/>
    <w:rsid w:val="00B43B21"/>
    <w:rsid w:val="00B447E8"/>
    <w:rsid w:val="00B453BD"/>
    <w:rsid w:val="00B46091"/>
    <w:rsid w:val="00B4690D"/>
    <w:rsid w:val="00B4719E"/>
    <w:rsid w:val="00B47535"/>
    <w:rsid w:val="00B4781A"/>
    <w:rsid w:val="00B50312"/>
    <w:rsid w:val="00B50660"/>
    <w:rsid w:val="00B506F9"/>
    <w:rsid w:val="00B509FA"/>
    <w:rsid w:val="00B50A78"/>
    <w:rsid w:val="00B50C10"/>
    <w:rsid w:val="00B50EA1"/>
    <w:rsid w:val="00B50FF1"/>
    <w:rsid w:val="00B51013"/>
    <w:rsid w:val="00B51541"/>
    <w:rsid w:val="00B51700"/>
    <w:rsid w:val="00B5211B"/>
    <w:rsid w:val="00B526C1"/>
    <w:rsid w:val="00B528D5"/>
    <w:rsid w:val="00B531DA"/>
    <w:rsid w:val="00B534EB"/>
    <w:rsid w:val="00B536D6"/>
    <w:rsid w:val="00B53A60"/>
    <w:rsid w:val="00B53D31"/>
    <w:rsid w:val="00B53F89"/>
    <w:rsid w:val="00B5417E"/>
    <w:rsid w:val="00B54680"/>
    <w:rsid w:val="00B55ADC"/>
    <w:rsid w:val="00B56379"/>
    <w:rsid w:val="00B56765"/>
    <w:rsid w:val="00B5690B"/>
    <w:rsid w:val="00B56EF8"/>
    <w:rsid w:val="00B577BC"/>
    <w:rsid w:val="00B61420"/>
    <w:rsid w:val="00B61DD2"/>
    <w:rsid w:val="00B62175"/>
    <w:rsid w:val="00B62571"/>
    <w:rsid w:val="00B626E1"/>
    <w:rsid w:val="00B628FA"/>
    <w:rsid w:val="00B63C0E"/>
    <w:rsid w:val="00B63E25"/>
    <w:rsid w:val="00B64462"/>
    <w:rsid w:val="00B64537"/>
    <w:rsid w:val="00B664C9"/>
    <w:rsid w:val="00B66C4B"/>
    <w:rsid w:val="00B66D50"/>
    <w:rsid w:val="00B66E65"/>
    <w:rsid w:val="00B66F2A"/>
    <w:rsid w:val="00B707FD"/>
    <w:rsid w:val="00B70E41"/>
    <w:rsid w:val="00B71009"/>
    <w:rsid w:val="00B714A0"/>
    <w:rsid w:val="00B7208C"/>
    <w:rsid w:val="00B72F14"/>
    <w:rsid w:val="00B7307F"/>
    <w:rsid w:val="00B7365F"/>
    <w:rsid w:val="00B73709"/>
    <w:rsid w:val="00B737BF"/>
    <w:rsid w:val="00B738DB"/>
    <w:rsid w:val="00B7401F"/>
    <w:rsid w:val="00B74C6E"/>
    <w:rsid w:val="00B7534B"/>
    <w:rsid w:val="00B755B6"/>
    <w:rsid w:val="00B75971"/>
    <w:rsid w:val="00B75A7D"/>
    <w:rsid w:val="00B763A1"/>
    <w:rsid w:val="00B763D9"/>
    <w:rsid w:val="00B76BDA"/>
    <w:rsid w:val="00B7743E"/>
    <w:rsid w:val="00B77F76"/>
    <w:rsid w:val="00B802A0"/>
    <w:rsid w:val="00B805B8"/>
    <w:rsid w:val="00B805D5"/>
    <w:rsid w:val="00B80756"/>
    <w:rsid w:val="00B80CC5"/>
    <w:rsid w:val="00B811A1"/>
    <w:rsid w:val="00B812B4"/>
    <w:rsid w:val="00B81C0D"/>
    <w:rsid w:val="00B826A8"/>
    <w:rsid w:val="00B8301B"/>
    <w:rsid w:val="00B83874"/>
    <w:rsid w:val="00B842DB"/>
    <w:rsid w:val="00B84817"/>
    <w:rsid w:val="00B84E68"/>
    <w:rsid w:val="00B84F2C"/>
    <w:rsid w:val="00B86574"/>
    <w:rsid w:val="00B86B70"/>
    <w:rsid w:val="00B86D3E"/>
    <w:rsid w:val="00B8709D"/>
    <w:rsid w:val="00B87B60"/>
    <w:rsid w:val="00B87F0E"/>
    <w:rsid w:val="00B905D2"/>
    <w:rsid w:val="00B91314"/>
    <w:rsid w:val="00B91355"/>
    <w:rsid w:val="00B916F1"/>
    <w:rsid w:val="00B92250"/>
    <w:rsid w:val="00B929C9"/>
    <w:rsid w:val="00B92A9F"/>
    <w:rsid w:val="00B93C59"/>
    <w:rsid w:val="00B93EE4"/>
    <w:rsid w:val="00B9419C"/>
    <w:rsid w:val="00B943F7"/>
    <w:rsid w:val="00B9518D"/>
    <w:rsid w:val="00B953B8"/>
    <w:rsid w:val="00B95457"/>
    <w:rsid w:val="00B95564"/>
    <w:rsid w:val="00B95EFD"/>
    <w:rsid w:val="00B96C6F"/>
    <w:rsid w:val="00B977FC"/>
    <w:rsid w:val="00B978AE"/>
    <w:rsid w:val="00B97EEA"/>
    <w:rsid w:val="00B97F7B"/>
    <w:rsid w:val="00BA068D"/>
    <w:rsid w:val="00BA0C32"/>
    <w:rsid w:val="00BA10B6"/>
    <w:rsid w:val="00BA1A74"/>
    <w:rsid w:val="00BA3677"/>
    <w:rsid w:val="00BA3842"/>
    <w:rsid w:val="00BA39DB"/>
    <w:rsid w:val="00BA3A92"/>
    <w:rsid w:val="00BA4268"/>
    <w:rsid w:val="00BA46C1"/>
    <w:rsid w:val="00BA484C"/>
    <w:rsid w:val="00BA4974"/>
    <w:rsid w:val="00BA4C4D"/>
    <w:rsid w:val="00BA5113"/>
    <w:rsid w:val="00BA7023"/>
    <w:rsid w:val="00BA7C16"/>
    <w:rsid w:val="00BA7C1D"/>
    <w:rsid w:val="00BA7D39"/>
    <w:rsid w:val="00BB028F"/>
    <w:rsid w:val="00BB1901"/>
    <w:rsid w:val="00BB19FA"/>
    <w:rsid w:val="00BB1F10"/>
    <w:rsid w:val="00BB20EC"/>
    <w:rsid w:val="00BB223A"/>
    <w:rsid w:val="00BB2E67"/>
    <w:rsid w:val="00BB31E8"/>
    <w:rsid w:val="00BB4806"/>
    <w:rsid w:val="00BB50F4"/>
    <w:rsid w:val="00BB523D"/>
    <w:rsid w:val="00BB5408"/>
    <w:rsid w:val="00BB5865"/>
    <w:rsid w:val="00BB6009"/>
    <w:rsid w:val="00BB6A8A"/>
    <w:rsid w:val="00BC0014"/>
    <w:rsid w:val="00BC00AF"/>
    <w:rsid w:val="00BC02DA"/>
    <w:rsid w:val="00BC07EE"/>
    <w:rsid w:val="00BC0A39"/>
    <w:rsid w:val="00BC21B4"/>
    <w:rsid w:val="00BC22D8"/>
    <w:rsid w:val="00BC24A8"/>
    <w:rsid w:val="00BC3577"/>
    <w:rsid w:val="00BC371A"/>
    <w:rsid w:val="00BC3B72"/>
    <w:rsid w:val="00BC4795"/>
    <w:rsid w:val="00BC4854"/>
    <w:rsid w:val="00BC5342"/>
    <w:rsid w:val="00BC6A40"/>
    <w:rsid w:val="00BC6D32"/>
    <w:rsid w:val="00BC7303"/>
    <w:rsid w:val="00BC7AB7"/>
    <w:rsid w:val="00BC7FE2"/>
    <w:rsid w:val="00BD0142"/>
    <w:rsid w:val="00BD0E18"/>
    <w:rsid w:val="00BD1A00"/>
    <w:rsid w:val="00BD2465"/>
    <w:rsid w:val="00BD2AB8"/>
    <w:rsid w:val="00BD2AF1"/>
    <w:rsid w:val="00BD3AB7"/>
    <w:rsid w:val="00BD4F2A"/>
    <w:rsid w:val="00BD53F9"/>
    <w:rsid w:val="00BD629B"/>
    <w:rsid w:val="00BD75BD"/>
    <w:rsid w:val="00BD7EDC"/>
    <w:rsid w:val="00BD7FA6"/>
    <w:rsid w:val="00BE09AE"/>
    <w:rsid w:val="00BE166A"/>
    <w:rsid w:val="00BE3591"/>
    <w:rsid w:val="00BE37C7"/>
    <w:rsid w:val="00BE417E"/>
    <w:rsid w:val="00BE4531"/>
    <w:rsid w:val="00BE480C"/>
    <w:rsid w:val="00BE4D54"/>
    <w:rsid w:val="00BE5D35"/>
    <w:rsid w:val="00BE5EE6"/>
    <w:rsid w:val="00BE6B4C"/>
    <w:rsid w:val="00BE6CCB"/>
    <w:rsid w:val="00BE7D50"/>
    <w:rsid w:val="00BE7ECB"/>
    <w:rsid w:val="00BF18FB"/>
    <w:rsid w:val="00BF2856"/>
    <w:rsid w:val="00BF39BB"/>
    <w:rsid w:val="00BF3D20"/>
    <w:rsid w:val="00BF42A4"/>
    <w:rsid w:val="00BF4DA1"/>
    <w:rsid w:val="00BF52B5"/>
    <w:rsid w:val="00BF5785"/>
    <w:rsid w:val="00BF72FD"/>
    <w:rsid w:val="00BF74E9"/>
    <w:rsid w:val="00BF7A1B"/>
    <w:rsid w:val="00BF7FFA"/>
    <w:rsid w:val="00C00377"/>
    <w:rsid w:val="00C00491"/>
    <w:rsid w:val="00C01377"/>
    <w:rsid w:val="00C01594"/>
    <w:rsid w:val="00C01676"/>
    <w:rsid w:val="00C01CFB"/>
    <w:rsid w:val="00C0218E"/>
    <w:rsid w:val="00C0265F"/>
    <w:rsid w:val="00C03A40"/>
    <w:rsid w:val="00C04068"/>
    <w:rsid w:val="00C04D09"/>
    <w:rsid w:val="00C04EC1"/>
    <w:rsid w:val="00C05E82"/>
    <w:rsid w:val="00C05E84"/>
    <w:rsid w:val="00C069A5"/>
    <w:rsid w:val="00C06AC4"/>
    <w:rsid w:val="00C06FFC"/>
    <w:rsid w:val="00C07057"/>
    <w:rsid w:val="00C07392"/>
    <w:rsid w:val="00C10398"/>
    <w:rsid w:val="00C1077D"/>
    <w:rsid w:val="00C11C74"/>
    <w:rsid w:val="00C11EC5"/>
    <w:rsid w:val="00C1266C"/>
    <w:rsid w:val="00C12A47"/>
    <w:rsid w:val="00C1384E"/>
    <w:rsid w:val="00C13B64"/>
    <w:rsid w:val="00C14DCB"/>
    <w:rsid w:val="00C15D75"/>
    <w:rsid w:val="00C172A4"/>
    <w:rsid w:val="00C17779"/>
    <w:rsid w:val="00C2101D"/>
    <w:rsid w:val="00C2172C"/>
    <w:rsid w:val="00C21FA4"/>
    <w:rsid w:val="00C2205D"/>
    <w:rsid w:val="00C228BE"/>
    <w:rsid w:val="00C228CC"/>
    <w:rsid w:val="00C229C1"/>
    <w:rsid w:val="00C23177"/>
    <w:rsid w:val="00C233ED"/>
    <w:rsid w:val="00C23452"/>
    <w:rsid w:val="00C23576"/>
    <w:rsid w:val="00C24204"/>
    <w:rsid w:val="00C24EBD"/>
    <w:rsid w:val="00C24FC2"/>
    <w:rsid w:val="00C251E9"/>
    <w:rsid w:val="00C2568B"/>
    <w:rsid w:val="00C2594B"/>
    <w:rsid w:val="00C25C35"/>
    <w:rsid w:val="00C25D94"/>
    <w:rsid w:val="00C25F0C"/>
    <w:rsid w:val="00C26E86"/>
    <w:rsid w:val="00C27EDA"/>
    <w:rsid w:val="00C27F2D"/>
    <w:rsid w:val="00C27F95"/>
    <w:rsid w:val="00C30220"/>
    <w:rsid w:val="00C3119E"/>
    <w:rsid w:val="00C31203"/>
    <w:rsid w:val="00C314AF"/>
    <w:rsid w:val="00C31705"/>
    <w:rsid w:val="00C31787"/>
    <w:rsid w:val="00C325BF"/>
    <w:rsid w:val="00C32D4F"/>
    <w:rsid w:val="00C33F63"/>
    <w:rsid w:val="00C3427F"/>
    <w:rsid w:val="00C3457D"/>
    <w:rsid w:val="00C34F00"/>
    <w:rsid w:val="00C35256"/>
    <w:rsid w:val="00C35785"/>
    <w:rsid w:val="00C35A1A"/>
    <w:rsid w:val="00C35B20"/>
    <w:rsid w:val="00C35EAC"/>
    <w:rsid w:val="00C362AF"/>
    <w:rsid w:val="00C3676F"/>
    <w:rsid w:val="00C36A08"/>
    <w:rsid w:val="00C3720F"/>
    <w:rsid w:val="00C3772D"/>
    <w:rsid w:val="00C37746"/>
    <w:rsid w:val="00C406B9"/>
    <w:rsid w:val="00C407F1"/>
    <w:rsid w:val="00C410EE"/>
    <w:rsid w:val="00C41514"/>
    <w:rsid w:val="00C423AE"/>
    <w:rsid w:val="00C424C3"/>
    <w:rsid w:val="00C4293B"/>
    <w:rsid w:val="00C434CC"/>
    <w:rsid w:val="00C4377A"/>
    <w:rsid w:val="00C437D4"/>
    <w:rsid w:val="00C439EF"/>
    <w:rsid w:val="00C43E03"/>
    <w:rsid w:val="00C446D3"/>
    <w:rsid w:val="00C44C86"/>
    <w:rsid w:val="00C44E2A"/>
    <w:rsid w:val="00C4552E"/>
    <w:rsid w:val="00C45F4C"/>
    <w:rsid w:val="00C4602A"/>
    <w:rsid w:val="00C46886"/>
    <w:rsid w:val="00C468C2"/>
    <w:rsid w:val="00C46E90"/>
    <w:rsid w:val="00C46F9D"/>
    <w:rsid w:val="00C475F6"/>
    <w:rsid w:val="00C4768D"/>
    <w:rsid w:val="00C47B63"/>
    <w:rsid w:val="00C509A3"/>
    <w:rsid w:val="00C51365"/>
    <w:rsid w:val="00C51650"/>
    <w:rsid w:val="00C51C5C"/>
    <w:rsid w:val="00C521BC"/>
    <w:rsid w:val="00C52BFB"/>
    <w:rsid w:val="00C52CC9"/>
    <w:rsid w:val="00C52FEB"/>
    <w:rsid w:val="00C53072"/>
    <w:rsid w:val="00C53616"/>
    <w:rsid w:val="00C5463E"/>
    <w:rsid w:val="00C55329"/>
    <w:rsid w:val="00C56C99"/>
    <w:rsid w:val="00C57438"/>
    <w:rsid w:val="00C57766"/>
    <w:rsid w:val="00C57E7F"/>
    <w:rsid w:val="00C57FD7"/>
    <w:rsid w:val="00C600AE"/>
    <w:rsid w:val="00C60EB4"/>
    <w:rsid w:val="00C6176C"/>
    <w:rsid w:val="00C618F0"/>
    <w:rsid w:val="00C61B71"/>
    <w:rsid w:val="00C621EF"/>
    <w:rsid w:val="00C626D0"/>
    <w:rsid w:val="00C6296F"/>
    <w:rsid w:val="00C62DC7"/>
    <w:rsid w:val="00C6361C"/>
    <w:rsid w:val="00C6557F"/>
    <w:rsid w:val="00C655F2"/>
    <w:rsid w:val="00C65D25"/>
    <w:rsid w:val="00C66B88"/>
    <w:rsid w:val="00C67220"/>
    <w:rsid w:val="00C67EEE"/>
    <w:rsid w:val="00C70124"/>
    <w:rsid w:val="00C7038D"/>
    <w:rsid w:val="00C7042B"/>
    <w:rsid w:val="00C704DC"/>
    <w:rsid w:val="00C71724"/>
    <w:rsid w:val="00C72022"/>
    <w:rsid w:val="00C72141"/>
    <w:rsid w:val="00C72651"/>
    <w:rsid w:val="00C72B6F"/>
    <w:rsid w:val="00C735CA"/>
    <w:rsid w:val="00C7378E"/>
    <w:rsid w:val="00C737C4"/>
    <w:rsid w:val="00C73BDD"/>
    <w:rsid w:val="00C73C88"/>
    <w:rsid w:val="00C74F58"/>
    <w:rsid w:val="00C75942"/>
    <w:rsid w:val="00C75D3E"/>
    <w:rsid w:val="00C76334"/>
    <w:rsid w:val="00C76480"/>
    <w:rsid w:val="00C76774"/>
    <w:rsid w:val="00C77F5D"/>
    <w:rsid w:val="00C80D68"/>
    <w:rsid w:val="00C8112D"/>
    <w:rsid w:val="00C8141E"/>
    <w:rsid w:val="00C81E5D"/>
    <w:rsid w:val="00C8355B"/>
    <w:rsid w:val="00C8359D"/>
    <w:rsid w:val="00C83804"/>
    <w:rsid w:val="00C83808"/>
    <w:rsid w:val="00C8402D"/>
    <w:rsid w:val="00C84709"/>
    <w:rsid w:val="00C84BD5"/>
    <w:rsid w:val="00C85F1E"/>
    <w:rsid w:val="00C85FE6"/>
    <w:rsid w:val="00C868E0"/>
    <w:rsid w:val="00C86D15"/>
    <w:rsid w:val="00C8700C"/>
    <w:rsid w:val="00C873C7"/>
    <w:rsid w:val="00C87438"/>
    <w:rsid w:val="00C877BA"/>
    <w:rsid w:val="00C908F1"/>
    <w:rsid w:val="00C90A4D"/>
    <w:rsid w:val="00C90BEB"/>
    <w:rsid w:val="00C90EA7"/>
    <w:rsid w:val="00C92CA5"/>
    <w:rsid w:val="00C93234"/>
    <w:rsid w:val="00C938D2"/>
    <w:rsid w:val="00C93A72"/>
    <w:rsid w:val="00C94074"/>
    <w:rsid w:val="00C94665"/>
    <w:rsid w:val="00C94770"/>
    <w:rsid w:val="00C94819"/>
    <w:rsid w:val="00C94DBC"/>
    <w:rsid w:val="00C95594"/>
    <w:rsid w:val="00C9609D"/>
    <w:rsid w:val="00C96195"/>
    <w:rsid w:val="00C971E2"/>
    <w:rsid w:val="00C978E2"/>
    <w:rsid w:val="00C97A23"/>
    <w:rsid w:val="00C98CED"/>
    <w:rsid w:val="00CA0E66"/>
    <w:rsid w:val="00CA0F18"/>
    <w:rsid w:val="00CA0FC4"/>
    <w:rsid w:val="00CA1ECE"/>
    <w:rsid w:val="00CA2AB1"/>
    <w:rsid w:val="00CA310A"/>
    <w:rsid w:val="00CA37BB"/>
    <w:rsid w:val="00CA4402"/>
    <w:rsid w:val="00CA58E6"/>
    <w:rsid w:val="00CA5922"/>
    <w:rsid w:val="00CA6046"/>
    <w:rsid w:val="00CA6644"/>
    <w:rsid w:val="00CA6B05"/>
    <w:rsid w:val="00CA7010"/>
    <w:rsid w:val="00CA79D5"/>
    <w:rsid w:val="00CA7E7E"/>
    <w:rsid w:val="00CA7EF8"/>
    <w:rsid w:val="00CB070D"/>
    <w:rsid w:val="00CB0753"/>
    <w:rsid w:val="00CB12B5"/>
    <w:rsid w:val="00CB1796"/>
    <w:rsid w:val="00CB1D97"/>
    <w:rsid w:val="00CB1F9D"/>
    <w:rsid w:val="00CB26F8"/>
    <w:rsid w:val="00CB2937"/>
    <w:rsid w:val="00CB2E2F"/>
    <w:rsid w:val="00CB302E"/>
    <w:rsid w:val="00CB3C85"/>
    <w:rsid w:val="00CB484C"/>
    <w:rsid w:val="00CB4BBA"/>
    <w:rsid w:val="00CB4D96"/>
    <w:rsid w:val="00CB5E51"/>
    <w:rsid w:val="00CB6C4A"/>
    <w:rsid w:val="00CB6EBD"/>
    <w:rsid w:val="00CB6F94"/>
    <w:rsid w:val="00CB731B"/>
    <w:rsid w:val="00CB73F6"/>
    <w:rsid w:val="00CB7450"/>
    <w:rsid w:val="00CB7855"/>
    <w:rsid w:val="00CB7E6F"/>
    <w:rsid w:val="00CB7F77"/>
    <w:rsid w:val="00CC0179"/>
    <w:rsid w:val="00CC0193"/>
    <w:rsid w:val="00CC071A"/>
    <w:rsid w:val="00CC1634"/>
    <w:rsid w:val="00CC1F80"/>
    <w:rsid w:val="00CC2E3A"/>
    <w:rsid w:val="00CC31CF"/>
    <w:rsid w:val="00CC3360"/>
    <w:rsid w:val="00CC412A"/>
    <w:rsid w:val="00CC44CC"/>
    <w:rsid w:val="00CC4AAC"/>
    <w:rsid w:val="00CC65F7"/>
    <w:rsid w:val="00CC6ED0"/>
    <w:rsid w:val="00CC77CE"/>
    <w:rsid w:val="00CC7A84"/>
    <w:rsid w:val="00CC7FD7"/>
    <w:rsid w:val="00CD019A"/>
    <w:rsid w:val="00CD040D"/>
    <w:rsid w:val="00CD081F"/>
    <w:rsid w:val="00CD08AC"/>
    <w:rsid w:val="00CD1A0A"/>
    <w:rsid w:val="00CD1BE2"/>
    <w:rsid w:val="00CD1E54"/>
    <w:rsid w:val="00CD205D"/>
    <w:rsid w:val="00CD2080"/>
    <w:rsid w:val="00CD21B3"/>
    <w:rsid w:val="00CD25D5"/>
    <w:rsid w:val="00CD2950"/>
    <w:rsid w:val="00CD3473"/>
    <w:rsid w:val="00CD34C0"/>
    <w:rsid w:val="00CD3663"/>
    <w:rsid w:val="00CD3723"/>
    <w:rsid w:val="00CD458D"/>
    <w:rsid w:val="00CD4746"/>
    <w:rsid w:val="00CD55ED"/>
    <w:rsid w:val="00CD58F1"/>
    <w:rsid w:val="00CD5EB8"/>
    <w:rsid w:val="00CD60B6"/>
    <w:rsid w:val="00CD6970"/>
    <w:rsid w:val="00CE0320"/>
    <w:rsid w:val="00CE0F03"/>
    <w:rsid w:val="00CE13EA"/>
    <w:rsid w:val="00CE1765"/>
    <w:rsid w:val="00CE1B7C"/>
    <w:rsid w:val="00CE2AED"/>
    <w:rsid w:val="00CE2BC6"/>
    <w:rsid w:val="00CE30CE"/>
    <w:rsid w:val="00CE35C3"/>
    <w:rsid w:val="00CE51F1"/>
    <w:rsid w:val="00CE5578"/>
    <w:rsid w:val="00CE55D4"/>
    <w:rsid w:val="00CE5BCB"/>
    <w:rsid w:val="00CE605A"/>
    <w:rsid w:val="00CE6345"/>
    <w:rsid w:val="00CE63AA"/>
    <w:rsid w:val="00CE6974"/>
    <w:rsid w:val="00CE7AF0"/>
    <w:rsid w:val="00CE7E46"/>
    <w:rsid w:val="00CF0E84"/>
    <w:rsid w:val="00CF0FD6"/>
    <w:rsid w:val="00CF1009"/>
    <w:rsid w:val="00CF1A54"/>
    <w:rsid w:val="00CF2CD3"/>
    <w:rsid w:val="00CF3E11"/>
    <w:rsid w:val="00CF468C"/>
    <w:rsid w:val="00CF47E9"/>
    <w:rsid w:val="00CF51D3"/>
    <w:rsid w:val="00CF5BAC"/>
    <w:rsid w:val="00CF64D2"/>
    <w:rsid w:val="00CF6923"/>
    <w:rsid w:val="00CF6C9F"/>
    <w:rsid w:val="00CF7092"/>
    <w:rsid w:val="00CF72FD"/>
    <w:rsid w:val="00CF7474"/>
    <w:rsid w:val="00CF780A"/>
    <w:rsid w:val="00D0012B"/>
    <w:rsid w:val="00D00C10"/>
    <w:rsid w:val="00D01533"/>
    <w:rsid w:val="00D017AD"/>
    <w:rsid w:val="00D036B5"/>
    <w:rsid w:val="00D03CE5"/>
    <w:rsid w:val="00D03DC2"/>
    <w:rsid w:val="00D03E43"/>
    <w:rsid w:val="00D04EB4"/>
    <w:rsid w:val="00D04FEF"/>
    <w:rsid w:val="00D05349"/>
    <w:rsid w:val="00D0634E"/>
    <w:rsid w:val="00D06516"/>
    <w:rsid w:val="00D07E75"/>
    <w:rsid w:val="00D07EB3"/>
    <w:rsid w:val="00D10252"/>
    <w:rsid w:val="00D1062D"/>
    <w:rsid w:val="00D11441"/>
    <w:rsid w:val="00D12569"/>
    <w:rsid w:val="00D12C8B"/>
    <w:rsid w:val="00D12C9D"/>
    <w:rsid w:val="00D12E3D"/>
    <w:rsid w:val="00D13691"/>
    <w:rsid w:val="00D13BDE"/>
    <w:rsid w:val="00D1504C"/>
    <w:rsid w:val="00D154FB"/>
    <w:rsid w:val="00D159A2"/>
    <w:rsid w:val="00D1627F"/>
    <w:rsid w:val="00D165F8"/>
    <w:rsid w:val="00D174FD"/>
    <w:rsid w:val="00D17600"/>
    <w:rsid w:val="00D20699"/>
    <w:rsid w:val="00D213EA"/>
    <w:rsid w:val="00D218D0"/>
    <w:rsid w:val="00D21F43"/>
    <w:rsid w:val="00D2216E"/>
    <w:rsid w:val="00D22F65"/>
    <w:rsid w:val="00D234AE"/>
    <w:rsid w:val="00D234E1"/>
    <w:rsid w:val="00D23A04"/>
    <w:rsid w:val="00D23C45"/>
    <w:rsid w:val="00D24122"/>
    <w:rsid w:val="00D24484"/>
    <w:rsid w:val="00D244ED"/>
    <w:rsid w:val="00D25413"/>
    <w:rsid w:val="00D25BE6"/>
    <w:rsid w:val="00D26A5B"/>
    <w:rsid w:val="00D27127"/>
    <w:rsid w:val="00D27197"/>
    <w:rsid w:val="00D27CFF"/>
    <w:rsid w:val="00D301B0"/>
    <w:rsid w:val="00D302E6"/>
    <w:rsid w:val="00D302FD"/>
    <w:rsid w:val="00D30AE0"/>
    <w:rsid w:val="00D311F7"/>
    <w:rsid w:val="00D3142A"/>
    <w:rsid w:val="00D314DD"/>
    <w:rsid w:val="00D31D0E"/>
    <w:rsid w:val="00D31FC3"/>
    <w:rsid w:val="00D32271"/>
    <w:rsid w:val="00D32665"/>
    <w:rsid w:val="00D32793"/>
    <w:rsid w:val="00D328C2"/>
    <w:rsid w:val="00D32B12"/>
    <w:rsid w:val="00D34798"/>
    <w:rsid w:val="00D34AD5"/>
    <w:rsid w:val="00D34B63"/>
    <w:rsid w:val="00D350D4"/>
    <w:rsid w:val="00D356BA"/>
    <w:rsid w:val="00D36AED"/>
    <w:rsid w:val="00D37072"/>
    <w:rsid w:val="00D37740"/>
    <w:rsid w:val="00D37BB4"/>
    <w:rsid w:val="00D402AF"/>
    <w:rsid w:val="00D404D6"/>
    <w:rsid w:val="00D40596"/>
    <w:rsid w:val="00D40BC6"/>
    <w:rsid w:val="00D421CB"/>
    <w:rsid w:val="00D4266E"/>
    <w:rsid w:val="00D42CFA"/>
    <w:rsid w:val="00D432D4"/>
    <w:rsid w:val="00D4477E"/>
    <w:rsid w:val="00D447DF"/>
    <w:rsid w:val="00D44CE5"/>
    <w:rsid w:val="00D44D1B"/>
    <w:rsid w:val="00D44FDB"/>
    <w:rsid w:val="00D4591B"/>
    <w:rsid w:val="00D459E2"/>
    <w:rsid w:val="00D45A18"/>
    <w:rsid w:val="00D46AEE"/>
    <w:rsid w:val="00D46E84"/>
    <w:rsid w:val="00D46EEC"/>
    <w:rsid w:val="00D47027"/>
    <w:rsid w:val="00D4714D"/>
    <w:rsid w:val="00D504F9"/>
    <w:rsid w:val="00D5066B"/>
    <w:rsid w:val="00D5117B"/>
    <w:rsid w:val="00D520FC"/>
    <w:rsid w:val="00D53191"/>
    <w:rsid w:val="00D53666"/>
    <w:rsid w:val="00D5384B"/>
    <w:rsid w:val="00D53F05"/>
    <w:rsid w:val="00D540A3"/>
    <w:rsid w:val="00D54663"/>
    <w:rsid w:val="00D54C71"/>
    <w:rsid w:val="00D5573A"/>
    <w:rsid w:val="00D55B3E"/>
    <w:rsid w:val="00D565CD"/>
    <w:rsid w:val="00D5665B"/>
    <w:rsid w:val="00D578B3"/>
    <w:rsid w:val="00D57FD2"/>
    <w:rsid w:val="00D60444"/>
    <w:rsid w:val="00D60ECE"/>
    <w:rsid w:val="00D610A8"/>
    <w:rsid w:val="00D61225"/>
    <w:rsid w:val="00D616FC"/>
    <w:rsid w:val="00D62495"/>
    <w:rsid w:val="00D640BF"/>
    <w:rsid w:val="00D6439D"/>
    <w:rsid w:val="00D64526"/>
    <w:rsid w:val="00D6477A"/>
    <w:rsid w:val="00D64C4C"/>
    <w:rsid w:val="00D665BD"/>
    <w:rsid w:val="00D66AA7"/>
    <w:rsid w:val="00D6707A"/>
    <w:rsid w:val="00D67C99"/>
    <w:rsid w:val="00D67D10"/>
    <w:rsid w:val="00D70278"/>
    <w:rsid w:val="00D70DB2"/>
    <w:rsid w:val="00D71425"/>
    <w:rsid w:val="00D72A8D"/>
    <w:rsid w:val="00D73AF4"/>
    <w:rsid w:val="00D7401A"/>
    <w:rsid w:val="00D748D0"/>
    <w:rsid w:val="00D7496C"/>
    <w:rsid w:val="00D75244"/>
    <w:rsid w:val="00D75AD0"/>
    <w:rsid w:val="00D75B39"/>
    <w:rsid w:val="00D75BFC"/>
    <w:rsid w:val="00D768C8"/>
    <w:rsid w:val="00D7724B"/>
    <w:rsid w:val="00D7731D"/>
    <w:rsid w:val="00D7742C"/>
    <w:rsid w:val="00D80337"/>
    <w:rsid w:val="00D810C0"/>
    <w:rsid w:val="00D81224"/>
    <w:rsid w:val="00D8122C"/>
    <w:rsid w:val="00D812F1"/>
    <w:rsid w:val="00D8180B"/>
    <w:rsid w:val="00D81C13"/>
    <w:rsid w:val="00D81F3F"/>
    <w:rsid w:val="00D82126"/>
    <w:rsid w:val="00D821ED"/>
    <w:rsid w:val="00D8382D"/>
    <w:rsid w:val="00D83B0F"/>
    <w:rsid w:val="00D83F00"/>
    <w:rsid w:val="00D84387"/>
    <w:rsid w:val="00D84C37"/>
    <w:rsid w:val="00D8518F"/>
    <w:rsid w:val="00D853BD"/>
    <w:rsid w:val="00D85482"/>
    <w:rsid w:val="00D86007"/>
    <w:rsid w:val="00D860E0"/>
    <w:rsid w:val="00D8673A"/>
    <w:rsid w:val="00D874BE"/>
    <w:rsid w:val="00D90616"/>
    <w:rsid w:val="00D9062D"/>
    <w:rsid w:val="00D90727"/>
    <w:rsid w:val="00D90A94"/>
    <w:rsid w:val="00D91CC7"/>
    <w:rsid w:val="00D9286F"/>
    <w:rsid w:val="00D93487"/>
    <w:rsid w:val="00D937A3"/>
    <w:rsid w:val="00D93F61"/>
    <w:rsid w:val="00D94EFB"/>
    <w:rsid w:val="00D9519F"/>
    <w:rsid w:val="00D95B84"/>
    <w:rsid w:val="00D96638"/>
    <w:rsid w:val="00D969C9"/>
    <w:rsid w:val="00D96F61"/>
    <w:rsid w:val="00D977D7"/>
    <w:rsid w:val="00DA0146"/>
    <w:rsid w:val="00DA016F"/>
    <w:rsid w:val="00DA0AC5"/>
    <w:rsid w:val="00DA0CDC"/>
    <w:rsid w:val="00DA0D3F"/>
    <w:rsid w:val="00DA0D50"/>
    <w:rsid w:val="00DA19CA"/>
    <w:rsid w:val="00DA202C"/>
    <w:rsid w:val="00DA22A1"/>
    <w:rsid w:val="00DA2325"/>
    <w:rsid w:val="00DA2340"/>
    <w:rsid w:val="00DA2706"/>
    <w:rsid w:val="00DA2719"/>
    <w:rsid w:val="00DA340A"/>
    <w:rsid w:val="00DA3D54"/>
    <w:rsid w:val="00DA576B"/>
    <w:rsid w:val="00DA57BA"/>
    <w:rsid w:val="00DA5914"/>
    <w:rsid w:val="00DA603D"/>
    <w:rsid w:val="00DA68EA"/>
    <w:rsid w:val="00DA76A6"/>
    <w:rsid w:val="00DA7D7B"/>
    <w:rsid w:val="00DB08C1"/>
    <w:rsid w:val="00DB2312"/>
    <w:rsid w:val="00DB2E1D"/>
    <w:rsid w:val="00DB39AF"/>
    <w:rsid w:val="00DB39CE"/>
    <w:rsid w:val="00DB4C44"/>
    <w:rsid w:val="00DB5055"/>
    <w:rsid w:val="00DB52EA"/>
    <w:rsid w:val="00DB5C0E"/>
    <w:rsid w:val="00DB65AF"/>
    <w:rsid w:val="00DB78E0"/>
    <w:rsid w:val="00DC0230"/>
    <w:rsid w:val="00DC0B72"/>
    <w:rsid w:val="00DC29AA"/>
    <w:rsid w:val="00DC2A77"/>
    <w:rsid w:val="00DC3407"/>
    <w:rsid w:val="00DC505E"/>
    <w:rsid w:val="00DC5ABC"/>
    <w:rsid w:val="00DC7453"/>
    <w:rsid w:val="00DC7BB9"/>
    <w:rsid w:val="00DD0435"/>
    <w:rsid w:val="00DD0867"/>
    <w:rsid w:val="00DD0CA0"/>
    <w:rsid w:val="00DD2F02"/>
    <w:rsid w:val="00DD3029"/>
    <w:rsid w:val="00DD31D1"/>
    <w:rsid w:val="00DD3731"/>
    <w:rsid w:val="00DD382F"/>
    <w:rsid w:val="00DD4B13"/>
    <w:rsid w:val="00DD5012"/>
    <w:rsid w:val="00DD534A"/>
    <w:rsid w:val="00DD71E7"/>
    <w:rsid w:val="00DD72D9"/>
    <w:rsid w:val="00DD7BF7"/>
    <w:rsid w:val="00DE03DB"/>
    <w:rsid w:val="00DE052F"/>
    <w:rsid w:val="00DE0CB0"/>
    <w:rsid w:val="00DE145A"/>
    <w:rsid w:val="00DE1DD3"/>
    <w:rsid w:val="00DE397F"/>
    <w:rsid w:val="00DE3E39"/>
    <w:rsid w:val="00DE3E70"/>
    <w:rsid w:val="00DE45A6"/>
    <w:rsid w:val="00DE4A12"/>
    <w:rsid w:val="00DE51C2"/>
    <w:rsid w:val="00DE5353"/>
    <w:rsid w:val="00DE6027"/>
    <w:rsid w:val="00DE6108"/>
    <w:rsid w:val="00DE675B"/>
    <w:rsid w:val="00DF0D4B"/>
    <w:rsid w:val="00DF1796"/>
    <w:rsid w:val="00DF1978"/>
    <w:rsid w:val="00DF1E28"/>
    <w:rsid w:val="00DF201E"/>
    <w:rsid w:val="00DF2147"/>
    <w:rsid w:val="00DF2460"/>
    <w:rsid w:val="00DF26AE"/>
    <w:rsid w:val="00DF3189"/>
    <w:rsid w:val="00DF431E"/>
    <w:rsid w:val="00DF45BC"/>
    <w:rsid w:val="00DF4687"/>
    <w:rsid w:val="00DF4B8D"/>
    <w:rsid w:val="00DF4E49"/>
    <w:rsid w:val="00DF5085"/>
    <w:rsid w:val="00DF50B2"/>
    <w:rsid w:val="00DF6490"/>
    <w:rsid w:val="00DF71BF"/>
    <w:rsid w:val="00DF7461"/>
    <w:rsid w:val="00E00F21"/>
    <w:rsid w:val="00E01678"/>
    <w:rsid w:val="00E0250B"/>
    <w:rsid w:val="00E028BD"/>
    <w:rsid w:val="00E0291F"/>
    <w:rsid w:val="00E02F70"/>
    <w:rsid w:val="00E0355F"/>
    <w:rsid w:val="00E03869"/>
    <w:rsid w:val="00E03CD6"/>
    <w:rsid w:val="00E041AE"/>
    <w:rsid w:val="00E046E9"/>
    <w:rsid w:val="00E0489A"/>
    <w:rsid w:val="00E051DC"/>
    <w:rsid w:val="00E0665F"/>
    <w:rsid w:val="00E06864"/>
    <w:rsid w:val="00E06D22"/>
    <w:rsid w:val="00E076A9"/>
    <w:rsid w:val="00E076CA"/>
    <w:rsid w:val="00E07E28"/>
    <w:rsid w:val="00E10415"/>
    <w:rsid w:val="00E10645"/>
    <w:rsid w:val="00E10ABE"/>
    <w:rsid w:val="00E10AFE"/>
    <w:rsid w:val="00E10FBF"/>
    <w:rsid w:val="00E111E9"/>
    <w:rsid w:val="00E11A1B"/>
    <w:rsid w:val="00E11DCC"/>
    <w:rsid w:val="00E120C2"/>
    <w:rsid w:val="00E12482"/>
    <w:rsid w:val="00E12A6E"/>
    <w:rsid w:val="00E12C8E"/>
    <w:rsid w:val="00E12E9C"/>
    <w:rsid w:val="00E12F63"/>
    <w:rsid w:val="00E13651"/>
    <w:rsid w:val="00E13C79"/>
    <w:rsid w:val="00E1427D"/>
    <w:rsid w:val="00E1538E"/>
    <w:rsid w:val="00E15B77"/>
    <w:rsid w:val="00E16FC9"/>
    <w:rsid w:val="00E178E6"/>
    <w:rsid w:val="00E203CA"/>
    <w:rsid w:val="00E2109E"/>
    <w:rsid w:val="00E22E9D"/>
    <w:rsid w:val="00E23201"/>
    <w:rsid w:val="00E23648"/>
    <w:rsid w:val="00E238C8"/>
    <w:rsid w:val="00E23D41"/>
    <w:rsid w:val="00E24596"/>
    <w:rsid w:val="00E24E68"/>
    <w:rsid w:val="00E250B5"/>
    <w:rsid w:val="00E25656"/>
    <w:rsid w:val="00E25D24"/>
    <w:rsid w:val="00E25F23"/>
    <w:rsid w:val="00E2611F"/>
    <w:rsid w:val="00E303EC"/>
    <w:rsid w:val="00E31556"/>
    <w:rsid w:val="00E31959"/>
    <w:rsid w:val="00E325A6"/>
    <w:rsid w:val="00E33571"/>
    <w:rsid w:val="00E34F9F"/>
    <w:rsid w:val="00E35D98"/>
    <w:rsid w:val="00E37101"/>
    <w:rsid w:val="00E37103"/>
    <w:rsid w:val="00E37EFE"/>
    <w:rsid w:val="00E405CE"/>
    <w:rsid w:val="00E406B5"/>
    <w:rsid w:val="00E406DF"/>
    <w:rsid w:val="00E40AB3"/>
    <w:rsid w:val="00E40D96"/>
    <w:rsid w:val="00E41161"/>
    <w:rsid w:val="00E41ED1"/>
    <w:rsid w:val="00E41FDC"/>
    <w:rsid w:val="00E428A6"/>
    <w:rsid w:val="00E42DCC"/>
    <w:rsid w:val="00E42FA8"/>
    <w:rsid w:val="00E43557"/>
    <w:rsid w:val="00E4359F"/>
    <w:rsid w:val="00E43B89"/>
    <w:rsid w:val="00E43FD4"/>
    <w:rsid w:val="00E453D5"/>
    <w:rsid w:val="00E46919"/>
    <w:rsid w:val="00E46A63"/>
    <w:rsid w:val="00E46CBD"/>
    <w:rsid w:val="00E4773A"/>
    <w:rsid w:val="00E47996"/>
    <w:rsid w:val="00E47B70"/>
    <w:rsid w:val="00E510C8"/>
    <w:rsid w:val="00E51938"/>
    <w:rsid w:val="00E51CBE"/>
    <w:rsid w:val="00E521D3"/>
    <w:rsid w:val="00E52299"/>
    <w:rsid w:val="00E52A0C"/>
    <w:rsid w:val="00E5339D"/>
    <w:rsid w:val="00E533AF"/>
    <w:rsid w:val="00E5366E"/>
    <w:rsid w:val="00E536C5"/>
    <w:rsid w:val="00E5376C"/>
    <w:rsid w:val="00E53901"/>
    <w:rsid w:val="00E53C7D"/>
    <w:rsid w:val="00E53EB7"/>
    <w:rsid w:val="00E548DC"/>
    <w:rsid w:val="00E54BA7"/>
    <w:rsid w:val="00E553BD"/>
    <w:rsid w:val="00E56665"/>
    <w:rsid w:val="00E56B81"/>
    <w:rsid w:val="00E572E1"/>
    <w:rsid w:val="00E5733C"/>
    <w:rsid w:val="00E5765C"/>
    <w:rsid w:val="00E60198"/>
    <w:rsid w:val="00E60B33"/>
    <w:rsid w:val="00E60EF4"/>
    <w:rsid w:val="00E61129"/>
    <w:rsid w:val="00E6162D"/>
    <w:rsid w:val="00E6195B"/>
    <w:rsid w:val="00E61A98"/>
    <w:rsid w:val="00E61FDD"/>
    <w:rsid w:val="00E6226A"/>
    <w:rsid w:val="00E62875"/>
    <w:rsid w:val="00E639A7"/>
    <w:rsid w:val="00E63AE0"/>
    <w:rsid w:val="00E63DBD"/>
    <w:rsid w:val="00E63F87"/>
    <w:rsid w:val="00E64259"/>
    <w:rsid w:val="00E643B6"/>
    <w:rsid w:val="00E651D6"/>
    <w:rsid w:val="00E66330"/>
    <w:rsid w:val="00E663EA"/>
    <w:rsid w:val="00E66814"/>
    <w:rsid w:val="00E67319"/>
    <w:rsid w:val="00E67620"/>
    <w:rsid w:val="00E67AD8"/>
    <w:rsid w:val="00E71631"/>
    <w:rsid w:val="00E72B48"/>
    <w:rsid w:val="00E72D50"/>
    <w:rsid w:val="00E73ABE"/>
    <w:rsid w:val="00E73DF7"/>
    <w:rsid w:val="00E748DF"/>
    <w:rsid w:val="00E74E46"/>
    <w:rsid w:val="00E75873"/>
    <w:rsid w:val="00E7620C"/>
    <w:rsid w:val="00E76582"/>
    <w:rsid w:val="00E768DE"/>
    <w:rsid w:val="00E777F5"/>
    <w:rsid w:val="00E77B80"/>
    <w:rsid w:val="00E77C9B"/>
    <w:rsid w:val="00E82086"/>
    <w:rsid w:val="00E8341E"/>
    <w:rsid w:val="00E83517"/>
    <w:rsid w:val="00E83BF9"/>
    <w:rsid w:val="00E83DD7"/>
    <w:rsid w:val="00E8407E"/>
    <w:rsid w:val="00E84218"/>
    <w:rsid w:val="00E8465E"/>
    <w:rsid w:val="00E847EB"/>
    <w:rsid w:val="00E85856"/>
    <w:rsid w:val="00E85866"/>
    <w:rsid w:val="00E85A7E"/>
    <w:rsid w:val="00E90DB6"/>
    <w:rsid w:val="00E90EDE"/>
    <w:rsid w:val="00E91024"/>
    <w:rsid w:val="00E913F4"/>
    <w:rsid w:val="00E92107"/>
    <w:rsid w:val="00E92967"/>
    <w:rsid w:val="00E9452F"/>
    <w:rsid w:val="00E947F2"/>
    <w:rsid w:val="00E9562F"/>
    <w:rsid w:val="00E961AD"/>
    <w:rsid w:val="00E96305"/>
    <w:rsid w:val="00E96B51"/>
    <w:rsid w:val="00E97253"/>
    <w:rsid w:val="00EA0C6B"/>
    <w:rsid w:val="00EA10A6"/>
    <w:rsid w:val="00EA174B"/>
    <w:rsid w:val="00EA1CE8"/>
    <w:rsid w:val="00EA1F0B"/>
    <w:rsid w:val="00EA23D8"/>
    <w:rsid w:val="00EA289D"/>
    <w:rsid w:val="00EA422A"/>
    <w:rsid w:val="00EA507F"/>
    <w:rsid w:val="00EA53BE"/>
    <w:rsid w:val="00EA53F8"/>
    <w:rsid w:val="00EA5921"/>
    <w:rsid w:val="00EA5C11"/>
    <w:rsid w:val="00EA60BF"/>
    <w:rsid w:val="00EA65B4"/>
    <w:rsid w:val="00EA65E4"/>
    <w:rsid w:val="00EA6CB9"/>
    <w:rsid w:val="00EA7BD6"/>
    <w:rsid w:val="00EA7D60"/>
    <w:rsid w:val="00EB042E"/>
    <w:rsid w:val="00EB05F6"/>
    <w:rsid w:val="00EB115B"/>
    <w:rsid w:val="00EB1689"/>
    <w:rsid w:val="00EB168E"/>
    <w:rsid w:val="00EB1815"/>
    <w:rsid w:val="00EB1CE2"/>
    <w:rsid w:val="00EB3A48"/>
    <w:rsid w:val="00EB3E45"/>
    <w:rsid w:val="00EB5013"/>
    <w:rsid w:val="00EB6142"/>
    <w:rsid w:val="00EB6798"/>
    <w:rsid w:val="00EB6B33"/>
    <w:rsid w:val="00EB72B4"/>
    <w:rsid w:val="00EB7467"/>
    <w:rsid w:val="00EC029F"/>
    <w:rsid w:val="00EC0E9B"/>
    <w:rsid w:val="00EC1635"/>
    <w:rsid w:val="00EC243F"/>
    <w:rsid w:val="00EC2529"/>
    <w:rsid w:val="00EC2634"/>
    <w:rsid w:val="00EC29B8"/>
    <w:rsid w:val="00EC29F7"/>
    <w:rsid w:val="00EC3196"/>
    <w:rsid w:val="00EC3A84"/>
    <w:rsid w:val="00EC461B"/>
    <w:rsid w:val="00EC461F"/>
    <w:rsid w:val="00EC53D6"/>
    <w:rsid w:val="00EC5B3A"/>
    <w:rsid w:val="00EC70C0"/>
    <w:rsid w:val="00EC7327"/>
    <w:rsid w:val="00EC78B6"/>
    <w:rsid w:val="00EC7BF3"/>
    <w:rsid w:val="00EC7F1E"/>
    <w:rsid w:val="00EC8204"/>
    <w:rsid w:val="00ED0718"/>
    <w:rsid w:val="00ED11C4"/>
    <w:rsid w:val="00ED20AC"/>
    <w:rsid w:val="00ED221E"/>
    <w:rsid w:val="00ED2AC9"/>
    <w:rsid w:val="00ED32F7"/>
    <w:rsid w:val="00ED35C2"/>
    <w:rsid w:val="00ED3C22"/>
    <w:rsid w:val="00ED3E02"/>
    <w:rsid w:val="00ED434B"/>
    <w:rsid w:val="00ED5C63"/>
    <w:rsid w:val="00ED5E37"/>
    <w:rsid w:val="00ED616F"/>
    <w:rsid w:val="00ED642C"/>
    <w:rsid w:val="00ED6A68"/>
    <w:rsid w:val="00ED7061"/>
    <w:rsid w:val="00ED76CD"/>
    <w:rsid w:val="00ED7BB8"/>
    <w:rsid w:val="00ED7F00"/>
    <w:rsid w:val="00ED7F51"/>
    <w:rsid w:val="00EE0089"/>
    <w:rsid w:val="00EE04C8"/>
    <w:rsid w:val="00EE234D"/>
    <w:rsid w:val="00EE27BD"/>
    <w:rsid w:val="00EE2A01"/>
    <w:rsid w:val="00EE2B40"/>
    <w:rsid w:val="00EE3528"/>
    <w:rsid w:val="00EE364D"/>
    <w:rsid w:val="00EE3C27"/>
    <w:rsid w:val="00EE4DD4"/>
    <w:rsid w:val="00EE6169"/>
    <w:rsid w:val="00EE7A06"/>
    <w:rsid w:val="00EE7B70"/>
    <w:rsid w:val="00EE7BA5"/>
    <w:rsid w:val="00EE7D58"/>
    <w:rsid w:val="00EE7F55"/>
    <w:rsid w:val="00EF0EB0"/>
    <w:rsid w:val="00EF105C"/>
    <w:rsid w:val="00EF28BE"/>
    <w:rsid w:val="00EF2E92"/>
    <w:rsid w:val="00EF2FBC"/>
    <w:rsid w:val="00EF31EB"/>
    <w:rsid w:val="00EF338E"/>
    <w:rsid w:val="00EF3EEA"/>
    <w:rsid w:val="00EF41DD"/>
    <w:rsid w:val="00EF46EF"/>
    <w:rsid w:val="00EF4B1E"/>
    <w:rsid w:val="00EF4CBA"/>
    <w:rsid w:val="00EF5705"/>
    <w:rsid w:val="00EF5B0C"/>
    <w:rsid w:val="00EF5FB9"/>
    <w:rsid w:val="00EF64BE"/>
    <w:rsid w:val="00EF6F35"/>
    <w:rsid w:val="00EF788C"/>
    <w:rsid w:val="00EF78F3"/>
    <w:rsid w:val="00EF79A6"/>
    <w:rsid w:val="00F00605"/>
    <w:rsid w:val="00F00D51"/>
    <w:rsid w:val="00F01640"/>
    <w:rsid w:val="00F01D7C"/>
    <w:rsid w:val="00F01F5F"/>
    <w:rsid w:val="00F05A4E"/>
    <w:rsid w:val="00F05CD1"/>
    <w:rsid w:val="00F063A3"/>
    <w:rsid w:val="00F06BEE"/>
    <w:rsid w:val="00F06CF2"/>
    <w:rsid w:val="00F07914"/>
    <w:rsid w:val="00F07D40"/>
    <w:rsid w:val="00F07D7B"/>
    <w:rsid w:val="00F107A8"/>
    <w:rsid w:val="00F107AE"/>
    <w:rsid w:val="00F10C7B"/>
    <w:rsid w:val="00F11675"/>
    <w:rsid w:val="00F1179E"/>
    <w:rsid w:val="00F117CD"/>
    <w:rsid w:val="00F120FF"/>
    <w:rsid w:val="00F12321"/>
    <w:rsid w:val="00F13113"/>
    <w:rsid w:val="00F14DEA"/>
    <w:rsid w:val="00F1500F"/>
    <w:rsid w:val="00F15680"/>
    <w:rsid w:val="00F16DB3"/>
    <w:rsid w:val="00F16E69"/>
    <w:rsid w:val="00F17AE0"/>
    <w:rsid w:val="00F2005E"/>
    <w:rsid w:val="00F204BF"/>
    <w:rsid w:val="00F2080C"/>
    <w:rsid w:val="00F20F9C"/>
    <w:rsid w:val="00F215C3"/>
    <w:rsid w:val="00F21D8F"/>
    <w:rsid w:val="00F225F1"/>
    <w:rsid w:val="00F23AF8"/>
    <w:rsid w:val="00F23BA5"/>
    <w:rsid w:val="00F23D2F"/>
    <w:rsid w:val="00F23E75"/>
    <w:rsid w:val="00F258E3"/>
    <w:rsid w:val="00F25B25"/>
    <w:rsid w:val="00F25EDD"/>
    <w:rsid w:val="00F2638E"/>
    <w:rsid w:val="00F26A59"/>
    <w:rsid w:val="00F27210"/>
    <w:rsid w:val="00F27DBE"/>
    <w:rsid w:val="00F27F09"/>
    <w:rsid w:val="00F30DDB"/>
    <w:rsid w:val="00F314E4"/>
    <w:rsid w:val="00F31A92"/>
    <w:rsid w:val="00F31D4D"/>
    <w:rsid w:val="00F31D7F"/>
    <w:rsid w:val="00F323CA"/>
    <w:rsid w:val="00F330F8"/>
    <w:rsid w:val="00F33CEC"/>
    <w:rsid w:val="00F33D6A"/>
    <w:rsid w:val="00F34A25"/>
    <w:rsid w:val="00F34D3A"/>
    <w:rsid w:val="00F3584B"/>
    <w:rsid w:val="00F36084"/>
    <w:rsid w:val="00F3649B"/>
    <w:rsid w:val="00F365D6"/>
    <w:rsid w:val="00F3699C"/>
    <w:rsid w:val="00F4137F"/>
    <w:rsid w:val="00F417E0"/>
    <w:rsid w:val="00F41811"/>
    <w:rsid w:val="00F41D0A"/>
    <w:rsid w:val="00F41E31"/>
    <w:rsid w:val="00F42249"/>
    <w:rsid w:val="00F426BE"/>
    <w:rsid w:val="00F4274B"/>
    <w:rsid w:val="00F43349"/>
    <w:rsid w:val="00F433FC"/>
    <w:rsid w:val="00F4363A"/>
    <w:rsid w:val="00F443C9"/>
    <w:rsid w:val="00F447C8"/>
    <w:rsid w:val="00F45CA3"/>
    <w:rsid w:val="00F45EEA"/>
    <w:rsid w:val="00F4624E"/>
    <w:rsid w:val="00F46CEB"/>
    <w:rsid w:val="00F46FB8"/>
    <w:rsid w:val="00F474B5"/>
    <w:rsid w:val="00F47C8A"/>
    <w:rsid w:val="00F507F1"/>
    <w:rsid w:val="00F509CF"/>
    <w:rsid w:val="00F50C2E"/>
    <w:rsid w:val="00F5327A"/>
    <w:rsid w:val="00F533BC"/>
    <w:rsid w:val="00F533CE"/>
    <w:rsid w:val="00F533FB"/>
    <w:rsid w:val="00F53E4F"/>
    <w:rsid w:val="00F54464"/>
    <w:rsid w:val="00F552E9"/>
    <w:rsid w:val="00F565A7"/>
    <w:rsid w:val="00F56A27"/>
    <w:rsid w:val="00F57265"/>
    <w:rsid w:val="00F612E0"/>
    <w:rsid w:val="00F6167A"/>
    <w:rsid w:val="00F618C0"/>
    <w:rsid w:val="00F61C90"/>
    <w:rsid w:val="00F62067"/>
    <w:rsid w:val="00F63166"/>
    <w:rsid w:val="00F63C26"/>
    <w:rsid w:val="00F63F13"/>
    <w:rsid w:val="00F6423E"/>
    <w:rsid w:val="00F6457C"/>
    <w:rsid w:val="00F64CF2"/>
    <w:rsid w:val="00F64DBF"/>
    <w:rsid w:val="00F65084"/>
    <w:rsid w:val="00F65544"/>
    <w:rsid w:val="00F65C65"/>
    <w:rsid w:val="00F6607C"/>
    <w:rsid w:val="00F6659C"/>
    <w:rsid w:val="00F679A0"/>
    <w:rsid w:val="00F67A0E"/>
    <w:rsid w:val="00F67FDB"/>
    <w:rsid w:val="00F7076C"/>
    <w:rsid w:val="00F707B4"/>
    <w:rsid w:val="00F70EAE"/>
    <w:rsid w:val="00F71884"/>
    <w:rsid w:val="00F71D86"/>
    <w:rsid w:val="00F71EF7"/>
    <w:rsid w:val="00F727A1"/>
    <w:rsid w:val="00F729A6"/>
    <w:rsid w:val="00F73616"/>
    <w:rsid w:val="00F7399E"/>
    <w:rsid w:val="00F73CCC"/>
    <w:rsid w:val="00F75B87"/>
    <w:rsid w:val="00F75EEC"/>
    <w:rsid w:val="00F765A2"/>
    <w:rsid w:val="00F774E4"/>
    <w:rsid w:val="00F7750A"/>
    <w:rsid w:val="00F77916"/>
    <w:rsid w:val="00F80130"/>
    <w:rsid w:val="00F80881"/>
    <w:rsid w:val="00F81680"/>
    <w:rsid w:val="00F817CA"/>
    <w:rsid w:val="00F82DBD"/>
    <w:rsid w:val="00F832E5"/>
    <w:rsid w:val="00F833CA"/>
    <w:rsid w:val="00F83730"/>
    <w:rsid w:val="00F83B22"/>
    <w:rsid w:val="00F840A1"/>
    <w:rsid w:val="00F8444F"/>
    <w:rsid w:val="00F844CC"/>
    <w:rsid w:val="00F8473F"/>
    <w:rsid w:val="00F84DF4"/>
    <w:rsid w:val="00F855AB"/>
    <w:rsid w:val="00F85A12"/>
    <w:rsid w:val="00F85FD2"/>
    <w:rsid w:val="00F86970"/>
    <w:rsid w:val="00F86AF6"/>
    <w:rsid w:val="00F87F42"/>
    <w:rsid w:val="00F90052"/>
    <w:rsid w:val="00F907C5"/>
    <w:rsid w:val="00F908B3"/>
    <w:rsid w:val="00F90FD2"/>
    <w:rsid w:val="00F91058"/>
    <w:rsid w:val="00F9213B"/>
    <w:rsid w:val="00F9237C"/>
    <w:rsid w:val="00F9252B"/>
    <w:rsid w:val="00F927E3"/>
    <w:rsid w:val="00F92CF2"/>
    <w:rsid w:val="00F948FE"/>
    <w:rsid w:val="00F94D4D"/>
    <w:rsid w:val="00F9528F"/>
    <w:rsid w:val="00F96263"/>
    <w:rsid w:val="00F969B5"/>
    <w:rsid w:val="00F970BC"/>
    <w:rsid w:val="00F971F8"/>
    <w:rsid w:val="00F9732C"/>
    <w:rsid w:val="00F97818"/>
    <w:rsid w:val="00F97D3E"/>
    <w:rsid w:val="00FA02A5"/>
    <w:rsid w:val="00FA0DB0"/>
    <w:rsid w:val="00FA10A2"/>
    <w:rsid w:val="00FA2266"/>
    <w:rsid w:val="00FA2B75"/>
    <w:rsid w:val="00FA3187"/>
    <w:rsid w:val="00FA4C51"/>
    <w:rsid w:val="00FA52B0"/>
    <w:rsid w:val="00FA5A44"/>
    <w:rsid w:val="00FA61A8"/>
    <w:rsid w:val="00FA7035"/>
    <w:rsid w:val="00FA76B7"/>
    <w:rsid w:val="00FB0190"/>
    <w:rsid w:val="00FB0767"/>
    <w:rsid w:val="00FB172E"/>
    <w:rsid w:val="00FB1C9C"/>
    <w:rsid w:val="00FB1CCA"/>
    <w:rsid w:val="00FB21F0"/>
    <w:rsid w:val="00FB2619"/>
    <w:rsid w:val="00FB2DD7"/>
    <w:rsid w:val="00FB2F10"/>
    <w:rsid w:val="00FB2F9F"/>
    <w:rsid w:val="00FB31A1"/>
    <w:rsid w:val="00FB3324"/>
    <w:rsid w:val="00FB4AA2"/>
    <w:rsid w:val="00FB4ED2"/>
    <w:rsid w:val="00FB4FCC"/>
    <w:rsid w:val="00FB53AB"/>
    <w:rsid w:val="00FB5E6F"/>
    <w:rsid w:val="00FB642D"/>
    <w:rsid w:val="00FB6657"/>
    <w:rsid w:val="00FB68F6"/>
    <w:rsid w:val="00FB6A2A"/>
    <w:rsid w:val="00FB7051"/>
    <w:rsid w:val="00FB72F6"/>
    <w:rsid w:val="00FB76E4"/>
    <w:rsid w:val="00FB7B45"/>
    <w:rsid w:val="00FB7DFD"/>
    <w:rsid w:val="00FC0634"/>
    <w:rsid w:val="00FC1233"/>
    <w:rsid w:val="00FC200E"/>
    <w:rsid w:val="00FC23E4"/>
    <w:rsid w:val="00FC28CA"/>
    <w:rsid w:val="00FC2BE1"/>
    <w:rsid w:val="00FC3011"/>
    <w:rsid w:val="00FC3191"/>
    <w:rsid w:val="00FC33D6"/>
    <w:rsid w:val="00FC3451"/>
    <w:rsid w:val="00FC348B"/>
    <w:rsid w:val="00FC4643"/>
    <w:rsid w:val="00FC4A7A"/>
    <w:rsid w:val="00FC5032"/>
    <w:rsid w:val="00FC5A85"/>
    <w:rsid w:val="00FC5AE5"/>
    <w:rsid w:val="00FC5F77"/>
    <w:rsid w:val="00FC6822"/>
    <w:rsid w:val="00FC7185"/>
    <w:rsid w:val="00FD0FBD"/>
    <w:rsid w:val="00FD22C6"/>
    <w:rsid w:val="00FD289C"/>
    <w:rsid w:val="00FD317D"/>
    <w:rsid w:val="00FD3F18"/>
    <w:rsid w:val="00FD40A3"/>
    <w:rsid w:val="00FD4664"/>
    <w:rsid w:val="00FD491C"/>
    <w:rsid w:val="00FD56A1"/>
    <w:rsid w:val="00FD5F66"/>
    <w:rsid w:val="00FD5F8C"/>
    <w:rsid w:val="00FD6356"/>
    <w:rsid w:val="00FD6CE0"/>
    <w:rsid w:val="00FD758C"/>
    <w:rsid w:val="00FD7DE5"/>
    <w:rsid w:val="00FD7E67"/>
    <w:rsid w:val="00FD7EDD"/>
    <w:rsid w:val="00FD7F58"/>
    <w:rsid w:val="00FE0039"/>
    <w:rsid w:val="00FE14BA"/>
    <w:rsid w:val="00FE1ABA"/>
    <w:rsid w:val="00FE2936"/>
    <w:rsid w:val="00FE35DD"/>
    <w:rsid w:val="00FE3E36"/>
    <w:rsid w:val="00FE426C"/>
    <w:rsid w:val="00FE43D0"/>
    <w:rsid w:val="00FE498B"/>
    <w:rsid w:val="00FE5517"/>
    <w:rsid w:val="00FE5C3E"/>
    <w:rsid w:val="00FE606C"/>
    <w:rsid w:val="00FE77CA"/>
    <w:rsid w:val="00FE7BB4"/>
    <w:rsid w:val="00FF0547"/>
    <w:rsid w:val="00FF1059"/>
    <w:rsid w:val="00FF1ACB"/>
    <w:rsid w:val="00FF2E79"/>
    <w:rsid w:val="00FF3097"/>
    <w:rsid w:val="00FF3541"/>
    <w:rsid w:val="00FF46A5"/>
    <w:rsid w:val="00FF484B"/>
    <w:rsid w:val="00FF4B71"/>
    <w:rsid w:val="00FF56FB"/>
    <w:rsid w:val="00FF6901"/>
    <w:rsid w:val="00FF6FBA"/>
    <w:rsid w:val="011A9300"/>
    <w:rsid w:val="012D2E0A"/>
    <w:rsid w:val="012F3EAB"/>
    <w:rsid w:val="0135CB95"/>
    <w:rsid w:val="0140CF7D"/>
    <w:rsid w:val="0145B761"/>
    <w:rsid w:val="0146BDF0"/>
    <w:rsid w:val="014E4562"/>
    <w:rsid w:val="015BAC95"/>
    <w:rsid w:val="016E9FB0"/>
    <w:rsid w:val="017486D9"/>
    <w:rsid w:val="017A62A3"/>
    <w:rsid w:val="01823E7E"/>
    <w:rsid w:val="0199B392"/>
    <w:rsid w:val="01AA1458"/>
    <w:rsid w:val="01B3E28B"/>
    <w:rsid w:val="01BBA152"/>
    <w:rsid w:val="01C2D2D4"/>
    <w:rsid w:val="01D34CBD"/>
    <w:rsid w:val="01DA3748"/>
    <w:rsid w:val="01DC8ACB"/>
    <w:rsid w:val="01DDA731"/>
    <w:rsid w:val="01EF6AB6"/>
    <w:rsid w:val="01EF6ACF"/>
    <w:rsid w:val="01F46ABA"/>
    <w:rsid w:val="01F5C437"/>
    <w:rsid w:val="01FA223D"/>
    <w:rsid w:val="0202E344"/>
    <w:rsid w:val="0203F828"/>
    <w:rsid w:val="020C8C93"/>
    <w:rsid w:val="020D6785"/>
    <w:rsid w:val="021E62ED"/>
    <w:rsid w:val="0222FB88"/>
    <w:rsid w:val="022B6808"/>
    <w:rsid w:val="022B9402"/>
    <w:rsid w:val="0230959C"/>
    <w:rsid w:val="0230BBD7"/>
    <w:rsid w:val="0236709F"/>
    <w:rsid w:val="023CC121"/>
    <w:rsid w:val="02417CF8"/>
    <w:rsid w:val="024185C4"/>
    <w:rsid w:val="02481F67"/>
    <w:rsid w:val="024F9B11"/>
    <w:rsid w:val="02505A5D"/>
    <w:rsid w:val="025ABFB3"/>
    <w:rsid w:val="0264EF73"/>
    <w:rsid w:val="02731A33"/>
    <w:rsid w:val="027B5F59"/>
    <w:rsid w:val="02874093"/>
    <w:rsid w:val="028ED4FE"/>
    <w:rsid w:val="0298C0BF"/>
    <w:rsid w:val="029D0C60"/>
    <w:rsid w:val="02A25E79"/>
    <w:rsid w:val="02AAD8D6"/>
    <w:rsid w:val="02ACB69C"/>
    <w:rsid w:val="02B1FB43"/>
    <w:rsid w:val="02B6AF8A"/>
    <w:rsid w:val="02BEE076"/>
    <w:rsid w:val="02D628FB"/>
    <w:rsid w:val="02DAA436"/>
    <w:rsid w:val="02DEA067"/>
    <w:rsid w:val="02E0F12C"/>
    <w:rsid w:val="02ECEA58"/>
    <w:rsid w:val="02F754C5"/>
    <w:rsid w:val="0303E0AD"/>
    <w:rsid w:val="0305F394"/>
    <w:rsid w:val="030A90DA"/>
    <w:rsid w:val="030E39EC"/>
    <w:rsid w:val="03100E40"/>
    <w:rsid w:val="03146D61"/>
    <w:rsid w:val="0315A843"/>
    <w:rsid w:val="0326B868"/>
    <w:rsid w:val="032E7D43"/>
    <w:rsid w:val="03395E0B"/>
    <w:rsid w:val="033D74D7"/>
    <w:rsid w:val="0340CBD8"/>
    <w:rsid w:val="035754C2"/>
    <w:rsid w:val="036834F8"/>
    <w:rsid w:val="0379DAC9"/>
    <w:rsid w:val="03890FDF"/>
    <w:rsid w:val="038A3303"/>
    <w:rsid w:val="039316D8"/>
    <w:rsid w:val="03AC1397"/>
    <w:rsid w:val="03AC7740"/>
    <w:rsid w:val="03AEEC22"/>
    <w:rsid w:val="03B01F5E"/>
    <w:rsid w:val="03B2E34E"/>
    <w:rsid w:val="03C79710"/>
    <w:rsid w:val="03CC2678"/>
    <w:rsid w:val="03D2ECA6"/>
    <w:rsid w:val="03D57F87"/>
    <w:rsid w:val="03D75EA1"/>
    <w:rsid w:val="03DF8992"/>
    <w:rsid w:val="03ED6A54"/>
    <w:rsid w:val="03EDA35F"/>
    <w:rsid w:val="03EF0EB5"/>
    <w:rsid w:val="03F5DA8C"/>
    <w:rsid w:val="03F84D2C"/>
    <w:rsid w:val="040204DB"/>
    <w:rsid w:val="04054EDA"/>
    <w:rsid w:val="04079465"/>
    <w:rsid w:val="040B511A"/>
    <w:rsid w:val="040E4F60"/>
    <w:rsid w:val="040FFCC1"/>
    <w:rsid w:val="04157775"/>
    <w:rsid w:val="04269FCE"/>
    <w:rsid w:val="042C8459"/>
    <w:rsid w:val="043446E2"/>
    <w:rsid w:val="04431676"/>
    <w:rsid w:val="044DD84D"/>
    <w:rsid w:val="0452D24C"/>
    <w:rsid w:val="045A54C2"/>
    <w:rsid w:val="04616AB1"/>
    <w:rsid w:val="04755B99"/>
    <w:rsid w:val="04760272"/>
    <w:rsid w:val="047A5171"/>
    <w:rsid w:val="047E7D99"/>
    <w:rsid w:val="04826329"/>
    <w:rsid w:val="04841B80"/>
    <w:rsid w:val="04851594"/>
    <w:rsid w:val="0489F81F"/>
    <w:rsid w:val="049C09E0"/>
    <w:rsid w:val="04A089BA"/>
    <w:rsid w:val="04A0E515"/>
    <w:rsid w:val="04AF3F36"/>
    <w:rsid w:val="04BBE069"/>
    <w:rsid w:val="04DC8664"/>
    <w:rsid w:val="04DEC657"/>
    <w:rsid w:val="04E066F3"/>
    <w:rsid w:val="04E3076C"/>
    <w:rsid w:val="04E36FD1"/>
    <w:rsid w:val="04F1E72E"/>
    <w:rsid w:val="04FB5AF3"/>
    <w:rsid w:val="04FE427E"/>
    <w:rsid w:val="05078EB5"/>
    <w:rsid w:val="0513C836"/>
    <w:rsid w:val="051B5EDE"/>
    <w:rsid w:val="051CE7EE"/>
    <w:rsid w:val="051ECB3E"/>
    <w:rsid w:val="053674F8"/>
    <w:rsid w:val="054023D4"/>
    <w:rsid w:val="0540303C"/>
    <w:rsid w:val="0543089F"/>
    <w:rsid w:val="0543D8DC"/>
    <w:rsid w:val="054425FF"/>
    <w:rsid w:val="0545F483"/>
    <w:rsid w:val="05556199"/>
    <w:rsid w:val="05597678"/>
    <w:rsid w:val="0578DFB3"/>
    <w:rsid w:val="0582D106"/>
    <w:rsid w:val="058B0FE6"/>
    <w:rsid w:val="058E55EA"/>
    <w:rsid w:val="05927F89"/>
    <w:rsid w:val="05947F81"/>
    <w:rsid w:val="05A51250"/>
    <w:rsid w:val="05A8DA20"/>
    <w:rsid w:val="05AB9BDE"/>
    <w:rsid w:val="05BAC28F"/>
    <w:rsid w:val="05BAD7CD"/>
    <w:rsid w:val="05C3F573"/>
    <w:rsid w:val="05C43D77"/>
    <w:rsid w:val="05CD6F6D"/>
    <w:rsid w:val="05CF11FD"/>
    <w:rsid w:val="05E3D9C2"/>
    <w:rsid w:val="05E43464"/>
    <w:rsid w:val="05F2B46D"/>
    <w:rsid w:val="05F860A7"/>
    <w:rsid w:val="05FA99C9"/>
    <w:rsid w:val="06017CA0"/>
    <w:rsid w:val="06059439"/>
    <w:rsid w:val="060FB223"/>
    <w:rsid w:val="06189263"/>
    <w:rsid w:val="062B21CE"/>
    <w:rsid w:val="0630589C"/>
    <w:rsid w:val="063228CA"/>
    <w:rsid w:val="06329649"/>
    <w:rsid w:val="06385D4A"/>
    <w:rsid w:val="063CF362"/>
    <w:rsid w:val="0641957B"/>
    <w:rsid w:val="06420A3D"/>
    <w:rsid w:val="06500080"/>
    <w:rsid w:val="0650A476"/>
    <w:rsid w:val="065160E3"/>
    <w:rsid w:val="06520DAE"/>
    <w:rsid w:val="06552260"/>
    <w:rsid w:val="066839DC"/>
    <w:rsid w:val="0669E98C"/>
    <w:rsid w:val="066C9AFD"/>
    <w:rsid w:val="0679959A"/>
    <w:rsid w:val="067FA3E6"/>
    <w:rsid w:val="0692CE51"/>
    <w:rsid w:val="069ED2C7"/>
    <w:rsid w:val="06A2EA48"/>
    <w:rsid w:val="06B88F60"/>
    <w:rsid w:val="06C8FD8F"/>
    <w:rsid w:val="06CECE9E"/>
    <w:rsid w:val="06D38175"/>
    <w:rsid w:val="06D6FB4B"/>
    <w:rsid w:val="06DC9214"/>
    <w:rsid w:val="06E74CD6"/>
    <w:rsid w:val="06EC34DD"/>
    <w:rsid w:val="06F57E8B"/>
    <w:rsid w:val="06F6A6C1"/>
    <w:rsid w:val="06F780DE"/>
    <w:rsid w:val="06FD2705"/>
    <w:rsid w:val="0702C094"/>
    <w:rsid w:val="0709B5AC"/>
    <w:rsid w:val="070E0E15"/>
    <w:rsid w:val="0719D619"/>
    <w:rsid w:val="071F31A0"/>
    <w:rsid w:val="07234AA6"/>
    <w:rsid w:val="07249009"/>
    <w:rsid w:val="072B1AE4"/>
    <w:rsid w:val="072DFB3D"/>
    <w:rsid w:val="07315D00"/>
    <w:rsid w:val="07364F5B"/>
    <w:rsid w:val="0751FD8F"/>
    <w:rsid w:val="0755BA49"/>
    <w:rsid w:val="0760C8BA"/>
    <w:rsid w:val="0767466B"/>
    <w:rsid w:val="07687B24"/>
    <w:rsid w:val="0768D321"/>
    <w:rsid w:val="07741291"/>
    <w:rsid w:val="07764B60"/>
    <w:rsid w:val="07950F71"/>
    <w:rsid w:val="079660F0"/>
    <w:rsid w:val="07976B19"/>
    <w:rsid w:val="079EF718"/>
    <w:rsid w:val="07A39809"/>
    <w:rsid w:val="07A770D6"/>
    <w:rsid w:val="07AAFBAD"/>
    <w:rsid w:val="07B503D6"/>
    <w:rsid w:val="07CAF366"/>
    <w:rsid w:val="07D0C2C0"/>
    <w:rsid w:val="07D3B398"/>
    <w:rsid w:val="07E26A42"/>
    <w:rsid w:val="07EA7881"/>
    <w:rsid w:val="080230E5"/>
    <w:rsid w:val="08060577"/>
    <w:rsid w:val="080CCB35"/>
    <w:rsid w:val="08198460"/>
    <w:rsid w:val="08238354"/>
    <w:rsid w:val="08259CDE"/>
    <w:rsid w:val="08344199"/>
    <w:rsid w:val="08456B4F"/>
    <w:rsid w:val="084E5E44"/>
    <w:rsid w:val="08595050"/>
    <w:rsid w:val="086495DA"/>
    <w:rsid w:val="088D9B60"/>
    <w:rsid w:val="08965074"/>
    <w:rsid w:val="08B2DA95"/>
    <w:rsid w:val="08B82771"/>
    <w:rsid w:val="08C59598"/>
    <w:rsid w:val="08D2A5CF"/>
    <w:rsid w:val="08D97986"/>
    <w:rsid w:val="08DC40AA"/>
    <w:rsid w:val="08E86DCE"/>
    <w:rsid w:val="08E944D5"/>
    <w:rsid w:val="08F48C2F"/>
    <w:rsid w:val="08F75D48"/>
    <w:rsid w:val="09006383"/>
    <w:rsid w:val="09054E57"/>
    <w:rsid w:val="0906E5A2"/>
    <w:rsid w:val="090B3281"/>
    <w:rsid w:val="091728B5"/>
    <w:rsid w:val="091DEA13"/>
    <w:rsid w:val="09392010"/>
    <w:rsid w:val="0966344F"/>
    <w:rsid w:val="0979BF63"/>
    <w:rsid w:val="097F55F7"/>
    <w:rsid w:val="097F9870"/>
    <w:rsid w:val="09850248"/>
    <w:rsid w:val="0987A220"/>
    <w:rsid w:val="09949875"/>
    <w:rsid w:val="09ABD5A3"/>
    <w:rsid w:val="09B4C2AD"/>
    <w:rsid w:val="09B66069"/>
    <w:rsid w:val="09B7078A"/>
    <w:rsid w:val="09B88C74"/>
    <w:rsid w:val="09D13516"/>
    <w:rsid w:val="09D18588"/>
    <w:rsid w:val="09D8902F"/>
    <w:rsid w:val="09DA98A4"/>
    <w:rsid w:val="09DCBC48"/>
    <w:rsid w:val="09E699F4"/>
    <w:rsid w:val="09EAA990"/>
    <w:rsid w:val="0A00B746"/>
    <w:rsid w:val="0A0178F3"/>
    <w:rsid w:val="0A0B2A16"/>
    <w:rsid w:val="0A12DE1E"/>
    <w:rsid w:val="0A1E2735"/>
    <w:rsid w:val="0A1F77DA"/>
    <w:rsid w:val="0A2A82F4"/>
    <w:rsid w:val="0A2C0E90"/>
    <w:rsid w:val="0A48031B"/>
    <w:rsid w:val="0A4EB3E5"/>
    <w:rsid w:val="0A5B4927"/>
    <w:rsid w:val="0A5D6AA5"/>
    <w:rsid w:val="0A7700FE"/>
    <w:rsid w:val="0A7B5443"/>
    <w:rsid w:val="0A8A3AE5"/>
    <w:rsid w:val="0A9C4052"/>
    <w:rsid w:val="0AA1B775"/>
    <w:rsid w:val="0AAA9195"/>
    <w:rsid w:val="0AB3764C"/>
    <w:rsid w:val="0ACA0F2E"/>
    <w:rsid w:val="0AD5C2A9"/>
    <w:rsid w:val="0AD71E4A"/>
    <w:rsid w:val="0AD9C293"/>
    <w:rsid w:val="0AE03070"/>
    <w:rsid w:val="0AE8BDAB"/>
    <w:rsid w:val="0AF203A5"/>
    <w:rsid w:val="0AF5E614"/>
    <w:rsid w:val="0AFAE34F"/>
    <w:rsid w:val="0B01547B"/>
    <w:rsid w:val="0B07516E"/>
    <w:rsid w:val="0B1D9E9A"/>
    <w:rsid w:val="0B29DE0E"/>
    <w:rsid w:val="0B47783F"/>
    <w:rsid w:val="0B5C22F3"/>
    <w:rsid w:val="0B5C366C"/>
    <w:rsid w:val="0B7A63FD"/>
    <w:rsid w:val="0B82B902"/>
    <w:rsid w:val="0B8600AD"/>
    <w:rsid w:val="0B8DC779"/>
    <w:rsid w:val="0B91B211"/>
    <w:rsid w:val="0B962D4A"/>
    <w:rsid w:val="0B9D4685"/>
    <w:rsid w:val="0BB03521"/>
    <w:rsid w:val="0BB76DA4"/>
    <w:rsid w:val="0BB8A60E"/>
    <w:rsid w:val="0BB8AA61"/>
    <w:rsid w:val="0BBB3F36"/>
    <w:rsid w:val="0BBF540D"/>
    <w:rsid w:val="0BC40265"/>
    <w:rsid w:val="0BC8E556"/>
    <w:rsid w:val="0BCDC6E1"/>
    <w:rsid w:val="0BDF1914"/>
    <w:rsid w:val="0BE10B42"/>
    <w:rsid w:val="0BE11F06"/>
    <w:rsid w:val="0BFF781D"/>
    <w:rsid w:val="0C098098"/>
    <w:rsid w:val="0C0E6E57"/>
    <w:rsid w:val="0C15CC7F"/>
    <w:rsid w:val="0C2DA023"/>
    <w:rsid w:val="0C404BA0"/>
    <w:rsid w:val="0C459AAC"/>
    <w:rsid w:val="0C498847"/>
    <w:rsid w:val="0C4993BE"/>
    <w:rsid w:val="0C52A110"/>
    <w:rsid w:val="0C5C98A0"/>
    <w:rsid w:val="0C62C291"/>
    <w:rsid w:val="0C6C2826"/>
    <w:rsid w:val="0C72BC7B"/>
    <w:rsid w:val="0C7AEA43"/>
    <w:rsid w:val="0C7BFC7F"/>
    <w:rsid w:val="0C91EC59"/>
    <w:rsid w:val="0C923586"/>
    <w:rsid w:val="0C9D550C"/>
    <w:rsid w:val="0C9DBC72"/>
    <w:rsid w:val="0C9E9853"/>
    <w:rsid w:val="0CA54278"/>
    <w:rsid w:val="0CA86026"/>
    <w:rsid w:val="0CAB0B39"/>
    <w:rsid w:val="0CBFDD31"/>
    <w:rsid w:val="0CCB6650"/>
    <w:rsid w:val="0CD3A93D"/>
    <w:rsid w:val="0CDC4E2E"/>
    <w:rsid w:val="0CE272AE"/>
    <w:rsid w:val="0CE4948C"/>
    <w:rsid w:val="0CEF53B3"/>
    <w:rsid w:val="0CF2464F"/>
    <w:rsid w:val="0CFA4253"/>
    <w:rsid w:val="0CFF81B9"/>
    <w:rsid w:val="0D0C087A"/>
    <w:rsid w:val="0D110F78"/>
    <w:rsid w:val="0D15C585"/>
    <w:rsid w:val="0D1F2F47"/>
    <w:rsid w:val="0D29B3F3"/>
    <w:rsid w:val="0D32C4E5"/>
    <w:rsid w:val="0D3D269B"/>
    <w:rsid w:val="0D3DF2D2"/>
    <w:rsid w:val="0D3FED48"/>
    <w:rsid w:val="0D42CCCE"/>
    <w:rsid w:val="0D48D0E6"/>
    <w:rsid w:val="0D7FA6BB"/>
    <w:rsid w:val="0D82D03E"/>
    <w:rsid w:val="0D892F9D"/>
    <w:rsid w:val="0D9E424B"/>
    <w:rsid w:val="0DA06F66"/>
    <w:rsid w:val="0DA3AF89"/>
    <w:rsid w:val="0DA51B52"/>
    <w:rsid w:val="0DA61E89"/>
    <w:rsid w:val="0DA7B582"/>
    <w:rsid w:val="0DB0A238"/>
    <w:rsid w:val="0DB298FE"/>
    <w:rsid w:val="0DB9D48F"/>
    <w:rsid w:val="0DBF101A"/>
    <w:rsid w:val="0DC24012"/>
    <w:rsid w:val="0DCE5D6A"/>
    <w:rsid w:val="0DD1A048"/>
    <w:rsid w:val="0DD4BD67"/>
    <w:rsid w:val="0DDC7B7B"/>
    <w:rsid w:val="0DEB3B50"/>
    <w:rsid w:val="0DFB1218"/>
    <w:rsid w:val="0DFBFEED"/>
    <w:rsid w:val="0E0408D9"/>
    <w:rsid w:val="0E0C2468"/>
    <w:rsid w:val="0E1BA737"/>
    <w:rsid w:val="0E1DABE5"/>
    <w:rsid w:val="0E1E59C2"/>
    <w:rsid w:val="0E1FA46A"/>
    <w:rsid w:val="0E222E57"/>
    <w:rsid w:val="0E266DC1"/>
    <w:rsid w:val="0E2763F2"/>
    <w:rsid w:val="0E28AEDB"/>
    <w:rsid w:val="0E2CC00F"/>
    <w:rsid w:val="0E3CF999"/>
    <w:rsid w:val="0E4FEA67"/>
    <w:rsid w:val="0E60C5CA"/>
    <w:rsid w:val="0E67590A"/>
    <w:rsid w:val="0E7966F1"/>
    <w:rsid w:val="0E855404"/>
    <w:rsid w:val="0E97F0BF"/>
    <w:rsid w:val="0E9D2F35"/>
    <w:rsid w:val="0EA36921"/>
    <w:rsid w:val="0EB0D974"/>
    <w:rsid w:val="0EB26FE1"/>
    <w:rsid w:val="0EB63AA5"/>
    <w:rsid w:val="0EB905F5"/>
    <w:rsid w:val="0EBB4651"/>
    <w:rsid w:val="0EBF07F4"/>
    <w:rsid w:val="0EC53B09"/>
    <w:rsid w:val="0ECB6EE8"/>
    <w:rsid w:val="0ED0289C"/>
    <w:rsid w:val="0ED3F3F7"/>
    <w:rsid w:val="0ED66593"/>
    <w:rsid w:val="0EEB0989"/>
    <w:rsid w:val="0EF5BDC4"/>
    <w:rsid w:val="0F020C40"/>
    <w:rsid w:val="0F0243F7"/>
    <w:rsid w:val="0F06BEC2"/>
    <w:rsid w:val="0F0727C3"/>
    <w:rsid w:val="0F1086AE"/>
    <w:rsid w:val="0F15B4DF"/>
    <w:rsid w:val="0F246415"/>
    <w:rsid w:val="0F264F9B"/>
    <w:rsid w:val="0F2B86CC"/>
    <w:rsid w:val="0F47E060"/>
    <w:rsid w:val="0F4C3604"/>
    <w:rsid w:val="0F5EFE01"/>
    <w:rsid w:val="0F6B0439"/>
    <w:rsid w:val="0F700024"/>
    <w:rsid w:val="0F70C78D"/>
    <w:rsid w:val="0F711BCB"/>
    <w:rsid w:val="0F7EEFB4"/>
    <w:rsid w:val="0F80D58B"/>
    <w:rsid w:val="0F83B039"/>
    <w:rsid w:val="0FAC3F4E"/>
    <w:rsid w:val="0FAC70BD"/>
    <w:rsid w:val="0FAF7E4F"/>
    <w:rsid w:val="0FB5FBE4"/>
    <w:rsid w:val="0FCAC2AD"/>
    <w:rsid w:val="0FEAC006"/>
    <w:rsid w:val="0FF740E8"/>
    <w:rsid w:val="10038D79"/>
    <w:rsid w:val="10094673"/>
    <w:rsid w:val="1014032C"/>
    <w:rsid w:val="101E2819"/>
    <w:rsid w:val="101EBED4"/>
    <w:rsid w:val="1024F235"/>
    <w:rsid w:val="102B1B20"/>
    <w:rsid w:val="102FE46C"/>
    <w:rsid w:val="10342D65"/>
    <w:rsid w:val="103ADEA3"/>
    <w:rsid w:val="1048C61D"/>
    <w:rsid w:val="1049AE00"/>
    <w:rsid w:val="1053D441"/>
    <w:rsid w:val="1068BA2A"/>
    <w:rsid w:val="10705A6C"/>
    <w:rsid w:val="107A5353"/>
    <w:rsid w:val="1084A69F"/>
    <w:rsid w:val="1087C192"/>
    <w:rsid w:val="10896BFB"/>
    <w:rsid w:val="10920733"/>
    <w:rsid w:val="10A8E2BD"/>
    <w:rsid w:val="10B8648F"/>
    <w:rsid w:val="10BB110A"/>
    <w:rsid w:val="10C2D60C"/>
    <w:rsid w:val="10CB036A"/>
    <w:rsid w:val="10D3AFAF"/>
    <w:rsid w:val="10D6B80E"/>
    <w:rsid w:val="10D7B8DB"/>
    <w:rsid w:val="10DC3546"/>
    <w:rsid w:val="10E012FC"/>
    <w:rsid w:val="10E2AE22"/>
    <w:rsid w:val="10E77A9F"/>
    <w:rsid w:val="10E7DF5C"/>
    <w:rsid w:val="10ECC6FC"/>
    <w:rsid w:val="1104DA17"/>
    <w:rsid w:val="110E7C5E"/>
    <w:rsid w:val="111570B2"/>
    <w:rsid w:val="1117EAB5"/>
    <w:rsid w:val="1119757F"/>
    <w:rsid w:val="1136646D"/>
    <w:rsid w:val="113D96B5"/>
    <w:rsid w:val="1160182C"/>
    <w:rsid w:val="116087BB"/>
    <w:rsid w:val="1160C421"/>
    <w:rsid w:val="116DC806"/>
    <w:rsid w:val="117B684F"/>
    <w:rsid w:val="117DABE0"/>
    <w:rsid w:val="1182D635"/>
    <w:rsid w:val="11999D2C"/>
    <w:rsid w:val="11A796BD"/>
    <w:rsid w:val="11A82E1C"/>
    <w:rsid w:val="11A8CF29"/>
    <w:rsid w:val="11AFAD27"/>
    <w:rsid w:val="11AFF604"/>
    <w:rsid w:val="11B32DEB"/>
    <w:rsid w:val="11B57385"/>
    <w:rsid w:val="11BD6206"/>
    <w:rsid w:val="11BDE5D0"/>
    <w:rsid w:val="11C0DAE0"/>
    <w:rsid w:val="11CC0A35"/>
    <w:rsid w:val="11D011DB"/>
    <w:rsid w:val="11D9D20F"/>
    <w:rsid w:val="11DB1962"/>
    <w:rsid w:val="11DE306E"/>
    <w:rsid w:val="11F0213B"/>
    <w:rsid w:val="11FAB297"/>
    <w:rsid w:val="1208C990"/>
    <w:rsid w:val="121E2337"/>
    <w:rsid w:val="12257C44"/>
    <w:rsid w:val="1233FF6B"/>
    <w:rsid w:val="1243D87A"/>
    <w:rsid w:val="1249B01B"/>
    <w:rsid w:val="125504A7"/>
    <w:rsid w:val="1255CEBB"/>
    <w:rsid w:val="125A5CF0"/>
    <w:rsid w:val="125B6FD1"/>
    <w:rsid w:val="12683EAB"/>
    <w:rsid w:val="126F0CE2"/>
    <w:rsid w:val="1277A64E"/>
    <w:rsid w:val="1282843B"/>
    <w:rsid w:val="1288AF75"/>
    <w:rsid w:val="1290479E"/>
    <w:rsid w:val="1292D50F"/>
    <w:rsid w:val="12A36158"/>
    <w:rsid w:val="12A784C0"/>
    <w:rsid w:val="12B9F890"/>
    <w:rsid w:val="12C17B36"/>
    <w:rsid w:val="12C3944D"/>
    <w:rsid w:val="12C8C76D"/>
    <w:rsid w:val="12D0A51A"/>
    <w:rsid w:val="12D39232"/>
    <w:rsid w:val="12D6E4AF"/>
    <w:rsid w:val="12D7EFF4"/>
    <w:rsid w:val="12F1FBCD"/>
    <w:rsid w:val="12F44735"/>
    <w:rsid w:val="130E2EAE"/>
    <w:rsid w:val="1326B581"/>
    <w:rsid w:val="132C89E0"/>
    <w:rsid w:val="1330C7FE"/>
    <w:rsid w:val="13367533"/>
    <w:rsid w:val="133A4E28"/>
    <w:rsid w:val="133B5695"/>
    <w:rsid w:val="1344EC3D"/>
    <w:rsid w:val="134D0CD7"/>
    <w:rsid w:val="134E0203"/>
    <w:rsid w:val="135A830A"/>
    <w:rsid w:val="1360ADAD"/>
    <w:rsid w:val="136C34E8"/>
    <w:rsid w:val="138048F8"/>
    <w:rsid w:val="13827D4B"/>
    <w:rsid w:val="138E1959"/>
    <w:rsid w:val="13948667"/>
    <w:rsid w:val="139D15C6"/>
    <w:rsid w:val="139F3BF3"/>
    <w:rsid w:val="13BD94D7"/>
    <w:rsid w:val="13DBE4A7"/>
    <w:rsid w:val="13DDCB3F"/>
    <w:rsid w:val="13E935BD"/>
    <w:rsid w:val="13EE1C51"/>
    <w:rsid w:val="13FAA2D0"/>
    <w:rsid w:val="14033713"/>
    <w:rsid w:val="1404FE4E"/>
    <w:rsid w:val="1413C9AD"/>
    <w:rsid w:val="1416FC14"/>
    <w:rsid w:val="141C556D"/>
    <w:rsid w:val="141ED2A8"/>
    <w:rsid w:val="1427DB7A"/>
    <w:rsid w:val="1429CF1B"/>
    <w:rsid w:val="143C189A"/>
    <w:rsid w:val="143C4BE6"/>
    <w:rsid w:val="1467FE50"/>
    <w:rsid w:val="146EEF15"/>
    <w:rsid w:val="146FE781"/>
    <w:rsid w:val="1470A9E5"/>
    <w:rsid w:val="14740849"/>
    <w:rsid w:val="147D8839"/>
    <w:rsid w:val="147E3976"/>
    <w:rsid w:val="14A7753A"/>
    <w:rsid w:val="14B2595E"/>
    <w:rsid w:val="14BB56BD"/>
    <w:rsid w:val="14BBB3C6"/>
    <w:rsid w:val="14BFFEF5"/>
    <w:rsid w:val="14D057CB"/>
    <w:rsid w:val="14DC6AE1"/>
    <w:rsid w:val="14DEA6D3"/>
    <w:rsid w:val="14E912CD"/>
    <w:rsid w:val="14EEDFA6"/>
    <w:rsid w:val="14F4780D"/>
    <w:rsid w:val="14FBF698"/>
    <w:rsid w:val="14FE54CB"/>
    <w:rsid w:val="150846A6"/>
    <w:rsid w:val="1511643D"/>
    <w:rsid w:val="1512B052"/>
    <w:rsid w:val="1528301B"/>
    <w:rsid w:val="153252FD"/>
    <w:rsid w:val="153A394E"/>
    <w:rsid w:val="153D5560"/>
    <w:rsid w:val="15453509"/>
    <w:rsid w:val="155FC56A"/>
    <w:rsid w:val="156B7432"/>
    <w:rsid w:val="156E4C99"/>
    <w:rsid w:val="1573D6A1"/>
    <w:rsid w:val="15781759"/>
    <w:rsid w:val="15803CE9"/>
    <w:rsid w:val="1583AD53"/>
    <w:rsid w:val="15897F76"/>
    <w:rsid w:val="158C2593"/>
    <w:rsid w:val="158D969A"/>
    <w:rsid w:val="15932BDD"/>
    <w:rsid w:val="1597162B"/>
    <w:rsid w:val="15AA8F38"/>
    <w:rsid w:val="15ADF434"/>
    <w:rsid w:val="15C2F969"/>
    <w:rsid w:val="1600F9E1"/>
    <w:rsid w:val="16031C3C"/>
    <w:rsid w:val="1603D8D2"/>
    <w:rsid w:val="160656DC"/>
    <w:rsid w:val="162B520C"/>
    <w:rsid w:val="162E4573"/>
    <w:rsid w:val="1630AB1D"/>
    <w:rsid w:val="1634E041"/>
    <w:rsid w:val="1648E2E8"/>
    <w:rsid w:val="1653E9BA"/>
    <w:rsid w:val="1659E2C3"/>
    <w:rsid w:val="166FB62E"/>
    <w:rsid w:val="167998E8"/>
    <w:rsid w:val="167AF8DB"/>
    <w:rsid w:val="167F7EFF"/>
    <w:rsid w:val="1680426F"/>
    <w:rsid w:val="1681A348"/>
    <w:rsid w:val="1682691D"/>
    <w:rsid w:val="1689E646"/>
    <w:rsid w:val="168AE953"/>
    <w:rsid w:val="16B70B06"/>
    <w:rsid w:val="16BBBA8A"/>
    <w:rsid w:val="16C27506"/>
    <w:rsid w:val="16C3FAD5"/>
    <w:rsid w:val="16D7BB7F"/>
    <w:rsid w:val="16F0ABD1"/>
    <w:rsid w:val="16F17E90"/>
    <w:rsid w:val="16FD718F"/>
    <w:rsid w:val="1703E524"/>
    <w:rsid w:val="17089698"/>
    <w:rsid w:val="17241D15"/>
    <w:rsid w:val="1734D9E0"/>
    <w:rsid w:val="17357950"/>
    <w:rsid w:val="17495B00"/>
    <w:rsid w:val="174D7345"/>
    <w:rsid w:val="1769EB14"/>
    <w:rsid w:val="176E0B49"/>
    <w:rsid w:val="1779DF49"/>
    <w:rsid w:val="17915C75"/>
    <w:rsid w:val="1793873C"/>
    <w:rsid w:val="1795BC7A"/>
    <w:rsid w:val="179E4C91"/>
    <w:rsid w:val="17A1E02F"/>
    <w:rsid w:val="17BC983E"/>
    <w:rsid w:val="17C68609"/>
    <w:rsid w:val="17C825C7"/>
    <w:rsid w:val="17CA7EED"/>
    <w:rsid w:val="17CCC562"/>
    <w:rsid w:val="17CCFAA2"/>
    <w:rsid w:val="17D1B262"/>
    <w:rsid w:val="17E7AEF5"/>
    <w:rsid w:val="17ECCDC8"/>
    <w:rsid w:val="17F2A74F"/>
    <w:rsid w:val="17F62295"/>
    <w:rsid w:val="180B0F32"/>
    <w:rsid w:val="1810A234"/>
    <w:rsid w:val="1813CF1A"/>
    <w:rsid w:val="1816D6FF"/>
    <w:rsid w:val="181EE951"/>
    <w:rsid w:val="18240316"/>
    <w:rsid w:val="182DFF78"/>
    <w:rsid w:val="1836FDA7"/>
    <w:rsid w:val="184A4E81"/>
    <w:rsid w:val="185135EE"/>
    <w:rsid w:val="185732AD"/>
    <w:rsid w:val="185CFB26"/>
    <w:rsid w:val="1861BA2D"/>
    <w:rsid w:val="18630241"/>
    <w:rsid w:val="186AFAC9"/>
    <w:rsid w:val="186D4719"/>
    <w:rsid w:val="1881735C"/>
    <w:rsid w:val="18855168"/>
    <w:rsid w:val="188A2664"/>
    <w:rsid w:val="188D1D60"/>
    <w:rsid w:val="18932918"/>
    <w:rsid w:val="1895FD4E"/>
    <w:rsid w:val="189F2A5E"/>
    <w:rsid w:val="18A59C11"/>
    <w:rsid w:val="18B845B4"/>
    <w:rsid w:val="18C81547"/>
    <w:rsid w:val="18CC3658"/>
    <w:rsid w:val="18D51C2C"/>
    <w:rsid w:val="18EA8255"/>
    <w:rsid w:val="1902C686"/>
    <w:rsid w:val="190CDAB5"/>
    <w:rsid w:val="1914D453"/>
    <w:rsid w:val="19191F78"/>
    <w:rsid w:val="191B22ED"/>
    <w:rsid w:val="193EAD87"/>
    <w:rsid w:val="19494D8F"/>
    <w:rsid w:val="194C48EF"/>
    <w:rsid w:val="195394B5"/>
    <w:rsid w:val="1955CA73"/>
    <w:rsid w:val="195B5CA0"/>
    <w:rsid w:val="196395A9"/>
    <w:rsid w:val="1964EAF1"/>
    <w:rsid w:val="19664879"/>
    <w:rsid w:val="19737B78"/>
    <w:rsid w:val="197E675F"/>
    <w:rsid w:val="1988A873"/>
    <w:rsid w:val="1989A4A3"/>
    <w:rsid w:val="198A2DAA"/>
    <w:rsid w:val="19964916"/>
    <w:rsid w:val="19A9392C"/>
    <w:rsid w:val="19B143CD"/>
    <w:rsid w:val="19C2F0C5"/>
    <w:rsid w:val="19C3B626"/>
    <w:rsid w:val="19CB547F"/>
    <w:rsid w:val="19D5509C"/>
    <w:rsid w:val="19D55706"/>
    <w:rsid w:val="19D6CD72"/>
    <w:rsid w:val="19DA7B03"/>
    <w:rsid w:val="19E6B340"/>
    <w:rsid w:val="19F9CFB2"/>
    <w:rsid w:val="19FFEE9A"/>
    <w:rsid w:val="1A14F3E4"/>
    <w:rsid w:val="1A165B73"/>
    <w:rsid w:val="1A1BA1DA"/>
    <w:rsid w:val="1A21375A"/>
    <w:rsid w:val="1A25C69A"/>
    <w:rsid w:val="1A2F117B"/>
    <w:rsid w:val="1A3B20FB"/>
    <w:rsid w:val="1A3E74CF"/>
    <w:rsid w:val="1A40A26F"/>
    <w:rsid w:val="1A41DBB7"/>
    <w:rsid w:val="1A5D9187"/>
    <w:rsid w:val="1A6B1E01"/>
    <w:rsid w:val="1A7590CF"/>
    <w:rsid w:val="1A8766BC"/>
    <w:rsid w:val="1A878803"/>
    <w:rsid w:val="1A87BCC0"/>
    <w:rsid w:val="1A8975CE"/>
    <w:rsid w:val="1A8AA9BA"/>
    <w:rsid w:val="1A8EFD52"/>
    <w:rsid w:val="1A9ED545"/>
    <w:rsid w:val="1AB99E69"/>
    <w:rsid w:val="1ABB4603"/>
    <w:rsid w:val="1AC22B84"/>
    <w:rsid w:val="1ACBC987"/>
    <w:rsid w:val="1ACD6017"/>
    <w:rsid w:val="1AE15F3C"/>
    <w:rsid w:val="1AE947D6"/>
    <w:rsid w:val="1AF6137F"/>
    <w:rsid w:val="1AF6446C"/>
    <w:rsid w:val="1AF9D587"/>
    <w:rsid w:val="1AFF0F28"/>
    <w:rsid w:val="1B0C15E1"/>
    <w:rsid w:val="1B0C4902"/>
    <w:rsid w:val="1B0E123D"/>
    <w:rsid w:val="1B0FB5F6"/>
    <w:rsid w:val="1B12DD2F"/>
    <w:rsid w:val="1B1AD34C"/>
    <w:rsid w:val="1B1D4AA3"/>
    <w:rsid w:val="1B34612E"/>
    <w:rsid w:val="1B360945"/>
    <w:rsid w:val="1B37DA7B"/>
    <w:rsid w:val="1B40F4CF"/>
    <w:rsid w:val="1B4ED56A"/>
    <w:rsid w:val="1B4F3F1F"/>
    <w:rsid w:val="1B573448"/>
    <w:rsid w:val="1B5CABF1"/>
    <w:rsid w:val="1B610B3A"/>
    <w:rsid w:val="1B645621"/>
    <w:rsid w:val="1B67B4A5"/>
    <w:rsid w:val="1B763DEF"/>
    <w:rsid w:val="1B79F607"/>
    <w:rsid w:val="1B87FB4A"/>
    <w:rsid w:val="1B89E25B"/>
    <w:rsid w:val="1B98268E"/>
    <w:rsid w:val="1B9D84BA"/>
    <w:rsid w:val="1BBDC118"/>
    <w:rsid w:val="1BC77331"/>
    <w:rsid w:val="1BD4B928"/>
    <w:rsid w:val="1BDDDACF"/>
    <w:rsid w:val="1BE15A74"/>
    <w:rsid w:val="1BE71AB4"/>
    <w:rsid w:val="1BFBF0FC"/>
    <w:rsid w:val="1C08BA7A"/>
    <w:rsid w:val="1C09AE50"/>
    <w:rsid w:val="1C0AAFB6"/>
    <w:rsid w:val="1C1361DF"/>
    <w:rsid w:val="1C1D4575"/>
    <w:rsid w:val="1C200CDF"/>
    <w:rsid w:val="1C24490B"/>
    <w:rsid w:val="1C2EE99F"/>
    <w:rsid w:val="1C33CD43"/>
    <w:rsid w:val="1C351BB9"/>
    <w:rsid w:val="1C3B306B"/>
    <w:rsid w:val="1C3F3674"/>
    <w:rsid w:val="1C3F92E5"/>
    <w:rsid w:val="1C5948D5"/>
    <w:rsid w:val="1C5C904D"/>
    <w:rsid w:val="1C64A185"/>
    <w:rsid w:val="1C678F7A"/>
    <w:rsid w:val="1C7980F0"/>
    <w:rsid w:val="1C7F8802"/>
    <w:rsid w:val="1C924E60"/>
    <w:rsid w:val="1C9420DA"/>
    <w:rsid w:val="1C9E5149"/>
    <w:rsid w:val="1C9E7D13"/>
    <w:rsid w:val="1C9F142F"/>
    <w:rsid w:val="1CA865DA"/>
    <w:rsid w:val="1CB82B1B"/>
    <w:rsid w:val="1CB92896"/>
    <w:rsid w:val="1CC0977A"/>
    <w:rsid w:val="1CC8064E"/>
    <w:rsid w:val="1CCEFF0E"/>
    <w:rsid w:val="1CD55DFA"/>
    <w:rsid w:val="1CDEB943"/>
    <w:rsid w:val="1CF1F018"/>
    <w:rsid w:val="1CFD0567"/>
    <w:rsid w:val="1CFF3702"/>
    <w:rsid w:val="1D0781C6"/>
    <w:rsid w:val="1D0B07D7"/>
    <w:rsid w:val="1D1115AF"/>
    <w:rsid w:val="1D1A9D6C"/>
    <w:rsid w:val="1D288671"/>
    <w:rsid w:val="1D34A43E"/>
    <w:rsid w:val="1D397F46"/>
    <w:rsid w:val="1D450903"/>
    <w:rsid w:val="1D4DFDA9"/>
    <w:rsid w:val="1D5C3B1F"/>
    <w:rsid w:val="1D5CBD23"/>
    <w:rsid w:val="1D7522F5"/>
    <w:rsid w:val="1D7978C9"/>
    <w:rsid w:val="1D7C1F7D"/>
    <w:rsid w:val="1D86BB7D"/>
    <w:rsid w:val="1D892D08"/>
    <w:rsid w:val="1D8B729C"/>
    <w:rsid w:val="1D9237FD"/>
    <w:rsid w:val="1D99A052"/>
    <w:rsid w:val="1D9F5FAA"/>
    <w:rsid w:val="1DA00E60"/>
    <w:rsid w:val="1DB33156"/>
    <w:rsid w:val="1DBD677A"/>
    <w:rsid w:val="1DBFF3F5"/>
    <w:rsid w:val="1DC0FD4C"/>
    <w:rsid w:val="1DC363A7"/>
    <w:rsid w:val="1DE5973C"/>
    <w:rsid w:val="1DF69A15"/>
    <w:rsid w:val="1DFE0C86"/>
    <w:rsid w:val="1E083E27"/>
    <w:rsid w:val="1E2E3058"/>
    <w:rsid w:val="1E39944C"/>
    <w:rsid w:val="1E3D56B9"/>
    <w:rsid w:val="1E3E2C6E"/>
    <w:rsid w:val="1E429D95"/>
    <w:rsid w:val="1E43A297"/>
    <w:rsid w:val="1E552494"/>
    <w:rsid w:val="1E603B9C"/>
    <w:rsid w:val="1E6333A4"/>
    <w:rsid w:val="1E6BA9E1"/>
    <w:rsid w:val="1E6DDBAB"/>
    <w:rsid w:val="1E6E3E9E"/>
    <w:rsid w:val="1E731D6D"/>
    <w:rsid w:val="1E78DC44"/>
    <w:rsid w:val="1E92E748"/>
    <w:rsid w:val="1E95C5FA"/>
    <w:rsid w:val="1E987563"/>
    <w:rsid w:val="1E988745"/>
    <w:rsid w:val="1EA31FB4"/>
    <w:rsid w:val="1EA395AE"/>
    <w:rsid w:val="1EA51DFD"/>
    <w:rsid w:val="1EAE5EDD"/>
    <w:rsid w:val="1EBAF672"/>
    <w:rsid w:val="1EBC0448"/>
    <w:rsid w:val="1ED3A886"/>
    <w:rsid w:val="1ED7406E"/>
    <w:rsid w:val="1ED88016"/>
    <w:rsid w:val="1EDAFDDF"/>
    <w:rsid w:val="1EE71319"/>
    <w:rsid w:val="1EF14FDD"/>
    <w:rsid w:val="1EF2324B"/>
    <w:rsid w:val="1EFDC51D"/>
    <w:rsid w:val="1EFDE834"/>
    <w:rsid w:val="1F014952"/>
    <w:rsid w:val="1F0338FC"/>
    <w:rsid w:val="1F086F8D"/>
    <w:rsid w:val="1F128426"/>
    <w:rsid w:val="1F141A40"/>
    <w:rsid w:val="1F150231"/>
    <w:rsid w:val="1F1A9D27"/>
    <w:rsid w:val="1F1DA7D3"/>
    <w:rsid w:val="1F1FA1B2"/>
    <w:rsid w:val="1F218519"/>
    <w:rsid w:val="1F224F36"/>
    <w:rsid w:val="1F27B138"/>
    <w:rsid w:val="1F27E74C"/>
    <w:rsid w:val="1F303449"/>
    <w:rsid w:val="1F3A9FC6"/>
    <w:rsid w:val="1F3C68B9"/>
    <w:rsid w:val="1F408CEF"/>
    <w:rsid w:val="1F410688"/>
    <w:rsid w:val="1F4B533D"/>
    <w:rsid w:val="1F58386B"/>
    <w:rsid w:val="1F590067"/>
    <w:rsid w:val="1F5D9EE6"/>
    <w:rsid w:val="1F5E7D40"/>
    <w:rsid w:val="1F7DBC57"/>
    <w:rsid w:val="1F7E2427"/>
    <w:rsid w:val="1F81813D"/>
    <w:rsid w:val="1F837545"/>
    <w:rsid w:val="1F838783"/>
    <w:rsid w:val="1F8C2480"/>
    <w:rsid w:val="1F8DDAD9"/>
    <w:rsid w:val="1F9E133C"/>
    <w:rsid w:val="1FA257E7"/>
    <w:rsid w:val="1FA26ABE"/>
    <w:rsid w:val="1FA619A8"/>
    <w:rsid w:val="1FA86BC6"/>
    <w:rsid w:val="1FA86E2C"/>
    <w:rsid w:val="1FADA2C1"/>
    <w:rsid w:val="1FB0EA14"/>
    <w:rsid w:val="1FC6F199"/>
    <w:rsid w:val="1FCF194A"/>
    <w:rsid w:val="1FE4B5EE"/>
    <w:rsid w:val="1FF35940"/>
    <w:rsid w:val="1FF398F0"/>
    <w:rsid w:val="1FF9CBEC"/>
    <w:rsid w:val="1FFF7265"/>
    <w:rsid w:val="2000B05E"/>
    <w:rsid w:val="200B7DDE"/>
    <w:rsid w:val="200C233A"/>
    <w:rsid w:val="2023CFB8"/>
    <w:rsid w:val="202B3149"/>
    <w:rsid w:val="2031DC7B"/>
    <w:rsid w:val="20334CAB"/>
    <w:rsid w:val="2045D683"/>
    <w:rsid w:val="2049A2AB"/>
    <w:rsid w:val="2054681C"/>
    <w:rsid w:val="2059A1BC"/>
    <w:rsid w:val="2066B3CA"/>
    <w:rsid w:val="206A12F2"/>
    <w:rsid w:val="2076165A"/>
    <w:rsid w:val="2082EF41"/>
    <w:rsid w:val="208870D9"/>
    <w:rsid w:val="2089AF58"/>
    <w:rsid w:val="208A0375"/>
    <w:rsid w:val="20961D73"/>
    <w:rsid w:val="209DF83E"/>
    <w:rsid w:val="209EA8E1"/>
    <w:rsid w:val="209F386C"/>
    <w:rsid w:val="20A4D20E"/>
    <w:rsid w:val="20A91AF4"/>
    <w:rsid w:val="20AD7367"/>
    <w:rsid w:val="20AF2F2C"/>
    <w:rsid w:val="20B354EA"/>
    <w:rsid w:val="20B3A802"/>
    <w:rsid w:val="20B85793"/>
    <w:rsid w:val="20B97787"/>
    <w:rsid w:val="20BB4327"/>
    <w:rsid w:val="20C3A51E"/>
    <w:rsid w:val="20C566CD"/>
    <w:rsid w:val="20C8296D"/>
    <w:rsid w:val="20E285A3"/>
    <w:rsid w:val="20E4DC7C"/>
    <w:rsid w:val="20E7F4B8"/>
    <w:rsid w:val="20EB72ED"/>
    <w:rsid w:val="20EDF296"/>
    <w:rsid w:val="20F66119"/>
    <w:rsid w:val="20FAC2AD"/>
    <w:rsid w:val="20FAE757"/>
    <w:rsid w:val="2104D4D6"/>
    <w:rsid w:val="21157CC5"/>
    <w:rsid w:val="211CBFBE"/>
    <w:rsid w:val="21215ADD"/>
    <w:rsid w:val="2132E1B8"/>
    <w:rsid w:val="2134D64B"/>
    <w:rsid w:val="213585A7"/>
    <w:rsid w:val="2137FE53"/>
    <w:rsid w:val="21389276"/>
    <w:rsid w:val="213A2631"/>
    <w:rsid w:val="213BE913"/>
    <w:rsid w:val="2142FACD"/>
    <w:rsid w:val="21509AB6"/>
    <w:rsid w:val="21557CAD"/>
    <w:rsid w:val="2174802F"/>
    <w:rsid w:val="21804249"/>
    <w:rsid w:val="218455CB"/>
    <w:rsid w:val="219ADD24"/>
    <w:rsid w:val="21A4D30E"/>
    <w:rsid w:val="21AF70E3"/>
    <w:rsid w:val="21D14D03"/>
    <w:rsid w:val="21D964C9"/>
    <w:rsid w:val="21DC70C1"/>
    <w:rsid w:val="21DEDED3"/>
    <w:rsid w:val="21E9AD4D"/>
    <w:rsid w:val="21F58373"/>
    <w:rsid w:val="21F816E4"/>
    <w:rsid w:val="21FA7F45"/>
    <w:rsid w:val="21FF0160"/>
    <w:rsid w:val="2202C92E"/>
    <w:rsid w:val="220539E9"/>
    <w:rsid w:val="22091AC6"/>
    <w:rsid w:val="22160622"/>
    <w:rsid w:val="221D7D4C"/>
    <w:rsid w:val="2223AC39"/>
    <w:rsid w:val="222A4416"/>
    <w:rsid w:val="222DDE31"/>
    <w:rsid w:val="2232B8C0"/>
    <w:rsid w:val="2234227A"/>
    <w:rsid w:val="223C3644"/>
    <w:rsid w:val="22460828"/>
    <w:rsid w:val="22521F8D"/>
    <w:rsid w:val="2255D605"/>
    <w:rsid w:val="22597868"/>
    <w:rsid w:val="228AF2D6"/>
    <w:rsid w:val="228F54F3"/>
    <w:rsid w:val="229009A4"/>
    <w:rsid w:val="229D60EE"/>
    <w:rsid w:val="22A28121"/>
    <w:rsid w:val="22B39FC2"/>
    <w:rsid w:val="22B6824A"/>
    <w:rsid w:val="22BDEEE3"/>
    <w:rsid w:val="22BFB73C"/>
    <w:rsid w:val="22F5DC65"/>
    <w:rsid w:val="22F95703"/>
    <w:rsid w:val="22FB4ED1"/>
    <w:rsid w:val="23056AB2"/>
    <w:rsid w:val="23134E2B"/>
    <w:rsid w:val="2316586A"/>
    <w:rsid w:val="23169BAD"/>
    <w:rsid w:val="2320E91E"/>
    <w:rsid w:val="2324DB43"/>
    <w:rsid w:val="2327D0B1"/>
    <w:rsid w:val="23334EF6"/>
    <w:rsid w:val="234515E7"/>
    <w:rsid w:val="2345175D"/>
    <w:rsid w:val="234D33AE"/>
    <w:rsid w:val="234E37DE"/>
    <w:rsid w:val="2354413C"/>
    <w:rsid w:val="2357D34C"/>
    <w:rsid w:val="2364069F"/>
    <w:rsid w:val="23647D36"/>
    <w:rsid w:val="23692098"/>
    <w:rsid w:val="236BD428"/>
    <w:rsid w:val="236C0809"/>
    <w:rsid w:val="2370036A"/>
    <w:rsid w:val="2371BC39"/>
    <w:rsid w:val="2376AFA8"/>
    <w:rsid w:val="2378E492"/>
    <w:rsid w:val="238450F7"/>
    <w:rsid w:val="2384A75D"/>
    <w:rsid w:val="23874F1F"/>
    <w:rsid w:val="238E669D"/>
    <w:rsid w:val="2391B048"/>
    <w:rsid w:val="23A21EA4"/>
    <w:rsid w:val="23A3E617"/>
    <w:rsid w:val="23AEC8E0"/>
    <w:rsid w:val="23B189FA"/>
    <w:rsid w:val="23B6C35A"/>
    <w:rsid w:val="23B7BE8C"/>
    <w:rsid w:val="23C58DF5"/>
    <w:rsid w:val="23C9B098"/>
    <w:rsid w:val="23CEDDF3"/>
    <w:rsid w:val="23DFC33E"/>
    <w:rsid w:val="23FC7DED"/>
    <w:rsid w:val="23FD6C41"/>
    <w:rsid w:val="24057831"/>
    <w:rsid w:val="24154578"/>
    <w:rsid w:val="241C946A"/>
    <w:rsid w:val="242854D5"/>
    <w:rsid w:val="242CC352"/>
    <w:rsid w:val="242D008E"/>
    <w:rsid w:val="243FACEE"/>
    <w:rsid w:val="24401E9D"/>
    <w:rsid w:val="2441956A"/>
    <w:rsid w:val="2442FCD4"/>
    <w:rsid w:val="244CC62F"/>
    <w:rsid w:val="245E4AB4"/>
    <w:rsid w:val="247141A7"/>
    <w:rsid w:val="248057E1"/>
    <w:rsid w:val="2490D04A"/>
    <w:rsid w:val="24A00C7C"/>
    <w:rsid w:val="24A32161"/>
    <w:rsid w:val="24AC8AB5"/>
    <w:rsid w:val="24B1386A"/>
    <w:rsid w:val="24B157DE"/>
    <w:rsid w:val="24B7BE36"/>
    <w:rsid w:val="24BE8AA6"/>
    <w:rsid w:val="24C41C46"/>
    <w:rsid w:val="24C74577"/>
    <w:rsid w:val="24C99E6F"/>
    <w:rsid w:val="24CDB70D"/>
    <w:rsid w:val="24D305F7"/>
    <w:rsid w:val="24E4B374"/>
    <w:rsid w:val="24ED01C3"/>
    <w:rsid w:val="24EDDE6E"/>
    <w:rsid w:val="24EF5EC3"/>
    <w:rsid w:val="24F3D689"/>
    <w:rsid w:val="25061859"/>
    <w:rsid w:val="25139D6E"/>
    <w:rsid w:val="2519BBC3"/>
    <w:rsid w:val="252AB4F5"/>
    <w:rsid w:val="2534BE1D"/>
    <w:rsid w:val="253A995C"/>
    <w:rsid w:val="25487DE8"/>
    <w:rsid w:val="254B5BB1"/>
    <w:rsid w:val="254C5727"/>
    <w:rsid w:val="25551D63"/>
    <w:rsid w:val="255E2305"/>
    <w:rsid w:val="2561759F"/>
    <w:rsid w:val="25649483"/>
    <w:rsid w:val="2564F5EC"/>
    <w:rsid w:val="256E04A8"/>
    <w:rsid w:val="2570CDAB"/>
    <w:rsid w:val="2570E696"/>
    <w:rsid w:val="2581C73F"/>
    <w:rsid w:val="258612DB"/>
    <w:rsid w:val="258AC90B"/>
    <w:rsid w:val="259CF1EF"/>
    <w:rsid w:val="259F69E9"/>
    <w:rsid w:val="25A9DB03"/>
    <w:rsid w:val="25ACE069"/>
    <w:rsid w:val="25C0ED62"/>
    <w:rsid w:val="25C63E50"/>
    <w:rsid w:val="25CDD752"/>
    <w:rsid w:val="25D0F625"/>
    <w:rsid w:val="25D41BEC"/>
    <w:rsid w:val="25D94E5B"/>
    <w:rsid w:val="25DF1B17"/>
    <w:rsid w:val="25EF5191"/>
    <w:rsid w:val="25F399BC"/>
    <w:rsid w:val="2601BA7B"/>
    <w:rsid w:val="2613165B"/>
    <w:rsid w:val="2613E827"/>
    <w:rsid w:val="261743E8"/>
    <w:rsid w:val="261EE635"/>
    <w:rsid w:val="262BBF0D"/>
    <w:rsid w:val="262C9647"/>
    <w:rsid w:val="262F543F"/>
    <w:rsid w:val="263CB678"/>
    <w:rsid w:val="263F41BA"/>
    <w:rsid w:val="26439B46"/>
    <w:rsid w:val="2649AAEC"/>
    <w:rsid w:val="2659805E"/>
    <w:rsid w:val="2659D49B"/>
    <w:rsid w:val="265C0C93"/>
    <w:rsid w:val="2666B8F5"/>
    <w:rsid w:val="26680184"/>
    <w:rsid w:val="26702ABA"/>
    <w:rsid w:val="267FA110"/>
    <w:rsid w:val="268E419B"/>
    <w:rsid w:val="269D28E0"/>
    <w:rsid w:val="26A412F6"/>
    <w:rsid w:val="26AE3EB9"/>
    <w:rsid w:val="26BABBC9"/>
    <w:rsid w:val="26BB27FD"/>
    <w:rsid w:val="26C2008D"/>
    <w:rsid w:val="26C215BA"/>
    <w:rsid w:val="26CAC2C4"/>
    <w:rsid w:val="26D05F6A"/>
    <w:rsid w:val="26D81419"/>
    <w:rsid w:val="26DCC086"/>
    <w:rsid w:val="26EC6D68"/>
    <w:rsid w:val="270B541F"/>
    <w:rsid w:val="2710F19F"/>
    <w:rsid w:val="2714FFDD"/>
    <w:rsid w:val="2715820A"/>
    <w:rsid w:val="271BD388"/>
    <w:rsid w:val="271E0C3D"/>
    <w:rsid w:val="272AF931"/>
    <w:rsid w:val="273771D4"/>
    <w:rsid w:val="273AC787"/>
    <w:rsid w:val="27412E33"/>
    <w:rsid w:val="27498426"/>
    <w:rsid w:val="2755F2B5"/>
    <w:rsid w:val="275628A4"/>
    <w:rsid w:val="2758E9D0"/>
    <w:rsid w:val="276281A1"/>
    <w:rsid w:val="2764CA33"/>
    <w:rsid w:val="2777F071"/>
    <w:rsid w:val="2789047E"/>
    <w:rsid w:val="27932C03"/>
    <w:rsid w:val="27951F46"/>
    <w:rsid w:val="279CA367"/>
    <w:rsid w:val="27A26D40"/>
    <w:rsid w:val="27A52AA3"/>
    <w:rsid w:val="27A58F0B"/>
    <w:rsid w:val="27A91521"/>
    <w:rsid w:val="27AABC85"/>
    <w:rsid w:val="27AF6B75"/>
    <w:rsid w:val="27BA738B"/>
    <w:rsid w:val="27CEB58C"/>
    <w:rsid w:val="27D4D7C5"/>
    <w:rsid w:val="27EEEFCA"/>
    <w:rsid w:val="27EFB95F"/>
    <w:rsid w:val="27F7D124"/>
    <w:rsid w:val="27FE4A9B"/>
    <w:rsid w:val="2801DA1E"/>
    <w:rsid w:val="2803071A"/>
    <w:rsid w:val="2803EE6C"/>
    <w:rsid w:val="280DD5BA"/>
    <w:rsid w:val="280ECE02"/>
    <w:rsid w:val="28132BD1"/>
    <w:rsid w:val="281BFEA9"/>
    <w:rsid w:val="28252177"/>
    <w:rsid w:val="2828885D"/>
    <w:rsid w:val="282DF698"/>
    <w:rsid w:val="282F439A"/>
    <w:rsid w:val="282F4AD7"/>
    <w:rsid w:val="28453C6F"/>
    <w:rsid w:val="285F1F72"/>
    <w:rsid w:val="2872BCCF"/>
    <w:rsid w:val="28777249"/>
    <w:rsid w:val="2878028B"/>
    <w:rsid w:val="287CF99C"/>
    <w:rsid w:val="287EC4D0"/>
    <w:rsid w:val="2882B305"/>
    <w:rsid w:val="28883244"/>
    <w:rsid w:val="288F6D05"/>
    <w:rsid w:val="2894DC34"/>
    <w:rsid w:val="28B111AD"/>
    <w:rsid w:val="28B717D6"/>
    <w:rsid w:val="28BF3065"/>
    <w:rsid w:val="28C2B446"/>
    <w:rsid w:val="28C80878"/>
    <w:rsid w:val="28CF6453"/>
    <w:rsid w:val="28DA110A"/>
    <w:rsid w:val="28F07AF9"/>
    <w:rsid w:val="28F74088"/>
    <w:rsid w:val="28FCA900"/>
    <w:rsid w:val="29033F0E"/>
    <w:rsid w:val="29046C9C"/>
    <w:rsid w:val="2919DC06"/>
    <w:rsid w:val="291DBB48"/>
    <w:rsid w:val="29295417"/>
    <w:rsid w:val="292D94BD"/>
    <w:rsid w:val="293820CD"/>
    <w:rsid w:val="293970E5"/>
    <w:rsid w:val="294DFB1C"/>
    <w:rsid w:val="2965B51C"/>
    <w:rsid w:val="2967338C"/>
    <w:rsid w:val="296FDC71"/>
    <w:rsid w:val="2985CFB4"/>
    <w:rsid w:val="298B7667"/>
    <w:rsid w:val="298E39D7"/>
    <w:rsid w:val="298F6964"/>
    <w:rsid w:val="299555B7"/>
    <w:rsid w:val="299A6425"/>
    <w:rsid w:val="299D8A98"/>
    <w:rsid w:val="29A33526"/>
    <w:rsid w:val="29A8504E"/>
    <w:rsid w:val="29AA89F2"/>
    <w:rsid w:val="29B94DDA"/>
    <w:rsid w:val="29BACA23"/>
    <w:rsid w:val="29BC0299"/>
    <w:rsid w:val="29CBBDCB"/>
    <w:rsid w:val="29D0D5EB"/>
    <w:rsid w:val="29D47B86"/>
    <w:rsid w:val="29DAB2DC"/>
    <w:rsid w:val="29ECE0FF"/>
    <w:rsid w:val="29FAA80A"/>
    <w:rsid w:val="2A025EDE"/>
    <w:rsid w:val="2A052BF9"/>
    <w:rsid w:val="2A0B64C8"/>
    <w:rsid w:val="2A0D1D14"/>
    <w:rsid w:val="2A18C983"/>
    <w:rsid w:val="2A1BE2D0"/>
    <w:rsid w:val="2A2B8C27"/>
    <w:rsid w:val="2A2F8E3C"/>
    <w:rsid w:val="2A31661E"/>
    <w:rsid w:val="2A3834C6"/>
    <w:rsid w:val="2A442CE6"/>
    <w:rsid w:val="2A461315"/>
    <w:rsid w:val="2A4D12CB"/>
    <w:rsid w:val="2A5B6474"/>
    <w:rsid w:val="2A64E50E"/>
    <w:rsid w:val="2A655804"/>
    <w:rsid w:val="2A6BB3BF"/>
    <w:rsid w:val="2A70D4BB"/>
    <w:rsid w:val="2A91A3D1"/>
    <w:rsid w:val="2A9212F9"/>
    <w:rsid w:val="2AA5E673"/>
    <w:rsid w:val="2AA6ED6B"/>
    <w:rsid w:val="2AA8D1BF"/>
    <w:rsid w:val="2AAD2922"/>
    <w:rsid w:val="2AB061EC"/>
    <w:rsid w:val="2AB5814F"/>
    <w:rsid w:val="2ABBF1A3"/>
    <w:rsid w:val="2AD48D8B"/>
    <w:rsid w:val="2AE2EF57"/>
    <w:rsid w:val="2AEECE04"/>
    <w:rsid w:val="2AF056FF"/>
    <w:rsid w:val="2B00AF2E"/>
    <w:rsid w:val="2B0CAB2D"/>
    <w:rsid w:val="2B0E2CBB"/>
    <w:rsid w:val="2B14B02B"/>
    <w:rsid w:val="2B1C2F85"/>
    <w:rsid w:val="2B22584C"/>
    <w:rsid w:val="2B23233E"/>
    <w:rsid w:val="2B23A092"/>
    <w:rsid w:val="2B2BC87C"/>
    <w:rsid w:val="2B2EF658"/>
    <w:rsid w:val="2B38DA6E"/>
    <w:rsid w:val="2B7E943A"/>
    <w:rsid w:val="2B92E489"/>
    <w:rsid w:val="2B99D593"/>
    <w:rsid w:val="2B9E20D5"/>
    <w:rsid w:val="2B9F8022"/>
    <w:rsid w:val="2B9FA734"/>
    <w:rsid w:val="2BAE1F28"/>
    <w:rsid w:val="2BB71071"/>
    <w:rsid w:val="2BC2342B"/>
    <w:rsid w:val="2BC2D439"/>
    <w:rsid w:val="2BC7BF4C"/>
    <w:rsid w:val="2BCA69C8"/>
    <w:rsid w:val="2BDA88F5"/>
    <w:rsid w:val="2BF12955"/>
    <w:rsid w:val="2BF30355"/>
    <w:rsid w:val="2BF4A693"/>
    <w:rsid w:val="2BF65A9C"/>
    <w:rsid w:val="2BFCD2E8"/>
    <w:rsid w:val="2C05DB55"/>
    <w:rsid w:val="2C12AD07"/>
    <w:rsid w:val="2C297047"/>
    <w:rsid w:val="2C2AEB39"/>
    <w:rsid w:val="2C312B8E"/>
    <w:rsid w:val="2C3382EB"/>
    <w:rsid w:val="2C365B51"/>
    <w:rsid w:val="2C3869F2"/>
    <w:rsid w:val="2C438B0D"/>
    <w:rsid w:val="2C4A5B1A"/>
    <w:rsid w:val="2C4F427F"/>
    <w:rsid w:val="2C505BC4"/>
    <w:rsid w:val="2C567353"/>
    <w:rsid w:val="2C59834F"/>
    <w:rsid w:val="2C6FA003"/>
    <w:rsid w:val="2C76532C"/>
    <w:rsid w:val="2C775BC3"/>
    <w:rsid w:val="2C810324"/>
    <w:rsid w:val="2C9313CE"/>
    <w:rsid w:val="2CA16E44"/>
    <w:rsid w:val="2CA7B5FA"/>
    <w:rsid w:val="2CAEF9F5"/>
    <w:rsid w:val="2CBD96B8"/>
    <w:rsid w:val="2CBD9A70"/>
    <w:rsid w:val="2CC2AACA"/>
    <w:rsid w:val="2CCB8227"/>
    <w:rsid w:val="2CCBAF57"/>
    <w:rsid w:val="2CDDD6E9"/>
    <w:rsid w:val="2CEF8AFD"/>
    <w:rsid w:val="2CF5F14E"/>
    <w:rsid w:val="2CF6E228"/>
    <w:rsid w:val="2D09DB97"/>
    <w:rsid w:val="2D0F7F0F"/>
    <w:rsid w:val="2D136ADF"/>
    <w:rsid w:val="2D1A9F4D"/>
    <w:rsid w:val="2D20DF40"/>
    <w:rsid w:val="2D20EB49"/>
    <w:rsid w:val="2D25A376"/>
    <w:rsid w:val="2D29064A"/>
    <w:rsid w:val="2D31CA67"/>
    <w:rsid w:val="2D387E04"/>
    <w:rsid w:val="2D46C424"/>
    <w:rsid w:val="2D49DD03"/>
    <w:rsid w:val="2D5602E9"/>
    <w:rsid w:val="2D575282"/>
    <w:rsid w:val="2D582112"/>
    <w:rsid w:val="2D5AB9D3"/>
    <w:rsid w:val="2D625B6A"/>
    <w:rsid w:val="2D633EC8"/>
    <w:rsid w:val="2D64689F"/>
    <w:rsid w:val="2D64B807"/>
    <w:rsid w:val="2D86C417"/>
    <w:rsid w:val="2D9D126F"/>
    <w:rsid w:val="2DABFD4B"/>
    <w:rsid w:val="2DB09BD2"/>
    <w:rsid w:val="2DB0A446"/>
    <w:rsid w:val="2DB23D50"/>
    <w:rsid w:val="2DBA89AE"/>
    <w:rsid w:val="2DBCAB54"/>
    <w:rsid w:val="2DC020FD"/>
    <w:rsid w:val="2DD021D1"/>
    <w:rsid w:val="2DDD1230"/>
    <w:rsid w:val="2DE32BB9"/>
    <w:rsid w:val="2DEF851E"/>
    <w:rsid w:val="2DFC2BB2"/>
    <w:rsid w:val="2E050F25"/>
    <w:rsid w:val="2E058828"/>
    <w:rsid w:val="2E17AF67"/>
    <w:rsid w:val="2E1CFD52"/>
    <w:rsid w:val="2E1FDF40"/>
    <w:rsid w:val="2E299709"/>
    <w:rsid w:val="2E2B641A"/>
    <w:rsid w:val="2E3281DE"/>
    <w:rsid w:val="2E393584"/>
    <w:rsid w:val="2E4C668D"/>
    <w:rsid w:val="2E5524A0"/>
    <w:rsid w:val="2E598793"/>
    <w:rsid w:val="2E5C31A9"/>
    <w:rsid w:val="2E6114F4"/>
    <w:rsid w:val="2E6FED33"/>
    <w:rsid w:val="2E7D9F7E"/>
    <w:rsid w:val="2E9223AE"/>
    <w:rsid w:val="2E95EECC"/>
    <w:rsid w:val="2EAE6558"/>
    <w:rsid w:val="2EB6732C"/>
    <w:rsid w:val="2EC26B17"/>
    <w:rsid w:val="2EC40D76"/>
    <w:rsid w:val="2ED1B0DE"/>
    <w:rsid w:val="2ED9B91D"/>
    <w:rsid w:val="2EE03713"/>
    <w:rsid w:val="2F03F27F"/>
    <w:rsid w:val="2F040044"/>
    <w:rsid w:val="2F1BF09A"/>
    <w:rsid w:val="2F1C7D4B"/>
    <w:rsid w:val="2F381F57"/>
    <w:rsid w:val="2F3A24FF"/>
    <w:rsid w:val="2F449168"/>
    <w:rsid w:val="2F44DF27"/>
    <w:rsid w:val="2F4AF91A"/>
    <w:rsid w:val="2F560805"/>
    <w:rsid w:val="2F58DD78"/>
    <w:rsid w:val="2F6D22A7"/>
    <w:rsid w:val="2F6E33F7"/>
    <w:rsid w:val="2F701628"/>
    <w:rsid w:val="2F78FC2C"/>
    <w:rsid w:val="2F7D7D38"/>
    <w:rsid w:val="2F878330"/>
    <w:rsid w:val="2F8C502B"/>
    <w:rsid w:val="2F92739A"/>
    <w:rsid w:val="2F9BCE2A"/>
    <w:rsid w:val="2F9C2A0A"/>
    <w:rsid w:val="2F9DD251"/>
    <w:rsid w:val="2FB67B60"/>
    <w:rsid w:val="2FC1143B"/>
    <w:rsid w:val="2FC9EDA6"/>
    <w:rsid w:val="2FCD2235"/>
    <w:rsid w:val="2FCE127C"/>
    <w:rsid w:val="2FDBA825"/>
    <w:rsid w:val="2FDF1B87"/>
    <w:rsid w:val="2FED6926"/>
    <w:rsid w:val="2FF29F8E"/>
    <w:rsid w:val="2FF549F9"/>
    <w:rsid w:val="2FFC01B6"/>
    <w:rsid w:val="3015DB42"/>
    <w:rsid w:val="301605D5"/>
    <w:rsid w:val="3024808A"/>
    <w:rsid w:val="30406C7F"/>
    <w:rsid w:val="30450BA3"/>
    <w:rsid w:val="3047467A"/>
    <w:rsid w:val="3048DB19"/>
    <w:rsid w:val="30490687"/>
    <w:rsid w:val="304C1D02"/>
    <w:rsid w:val="306BF262"/>
    <w:rsid w:val="306CFBE4"/>
    <w:rsid w:val="30783831"/>
    <w:rsid w:val="307C31C1"/>
    <w:rsid w:val="3092B725"/>
    <w:rsid w:val="30963CBF"/>
    <w:rsid w:val="30A89191"/>
    <w:rsid w:val="30AE1D99"/>
    <w:rsid w:val="30B4CF50"/>
    <w:rsid w:val="30B6D257"/>
    <w:rsid w:val="30B7D506"/>
    <w:rsid w:val="30C8AA37"/>
    <w:rsid w:val="30CAF47F"/>
    <w:rsid w:val="30CB2E9D"/>
    <w:rsid w:val="30D045F5"/>
    <w:rsid w:val="30DE78C6"/>
    <w:rsid w:val="30FCBD17"/>
    <w:rsid w:val="31074231"/>
    <w:rsid w:val="310BEE12"/>
    <w:rsid w:val="310E9C87"/>
    <w:rsid w:val="3114C19E"/>
    <w:rsid w:val="311982FF"/>
    <w:rsid w:val="312C8E14"/>
    <w:rsid w:val="312E370C"/>
    <w:rsid w:val="31334C7B"/>
    <w:rsid w:val="3139853E"/>
    <w:rsid w:val="3139C543"/>
    <w:rsid w:val="313B8A30"/>
    <w:rsid w:val="313E7291"/>
    <w:rsid w:val="315C91D9"/>
    <w:rsid w:val="315F1A2C"/>
    <w:rsid w:val="3162DB32"/>
    <w:rsid w:val="316506DB"/>
    <w:rsid w:val="31666A67"/>
    <w:rsid w:val="31704752"/>
    <w:rsid w:val="319157AC"/>
    <w:rsid w:val="31920842"/>
    <w:rsid w:val="31956775"/>
    <w:rsid w:val="319DE3B7"/>
    <w:rsid w:val="319E6F41"/>
    <w:rsid w:val="31A7CB4A"/>
    <w:rsid w:val="31B5725D"/>
    <w:rsid w:val="31C9F322"/>
    <w:rsid w:val="31D5FAD3"/>
    <w:rsid w:val="31D9345B"/>
    <w:rsid w:val="31F17ACF"/>
    <w:rsid w:val="31F1C7E5"/>
    <w:rsid w:val="31FAFBE1"/>
    <w:rsid w:val="3200C3A0"/>
    <w:rsid w:val="320C8AF0"/>
    <w:rsid w:val="321224B1"/>
    <w:rsid w:val="323213E1"/>
    <w:rsid w:val="32396CF6"/>
    <w:rsid w:val="3243F850"/>
    <w:rsid w:val="3247C654"/>
    <w:rsid w:val="324CF093"/>
    <w:rsid w:val="327133DC"/>
    <w:rsid w:val="32713FA7"/>
    <w:rsid w:val="327E7721"/>
    <w:rsid w:val="3292C64C"/>
    <w:rsid w:val="3298210B"/>
    <w:rsid w:val="329B53E8"/>
    <w:rsid w:val="32A5F49F"/>
    <w:rsid w:val="32A782E0"/>
    <w:rsid w:val="32AE697F"/>
    <w:rsid w:val="32C86972"/>
    <w:rsid w:val="32CD5C2E"/>
    <w:rsid w:val="32D20585"/>
    <w:rsid w:val="32E2848D"/>
    <w:rsid w:val="32EA4BF9"/>
    <w:rsid w:val="32EC3E19"/>
    <w:rsid w:val="32F5B12E"/>
    <w:rsid w:val="32FAFA05"/>
    <w:rsid w:val="3300AA2E"/>
    <w:rsid w:val="330270BC"/>
    <w:rsid w:val="33077959"/>
    <w:rsid w:val="3308B648"/>
    <w:rsid w:val="3333E33E"/>
    <w:rsid w:val="3333FD20"/>
    <w:rsid w:val="333A10FF"/>
    <w:rsid w:val="334DCFCC"/>
    <w:rsid w:val="335218DE"/>
    <w:rsid w:val="33579224"/>
    <w:rsid w:val="33633044"/>
    <w:rsid w:val="3365299A"/>
    <w:rsid w:val="33696472"/>
    <w:rsid w:val="336D5301"/>
    <w:rsid w:val="3370F4BE"/>
    <w:rsid w:val="337467F3"/>
    <w:rsid w:val="3376D007"/>
    <w:rsid w:val="338A8C3F"/>
    <w:rsid w:val="338B2DB1"/>
    <w:rsid w:val="3392474C"/>
    <w:rsid w:val="3393DD48"/>
    <w:rsid w:val="33A55222"/>
    <w:rsid w:val="33A8677E"/>
    <w:rsid w:val="33BA372F"/>
    <w:rsid w:val="33BDBF7B"/>
    <w:rsid w:val="33BE5672"/>
    <w:rsid w:val="33BEDBF0"/>
    <w:rsid w:val="33C21347"/>
    <w:rsid w:val="33C3FE11"/>
    <w:rsid w:val="33D806F4"/>
    <w:rsid w:val="33DC3356"/>
    <w:rsid w:val="33E28A02"/>
    <w:rsid w:val="33E574BE"/>
    <w:rsid w:val="33EE03BB"/>
    <w:rsid w:val="34073F58"/>
    <w:rsid w:val="340FF334"/>
    <w:rsid w:val="3413E6F7"/>
    <w:rsid w:val="341687EE"/>
    <w:rsid w:val="341988DE"/>
    <w:rsid w:val="341BA091"/>
    <w:rsid w:val="34210A46"/>
    <w:rsid w:val="342820E4"/>
    <w:rsid w:val="342D8DE8"/>
    <w:rsid w:val="34336A9B"/>
    <w:rsid w:val="343FC971"/>
    <w:rsid w:val="344EA1DC"/>
    <w:rsid w:val="3450BE7E"/>
    <w:rsid w:val="345BD040"/>
    <w:rsid w:val="34721A0D"/>
    <w:rsid w:val="3478236F"/>
    <w:rsid w:val="347C6908"/>
    <w:rsid w:val="3483C0AF"/>
    <w:rsid w:val="348BEE85"/>
    <w:rsid w:val="34934203"/>
    <w:rsid w:val="3496B740"/>
    <w:rsid w:val="3499C38F"/>
    <w:rsid w:val="34A7ECEE"/>
    <w:rsid w:val="34AAE7DF"/>
    <w:rsid w:val="34AF570E"/>
    <w:rsid w:val="34B037D6"/>
    <w:rsid w:val="34B4076A"/>
    <w:rsid w:val="34BDCFA3"/>
    <w:rsid w:val="34C43999"/>
    <w:rsid w:val="34C8DF1D"/>
    <w:rsid w:val="34D2D18A"/>
    <w:rsid w:val="34D6529D"/>
    <w:rsid w:val="34D879B6"/>
    <w:rsid w:val="34EFCC13"/>
    <w:rsid w:val="34F6E40B"/>
    <w:rsid w:val="34FB2C1B"/>
    <w:rsid w:val="3508B727"/>
    <w:rsid w:val="3510D2B4"/>
    <w:rsid w:val="3512FD29"/>
    <w:rsid w:val="35179D3D"/>
    <w:rsid w:val="351DA478"/>
    <w:rsid w:val="351FDB65"/>
    <w:rsid w:val="352C9744"/>
    <w:rsid w:val="3532903B"/>
    <w:rsid w:val="3541E132"/>
    <w:rsid w:val="354C988D"/>
    <w:rsid w:val="354DBF7B"/>
    <w:rsid w:val="354F9B15"/>
    <w:rsid w:val="35523A3C"/>
    <w:rsid w:val="3555D71C"/>
    <w:rsid w:val="355784FC"/>
    <w:rsid w:val="3578BB3E"/>
    <w:rsid w:val="357C67BB"/>
    <w:rsid w:val="358082BF"/>
    <w:rsid w:val="358C43B1"/>
    <w:rsid w:val="358DA856"/>
    <w:rsid w:val="3591FCC2"/>
    <w:rsid w:val="359AF09C"/>
    <w:rsid w:val="359C50F0"/>
    <w:rsid w:val="35AB2DDE"/>
    <w:rsid w:val="35B1E8C0"/>
    <w:rsid w:val="35B22688"/>
    <w:rsid w:val="35B8AD42"/>
    <w:rsid w:val="35BBB8E6"/>
    <w:rsid w:val="35C0D9D1"/>
    <w:rsid w:val="35CD67B0"/>
    <w:rsid w:val="35D23260"/>
    <w:rsid w:val="35E1BBAC"/>
    <w:rsid w:val="35E5A13E"/>
    <w:rsid w:val="35E73240"/>
    <w:rsid w:val="35EC7059"/>
    <w:rsid w:val="35ECE27E"/>
    <w:rsid w:val="35F126F1"/>
    <w:rsid w:val="35F56815"/>
    <w:rsid w:val="35F6D560"/>
    <w:rsid w:val="35F8DEF2"/>
    <w:rsid w:val="35FF606B"/>
    <w:rsid w:val="36016D55"/>
    <w:rsid w:val="360B69FC"/>
    <w:rsid w:val="3612E3B1"/>
    <w:rsid w:val="36141D79"/>
    <w:rsid w:val="36179132"/>
    <w:rsid w:val="3619EDFA"/>
    <w:rsid w:val="361C895C"/>
    <w:rsid w:val="36280D88"/>
    <w:rsid w:val="362EB8E2"/>
    <w:rsid w:val="362F5CF7"/>
    <w:rsid w:val="3631885E"/>
    <w:rsid w:val="36324651"/>
    <w:rsid w:val="36376D95"/>
    <w:rsid w:val="363DB86D"/>
    <w:rsid w:val="36494040"/>
    <w:rsid w:val="36573DE8"/>
    <w:rsid w:val="365FB599"/>
    <w:rsid w:val="3667E994"/>
    <w:rsid w:val="366D14D6"/>
    <w:rsid w:val="3683B1E0"/>
    <w:rsid w:val="36871366"/>
    <w:rsid w:val="36949DBF"/>
    <w:rsid w:val="369BF472"/>
    <w:rsid w:val="369F82B7"/>
    <w:rsid w:val="36A34C4A"/>
    <w:rsid w:val="36A59048"/>
    <w:rsid w:val="36A5C7B2"/>
    <w:rsid w:val="36B210F0"/>
    <w:rsid w:val="36B53323"/>
    <w:rsid w:val="36C03DF7"/>
    <w:rsid w:val="36DF72D2"/>
    <w:rsid w:val="36E279D8"/>
    <w:rsid w:val="36F3DDCE"/>
    <w:rsid w:val="37076F1A"/>
    <w:rsid w:val="3710AE06"/>
    <w:rsid w:val="3714AADC"/>
    <w:rsid w:val="3737ED28"/>
    <w:rsid w:val="374DDC74"/>
    <w:rsid w:val="375B117C"/>
    <w:rsid w:val="3767E41D"/>
    <w:rsid w:val="376884E7"/>
    <w:rsid w:val="377268E7"/>
    <w:rsid w:val="37732347"/>
    <w:rsid w:val="377E41BA"/>
    <w:rsid w:val="37869A29"/>
    <w:rsid w:val="378A90B1"/>
    <w:rsid w:val="37A97104"/>
    <w:rsid w:val="37AF15AA"/>
    <w:rsid w:val="37B14CC0"/>
    <w:rsid w:val="37BA1CC4"/>
    <w:rsid w:val="37C195BC"/>
    <w:rsid w:val="37C86128"/>
    <w:rsid w:val="37DF1B71"/>
    <w:rsid w:val="37EB0E39"/>
    <w:rsid w:val="37EE5306"/>
    <w:rsid w:val="37F84B09"/>
    <w:rsid w:val="3807B949"/>
    <w:rsid w:val="381C0E5B"/>
    <w:rsid w:val="3821D39C"/>
    <w:rsid w:val="38279814"/>
    <w:rsid w:val="38378666"/>
    <w:rsid w:val="385406F7"/>
    <w:rsid w:val="38553082"/>
    <w:rsid w:val="3855CD6F"/>
    <w:rsid w:val="3855F4B7"/>
    <w:rsid w:val="385709A8"/>
    <w:rsid w:val="385D1E68"/>
    <w:rsid w:val="386355D2"/>
    <w:rsid w:val="3867965F"/>
    <w:rsid w:val="38720AD6"/>
    <w:rsid w:val="3880DEBF"/>
    <w:rsid w:val="3890C46D"/>
    <w:rsid w:val="389444FF"/>
    <w:rsid w:val="389E38FB"/>
    <w:rsid w:val="38AD29A8"/>
    <w:rsid w:val="38B3C310"/>
    <w:rsid w:val="38D19614"/>
    <w:rsid w:val="38D9FC93"/>
    <w:rsid w:val="38E7D556"/>
    <w:rsid w:val="38E8C5AC"/>
    <w:rsid w:val="38EF52B8"/>
    <w:rsid w:val="38F4F665"/>
    <w:rsid w:val="38FDED2D"/>
    <w:rsid w:val="390929B3"/>
    <w:rsid w:val="3909313A"/>
    <w:rsid w:val="391561DA"/>
    <w:rsid w:val="39164FBC"/>
    <w:rsid w:val="39205959"/>
    <w:rsid w:val="392FB291"/>
    <w:rsid w:val="393E530E"/>
    <w:rsid w:val="3944838F"/>
    <w:rsid w:val="39458906"/>
    <w:rsid w:val="39512895"/>
    <w:rsid w:val="39513FF6"/>
    <w:rsid w:val="3952A51C"/>
    <w:rsid w:val="396C978D"/>
    <w:rsid w:val="397EE9BA"/>
    <w:rsid w:val="399BEDBB"/>
    <w:rsid w:val="399F0E73"/>
    <w:rsid w:val="39A0C449"/>
    <w:rsid w:val="39B697B0"/>
    <w:rsid w:val="39B9201E"/>
    <w:rsid w:val="39BA8CF9"/>
    <w:rsid w:val="39BF2076"/>
    <w:rsid w:val="39BF5D04"/>
    <w:rsid w:val="39C208F4"/>
    <w:rsid w:val="39DA02B4"/>
    <w:rsid w:val="39E2F803"/>
    <w:rsid w:val="39E65D7F"/>
    <w:rsid w:val="39ECE276"/>
    <w:rsid w:val="39F13ED4"/>
    <w:rsid w:val="3A052280"/>
    <w:rsid w:val="3A0C1432"/>
    <w:rsid w:val="3A0DBE7E"/>
    <w:rsid w:val="3A2C033C"/>
    <w:rsid w:val="3A327161"/>
    <w:rsid w:val="3A4583E4"/>
    <w:rsid w:val="3A5744E4"/>
    <w:rsid w:val="3A60E61D"/>
    <w:rsid w:val="3A8D3B61"/>
    <w:rsid w:val="3AAFB070"/>
    <w:rsid w:val="3AB11E1F"/>
    <w:rsid w:val="3AB84A0D"/>
    <w:rsid w:val="3ACED5F2"/>
    <w:rsid w:val="3AD0411A"/>
    <w:rsid w:val="3AD5F6AB"/>
    <w:rsid w:val="3B013A09"/>
    <w:rsid w:val="3B0F19E9"/>
    <w:rsid w:val="3B1237D1"/>
    <w:rsid w:val="3B1314CB"/>
    <w:rsid w:val="3B1AFE46"/>
    <w:rsid w:val="3B1C6A28"/>
    <w:rsid w:val="3B272B83"/>
    <w:rsid w:val="3B2B1694"/>
    <w:rsid w:val="3B3432FB"/>
    <w:rsid w:val="3B378D33"/>
    <w:rsid w:val="3B3A8DBD"/>
    <w:rsid w:val="3B3E1B5A"/>
    <w:rsid w:val="3B60127A"/>
    <w:rsid w:val="3B71519A"/>
    <w:rsid w:val="3B719DC4"/>
    <w:rsid w:val="3B7A9FE8"/>
    <w:rsid w:val="3B7ABC40"/>
    <w:rsid w:val="3B7B141C"/>
    <w:rsid w:val="3B88A80F"/>
    <w:rsid w:val="3B891F58"/>
    <w:rsid w:val="3B8D749C"/>
    <w:rsid w:val="3B9291A9"/>
    <w:rsid w:val="3B93BADB"/>
    <w:rsid w:val="3B98071B"/>
    <w:rsid w:val="3BAC539B"/>
    <w:rsid w:val="3BB55733"/>
    <w:rsid w:val="3BBA15BB"/>
    <w:rsid w:val="3BC1AB1A"/>
    <w:rsid w:val="3BC3A9E5"/>
    <w:rsid w:val="3BCC54FE"/>
    <w:rsid w:val="3BD159B1"/>
    <w:rsid w:val="3BD49C47"/>
    <w:rsid w:val="3BD92AAC"/>
    <w:rsid w:val="3BE030F9"/>
    <w:rsid w:val="3BE346C2"/>
    <w:rsid w:val="3BE4CECA"/>
    <w:rsid w:val="3BED07FA"/>
    <w:rsid w:val="3BEDAEF1"/>
    <w:rsid w:val="3BEE5524"/>
    <w:rsid w:val="3BF1632A"/>
    <w:rsid w:val="3BFB8128"/>
    <w:rsid w:val="3C031946"/>
    <w:rsid w:val="3C081A62"/>
    <w:rsid w:val="3C118ABE"/>
    <w:rsid w:val="3C14019B"/>
    <w:rsid w:val="3C1F439D"/>
    <w:rsid w:val="3C27A4F9"/>
    <w:rsid w:val="3C2DB224"/>
    <w:rsid w:val="3C3069C2"/>
    <w:rsid w:val="3C314D2C"/>
    <w:rsid w:val="3C3298FD"/>
    <w:rsid w:val="3C3BC1B6"/>
    <w:rsid w:val="3C3BF747"/>
    <w:rsid w:val="3C419EBE"/>
    <w:rsid w:val="3C4CC12E"/>
    <w:rsid w:val="3C5CFA18"/>
    <w:rsid w:val="3C659137"/>
    <w:rsid w:val="3C675F6E"/>
    <w:rsid w:val="3C696745"/>
    <w:rsid w:val="3C73432C"/>
    <w:rsid w:val="3C76821E"/>
    <w:rsid w:val="3C7ED9D0"/>
    <w:rsid w:val="3C906C03"/>
    <w:rsid w:val="3C92F36E"/>
    <w:rsid w:val="3CA98FFF"/>
    <w:rsid w:val="3CB69C5F"/>
    <w:rsid w:val="3CB857F2"/>
    <w:rsid w:val="3CB8EAE2"/>
    <w:rsid w:val="3CBACB77"/>
    <w:rsid w:val="3CBDD8DB"/>
    <w:rsid w:val="3CC4E40A"/>
    <w:rsid w:val="3CCDC39C"/>
    <w:rsid w:val="3CD51445"/>
    <w:rsid w:val="3CE28880"/>
    <w:rsid w:val="3CE88C5F"/>
    <w:rsid w:val="3CEB3B02"/>
    <w:rsid w:val="3CFC9014"/>
    <w:rsid w:val="3CFCE1F9"/>
    <w:rsid w:val="3D073B88"/>
    <w:rsid w:val="3D11C76F"/>
    <w:rsid w:val="3D1731AA"/>
    <w:rsid w:val="3D2AAFB2"/>
    <w:rsid w:val="3D322AC7"/>
    <w:rsid w:val="3D3888DA"/>
    <w:rsid w:val="3D392AD8"/>
    <w:rsid w:val="3D454F09"/>
    <w:rsid w:val="3D47CA49"/>
    <w:rsid w:val="3D493515"/>
    <w:rsid w:val="3D6749EF"/>
    <w:rsid w:val="3D67814F"/>
    <w:rsid w:val="3D6DB3F2"/>
    <w:rsid w:val="3D70F2F8"/>
    <w:rsid w:val="3D75D4DB"/>
    <w:rsid w:val="3D97AF61"/>
    <w:rsid w:val="3D99890C"/>
    <w:rsid w:val="3D9F0368"/>
    <w:rsid w:val="3DA0D081"/>
    <w:rsid w:val="3DA7D616"/>
    <w:rsid w:val="3DA9192B"/>
    <w:rsid w:val="3DB4C243"/>
    <w:rsid w:val="3DB5DD88"/>
    <w:rsid w:val="3DB8AB53"/>
    <w:rsid w:val="3DBB1B30"/>
    <w:rsid w:val="3DBDC188"/>
    <w:rsid w:val="3DC684E1"/>
    <w:rsid w:val="3DCB7BB1"/>
    <w:rsid w:val="3DD9F893"/>
    <w:rsid w:val="3DDF13A3"/>
    <w:rsid w:val="3DE2062B"/>
    <w:rsid w:val="3DE71A40"/>
    <w:rsid w:val="3DEA554F"/>
    <w:rsid w:val="3DEB47D3"/>
    <w:rsid w:val="3DF6CA0A"/>
    <w:rsid w:val="3E00C1BE"/>
    <w:rsid w:val="3E01244B"/>
    <w:rsid w:val="3E091A39"/>
    <w:rsid w:val="3E0C0B25"/>
    <w:rsid w:val="3E120FE9"/>
    <w:rsid w:val="3E3080ED"/>
    <w:rsid w:val="3E3BEE62"/>
    <w:rsid w:val="3E408D24"/>
    <w:rsid w:val="3E4EBD57"/>
    <w:rsid w:val="3E528908"/>
    <w:rsid w:val="3E5A88F3"/>
    <w:rsid w:val="3E5D577A"/>
    <w:rsid w:val="3E79CE1E"/>
    <w:rsid w:val="3E8EAE7D"/>
    <w:rsid w:val="3E967B89"/>
    <w:rsid w:val="3EA38E47"/>
    <w:rsid w:val="3EAE5C57"/>
    <w:rsid w:val="3EAF5385"/>
    <w:rsid w:val="3EB579E5"/>
    <w:rsid w:val="3EBD435D"/>
    <w:rsid w:val="3ECB944D"/>
    <w:rsid w:val="3ED74855"/>
    <w:rsid w:val="3EDB0CAB"/>
    <w:rsid w:val="3EE025B3"/>
    <w:rsid w:val="3EEDE3DD"/>
    <w:rsid w:val="3EFBA16E"/>
    <w:rsid w:val="3F169C5A"/>
    <w:rsid w:val="3F2226E0"/>
    <w:rsid w:val="3F27B2B5"/>
    <w:rsid w:val="3F2C3F8B"/>
    <w:rsid w:val="3F34A41E"/>
    <w:rsid w:val="3F358F93"/>
    <w:rsid w:val="3F402ADF"/>
    <w:rsid w:val="3F4EB65C"/>
    <w:rsid w:val="3F4EB830"/>
    <w:rsid w:val="3F5008AC"/>
    <w:rsid w:val="3F57C70D"/>
    <w:rsid w:val="3F57DFF3"/>
    <w:rsid w:val="3F622D85"/>
    <w:rsid w:val="3F634A10"/>
    <w:rsid w:val="3F641F83"/>
    <w:rsid w:val="3F73AEFB"/>
    <w:rsid w:val="3F7AD6B7"/>
    <w:rsid w:val="3F8C781B"/>
    <w:rsid w:val="3F921C71"/>
    <w:rsid w:val="3F97358A"/>
    <w:rsid w:val="3F9AD734"/>
    <w:rsid w:val="3FA97176"/>
    <w:rsid w:val="3FAC2C4A"/>
    <w:rsid w:val="3FC9D3BE"/>
    <w:rsid w:val="3FCDC2A7"/>
    <w:rsid w:val="3FD0C564"/>
    <w:rsid w:val="3FD309C9"/>
    <w:rsid w:val="3FD74126"/>
    <w:rsid w:val="3FD9127A"/>
    <w:rsid w:val="3FDAEF22"/>
    <w:rsid w:val="3FDD8A4A"/>
    <w:rsid w:val="3FE2A7FB"/>
    <w:rsid w:val="3FEDF9FA"/>
    <w:rsid w:val="3FF7A198"/>
    <w:rsid w:val="3FFA9BE2"/>
    <w:rsid w:val="40018B8C"/>
    <w:rsid w:val="4008F550"/>
    <w:rsid w:val="40154A2B"/>
    <w:rsid w:val="4017E772"/>
    <w:rsid w:val="40268F58"/>
    <w:rsid w:val="402B965E"/>
    <w:rsid w:val="403570EB"/>
    <w:rsid w:val="403713F9"/>
    <w:rsid w:val="403B9440"/>
    <w:rsid w:val="403C9CA3"/>
    <w:rsid w:val="403CC3A4"/>
    <w:rsid w:val="4042B774"/>
    <w:rsid w:val="40483C0A"/>
    <w:rsid w:val="404E7ACC"/>
    <w:rsid w:val="4050CA59"/>
    <w:rsid w:val="405EEDD1"/>
    <w:rsid w:val="406220DC"/>
    <w:rsid w:val="40663914"/>
    <w:rsid w:val="40829FCA"/>
    <w:rsid w:val="408393C1"/>
    <w:rsid w:val="408C2EB2"/>
    <w:rsid w:val="409793B1"/>
    <w:rsid w:val="409F212D"/>
    <w:rsid w:val="40A26582"/>
    <w:rsid w:val="40AD2FB3"/>
    <w:rsid w:val="40AE04C4"/>
    <w:rsid w:val="40B0CE3C"/>
    <w:rsid w:val="40B3EE23"/>
    <w:rsid w:val="40B69E2D"/>
    <w:rsid w:val="40C3F6C6"/>
    <w:rsid w:val="40CAA626"/>
    <w:rsid w:val="40CBF132"/>
    <w:rsid w:val="40CC852D"/>
    <w:rsid w:val="40CCC09E"/>
    <w:rsid w:val="40D12EB3"/>
    <w:rsid w:val="40D9354B"/>
    <w:rsid w:val="40E0BC0C"/>
    <w:rsid w:val="40E54066"/>
    <w:rsid w:val="40E944D9"/>
    <w:rsid w:val="40F694DC"/>
    <w:rsid w:val="40F8448D"/>
    <w:rsid w:val="40F94926"/>
    <w:rsid w:val="40FDDF52"/>
    <w:rsid w:val="410A49C5"/>
    <w:rsid w:val="4113283B"/>
    <w:rsid w:val="41138614"/>
    <w:rsid w:val="41138792"/>
    <w:rsid w:val="4128E1FF"/>
    <w:rsid w:val="4131018F"/>
    <w:rsid w:val="414D21F6"/>
    <w:rsid w:val="414D6378"/>
    <w:rsid w:val="415157A0"/>
    <w:rsid w:val="415D52EF"/>
    <w:rsid w:val="41619B08"/>
    <w:rsid w:val="416E5192"/>
    <w:rsid w:val="417ACD20"/>
    <w:rsid w:val="418040A8"/>
    <w:rsid w:val="4180580E"/>
    <w:rsid w:val="4180E2CB"/>
    <w:rsid w:val="418F7601"/>
    <w:rsid w:val="41A75BC7"/>
    <w:rsid w:val="41C2C577"/>
    <w:rsid w:val="41D731DD"/>
    <w:rsid w:val="41D993C9"/>
    <w:rsid w:val="41E075A6"/>
    <w:rsid w:val="41E15A29"/>
    <w:rsid w:val="41FACC26"/>
    <w:rsid w:val="41FF8725"/>
    <w:rsid w:val="4205D592"/>
    <w:rsid w:val="4209948C"/>
    <w:rsid w:val="42164803"/>
    <w:rsid w:val="4216A226"/>
    <w:rsid w:val="4225EE97"/>
    <w:rsid w:val="423018EC"/>
    <w:rsid w:val="42317326"/>
    <w:rsid w:val="42355589"/>
    <w:rsid w:val="42371379"/>
    <w:rsid w:val="424186D8"/>
    <w:rsid w:val="42592537"/>
    <w:rsid w:val="425BFDD9"/>
    <w:rsid w:val="425E3EA7"/>
    <w:rsid w:val="426B5105"/>
    <w:rsid w:val="426FDCEF"/>
    <w:rsid w:val="4270B984"/>
    <w:rsid w:val="42749FE3"/>
    <w:rsid w:val="4278A4AC"/>
    <w:rsid w:val="427B50DA"/>
    <w:rsid w:val="42821888"/>
    <w:rsid w:val="4287764A"/>
    <w:rsid w:val="428CC3C4"/>
    <w:rsid w:val="42902AE7"/>
    <w:rsid w:val="42965E3E"/>
    <w:rsid w:val="42A792C7"/>
    <w:rsid w:val="42ABB34B"/>
    <w:rsid w:val="42ABEDBD"/>
    <w:rsid w:val="42BE3DF1"/>
    <w:rsid w:val="42CCF395"/>
    <w:rsid w:val="42D15D87"/>
    <w:rsid w:val="42D3C7EE"/>
    <w:rsid w:val="42DAF204"/>
    <w:rsid w:val="42DF74C2"/>
    <w:rsid w:val="42E4954D"/>
    <w:rsid w:val="43060447"/>
    <w:rsid w:val="43073CEE"/>
    <w:rsid w:val="430C156A"/>
    <w:rsid w:val="43175987"/>
    <w:rsid w:val="4319DFC2"/>
    <w:rsid w:val="432B477F"/>
    <w:rsid w:val="4330A40D"/>
    <w:rsid w:val="43361638"/>
    <w:rsid w:val="4337B987"/>
    <w:rsid w:val="43471BB3"/>
    <w:rsid w:val="43523417"/>
    <w:rsid w:val="43654173"/>
    <w:rsid w:val="4367FC4D"/>
    <w:rsid w:val="436B90A2"/>
    <w:rsid w:val="4370C1DD"/>
    <w:rsid w:val="438109A4"/>
    <w:rsid w:val="4385CC5B"/>
    <w:rsid w:val="438C7F77"/>
    <w:rsid w:val="438DBFAD"/>
    <w:rsid w:val="4391D7CD"/>
    <w:rsid w:val="43A47E31"/>
    <w:rsid w:val="43A68830"/>
    <w:rsid w:val="43AEE43A"/>
    <w:rsid w:val="43B2104F"/>
    <w:rsid w:val="43B94546"/>
    <w:rsid w:val="43BD0C28"/>
    <w:rsid w:val="43BE4B18"/>
    <w:rsid w:val="43F09AF2"/>
    <w:rsid w:val="43F9D045"/>
    <w:rsid w:val="440D8591"/>
    <w:rsid w:val="440F75D1"/>
    <w:rsid w:val="4421CC19"/>
    <w:rsid w:val="4434F30E"/>
    <w:rsid w:val="443A3DE5"/>
    <w:rsid w:val="443C3F02"/>
    <w:rsid w:val="443CE01F"/>
    <w:rsid w:val="443E876F"/>
    <w:rsid w:val="444A1780"/>
    <w:rsid w:val="446FAB40"/>
    <w:rsid w:val="44736248"/>
    <w:rsid w:val="448718EC"/>
    <w:rsid w:val="44894F13"/>
    <w:rsid w:val="448D46F1"/>
    <w:rsid w:val="44A358DD"/>
    <w:rsid w:val="44A78C5C"/>
    <w:rsid w:val="44AEE3B1"/>
    <w:rsid w:val="44B8042E"/>
    <w:rsid w:val="44BA0F23"/>
    <w:rsid w:val="44BF358A"/>
    <w:rsid w:val="44D11B72"/>
    <w:rsid w:val="44DAA262"/>
    <w:rsid w:val="44DB28F7"/>
    <w:rsid w:val="44DD9F1F"/>
    <w:rsid w:val="44F0FE3D"/>
    <w:rsid w:val="44F305F9"/>
    <w:rsid w:val="44F56109"/>
    <w:rsid w:val="4502828A"/>
    <w:rsid w:val="4503E564"/>
    <w:rsid w:val="45181F2D"/>
    <w:rsid w:val="45204B1F"/>
    <w:rsid w:val="452FDE77"/>
    <w:rsid w:val="454F765F"/>
    <w:rsid w:val="455BC307"/>
    <w:rsid w:val="456BF0F3"/>
    <w:rsid w:val="456CEB91"/>
    <w:rsid w:val="45846F6C"/>
    <w:rsid w:val="4584AA3F"/>
    <w:rsid w:val="459A6B28"/>
    <w:rsid w:val="45A4E740"/>
    <w:rsid w:val="45B06AAD"/>
    <w:rsid w:val="45B19DD3"/>
    <w:rsid w:val="45DB413C"/>
    <w:rsid w:val="45DC3ABF"/>
    <w:rsid w:val="45DF7455"/>
    <w:rsid w:val="45E1326B"/>
    <w:rsid w:val="45F63155"/>
    <w:rsid w:val="45F8D343"/>
    <w:rsid w:val="4602D238"/>
    <w:rsid w:val="4609FF72"/>
    <w:rsid w:val="460B2AAB"/>
    <w:rsid w:val="4615C845"/>
    <w:rsid w:val="46169257"/>
    <w:rsid w:val="461954B2"/>
    <w:rsid w:val="46264D41"/>
    <w:rsid w:val="4632161F"/>
    <w:rsid w:val="4640205E"/>
    <w:rsid w:val="46477EE5"/>
    <w:rsid w:val="46535BFB"/>
    <w:rsid w:val="4655ECD0"/>
    <w:rsid w:val="465B5122"/>
    <w:rsid w:val="465B7F61"/>
    <w:rsid w:val="466FF57F"/>
    <w:rsid w:val="46718AFB"/>
    <w:rsid w:val="4673C31E"/>
    <w:rsid w:val="46779968"/>
    <w:rsid w:val="467B8EDB"/>
    <w:rsid w:val="467BFA3D"/>
    <w:rsid w:val="4687F26F"/>
    <w:rsid w:val="4688B5D6"/>
    <w:rsid w:val="4696F0FB"/>
    <w:rsid w:val="46AE73AE"/>
    <w:rsid w:val="46B43F49"/>
    <w:rsid w:val="46C832E6"/>
    <w:rsid w:val="46C87F32"/>
    <w:rsid w:val="46CCDF06"/>
    <w:rsid w:val="46CEF15C"/>
    <w:rsid w:val="46D07876"/>
    <w:rsid w:val="46D1A924"/>
    <w:rsid w:val="46D3F52F"/>
    <w:rsid w:val="46D73FD1"/>
    <w:rsid w:val="46DFC699"/>
    <w:rsid w:val="46E83EA7"/>
    <w:rsid w:val="46EB6B43"/>
    <w:rsid w:val="46F0AD79"/>
    <w:rsid w:val="47056E92"/>
    <w:rsid w:val="470A3494"/>
    <w:rsid w:val="470F48F6"/>
    <w:rsid w:val="47173B05"/>
    <w:rsid w:val="471A2FC4"/>
    <w:rsid w:val="471A6376"/>
    <w:rsid w:val="47247E26"/>
    <w:rsid w:val="473ED36E"/>
    <w:rsid w:val="47406969"/>
    <w:rsid w:val="47615930"/>
    <w:rsid w:val="47644BFA"/>
    <w:rsid w:val="47828EFD"/>
    <w:rsid w:val="4791A731"/>
    <w:rsid w:val="47955584"/>
    <w:rsid w:val="479AFC58"/>
    <w:rsid w:val="479E6252"/>
    <w:rsid w:val="47B7913A"/>
    <w:rsid w:val="47C7D10B"/>
    <w:rsid w:val="47D08D5C"/>
    <w:rsid w:val="47D27254"/>
    <w:rsid w:val="47D5C428"/>
    <w:rsid w:val="47E049D2"/>
    <w:rsid w:val="47EB197D"/>
    <w:rsid w:val="47F22830"/>
    <w:rsid w:val="47FBF821"/>
    <w:rsid w:val="4808566F"/>
    <w:rsid w:val="481479B6"/>
    <w:rsid w:val="481663C5"/>
    <w:rsid w:val="4816F63A"/>
    <w:rsid w:val="48179779"/>
    <w:rsid w:val="4818A46E"/>
    <w:rsid w:val="4823466C"/>
    <w:rsid w:val="48263464"/>
    <w:rsid w:val="4828B78C"/>
    <w:rsid w:val="4844CB98"/>
    <w:rsid w:val="484B427B"/>
    <w:rsid w:val="48503DA0"/>
    <w:rsid w:val="485B4436"/>
    <w:rsid w:val="48678694"/>
    <w:rsid w:val="487072CD"/>
    <w:rsid w:val="4874D958"/>
    <w:rsid w:val="48860AF2"/>
    <w:rsid w:val="488C5666"/>
    <w:rsid w:val="489DECE0"/>
    <w:rsid w:val="48B1AF1E"/>
    <w:rsid w:val="48B3FB68"/>
    <w:rsid w:val="48C07641"/>
    <w:rsid w:val="48E71D1B"/>
    <w:rsid w:val="48E923E2"/>
    <w:rsid w:val="48EDBFFE"/>
    <w:rsid w:val="49076C06"/>
    <w:rsid w:val="490E8743"/>
    <w:rsid w:val="4912C356"/>
    <w:rsid w:val="4920B2EA"/>
    <w:rsid w:val="492D9C38"/>
    <w:rsid w:val="492FBBBB"/>
    <w:rsid w:val="493A2C0A"/>
    <w:rsid w:val="494A8485"/>
    <w:rsid w:val="4973E89C"/>
    <w:rsid w:val="49752221"/>
    <w:rsid w:val="4975606C"/>
    <w:rsid w:val="498A4888"/>
    <w:rsid w:val="4990F233"/>
    <w:rsid w:val="499F0ACD"/>
    <w:rsid w:val="49AD832E"/>
    <w:rsid w:val="49BA3620"/>
    <w:rsid w:val="49BE4077"/>
    <w:rsid w:val="49D369F4"/>
    <w:rsid w:val="49D86B34"/>
    <w:rsid w:val="49E09344"/>
    <w:rsid w:val="49FAA43A"/>
    <w:rsid w:val="4A1F5FBC"/>
    <w:rsid w:val="4A267331"/>
    <w:rsid w:val="4A2736B7"/>
    <w:rsid w:val="4A39D1A6"/>
    <w:rsid w:val="4A3EB77E"/>
    <w:rsid w:val="4A414BB0"/>
    <w:rsid w:val="4A448161"/>
    <w:rsid w:val="4A4FB80D"/>
    <w:rsid w:val="4A551131"/>
    <w:rsid w:val="4A5976BB"/>
    <w:rsid w:val="4A5E3CF3"/>
    <w:rsid w:val="4A6800B9"/>
    <w:rsid w:val="4A818361"/>
    <w:rsid w:val="4A84EF32"/>
    <w:rsid w:val="4A8D083B"/>
    <w:rsid w:val="4A8F7AE7"/>
    <w:rsid w:val="4A94FE57"/>
    <w:rsid w:val="4A9987C1"/>
    <w:rsid w:val="4A9D8443"/>
    <w:rsid w:val="4AA5D4E9"/>
    <w:rsid w:val="4AA6304E"/>
    <w:rsid w:val="4AAA1690"/>
    <w:rsid w:val="4AAEBC22"/>
    <w:rsid w:val="4AB02BBC"/>
    <w:rsid w:val="4AC5898D"/>
    <w:rsid w:val="4AC76820"/>
    <w:rsid w:val="4AC9AA8D"/>
    <w:rsid w:val="4AE3ADFC"/>
    <w:rsid w:val="4AE5C32D"/>
    <w:rsid w:val="4AE5C5AA"/>
    <w:rsid w:val="4AE8DCC6"/>
    <w:rsid w:val="4AEA8B02"/>
    <w:rsid w:val="4AEFC028"/>
    <w:rsid w:val="4AF5D729"/>
    <w:rsid w:val="4AF86BF8"/>
    <w:rsid w:val="4AFB3827"/>
    <w:rsid w:val="4B02D257"/>
    <w:rsid w:val="4B113BAF"/>
    <w:rsid w:val="4B16B98B"/>
    <w:rsid w:val="4B185EFF"/>
    <w:rsid w:val="4B210DDB"/>
    <w:rsid w:val="4B2C920F"/>
    <w:rsid w:val="4B2EAF88"/>
    <w:rsid w:val="4B38B6CC"/>
    <w:rsid w:val="4B4134B4"/>
    <w:rsid w:val="4B446453"/>
    <w:rsid w:val="4B6350DD"/>
    <w:rsid w:val="4B70828F"/>
    <w:rsid w:val="4B709199"/>
    <w:rsid w:val="4B7EA453"/>
    <w:rsid w:val="4B82B60E"/>
    <w:rsid w:val="4B8F6F36"/>
    <w:rsid w:val="4B91EBD7"/>
    <w:rsid w:val="4B96D536"/>
    <w:rsid w:val="4B9BAA07"/>
    <w:rsid w:val="4B9F1E10"/>
    <w:rsid w:val="4BA03CC4"/>
    <w:rsid w:val="4BA0FAF5"/>
    <w:rsid w:val="4BA8A1A5"/>
    <w:rsid w:val="4BAB4D64"/>
    <w:rsid w:val="4BAB70BE"/>
    <w:rsid w:val="4BAD0BF4"/>
    <w:rsid w:val="4BAE31B6"/>
    <w:rsid w:val="4BB226DB"/>
    <w:rsid w:val="4BB234EF"/>
    <w:rsid w:val="4BBA02B8"/>
    <w:rsid w:val="4BC4078D"/>
    <w:rsid w:val="4BC74356"/>
    <w:rsid w:val="4BC89169"/>
    <w:rsid w:val="4BCBB0BD"/>
    <w:rsid w:val="4BD71E18"/>
    <w:rsid w:val="4BD9DAF1"/>
    <w:rsid w:val="4BDAA2D4"/>
    <w:rsid w:val="4BDC8CE4"/>
    <w:rsid w:val="4BDDE4A7"/>
    <w:rsid w:val="4BDE240A"/>
    <w:rsid w:val="4BE064C9"/>
    <w:rsid w:val="4BE97611"/>
    <w:rsid w:val="4BED06A6"/>
    <w:rsid w:val="4BF30B09"/>
    <w:rsid w:val="4C03DEF5"/>
    <w:rsid w:val="4C0F09A9"/>
    <w:rsid w:val="4C16572F"/>
    <w:rsid w:val="4C1DB978"/>
    <w:rsid w:val="4C273AFF"/>
    <w:rsid w:val="4C2B346C"/>
    <w:rsid w:val="4C2BD471"/>
    <w:rsid w:val="4C2E50F8"/>
    <w:rsid w:val="4C331E85"/>
    <w:rsid w:val="4C3B81DB"/>
    <w:rsid w:val="4C3C76FA"/>
    <w:rsid w:val="4C4C3D9F"/>
    <w:rsid w:val="4C5BF39C"/>
    <w:rsid w:val="4C5D9E63"/>
    <w:rsid w:val="4C633245"/>
    <w:rsid w:val="4C6442C6"/>
    <w:rsid w:val="4C6A83F8"/>
    <w:rsid w:val="4C6DB22A"/>
    <w:rsid w:val="4C73A38D"/>
    <w:rsid w:val="4C8E8DD1"/>
    <w:rsid w:val="4C8F2796"/>
    <w:rsid w:val="4C989E38"/>
    <w:rsid w:val="4CA23AAA"/>
    <w:rsid w:val="4CA5189A"/>
    <w:rsid w:val="4CAE3B0E"/>
    <w:rsid w:val="4CB4D764"/>
    <w:rsid w:val="4CB8CBB1"/>
    <w:rsid w:val="4CBD568B"/>
    <w:rsid w:val="4CC1D5F6"/>
    <w:rsid w:val="4CCC1728"/>
    <w:rsid w:val="4CD3C311"/>
    <w:rsid w:val="4CD6C18C"/>
    <w:rsid w:val="4CD8FB20"/>
    <w:rsid w:val="4CDF3739"/>
    <w:rsid w:val="4CE65E1E"/>
    <w:rsid w:val="4CE9237A"/>
    <w:rsid w:val="4CEAB932"/>
    <w:rsid w:val="4CFB2458"/>
    <w:rsid w:val="4CFBF22C"/>
    <w:rsid w:val="4D08D6D0"/>
    <w:rsid w:val="4D08EA34"/>
    <w:rsid w:val="4D09DF70"/>
    <w:rsid w:val="4D1CE9E8"/>
    <w:rsid w:val="4D20D460"/>
    <w:rsid w:val="4D32824C"/>
    <w:rsid w:val="4D363327"/>
    <w:rsid w:val="4D3D30E9"/>
    <w:rsid w:val="4D3E8B2C"/>
    <w:rsid w:val="4D43B301"/>
    <w:rsid w:val="4D45E3B2"/>
    <w:rsid w:val="4D4F644D"/>
    <w:rsid w:val="4D63A62B"/>
    <w:rsid w:val="4D65D5EA"/>
    <w:rsid w:val="4D70CE4C"/>
    <w:rsid w:val="4D79244F"/>
    <w:rsid w:val="4D856022"/>
    <w:rsid w:val="4D916D04"/>
    <w:rsid w:val="4D9766E8"/>
    <w:rsid w:val="4D9BCB47"/>
    <w:rsid w:val="4D9F6FF6"/>
    <w:rsid w:val="4DA215A3"/>
    <w:rsid w:val="4DB2B269"/>
    <w:rsid w:val="4DBC96B6"/>
    <w:rsid w:val="4DC8247B"/>
    <w:rsid w:val="4DD08056"/>
    <w:rsid w:val="4DD9FF45"/>
    <w:rsid w:val="4DDF071C"/>
    <w:rsid w:val="4DEFC778"/>
    <w:rsid w:val="4DF96493"/>
    <w:rsid w:val="4DFA1A17"/>
    <w:rsid w:val="4DFA1EC8"/>
    <w:rsid w:val="4DFAA9A1"/>
    <w:rsid w:val="4DFC0311"/>
    <w:rsid w:val="4DFF2126"/>
    <w:rsid w:val="4E010037"/>
    <w:rsid w:val="4E0B9DF0"/>
    <w:rsid w:val="4E16DAB0"/>
    <w:rsid w:val="4E1B68D3"/>
    <w:rsid w:val="4E35A9D8"/>
    <w:rsid w:val="4E365BCE"/>
    <w:rsid w:val="4E3947ED"/>
    <w:rsid w:val="4E409AB1"/>
    <w:rsid w:val="4E48CA6B"/>
    <w:rsid w:val="4E48DFDE"/>
    <w:rsid w:val="4E4A1E2A"/>
    <w:rsid w:val="4E4BC895"/>
    <w:rsid w:val="4E4C03E8"/>
    <w:rsid w:val="4E52B89A"/>
    <w:rsid w:val="4E52EAD4"/>
    <w:rsid w:val="4E537188"/>
    <w:rsid w:val="4E5535A3"/>
    <w:rsid w:val="4E5A6D1D"/>
    <w:rsid w:val="4E674A88"/>
    <w:rsid w:val="4E7452D8"/>
    <w:rsid w:val="4E83DB99"/>
    <w:rsid w:val="4EAAF30F"/>
    <w:rsid w:val="4EB6CBA2"/>
    <w:rsid w:val="4EBC496C"/>
    <w:rsid w:val="4EC0F2DC"/>
    <w:rsid w:val="4EDE2E2B"/>
    <w:rsid w:val="4EE14098"/>
    <w:rsid w:val="4EE4CB2B"/>
    <w:rsid w:val="4EF34A4B"/>
    <w:rsid w:val="4EF45DFB"/>
    <w:rsid w:val="4EF7A253"/>
    <w:rsid w:val="4EF7F10A"/>
    <w:rsid w:val="4F0622E0"/>
    <w:rsid w:val="4F0FD376"/>
    <w:rsid w:val="4F18FA2A"/>
    <w:rsid w:val="4F1BAA62"/>
    <w:rsid w:val="4F1E6E04"/>
    <w:rsid w:val="4F26DD60"/>
    <w:rsid w:val="4F2A608C"/>
    <w:rsid w:val="4F30C599"/>
    <w:rsid w:val="4F31B264"/>
    <w:rsid w:val="4F36A807"/>
    <w:rsid w:val="4F5BD5B8"/>
    <w:rsid w:val="4F5CE985"/>
    <w:rsid w:val="4F6A63D1"/>
    <w:rsid w:val="4F6CE76D"/>
    <w:rsid w:val="4F6D4805"/>
    <w:rsid w:val="4F7D2C3C"/>
    <w:rsid w:val="4F8910A1"/>
    <w:rsid w:val="4F986902"/>
    <w:rsid w:val="4F991591"/>
    <w:rsid w:val="4F9FBAF2"/>
    <w:rsid w:val="4FA561A0"/>
    <w:rsid w:val="4FAD7CEF"/>
    <w:rsid w:val="4FD087DC"/>
    <w:rsid w:val="4FE99109"/>
    <w:rsid w:val="4FED426F"/>
    <w:rsid w:val="4FEF4F25"/>
    <w:rsid w:val="4FF08A9E"/>
    <w:rsid w:val="4FF9B090"/>
    <w:rsid w:val="50016BA5"/>
    <w:rsid w:val="500489A2"/>
    <w:rsid w:val="50050E0F"/>
    <w:rsid w:val="5010062A"/>
    <w:rsid w:val="5011B99D"/>
    <w:rsid w:val="5014A1B1"/>
    <w:rsid w:val="501560ED"/>
    <w:rsid w:val="501774F9"/>
    <w:rsid w:val="50325F80"/>
    <w:rsid w:val="503EF0BA"/>
    <w:rsid w:val="5057819D"/>
    <w:rsid w:val="505E6504"/>
    <w:rsid w:val="506F3A95"/>
    <w:rsid w:val="5075A620"/>
    <w:rsid w:val="5078C831"/>
    <w:rsid w:val="5079237C"/>
    <w:rsid w:val="5088CF9A"/>
    <w:rsid w:val="508A6193"/>
    <w:rsid w:val="50900CAB"/>
    <w:rsid w:val="5096CFCE"/>
    <w:rsid w:val="50C92227"/>
    <w:rsid w:val="50CB111B"/>
    <w:rsid w:val="50CB56A5"/>
    <w:rsid w:val="50CB9151"/>
    <w:rsid w:val="50CC4159"/>
    <w:rsid w:val="50D6F30C"/>
    <w:rsid w:val="50E07CE2"/>
    <w:rsid w:val="50E54838"/>
    <w:rsid w:val="50F045E5"/>
    <w:rsid w:val="50F73425"/>
    <w:rsid w:val="50FA8C60"/>
    <w:rsid w:val="50FE4CEB"/>
    <w:rsid w:val="510D6DF3"/>
    <w:rsid w:val="5118A2C2"/>
    <w:rsid w:val="511CED70"/>
    <w:rsid w:val="511E8E24"/>
    <w:rsid w:val="51369B6B"/>
    <w:rsid w:val="5145F86E"/>
    <w:rsid w:val="514A5E98"/>
    <w:rsid w:val="514A8620"/>
    <w:rsid w:val="514AF411"/>
    <w:rsid w:val="5158EC02"/>
    <w:rsid w:val="516DB644"/>
    <w:rsid w:val="5175E396"/>
    <w:rsid w:val="517CB49D"/>
    <w:rsid w:val="51868512"/>
    <w:rsid w:val="51873C3A"/>
    <w:rsid w:val="5189F634"/>
    <w:rsid w:val="51912080"/>
    <w:rsid w:val="5192A87D"/>
    <w:rsid w:val="519D616E"/>
    <w:rsid w:val="51B2EB2A"/>
    <w:rsid w:val="51B836BC"/>
    <w:rsid w:val="51C0D8B0"/>
    <w:rsid w:val="51C1A992"/>
    <w:rsid w:val="51C3AC87"/>
    <w:rsid w:val="51D4FBF8"/>
    <w:rsid w:val="51D8267C"/>
    <w:rsid w:val="51F0BECA"/>
    <w:rsid w:val="51F7C647"/>
    <w:rsid w:val="51FDB0B9"/>
    <w:rsid w:val="5206CD0E"/>
    <w:rsid w:val="520CE557"/>
    <w:rsid w:val="520DE9C7"/>
    <w:rsid w:val="522E4902"/>
    <w:rsid w:val="522EACA5"/>
    <w:rsid w:val="5231DE4C"/>
    <w:rsid w:val="5232FCB1"/>
    <w:rsid w:val="5239117D"/>
    <w:rsid w:val="52426CD8"/>
    <w:rsid w:val="52435997"/>
    <w:rsid w:val="5253BD75"/>
    <w:rsid w:val="5255E6BB"/>
    <w:rsid w:val="52611420"/>
    <w:rsid w:val="5264AC34"/>
    <w:rsid w:val="526D3ECF"/>
    <w:rsid w:val="527021D1"/>
    <w:rsid w:val="52736DBE"/>
    <w:rsid w:val="527E0CA4"/>
    <w:rsid w:val="528897EE"/>
    <w:rsid w:val="52942381"/>
    <w:rsid w:val="52ACD56B"/>
    <w:rsid w:val="52AFEDC1"/>
    <w:rsid w:val="52B0ABBA"/>
    <w:rsid w:val="52BCD185"/>
    <w:rsid w:val="52BE2253"/>
    <w:rsid w:val="52BE2B07"/>
    <w:rsid w:val="52BF0C15"/>
    <w:rsid w:val="52C8E626"/>
    <w:rsid w:val="52E003CF"/>
    <w:rsid w:val="52E117FA"/>
    <w:rsid w:val="52E11DA7"/>
    <w:rsid w:val="52E29E10"/>
    <w:rsid w:val="52ED5553"/>
    <w:rsid w:val="52F05C78"/>
    <w:rsid w:val="52F8C8C1"/>
    <w:rsid w:val="52FBDF29"/>
    <w:rsid w:val="52FBFF5A"/>
    <w:rsid w:val="52FF5ECF"/>
    <w:rsid w:val="5308E420"/>
    <w:rsid w:val="53119B91"/>
    <w:rsid w:val="5313C9BE"/>
    <w:rsid w:val="532067CB"/>
    <w:rsid w:val="53236E1C"/>
    <w:rsid w:val="53290353"/>
    <w:rsid w:val="53487B76"/>
    <w:rsid w:val="534B9AF9"/>
    <w:rsid w:val="5359834F"/>
    <w:rsid w:val="535FE17D"/>
    <w:rsid w:val="53641148"/>
    <w:rsid w:val="53693128"/>
    <w:rsid w:val="5371A36D"/>
    <w:rsid w:val="53927218"/>
    <w:rsid w:val="53A8DB7C"/>
    <w:rsid w:val="53BC5053"/>
    <w:rsid w:val="53BCDDD9"/>
    <w:rsid w:val="53BD05A8"/>
    <w:rsid w:val="53C83E5C"/>
    <w:rsid w:val="53CE7BFA"/>
    <w:rsid w:val="53D1BAF9"/>
    <w:rsid w:val="53D76074"/>
    <w:rsid w:val="53ED30F3"/>
    <w:rsid w:val="53F1B154"/>
    <w:rsid w:val="53F2C5B6"/>
    <w:rsid w:val="5411DBA5"/>
    <w:rsid w:val="541B14A4"/>
    <w:rsid w:val="541D9DEE"/>
    <w:rsid w:val="542E99C7"/>
    <w:rsid w:val="543395DC"/>
    <w:rsid w:val="5442EA35"/>
    <w:rsid w:val="54474587"/>
    <w:rsid w:val="544A1612"/>
    <w:rsid w:val="545996F8"/>
    <w:rsid w:val="546788D0"/>
    <w:rsid w:val="54692896"/>
    <w:rsid w:val="54695D4B"/>
    <w:rsid w:val="546B49AE"/>
    <w:rsid w:val="5471D3A8"/>
    <w:rsid w:val="5474E87B"/>
    <w:rsid w:val="54755880"/>
    <w:rsid w:val="547DA04C"/>
    <w:rsid w:val="5484181E"/>
    <w:rsid w:val="548439AF"/>
    <w:rsid w:val="54874B2F"/>
    <w:rsid w:val="549FBA29"/>
    <w:rsid w:val="54AA2816"/>
    <w:rsid w:val="54ADEAAD"/>
    <w:rsid w:val="54B4F9F7"/>
    <w:rsid w:val="54E92CE1"/>
    <w:rsid w:val="54EC0E47"/>
    <w:rsid w:val="54FEE912"/>
    <w:rsid w:val="55229610"/>
    <w:rsid w:val="5527B32E"/>
    <w:rsid w:val="552FD13E"/>
    <w:rsid w:val="55356031"/>
    <w:rsid w:val="553B8373"/>
    <w:rsid w:val="554503A2"/>
    <w:rsid w:val="55541868"/>
    <w:rsid w:val="55567C6C"/>
    <w:rsid w:val="5559E0B8"/>
    <w:rsid w:val="5565FB38"/>
    <w:rsid w:val="556D84ED"/>
    <w:rsid w:val="5575A764"/>
    <w:rsid w:val="557C2306"/>
    <w:rsid w:val="558431D4"/>
    <w:rsid w:val="55A0868C"/>
    <w:rsid w:val="55A9CBCB"/>
    <w:rsid w:val="55B1153C"/>
    <w:rsid w:val="55BA9B90"/>
    <w:rsid w:val="55BCA9AD"/>
    <w:rsid w:val="55BF3EB5"/>
    <w:rsid w:val="55D7754C"/>
    <w:rsid w:val="55E9141B"/>
    <w:rsid w:val="55EF2E98"/>
    <w:rsid w:val="55FB296A"/>
    <w:rsid w:val="55FD6B9B"/>
    <w:rsid w:val="560EDE77"/>
    <w:rsid w:val="560FEB72"/>
    <w:rsid w:val="56194CF2"/>
    <w:rsid w:val="56202CF2"/>
    <w:rsid w:val="56258B30"/>
    <w:rsid w:val="5627D356"/>
    <w:rsid w:val="562B245D"/>
    <w:rsid w:val="562D6C9D"/>
    <w:rsid w:val="5630F6E7"/>
    <w:rsid w:val="5631C1AF"/>
    <w:rsid w:val="564BAEC7"/>
    <w:rsid w:val="5664BC95"/>
    <w:rsid w:val="566812C0"/>
    <w:rsid w:val="566A0FFE"/>
    <w:rsid w:val="566E2F96"/>
    <w:rsid w:val="5677A23A"/>
    <w:rsid w:val="56865638"/>
    <w:rsid w:val="5687F46A"/>
    <w:rsid w:val="5689205E"/>
    <w:rsid w:val="568A0CDA"/>
    <w:rsid w:val="569CFE1C"/>
    <w:rsid w:val="56A2A3A4"/>
    <w:rsid w:val="56AC0259"/>
    <w:rsid w:val="56B65A55"/>
    <w:rsid w:val="56C61B52"/>
    <w:rsid w:val="56DD3D06"/>
    <w:rsid w:val="56ECE806"/>
    <w:rsid w:val="56F00692"/>
    <w:rsid w:val="57080840"/>
    <w:rsid w:val="570FC97C"/>
    <w:rsid w:val="5717C5AA"/>
    <w:rsid w:val="5719F7ED"/>
    <w:rsid w:val="5720FC95"/>
    <w:rsid w:val="5727873B"/>
    <w:rsid w:val="5733BCFA"/>
    <w:rsid w:val="57352870"/>
    <w:rsid w:val="57353EA5"/>
    <w:rsid w:val="573DF632"/>
    <w:rsid w:val="575752D9"/>
    <w:rsid w:val="575EFB8D"/>
    <w:rsid w:val="576F6908"/>
    <w:rsid w:val="5774BCAF"/>
    <w:rsid w:val="577C1981"/>
    <w:rsid w:val="57921200"/>
    <w:rsid w:val="57A6FF3F"/>
    <w:rsid w:val="57A7E2F1"/>
    <w:rsid w:val="57B0B3C1"/>
    <w:rsid w:val="57B3184D"/>
    <w:rsid w:val="57CA0009"/>
    <w:rsid w:val="57D266F6"/>
    <w:rsid w:val="57DC02D3"/>
    <w:rsid w:val="57E008B6"/>
    <w:rsid w:val="57E66B58"/>
    <w:rsid w:val="57F95130"/>
    <w:rsid w:val="57FEE87D"/>
    <w:rsid w:val="58039ACB"/>
    <w:rsid w:val="580C5655"/>
    <w:rsid w:val="580E4A56"/>
    <w:rsid w:val="582C65D9"/>
    <w:rsid w:val="58335D6C"/>
    <w:rsid w:val="583B9EC2"/>
    <w:rsid w:val="583D6BD4"/>
    <w:rsid w:val="583F3ED5"/>
    <w:rsid w:val="583FF61F"/>
    <w:rsid w:val="5841C970"/>
    <w:rsid w:val="5848704B"/>
    <w:rsid w:val="584EE60E"/>
    <w:rsid w:val="585F0442"/>
    <w:rsid w:val="5860F78A"/>
    <w:rsid w:val="5869FE99"/>
    <w:rsid w:val="586C5FC3"/>
    <w:rsid w:val="587683DF"/>
    <w:rsid w:val="58844F83"/>
    <w:rsid w:val="58891EE2"/>
    <w:rsid w:val="58911E5C"/>
    <w:rsid w:val="58A379A2"/>
    <w:rsid w:val="58A7AD7B"/>
    <w:rsid w:val="58C3E866"/>
    <w:rsid w:val="58C6F61B"/>
    <w:rsid w:val="58C900D4"/>
    <w:rsid w:val="58D0D58E"/>
    <w:rsid w:val="58D5C119"/>
    <w:rsid w:val="58E1E2B0"/>
    <w:rsid w:val="58ED6E0E"/>
    <w:rsid w:val="58F01C6D"/>
    <w:rsid w:val="59067B42"/>
    <w:rsid w:val="590729CC"/>
    <w:rsid w:val="590A9540"/>
    <w:rsid w:val="590C902F"/>
    <w:rsid w:val="592EFD1E"/>
    <w:rsid w:val="59339026"/>
    <w:rsid w:val="59420CC6"/>
    <w:rsid w:val="5942FD5C"/>
    <w:rsid w:val="595C5275"/>
    <w:rsid w:val="5969E779"/>
    <w:rsid w:val="596C34BD"/>
    <w:rsid w:val="59705B28"/>
    <w:rsid w:val="5973A623"/>
    <w:rsid w:val="5974D4A8"/>
    <w:rsid w:val="597FFA58"/>
    <w:rsid w:val="59818AF2"/>
    <w:rsid w:val="598D1A0B"/>
    <w:rsid w:val="599F2C7C"/>
    <w:rsid w:val="59B908BF"/>
    <w:rsid w:val="59B9B842"/>
    <w:rsid w:val="59C73CED"/>
    <w:rsid w:val="59C91907"/>
    <w:rsid w:val="59D82348"/>
    <w:rsid w:val="59DA7B1A"/>
    <w:rsid w:val="59FB7374"/>
    <w:rsid w:val="5A0343A0"/>
    <w:rsid w:val="5A041B29"/>
    <w:rsid w:val="5A0CD76F"/>
    <w:rsid w:val="5A0DF38D"/>
    <w:rsid w:val="5A0E1C0B"/>
    <w:rsid w:val="5A21E038"/>
    <w:rsid w:val="5A2312C2"/>
    <w:rsid w:val="5A282ACE"/>
    <w:rsid w:val="5A3835A2"/>
    <w:rsid w:val="5A3BCF77"/>
    <w:rsid w:val="5A4103A1"/>
    <w:rsid w:val="5A518451"/>
    <w:rsid w:val="5A5CDDF0"/>
    <w:rsid w:val="5A65852E"/>
    <w:rsid w:val="5A65B718"/>
    <w:rsid w:val="5A6CA8BE"/>
    <w:rsid w:val="5A70F121"/>
    <w:rsid w:val="5A802632"/>
    <w:rsid w:val="5A895974"/>
    <w:rsid w:val="5A9E08C5"/>
    <w:rsid w:val="5AC9D815"/>
    <w:rsid w:val="5AF56963"/>
    <w:rsid w:val="5AF57B8E"/>
    <w:rsid w:val="5AF5B889"/>
    <w:rsid w:val="5AFAC0C2"/>
    <w:rsid w:val="5B0092E9"/>
    <w:rsid w:val="5B017D48"/>
    <w:rsid w:val="5B08626E"/>
    <w:rsid w:val="5B088AEB"/>
    <w:rsid w:val="5B090FA0"/>
    <w:rsid w:val="5B10A700"/>
    <w:rsid w:val="5B16CD5B"/>
    <w:rsid w:val="5B230E55"/>
    <w:rsid w:val="5B245FAF"/>
    <w:rsid w:val="5B287213"/>
    <w:rsid w:val="5B3B63A5"/>
    <w:rsid w:val="5B4698B4"/>
    <w:rsid w:val="5B60A4BB"/>
    <w:rsid w:val="5B674AAC"/>
    <w:rsid w:val="5B6B88DC"/>
    <w:rsid w:val="5B700A51"/>
    <w:rsid w:val="5B72ADDB"/>
    <w:rsid w:val="5B7305B9"/>
    <w:rsid w:val="5B911BD7"/>
    <w:rsid w:val="5B937081"/>
    <w:rsid w:val="5BA27D82"/>
    <w:rsid w:val="5BABFAB1"/>
    <w:rsid w:val="5BB97880"/>
    <w:rsid w:val="5BBB0F4F"/>
    <w:rsid w:val="5BBDD911"/>
    <w:rsid w:val="5BCC29D2"/>
    <w:rsid w:val="5BCE76A2"/>
    <w:rsid w:val="5BCE79FC"/>
    <w:rsid w:val="5BDF76FC"/>
    <w:rsid w:val="5C0097EE"/>
    <w:rsid w:val="5C054721"/>
    <w:rsid w:val="5C0E8534"/>
    <w:rsid w:val="5C20C97E"/>
    <w:rsid w:val="5C259D79"/>
    <w:rsid w:val="5C3E5DFF"/>
    <w:rsid w:val="5C41453A"/>
    <w:rsid w:val="5C4DFB2F"/>
    <w:rsid w:val="5C5DEA97"/>
    <w:rsid w:val="5C5E51E8"/>
    <w:rsid w:val="5C666B97"/>
    <w:rsid w:val="5C75B7F4"/>
    <w:rsid w:val="5C7A8A32"/>
    <w:rsid w:val="5C993634"/>
    <w:rsid w:val="5C9A8006"/>
    <w:rsid w:val="5CB04B8C"/>
    <w:rsid w:val="5CC1F780"/>
    <w:rsid w:val="5CC32691"/>
    <w:rsid w:val="5CC40BFA"/>
    <w:rsid w:val="5CD3E69B"/>
    <w:rsid w:val="5CE355A5"/>
    <w:rsid w:val="5CE5AE30"/>
    <w:rsid w:val="5CF5C743"/>
    <w:rsid w:val="5D065496"/>
    <w:rsid w:val="5D075F86"/>
    <w:rsid w:val="5D155F59"/>
    <w:rsid w:val="5D3271CA"/>
    <w:rsid w:val="5D49F26C"/>
    <w:rsid w:val="5D5BAB6C"/>
    <w:rsid w:val="5D6FA27C"/>
    <w:rsid w:val="5D739273"/>
    <w:rsid w:val="5D77695B"/>
    <w:rsid w:val="5D7AF4C9"/>
    <w:rsid w:val="5D7BCE10"/>
    <w:rsid w:val="5D8C580A"/>
    <w:rsid w:val="5D8CE07C"/>
    <w:rsid w:val="5D98B637"/>
    <w:rsid w:val="5DBDF641"/>
    <w:rsid w:val="5DC3B24B"/>
    <w:rsid w:val="5DC71C74"/>
    <w:rsid w:val="5DD88495"/>
    <w:rsid w:val="5DDBBC9F"/>
    <w:rsid w:val="5DE464CE"/>
    <w:rsid w:val="5DE73C66"/>
    <w:rsid w:val="5DECAF7D"/>
    <w:rsid w:val="5DF14CFB"/>
    <w:rsid w:val="5DF35846"/>
    <w:rsid w:val="5E03DA4B"/>
    <w:rsid w:val="5E1879C9"/>
    <w:rsid w:val="5E1F7B63"/>
    <w:rsid w:val="5E2A11FB"/>
    <w:rsid w:val="5E2AB412"/>
    <w:rsid w:val="5E300D38"/>
    <w:rsid w:val="5E3089A9"/>
    <w:rsid w:val="5E390397"/>
    <w:rsid w:val="5E41EE81"/>
    <w:rsid w:val="5E4602FA"/>
    <w:rsid w:val="5E516D55"/>
    <w:rsid w:val="5E52BCA7"/>
    <w:rsid w:val="5E549D01"/>
    <w:rsid w:val="5E5B5985"/>
    <w:rsid w:val="5E5C2690"/>
    <w:rsid w:val="5E630A25"/>
    <w:rsid w:val="5E67D05B"/>
    <w:rsid w:val="5E708C52"/>
    <w:rsid w:val="5E8C5148"/>
    <w:rsid w:val="5E9FBD54"/>
    <w:rsid w:val="5EA72D51"/>
    <w:rsid w:val="5EAEBED1"/>
    <w:rsid w:val="5EC3E8A5"/>
    <w:rsid w:val="5ECBB7F4"/>
    <w:rsid w:val="5ECEE328"/>
    <w:rsid w:val="5ECFF416"/>
    <w:rsid w:val="5ED1F3DC"/>
    <w:rsid w:val="5ED3D53B"/>
    <w:rsid w:val="5EEE6544"/>
    <w:rsid w:val="5EF89686"/>
    <w:rsid w:val="5F0718F5"/>
    <w:rsid w:val="5F137A3C"/>
    <w:rsid w:val="5F162B84"/>
    <w:rsid w:val="5F2124C8"/>
    <w:rsid w:val="5F2638AF"/>
    <w:rsid w:val="5F52915E"/>
    <w:rsid w:val="5F53CB43"/>
    <w:rsid w:val="5F64FFB6"/>
    <w:rsid w:val="5F945155"/>
    <w:rsid w:val="5F986F0E"/>
    <w:rsid w:val="5F9D5426"/>
    <w:rsid w:val="5FA77F1D"/>
    <w:rsid w:val="5FB311EE"/>
    <w:rsid w:val="5FB621CC"/>
    <w:rsid w:val="5FCA30D1"/>
    <w:rsid w:val="5FDD5376"/>
    <w:rsid w:val="5FF902A6"/>
    <w:rsid w:val="60031C53"/>
    <w:rsid w:val="600AB7ED"/>
    <w:rsid w:val="6010A270"/>
    <w:rsid w:val="6010C7D4"/>
    <w:rsid w:val="60142717"/>
    <w:rsid w:val="602BF789"/>
    <w:rsid w:val="602BFB4B"/>
    <w:rsid w:val="602D1941"/>
    <w:rsid w:val="602EDD1B"/>
    <w:rsid w:val="603572DE"/>
    <w:rsid w:val="605071B3"/>
    <w:rsid w:val="6066BCC3"/>
    <w:rsid w:val="606EBDA1"/>
    <w:rsid w:val="6073D69B"/>
    <w:rsid w:val="608257B7"/>
    <w:rsid w:val="60832FA5"/>
    <w:rsid w:val="6089BB97"/>
    <w:rsid w:val="608D0E42"/>
    <w:rsid w:val="608DA820"/>
    <w:rsid w:val="6090467A"/>
    <w:rsid w:val="6096392C"/>
    <w:rsid w:val="609C21B5"/>
    <w:rsid w:val="609DA0B3"/>
    <w:rsid w:val="609E1A2A"/>
    <w:rsid w:val="60A286A5"/>
    <w:rsid w:val="60AB2B7A"/>
    <w:rsid w:val="60B0FF0D"/>
    <w:rsid w:val="60B7AA8A"/>
    <w:rsid w:val="60CA832F"/>
    <w:rsid w:val="60CAFE2C"/>
    <w:rsid w:val="60CD411B"/>
    <w:rsid w:val="60D27D56"/>
    <w:rsid w:val="60DDA8DB"/>
    <w:rsid w:val="60DEFC2A"/>
    <w:rsid w:val="60ECB152"/>
    <w:rsid w:val="60F828D8"/>
    <w:rsid w:val="610BE38F"/>
    <w:rsid w:val="611531C9"/>
    <w:rsid w:val="6116DD2A"/>
    <w:rsid w:val="61185288"/>
    <w:rsid w:val="611AE8D6"/>
    <w:rsid w:val="612CDA57"/>
    <w:rsid w:val="613F8ADD"/>
    <w:rsid w:val="615A2D83"/>
    <w:rsid w:val="616D1F3F"/>
    <w:rsid w:val="617000E5"/>
    <w:rsid w:val="617AAEC6"/>
    <w:rsid w:val="617D6200"/>
    <w:rsid w:val="61868B6E"/>
    <w:rsid w:val="6194ACD6"/>
    <w:rsid w:val="61A23A16"/>
    <w:rsid w:val="61AFF2F7"/>
    <w:rsid w:val="61B54ED3"/>
    <w:rsid w:val="61D9818E"/>
    <w:rsid w:val="61E279CD"/>
    <w:rsid w:val="61E2E34B"/>
    <w:rsid w:val="61EE7FF0"/>
    <w:rsid w:val="61F4E8AD"/>
    <w:rsid w:val="61FEE0C8"/>
    <w:rsid w:val="6217179E"/>
    <w:rsid w:val="62212D42"/>
    <w:rsid w:val="622F6C2A"/>
    <w:rsid w:val="62332211"/>
    <w:rsid w:val="6234F54B"/>
    <w:rsid w:val="62353ADD"/>
    <w:rsid w:val="623974A9"/>
    <w:rsid w:val="623B9EB7"/>
    <w:rsid w:val="623D67AA"/>
    <w:rsid w:val="624263BD"/>
    <w:rsid w:val="62453DC8"/>
    <w:rsid w:val="62562A2A"/>
    <w:rsid w:val="625AFC0C"/>
    <w:rsid w:val="625D6616"/>
    <w:rsid w:val="6270CB75"/>
    <w:rsid w:val="6278843C"/>
    <w:rsid w:val="62833242"/>
    <w:rsid w:val="6285A465"/>
    <w:rsid w:val="6287203A"/>
    <w:rsid w:val="6289C328"/>
    <w:rsid w:val="62960B26"/>
    <w:rsid w:val="62A1342B"/>
    <w:rsid w:val="62A2B3EA"/>
    <w:rsid w:val="62A2D674"/>
    <w:rsid w:val="62A8D5FA"/>
    <w:rsid w:val="62B62906"/>
    <w:rsid w:val="62B9CA80"/>
    <w:rsid w:val="62C016C0"/>
    <w:rsid w:val="62CE2F3F"/>
    <w:rsid w:val="62D27853"/>
    <w:rsid w:val="62E6D20D"/>
    <w:rsid w:val="63030E1C"/>
    <w:rsid w:val="63031389"/>
    <w:rsid w:val="630F80D0"/>
    <w:rsid w:val="631086A3"/>
    <w:rsid w:val="63151F9E"/>
    <w:rsid w:val="6317EB2A"/>
    <w:rsid w:val="6319A1C8"/>
    <w:rsid w:val="6334EAE7"/>
    <w:rsid w:val="633D7E1E"/>
    <w:rsid w:val="6349AE23"/>
    <w:rsid w:val="634B0B8B"/>
    <w:rsid w:val="6354583E"/>
    <w:rsid w:val="63780DDE"/>
    <w:rsid w:val="63803542"/>
    <w:rsid w:val="638F572D"/>
    <w:rsid w:val="6390CB00"/>
    <w:rsid w:val="63966831"/>
    <w:rsid w:val="6397FDCB"/>
    <w:rsid w:val="639C0F47"/>
    <w:rsid w:val="639DFD57"/>
    <w:rsid w:val="63A192C3"/>
    <w:rsid w:val="63BA65D9"/>
    <w:rsid w:val="63BAEF56"/>
    <w:rsid w:val="63C35971"/>
    <w:rsid w:val="63C8ADAE"/>
    <w:rsid w:val="63CE46DA"/>
    <w:rsid w:val="63CEF49D"/>
    <w:rsid w:val="63D86F17"/>
    <w:rsid w:val="63EDEFC5"/>
    <w:rsid w:val="63F401AB"/>
    <w:rsid w:val="642917F0"/>
    <w:rsid w:val="6431B298"/>
    <w:rsid w:val="64329F1D"/>
    <w:rsid w:val="64374615"/>
    <w:rsid w:val="6437580C"/>
    <w:rsid w:val="643A91C1"/>
    <w:rsid w:val="644D24FF"/>
    <w:rsid w:val="646935A4"/>
    <w:rsid w:val="64741542"/>
    <w:rsid w:val="6484DE5E"/>
    <w:rsid w:val="648573B3"/>
    <w:rsid w:val="64861DD5"/>
    <w:rsid w:val="648A1BF6"/>
    <w:rsid w:val="648EFB21"/>
    <w:rsid w:val="6497D67C"/>
    <w:rsid w:val="64AFF5F0"/>
    <w:rsid w:val="64C47C6E"/>
    <w:rsid w:val="64C4C0D7"/>
    <w:rsid w:val="64CBF5B1"/>
    <w:rsid w:val="64D1E921"/>
    <w:rsid w:val="64E06C76"/>
    <w:rsid w:val="64F200C1"/>
    <w:rsid w:val="64F3DA74"/>
    <w:rsid w:val="64FAAA43"/>
    <w:rsid w:val="64FBDD6A"/>
    <w:rsid w:val="6504F0BD"/>
    <w:rsid w:val="651535B0"/>
    <w:rsid w:val="65160A5E"/>
    <w:rsid w:val="651A9C43"/>
    <w:rsid w:val="651BE873"/>
    <w:rsid w:val="6528C3D4"/>
    <w:rsid w:val="652C9CBD"/>
    <w:rsid w:val="652E0BA9"/>
    <w:rsid w:val="653E7982"/>
    <w:rsid w:val="65436279"/>
    <w:rsid w:val="65487318"/>
    <w:rsid w:val="6554220C"/>
    <w:rsid w:val="65570C6D"/>
    <w:rsid w:val="655916BC"/>
    <w:rsid w:val="6563FCB3"/>
    <w:rsid w:val="656585D3"/>
    <w:rsid w:val="656C569C"/>
    <w:rsid w:val="656F404B"/>
    <w:rsid w:val="65724CE3"/>
    <w:rsid w:val="65875BBE"/>
    <w:rsid w:val="658B7EB6"/>
    <w:rsid w:val="658F1908"/>
    <w:rsid w:val="65A99008"/>
    <w:rsid w:val="65AAC5BC"/>
    <w:rsid w:val="65AC3EFA"/>
    <w:rsid w:val="65BA6E32"/>
    <w:rsid w:val="65BAA96B"/>
    <w:rsid w:val="65BB8125"/>
    <w:rsid w:val="65BCD5C6"/>
    <w:rsid w:val="65BDFE0E"/>
    <w:rsid w:val="65D0A774"/>
    <w:rsid w:val="65D31415"/>
    <w:rsid w:val="65D5EBD0"/>
    <w:rsid w:val="65DA9721"/>
    <w:rsid w:val="65DEF535"/>
    <w:rsid w:val="65E1E781"/>
    <w:rsid w:val="65EA3718"/>
    <w:rsid w:val="65EA9081"/>
    <w:rsid w:val="660311D0"/>
    <w:rsid w:val="660746D8"/>
    <w:rsid w:val="6617F531"/>
    <w:rsid w:val="661FD029"/>
    <w:rsid w:val="6620F8E9"/>
    <w:rsid w:val="6622F3E1"/>
    <w:rsid w:val="6626BA40"/>
    <w:rsid w:val="66408C4A"/>
    <w:rsid w:val="66545467"/>
    <w:rsid w:val="66592F2E"/>
    <w:rsid w:val="66618697"/>
    <w:rsid w:val="66636197"/>
    <w:rsid w:val="666BEC54"/>
    <w:rsid w:val="666C4B87"/>
    <w:rsid w:val="666F980E"/>
    <w:rsid w:val="66734816"/>
    <w:rsid w:val="667E33E9"/>
    <w:rsid w:val="66897AC5"/>
    <w:rsid w:val="668DDD01"/>
    <w:rsid w:val="668ED456"/>
    <w:rsid w:val="66939D2F"/>
    <w:rsid w:val="6697EB87"/>
    <w:rsid w:val="669BBF30"/>
    <w:rsid w:val="66A56D97"/>
    <w:rsid w:val="66AB63F3"/>
    <w:rsid w:val="66AFC278"/>
    <w:rsid w:val="66CB9F0E"/>
    <w:rsid w:val="66CD7E59"/>
    <w:rsid w:val="66E2AE97"/>
    <w:rsid w:val="66E5CA32"/>
    <w:rsid w:val="66EE99FC"/>
    <w:rsid w:val="66F767D5"/>
    <w:rsid w:val="66FF22C4"/>
    <w:rsid w:val="6701D805"/>
    <w:rsid w:val="67047C09"/>
    <w:rsid w:val="670A36C4"/>
    <w:rsid w:val="67144314"/>
    <w:rsid w:val="6719677C"/>
    <w:rsid w:val="6728E8BD"/>
    <w:rsid w:val="673F3AC3"/>
    <w:rsid w:val="6741F9DE"/>
    <w:rsid w:val="674FA2F4"/>
    <w:rsid w:val="675CC590"/>
    <w:rsid w:val="6763E539"/>
    <w:rsid w:val="67735945"/>
    <w:rsid w:val="6776821B"/>
    <w:rsid w:val="678516CD"/>
    <w:rsid w:val="6795386D"/>
    <w:rsid w:val="67989958"/>
    <w:rsid w:val="67A030D3"/>
    <w:rsid w:val="67A07721"/>
    <w:rsid w:val="67A5DAD5"/>
    <w:rsid w:val="67A67129"/>
    <w:rsid w:val="67AFF41E"/>
    <w:rsid w:val="67B7D73D"/>
    <w:rsid w:val="67BC3402"/>
    <w:rsid w:val="67BD8210"/>
    <w:rsid w:val="67D7B134"/>
    <w:rsid w:val="67DC6981"/>
    <w:rsid w:val="67E115D1"/>
    <w:rsid w:val="67EEE061"/>
    <w:rsid w:val="67EF2EE8"/>
    <w:rsid w:val="67F266A2"/>
    <w:rsid w:val="67F29DCB"/>
    <w:rsid w:val="67FC8CB7"/>
    <w:rsid w:val="680668C3"/>
    <w:rsid w:val="681F7893"/>
    <w:rsid w:val="6826AD24"/>
    <w:rsid w:val="682BB91B"/>
    <w:rsid w:val="682D8834"/>
    <w:rsid w:val="6830024F"/>
    <w:rsid w:val="683101F3"/>
    <w:rsid w:val="683547FF"/>
    <w:rsid w:val="683A1FB3"/>
    <w:rsid w:val="6841A15F"/>
    <w:rsid w:val="68482CF4"/>
    <w:rsid w:val="684A1F42"/>
    <w:rsid w:val="6850E9CC"/>
    <w:rsid w:val="68538DCD"/>
    <w:rsid w:val="6857B331"/>
    <w:rsid w:val="685F25C1"/>
    <w:rsid w:val="686B7E79"/>
    <w:rsid w:val="68892C06"/>
    <w:rsid w:val="68899EEE"/>
    <w:rsid w:val="688B1056"/>
    <w:rsid w:val="688D5AFF"/>
    <w:rsid w:val="68961DA2"/>
    <w:rsid w:val="6896B9DF"/>
    <w:rsid w:val="689D71A7"/>
    <w:rsid w:val="689E4086"/>
    <w:rsid w:val="68A039AE"/>
    <w:rsid w:val="68BCD597"/>
    <w:rsid w:val="68C73BCE"/>
    <w:rsid w:val="68D938D7"/>
    <w:rsid w:val="68EBF1B0"/>
    <w:rsid w:val="68F6F681"/>
    <w:rsid w:val="6909A64C"/>
    <w:rsid w:val="6921B7EE"/>
    <w:rsid w:val="69262EB0"/>
    <w:rsid w:val="69288624"/>
    <w:rsid w:val="6944DA59"/>
    <w:rsid w:val="6945877D"/>
    <w:rsid w:val="695335C9"/>
    <w:rsid w:val="69571DD4"/>
    <w:rsid w:val="69604E2D"/>
    <w:rsid w:val="6969DCC4"/>
    <w:rsid w:val="6970006F"/>
    <w:rsid w:val="69742D87"/>
    <w:rsid w:val="6974FC96"/>
    <w:rsid w:val="697E4C63"/>
    <w:rsid w:val="698816D6"/>
    <w:rsid w:val="69939CBA"/>
    <w:rsid w:val="6995AD90"/>
    <w:rsid w:val="69A2B64C"/>
    <w:rsid w:val="69A42199"/>
    <w:rsid w:val="69A6020E"/>
    <w:rsid w:val="69AA936B"/>
    <w:rsid w:val="69ADE6AA"/>
    <w:rsid w:val="69BF57CC"/>
    <w:rsid w:val="69CB5423"/>
    <w:rsid w:val="69CE045A"/>
    <w:rsid w:val="69E61B27"/>
    <w:rsid w:val="69EDB6AA"/>
    <w:rsid w:val="69F1D3C9"/>
    <w:rsid w:val="6A0599C1"/>
    <w:rsid w:val="6A0ADF5B"/>
    <w:rsid w:val="6A15D5A8"/>
    <w:rsid w:val="6A23E3ED"/>
    <w:rsid w:val="6A26C7D7"/>
    <w:rsid w:val="6A2ACCE1"/>
    <w:rsid w:val="6A327A72"/>
    <w:rsid w:val="6A43AC68"/>
    <w:rsid w:val="6A52976D"/>
    <w:rsid w:val="6A68F345"/>
    <w:rsid w:val="6A6C611E"/>
    <w:rsid w:val="6A6FE562"/>
    <w:rsid w:val="6A7220AA"/>
    <w:rsid w:val="6A752121"/>
    <w:rsid w:val="6A96E03C"/>
    <w:rsid w:val="6A978BC7"/>
    <w:rsid w:val="6AA6C5A4"/>
    <w:rsid w:val="6AAB1789"/>
    <w:rsid w:val="6AAF68F4"/>
    <w:rsid w:val="6AB9484B"/>
    <w:rsid w:val="6AC42F32"/>
    <w:rsid w:val="6ADDB2FC"/>
    <w:rsid w:val="6AEA1EE3"/>
    <w:rsid w:val="6AEBE302"/>
    <w:rsid w:val="6AF0A781"/>
    <w:rsid w:val="6AF2FE04"/>
    <w:rsid w:val="6B01CC94"/>
    <w:rsid w:val="6B08C466"/>
    <w:rsid w:val="6B0C8A7A"/>
    <w:rsid w:val="6B12715B"/>
    <w:rsid w:val="6B12CFAA"/>
    <w:rsid w:val="6B13CA43"/>
    <w:rsid w:val="6B1E955E"/>
    <w:rsid w:val="6B21A704"/>
    <w:rsid w:val="6B2747A2"/>
    <w:rsid w:val="6B283789"/>
    <w:rsid w:val="6B34B3FC"/>
    <w:rsid w:val="6B443A8C"/>
    <w:rsid w:val="6B479A08"/>
    <w:rsid w:val="6B484737"/>
    <w:rsid w:val="6B5AE2F7"/>
    <w:rsid w:val="6B5B1A63"/>
    <w:rsid w:val="6B5C49BD"/>
    <w:rsid w:val="6B67F8EC"/>
    <w:rsid w:val="6B6F2502"/>
    <w:rsid w:val="6B7873D5"/>
    <w:rsid w:val="6B8C5606"/>
    <w:rsid w:val="6B90B1A3"/>
    <w:rsid w:val="6B95B48F"/>
    <w:rsid w:val="6B95F696"/>
    <w:rsid w:val="6B97E3CE"/>
    <w:rsid w:val="6B9A6A17"/>
    <w:rsid w:val="6BAD06C3"/>
    <w:rsid w:val="6BAE452D"/>
    <w:rsid w:val="6BAF4C3D"/>
    <w:rsid w:val="6BB54E61"/>
    <w:rsid w:val="6BBBB1EC"/>
    <w:rsid w:val="6BC0FB94"/>
    <w:rsid w:val="6BC8AE8A"/>
    <w:rsid w:val="6BCCB665"/>
    <w:rsid w:val="6BCFBB04"/>
    <w:rsid w:val="6BD81CE9"/>
    <w:rsid w:val="6BE0BEEC"/>
    <w:rsid w:val="6BE3C0D3"/>
    <w:rsid w:val="6BF45E76"/>
    <w:rsid w:val="6BF4D664"/>
    <w:rsid w:val="6BF53DAE"/>
    <w:rsid w:val="6BF5C25A"/>
    <w:rsid w:val="6BFC4DF9"/>
    <w:rsid w:val="6C055DF2"/>
    <w:rsid w:val="6C07EAB0"/>
    <w:rsid w:val="6C1558A2"/>
    <w:rsid w:val="6C1719D8"/>
    <w:rsid w:val="6C1A6D62"/>
    <w:rsid w:val="6C1A9356"/>
    <w:rsid w:val="6C1EA778"/>
    <w:rsid w:val="6C1EBF04"/>
    <w:rsid w:val="6C241FE4"/>
    <w:rsid w:val="6C3D8016"/>
    <w:rsid w:val="6C518AC2"/>
    <w:rsid w:val="6C53496E"/>
    <w:rsid w:val="6C556D1F"/>
    <w:rsid w:val="6C65E68A"/>
    <w:rsid w:val="6C88E6D3"/>
    <w:rsid w:val="6C8D83BC"/>
    <w:rsid w:val="6C8E16C9"/>
    <w:rsid w:val="6C8EB2F2"/>
    <w:rsid w:val="6C931BC7"/>
    <w:rsid w:val="6C9749A3"/>
    <w:rsid w:val="6C993112"/>
    <w:rsid w:val="6C9B8F0F"/>
    <w:rsid w:val="6C9FBD4E"/>
    <w:rsid w:val="6CA281C7"/>
    <w:rsid w:val="6CAB577E"/>
    <w:rsid w:val="6CB3B967"/>
    <w:rsid w:val="6CB7AE11"/>
    <w:rsid w:val="6CC49286"/>
    <w:rsid w:val="6CEB6898"/>
    <w:rsid w:val="6CEF4EA8"/>
    <w:rsid w:val="6CF361B6"/>
    <w:rsid w:val="6D0016C9"/>
    <w:rsid w:val="6D03FB0E"/>
    <w:rsid w:val="6D079DF2"/>
    <w:rsid w:val="6D19B4F2"/>
    <w:rsid w:val="6D1C443B"/>
    <w:rsid w:val="6D1DA5E9"/>
    <w:rsid w:val="6D269339"/>
    <w:rsid w:val="6D2D48AA"/>
    <w:rsid w:val="6D3C91C8"/>
    <w:rsid w:val="6D3D68D5"/>
    <w:rsid w:val="6D3F8043"/>
    <w:rsid w:val="6D443A01"/>
    <w:rsid w:val="6D503DDE"/>
    <w:rsid w:val="6D5ADA3B"/>
    <w:rsid w:val="6D6BB012"/>
    <w:rsid w:val="6D7D673E"/>
    <w:rsid w:val="6D8692BD"/>
    <w:rsid w:val="6D8E73B5"/>
    <w:rsid w:val="6D936381"/>
    <w:rsid w:val="6D93EF2A"/>
    <w:rsid w:val="6D9C6740"/>
    <w:rsid w:val="6D9DF8C5"/>
    <w:rsid w:val="6DA2A309"/>
    <w:rsid w:val="6DBE6165"/>
    <w:rsid w:val="6DDC30E7"/>
    <w:rsid w:val="6DDF0D6B"/>
    <w:rsid w:val="6DE369BE"/>
    <w:rsid w:val="6DF0432C"/>
    <w:rsid w:val="6DF5AEC1"/>
    <w:rsid w:val="6DFA2E90"/>
    <w:rsid w:val="6E0937DE"/>
    <w:rsid w:val="6E0A8CFB"/>
    <w:rsid w:val="6E1E6D13"/>
    <w:rsid w:val="6E37FE4E"/>
    <w:rsid w:val="6E516092"/>
    <w:rsid w:val="6E5A6745"/>
    <w:rsid w:val="6E5E43EB"/>
    <w:rsid w:val="6E64FBE4"/>
    <w:rsid w:val="6E79ABF4"/>
    <w:rsid w:val="6E7A46E2"/>
    <w:rsid w:val="6E7AE152"/>
    <w:rsid w:val="6E823433"/>
    <w:rsid w:val="6E90470D"/>
    <w:rsid w:val="6E95DFA6"/>
    <w:rsid w:val="6EA3B5A9"/>
    <w:rsid w:val="6EA883FB"/>
    <w:rsid w:val="6EADE37C"/>
    <w:rsid w:val="6EAEE3E3"/>
    <w:rsid w:val="6EAF7132"/>
    <w:rsid w:val="6EB99BAC"/>
    <w:rsid w:val="6EBC1350"/>
    <w:rsid w:val="6EC85151"/>
    <w:rsid w:val="6EF16C65"/>
    <w:rsid w:val="6EFE9BA8"/>
    <w:rsid w:val="6F03E946"/>
    <w:rsid w:val="6F189686"/>
    <w:rsid w:val="6F19CB6D"/>
    <w:rsid w:val="6F19FF22"/>
    <w:rsid w:val="6F1EE40C"/>
    <w:rsid w:val="6F20A7F2"/>
    <w:rsid w:val="6F22076E"/>
    <w:rsid w:val="6F27A455"/>
    <w:rsid w:val="6F324272"/>
    <w:rsid w:val="6F4C06AA"/>
    <w:rsid w:val="6F68BBF4"/>
    <w:rsid w:val="6F6A1D37"/>
    <w:rsid w:val="6F73A6EE"/>
    <w:rsid w:val="6F768453"/>
    <w:rsid w:val="6F8C378E"/>
    <w:rsid w:val="6F906A31"/>
    <w:rsid w:val="6F91C0F7"/>
    <w:rsid w:val="6F94DE03"/>
    <w:rsid w:val="6FA049F0"/>
    <w:rsid w:val="6FA64F4E"/>
    <w:rsid w:val="6FBE62DB"/>
    <w:rsid w:val="6FE62949"/>
    <w:rsid w:val="6FE6FB48"/>
    <w:rsid w:val="6FEB0DAF"/>
    <w:rsid w:val="6FFFBE1A"/>
    <w:rsid w:val="701802C1"/>
    <w:rsid w:val="701EFA17"/>
    <w:rsid w:val="70214D94"/>
    <w:rsid w:val="7029B8FE"/>
    <w:rsid w:val="704CD2E4"/>
    <w:rsid w:val="705421A3"/>
    <w:rsid w:val="7069AC13"/>
    <w:rsid w:val="706AA65E"/>
    <w:rsid w:val="706C31C8"/>
    <w:rsid w:val="706C61D2"/>
    <w:rsid w:val="706D6069"/>
    <w:rsid w:val="70891AFE"/>
    <w:rsid w:val="709391BF"/>
    <w:rsid w:val="7094EF31"/>
    <w:rsid w:val="7097753B"/>
    <w:rsid w:val="709AB3F2"/>
    <w:rsid w:val="709CC33F"/>
    <w:rsid w:val="70B00E2E"/>
    <w:rsid w:val="70B760D3"/>
    <w:rsid w:val="70BCACF1"/>
    <w:rsid w:val="70E2481A"/>
    <w:rsid w:val="70E31487"/>
    <w:rsid w:val="70EDEEE0"/>
    <w:rsid w:val="70F7C2AF"/>
    <w:rsid w:val="70F8333D"/>
    <w:rsid w:val="70FC9700"/>
    <w:rsid w:val="7103B548"/>
    <w:rsid w:val="7126FEBC"/>
    <w:rsid w:val="71349802"/>
    <w:rsid w:val="713D7D5A"/>
    <w:rsid w:val="713DB84D"/>
    <w:rsid w:val="71415A4F"/>
    <w:rsid w:val="714ACD99"/>
    <w:rsid w:val="71608F26"/>
    <w:rsid w:val="716BB3B9"/>
    <w:rsid w:val="71751D9F"/>
    <w:rsid w:val="71797059"/>
    <w:rsid w:val="7195A528"/>
    <w:rsid w:val="719D02E3"/>
    <w:rsid w:val="719F38A5"/>
    <w:rsid w:val="71A2C003"/>
    <w:rsid w:val="71A64E53"/>
    <w:rsid w:val="71A8DA3E"/>
    <w:rsid w:val="71BD5AE0"/>
    <w:rsid w:val="71C87AD4"/>
    <w:rsid w:val="71CC766E"/>
    <w:rsid w:val="71CDCE9E"/>
    <w:rsid w:val="71D52E09"/>
    <w:rsid w:val="71D5AF07"/>
    <w:rsid w:val="71DFF8CD"/>
    <w:rsid w:val="71E6EB86"/>
    <w:rsid w:val="71FB20D5"/>
    <w:rsid w:val="7200FA48"/>
    <w:rsid w:val="72127441"/>
    <w:rsid w:val="72150715"/>
    <w:rsid w:val="7218F393"/>
    <w:rsid w:val="721CD257"/>
    <w:rsid w:val="722CD7C7"/>
    <w:rsid w:val="7237ED26"/>
    <w:rsid w:val="723A8C18"/>
    <w:rsid w:val="723AE399"/>
    <w:rsid w:val="723B819C"/>
    <w:rsid w:val="724B7AE3"/>
    <w:rsid w:val="7253209E"/>
    <w:rsid w:val="7261B385"/>
    <w:rsid w:val="7273E699"/>
    <w:rsid w:val="7277383C"/>
    <w:rsid w:val="727A0AD0"/>
    <w:rsid w:val="727B5B6D"/>
    <w:rsid w:val="729D5DF0"/>
    <w:rsid w:val="729EC1FC"/>
    <w:rsid w:val="72A36E9B"/>
    <w:rsid w:val="72A875B1"/>
    <w:rsid w:val="72A8CD6D"/>
    <w:rsid w:val="72AD1DA8"/>
    <w:rsid w:val="72ADB82F"/>
    <w:rsid w:val="72B5656C"/>
    <w:rsid w:val="72C89D5E"/>
    <w:rsid w:val="72CBE80C"/>
    <w:rsid w:val="72D09A77"/>
    <w:rsid w:val="72D36561"/>
    <w:rsid w:val="72E16D63"/>
    <w:rsid w:val="72E28FF2"/>
    <w:rsid w:val="73128406"/>
    <w:rsid w:val="73152299"/>
    <w:rsid w:val="731AD79E"/>
    <w:rsid w:val="731CFA9E"/>
    <w:rsid w:val="73232882"/>
    <w:rsid w:val="73249536"/>
    <w:rsid w:val="7334345F"/>
    <w:rsid w:val="73355C1E"/>
    <w:rsid w:val="73512500"/>
    <w:rsid w:val="7362B0E1"/>
    <w:rsid w:val="736FCF50"/>
    <w:rsid w:val="737F629D"/>
    <w:rsid w:val="73825FF5"/>
    <w:rsid w:val="7385CC7C"/>
    <w:rsid w:val="73879899"/>
    <w:rsid w:val="73A175CD"/>
    <w:rsid w:val="73A1EFD3"/>
    <w:rsid w:val="73A5D03D"/>
    <w:rsid w:val="73A74347"/>
    <w:rsid w:val="73ABCB25"/>
    <w:rsid w:val="73B83A33"/>
    <w:rsid w:val="73B943F7"/>
    <w:rsid w:val="73C4E517"/>
    <w:rsid w:val="73CE32E0"/>
    <w:rsid w:val="73CFF81A"/>
    <w:rsid w:val="73E9AEA9"/>
    <w:rsid w:val="73EB89CC"/>
    <w:rsid w:val="73FC123F"/>
    <w:rsid w:val="740C83AB"/>
    <w:rsid w:val="7412D592"/>
    <w:rsid w:val="7417B0EA"/>
    <w:rsid w:val="74180B57"/>
    <w:rsid w:val="7429F20D"/>
    <w:rsid w:val="742D7317"/>
    <w:rsid w:val="743C0888"/>
    <w:rsid w:val="74761623"/>
    <w:rsid w:val="747A04CC"/>
    <w:rsid w:val="747F739E"/>
    <w:rsid w:val="7484EF96"/>
    <w:rsid w:val="74852DA4"/>
    <w:rsid w:val="7486BC39"/>
    <w:rsid w:val="7499E793"/>
    <w:rsid w:val="749BF6E3"/>
    <w:rsid w:val="749ED364"/>
    <w:rsid w:val="74A31364"/>
    <w:rsid w:val="74A79AB2"/>
    <w:rsid w:val="74AD1B12"/>
    <w:rsid w:val="74B20FFF"/>
    <w:rsid w:val="74DFA451"/>
    <w:rsid w:val="74E6F497"/>
    <w:rsid w:val="74E9725F"/>
    <w:rsid w:val="74FA5BDB"/>
    <w:rsid w:val="7504A672"/>
    <w:rsid w:val="750A9429"/>
    <w:rsid w:val="750DB43F"/>
    <w:rsid w:val="750E4606"/>
    <w:rsid w:val="752E0A6D"/>
    <w:rsid w:val="75357881"/>
    <w:rsid w:val="75465C10"/>
    <w:rsid w:val="7554FD91"/>
    <w:rsid w:val="75649917"/>
    <w:rsid w:val="75689F64"/>
    <w:rsid w:val="756FEB31"/>
    <w:rsid w:val="757E1C6D"/>
    <w:rsid w:val="75845B28"/>
    <w:rsid w:val="7592F794"/>
    <w:rsid w:val="759FA400"/>
    <w:rsid w:val="75A45EF5"/>
    <w:rsid w:val="75AB6B19"/>
    <w:rsid w:val="75B1B7AA"/>
    <w:rsid w:val="75B2B109"/>
    <w:rsid w:val="75BBE177"/>
    <w:rsid w:val="75C1191F"/>
    <w:rsid w:val="75DF274B"/>
    <w:rsid w:val="75E60611"/>
    <w:rsid w:val="75E71977"/>
    <w:rsid w:val="75EE9211"/>
    <w:rsid w:val="75EFCCD8"/>
    <w:rsid w:val="7603BBD7"/>
    <w:rsid w:val="7603E252"/>
    <w:rsid w:val="76066919"/>
    <w:rsid w:val="760A3BDF"/>
    <w:rsid w:val="7618E035"/>
    <w:rsid w:val="763C6FA2"/>
    <w:rsid w:val="76412EB3"/>
    <w:rsid w:val="7648A840"/>
    <w:rsid w:val="765A9A97"/>
    <w:rsid w:val="7661C46E"/>
    <w:rsid w:val="766CC2ED"/>
    <w:rsid w:val="7671D8C7"/>
    <w:rsid w:val="76755302"/>
    <w:rsid w:val="76769E7B"/>
    <w:rsid w:val="767D26BB"/>
    <w:rsid w:val="76819964"/>
    <w:rsid w:val="769F0379"/>
    <w:rsid w:val="76A11E4E"/>
    <w:rsid w:val="76B0EF44"/>
    <w:rsid w:val="76CD080C"/>
    <w:rsid w:val="76CDB64D"/>
    <w:rsid w:val="76E8CC13"/>
    <w:rsid w:val="76F4EC64"/>
    <w:rsid w:val="76FAA129"/>
    <w:rsid w:val="7700BA07"/>
    <w:rsid w:val="77093C1F"/>
    <w:rsid w:val="770F9751"/>
    <w:rsid w:val="770FFFB5"/>
    <w:rsid w:val="77110B72"/>
    <w:rsid w:val="771DAFB5"/>
    <w:rsid w:val="772B2290"/>
    <w:rsid w:val="772F0905"/>
    <w:rsid w:val="77317270"/>
    <w:rsid w:val="7731D4B4"/>
    <w:rsid w:val="77398872"/>
    <w:rsid w:val="773C1D8E"/>
    <w:rsid w:val="77474F32"/>
    <w:rsid w:val="77541D46"/>
    <w:rsid w:val="776315E8"/>
    <w:rsid w:val="77642E1A"/>
    <w:rsid w:val="77731B41"/>
    <w:rsid w:val="777884C0"/>
    <w:rsid w:val="7783EC75"/>
    <w:rsid w:val="7799407F"/>
    <w:rsid w:val="7799B643"/>
    <w:rsid w:val="7799C880"/>
    <w:rsid w:val="779C9BA5"/>
    <w:rsid w:val="77A298D1"/>
    <w:rsid w:val="77BAB5D5"/>
    <w:rsid w:val="77C29FDA"/>
    <w:rsid w:val="77D1DFAD"/>
    <w:rsid w:val="77D4EFEA"/>
    <w:rsid w:val="77D966D9"/>
    <w:rsid w:val="77F4D67B"/>
    <w:rsid w:val="77FD8E71"/>
    <w:rsid w:val="77FE6942"/>
    <w:rsid w:val="78015E2A"/>
    <w:rsid w:val="78113B2E"/>
    <w:rsid w:val="7812F85B"/>
    <w:rsid w:val="7813682F"/>
    <w:rsid w:val="7826E944"/>
    <w:rsid w:val="78283BAA"/>
    <w:rsid w:val="782F4694"/>
    <w:rsid w:val="783ADC96"/>
    <w:rsid w:val="783E39EC"/>
    <w:rsid w:val="78419F2E"/>
    <w:rsid w:val="78458C09"/>
    <w:rsid w:val="7846BC17"/>
    <w:rsid w:val="7857DC91"/>
    <w:rsid w:val="78589FB5"/>
    <w:rsid w:val="785BEA1F"/>
    <w:rsid w:val="7868E068"/>
    <w:rsid w:val="787A2A57"/>
    <w:rsid w:val="78867BDD"/>
    <w:rsid w:val="788AEEC8"/>
    <w:rsid w:val="7896D5CF"/>
    <w:rsid w:val="7896E612"/>
    <w:rsid w:val="7898173F"/>
    <w:rsid w:val="78997E59"/>
    <w:rsid w:val="78AEEB05"/>
    <w:rsid w:val="78BA3B0E"/>
    <w:rsid w:val="78C9B724"/>
    <w:rsid w:val="78DA2B97"/>
    <w:rsid w:val="78DB52D7"/>
    <w:rsid w:val="78DF5E0A"/>
    <w:rsid w:val="78DFAB9A"/>
    <w:rsid w:val="78E049B1"/>
    <w:rsid w:val="78ED43C7"/>
    <w:rsid w:val="790DB4E9"/>
    <w:rsid w:val="7916AED0"/>
    <w:rsid w:val="7916B633"/>
    <w:rsid w:val="791C00A8"/>
    <w:rsid w:val="791D1452"/>
    <w:rsid w:val="7922BA65"/>
    <w:rsid w:val="7933E04A"/>
    <w:rsid w:val="7934E635"/>
    <w:rsid w:val="7946D257"/>
    <w:rsid w:val="79504A77"/>
    <w:rsid w:val="79511284"/>
    <w:rsid w:val="79561DB7"/>
    <w:rsid w:val="795A3DEC"/>
    <w:rsid w:val="7964E3A8"/>
    <w:rsid w:val="796BF325"/>
    <w:rsid w:val="796C1F38"/>
    <w:rsid w:val="796DEF77"/>
    <w:rsid w:val="79716CFB"/>
    <w:rsid w:val="7976CACE"/>
    <w:rsid w:val="79792CC3"/>
    <w:rsid w:val="79827F47"/>
    <w:rsid w:val="7983F870"/>
    <w:rsid w:val="798F2F9B"/>
    <w:rsid w:val="798F3884"/>
    <w:rsid w:val="79999276"/>
    <w:rsid w:val="79A30BA0"/>
    <w:rsid w:val="79C24912"/>
    <w:rsid w:val="79E15185"/>
    <w:rsid w:val="79F1C1C3"/>
    <w:rsid w:val="79FA1FEF"/>
    <w:rsid w:val="79FABE9C"/>
    <w:rsid w:val="7A11B3CC"/>
    <w:rsid w:val="7A12DE0A"/>
    <w:rsid w:val="7A1B2C5F"/>
    <w:rsid w:val="7A20ADB2"/>
    <w:rsid w:val="7A383B00"/>
    <w:rsid w:val="7A40F14B"/>
    <w:rsid w:val="7A442ADD"/>
    <w:rsid w:val="7A458EAC"/>
    <w:rsid w:val="7A46902C"/>
    <w:rsid w:val="7A4E1974"/>
    <w:rsid w:val="7A516578"/>
    <w:rsid w:val="7A5753F0"/>
    <w:rsid w:val="7A57855F"/>
    <w:rsid w:val="7A57B8A6"/>
    <w:rsid w:val="7A5888F1"/>
    <w:rsid w:val="7A65888B"/>
    <w:rsid w:val="7A6821DE"/>
    <w:rsid w:val="7A696173"/>
    <w:rsid w:val="7A7065A5"/>
    <w:rsid w:val="7A78E504"/>
    <w:rsid w:val="7A7CB25A"/>
    <w:rsid w:val="7A7D931D"/>
    <w:rsid w:val="7A7E2FE4"/>
    <w:rsid w:val="7A8C3B28"/>
    <w:rsid w:val="7A8FF0B4"/>
    <w:rsid w:val="7A90FA71"/>
    <w:rsid w:val="7A9E6FAD"/>
    <w:rsid w:val="7AAAD299"/>
    <w:rsid w:val="7AABE493"/>
    <w:rsid w:val="7AB91669"/>
    <w:rsid w:val="7AC45918"/>
    <w:rsid w:val="7AC6ECD1"/>
    <w:rsid w:val="7AC8AD64"/>
    <w:rsid w:val="7ACD2928"/>
    <w:rsid w:val="7AD3F531"/>
    <w:rsid w:val="7AD774F1"/>
    <w:rsid w:val="7ADE517B"/>
    <w:rsid w:val="7AE48DC5"/>
    <w:rsid w:val="7AE4AD04"/>
    <w:rsid w:val="7AE52DF6"/>
    <w:rsid w:val="7AF79BA5"/>
    <w:rsid w:val="7AF99C13"/>
    <w:rsid w:val="7AFF2073"/>
    <w:rsid w:val="7AFFEFC5"/>
    <w:rsid w:val="7B004AE9"/>
    <w:rsid w:val="7B0BF0EA"/>
    <w:rsid w:val="7B139032"/>
    <w:rsid w:val="7B177DC0"/>
    <w:rsid w:val="7B196155"/>
    <w:rsid w:val="7B2CD379"/>
    <w:rsid w:val="7B391914"/>
    <w:rsid w:val="7B3F13FD"/>
    <w:rsid w:val="7B4C3DF3"/>
    <w:rsid w:val="7B516A7C"/>
    <w:rsid w:val="7B533064"/>
    <w:rsid w:val="7B591086"/>
    <w:rsid w:val="7B61AA31"/>
    <w:rsid w:val="7B650ECE"/>
    <w:rsid w:val="7B6BB3BC"/>
    <w:rsid w:val="7B7BB239"/>
    <w:rsid w:val="7B7EF60E"/>
    <w:rsid w:val="7B876FE6"/>
    <w:rsid w:val="7B8F9A90"/>
    <w:rsid w:val="7B94BDAC"/>
    <w:rsid w:val="7B960D51"/>
    <w:rsid w:val="7BA51AE6"/>
    <w:rsid w:val="7BA73F87"/>
    <w:rsid w:val="7BBCD22F"/>
    <w:rsid w:val="7BC32686"/>
    <w:rsid w:val="7BD354E0"/>
    <w:rsid w:val="7BD765E8"/>
    <w:rsid w:val="7BED8220"/>
    <w:rsid w:val="7BEE82C3"/>
    <w:rsid w:val="7BEEAE39"/>
    <w:rsid w:val="7BF238C0"/>
    <w:rsid w:val="7BF8AD97"/>
    <w:rsid w:val="7BFBDD35"/>
    <w:rsid w:val="7C0749A5"/>
    <w:rsid w:val="7C096719"/>
    <w:rsid w:val="7C15847B"/>
    <w:rsid w:val="7C16BC82"/>
    <w:rsid w:val="7C17365B"/>
    <w:rsid w:val="7C1C57C2"/>
    <w:rsid w:val="7C1C91F7"/>
    <w:rsid w:val="7C2ED82D"/>
    <w:rsid w:val="7C3221C6"/>
    <w:rsid w:val="7C349C8D"/>
    <w:rsid w:val="7C3A55B2"/>
    <w:rsid w:val="7C42D350"/>
    <w:rsid w:val="7C465644"/>
    <w:rsid w:val="7C517EAA"/>
    <w:rsid w:val="7C53A1A2"/>
    <w:rsid w:val="7C589F55"/>
    <w:rsid w:val="7C679D27"/>
    <w:rsid w:val="7C6949F1"/>
    <w:rsid w:val="7C7389F2"/>
    <w:rsid w:val="7C82AADD"/>
    <w:rsid w:val="7C8BDBD2"/>
    <w:rsid w:val="7C95F262"/>
    <w:rsid w:val="7CA17D5F"/>
    <w:rsid w:val="7CB2576A"/>
    <w:rsid w:val="7CC26DAF"/>
    <w:rsid w:val="7CC45005"/>
    <w:rsid w:val="7CC662A6"/>
    <w:rsid w:val="7CCF4E26"/>
    <w:rsid w:val="7CDA3A96"/>
    <w:rsid w:val="7CDA408B"/>
    <w:rsid w:val="7CDB4357"/>
    <w:rsid w:val="7CDC2949"/>
    <w:rsid w:val="7CE77FCE"/>
    <w:rsid w:val="7CF01A37"/>
    <w:rsid w:val="7D03B892"/>
    <w:rsid w:val="7D052089"/>
    <w:rsid w:val="7D087059"/>
    <w:rsid w:val="7D0900FE"/>
    <w:rsid w:val="7D0A6303"/>
    <w:rsid w:val="7D0F2642"/>
    <w:rsid w:val="7D3054FF"/>
    <w:rsid w:val="7D4D2384"/>
    <w:rsid w:val="7D5B76F2"/>
    <w:rsid w:val="7D801857"/>
    <w:rsid w:val="7D942ABF"/>
    <w:rsid w:val="7D945F4C"/>
    <w:rsid w:val="7D9BC317"/>
    <w:rsid w:val="7DA3AF20"/>
    <w:rsid w:val="7DAC9A55"/>
    <w:rsid w:val="7DB6A4A1"/>
    <w:rsid w:val="7DBB6DBB"/>
    <w:rsid w:val="7DBD3E30"/>
    <w:rsid w:val="7DC9E336"/>
    <w:rsid w:val="7DDC6797"/>
    <w:rsid w:val="7DE99806"/>
    <w:rsid w:val="7DF47502"/>
    <w:rsid w:val="7DF917D7"/>
    <w:rsid w:val="7DFC9685"/>
    <w:rsid w:val="7E0F0C32"/>
    <w:rsid w:val="7E100EB8"/>
    <w:rsid w:val="7E140F41"/>
    <w:rsid w:val="7E266FCC"/>
    <w:rsid w:val="7E375902"/>
    <w:rsid w:val="7E428D79"/>
    <w:rsid w:val="7E490B39"/>
    <w:rsid w:val="7E57DD56"/>
    <w:rsid w:val="7E6004B8"/>
    <w:rsid w:val="7E62F800"/>
    <w:rsid w:val="7E667225"/>
    <w:rsid w:val="7E6FA2C0"/>
    <w:rsid w:val="7E7BEB56"/>
    <w:rsid w:val="7E7C92CE"/>
    <w:rsid w:val="7E7E7D52"/>
    <w:rsid w:val="7E82908B"/>
    <w:rsid w:val="7E838FCA"/>
    <w:rsid w:val="7E895952"/>
    <w:rsid w:val="7E8CF6C5"/>
    <w:rsid w:val="7E8D6B77"/>
    <w:rsid w:val="7E91B991"/>
    <w:rsid w:val="7E99FBFD"/>
    <w:rsid w:val="7EA06CA1"/>
    <w:rsid w:val="7EA6DC46"/>
    <w:rsid w:val="7EA8777A"/>
    <w:rsid w:val="7EAEB1CD"/>
    <w:rsid w:val="7EB876A8"/>
    <w:rsid w:val="7EC38503"/>
    <w:rsid w:val="7ED7D032"/>
    <w:rsid w:val="7EDBDE7F"/>
    <w:rsid w:val="7EEC7A69"/>
    <w:rsid w:val="7EEF2F7B"/>
    <w:rsid w:val="7EF40EBB"/>
    <w:rsid w:val="7EF64471"/>
    <w:rsid w:val="7F113750"/>
    <w:rsid w:val="7F1A44CA"/>
    <w:rsid w:val="7F23E8BD"/>
    <w:rsid w:val="7F2E1510"/>
    <w:rsid w:val="7F43BBCA"/>
    <w:rsid w:val="7F581DFF"/>
    <w:rsid w:val="7F5B3B51"/>
    <w:rsid w:val="7F618743"/>
    <w:rsid w:val="7F725B77"/>
    <w:rsid w:val="7F7543E8"/>
    <w:rsid w:val="7F773AF4"/>
    <w:rsid w:val="7F780E91"/>
    <w:rsid w:val="7F834589"/>
    <w:rsid w:val="7F844025"/>
    <w:rsid w:val="7F8CA749"/>
    <w:rsid w:val="7F8CBC35"/>
    <w:rsid w:val="7F9B439A"/>
    <w:rsid w:val="7FA792F2"/>
    <w:rsid w:val="7FB20B0C"/>
    <w:rsid w:val="7FC042E1"/>
    <w:rsid w:val="7FD1D64A"/>
    <w:rsid w:val="7FD438B8"/>
    <w:rsid w:val="7FDE8F02"/>
    <w:rsid w:val="7FEC2B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DBF7B"/>
  <w15:chartTrackingRefBased/>
  <w15:docId w15:val="{F07D0A0D-D773-4D71-91CD-74E82DDE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495"/>
  </w:style>
  <w:style w:type="paragraph" w:styleId="Heading1">
    <w:name w:val="heading 1"/>
    <w:aliases w:val="Chapter names"/>
    <w:basedOn w:val="Normal"/>
    <w:next w:val="Normal"/>
    <w:link w:val="Heading1Char"/>
    <w:uiPriority w:val="9"/>
    <w:qFormat/>
    <w:rsid w:val="00F4624E"/>
    <w:pPr>
      <w:spacing w:after="200" w:line="240" w:lineRule="auto"/>
      <w:jc w:val="center"/>
      <w:outlineLvl w:val="0"/>
    </w:pPr>
    <w:rPr>
      <w:rFonts w:ascii="Times New Roman" w:eastAsia="Times New Roman" w:hAnsi="Times New Roman" w:cs="Times New Roman"/>
      <w:b/>
      <w:bCs/>
      <w:color w:val="000000" w:themeColor="text1"/>
      <w:sz w:val="36"/>
      <w:szCs w:val="36"/>
    </w:rPr>
  </w:style>
  <w:style w:type="paragraph" w:styleId="Heading2">
    <w:name w:val="heading 2"/>
    <w:aliases w:val="Subchapters (3.1)"/>
    <w:basedOn w:val="Normal"/>
    <w:next w:val="Normal"/>
    <w:link w:val="Heading2Char"/>
    <w:uiPriority w:val="9"/>
    <w:unhideWhenUsed/>
    <w:qFormat/>
    <w:rsid w:val="00F4624E"/>
    <w:pPr>
      <w:spacing w:line="240" w:lineRule="auto"/>
      <w:outlineLvl w:val="1"/>
    </w:pPr>
    <w:rPr>
      <w:rFonts w:ascii="Times New Roman" w:eastAsia="Times New Roman" w:hAnsi="Times New Roman" w:cs="Times New Roman"/>
      <w:b/>
      <w:bCs/>
      <w:color w:val="000000" w:themeColor="text1"/>
      <w:sz w:val="32"/>
      <w:szCs w:val="32"/>
    </w:rPr>
  </w:style>
  <w:style w:type="paragraph" w:styleId="Heading3">
    <w:name w:val="heading 3"/>
    <w:aliases w:val="sub 3.1.1 tech names"/>
    <w:basedOn w:val="Normal"/>
    <w:next w:val="Normal"/>
    <w:link w:val="Heading3Char"/>
    <w:uiPriority w:val="9"/>
    <w:unhideWhenUsed/>
    <w:qFormat/>
    <w:rsid w:val="00F4624E"/>
    <w:pPr>
      <w:spacing w:line="240" w:lineRule="auto"/>
      <w:outlineLvl w:val="2"/>
    </w:pPr>
    <w:rPr>
      <w:rFonts w:ascii="Times New Roman" w:eastAsia="Times New Roman" w:hAnsi="Times New Roman" w:cs="Times New Roman"/>
      <w:b/>
      <w:bCs/>
      <w:color w:val="000000" w:themeColor="text1"/>
      <w:sz w:val="28"/>
      <w:szCs w:val="28"/>
    </w:rPr>
  </w:style>
  <w:style w:type="paragraph" w:styleId="Heading4">
    <w:name w:val="heading 4"/>
    <w:aliases w:val="stuff (3.1.1.1)"/>
    <w:basedOn w:val="Heading3"/>
    <w:next w:val="Normal"/>
    <w:link w:val="Heading4Char"/>
    <w:uiPriority w:val="9"/>
    <w:unhideWhenUsed/>
    <w:qFormat/>
    <w:rsid w:val="00F4624E"/>
    <w:pPr>
      <w:outlineLvl w:val="3"/>
    </w:pPr>
  </w:style>
  <w:style w:type="paragraph" w:styleId="Heading5">
    <w:name w:val="heading 5"/>
    <w:aliases w:val="other (3.1.1.1.a)"/>
    <w:basedOn w:val="Normal"/>
    <w:next w:val="Normal"/>
    <w:link w:val="Heading5Char"/>
    <w:uiPriority w:val="9"/>
    <w:unhideWhenUsed/>
    <w:qFormat/>
    <w:rsid w:val="00F4624E"/>
    <w:pPr>
      <w:spacing w:after="0" w:line="240" w:lineRule="auto"/>
      <w:outlineLvl w:val="4"/>
    </w:pPr>
    <w:rPr>
      <w:rFonts w:ascii="Times New Roman" w:eastAsia="Times New Roman" w:hAnsi="Times New Roman" w:cs="Times New Roman"/>
      <w:b/>
      <w:bCs/>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names Char"/>
    <w:basedOn w:val="DefaultParagraphFont"/>
    <w:link w:val="Heading1"/>
    <w:uiPriority w:val="9"/>
    <w:rsid w:val="00F4624E"/>
    <w:rPr>
      <w:rFonts w:ascii="Times New Roman" w:eastAsia="Times New Roman" w:hAnsi="Times New Roman" w:cs="Times New Roman"/>
      <w:b/>
      <w:bCs/>
      <w:color w:val="000000" w:themeColor="text1"/>
      <w:sz w:val="36"/>
      <w:szCs w:val="36"/>
    </w:rPr>
  </w:style>
  <w:style w:type="character" w:customStyle="1" w:styleId="Heading2Char">
    <w:name w:val="Heading 2 Char"/>
    <w:aliases w:val="Subchapters (3.1) Char"/>
    <w:basedOn w:val="DefaultParagraphFont"/>
    <w:link w:val="Heading2"/>
    <w:uiPriority w:val="9"/>
    <w:rsid w:val="00F4624E"/>
    <w:rPr>
      <w:rFonts w:ascii="Times New Roman" w:eastAsia="Times New Roman" w:hAnsi="Times New Roman" w:cs="Times New Roman"/>
      <w:b/>
      <w:bCs/>
      <w:color w:val="000000" w:themeColor="text1"/>
      <w:sz w:val="32"/>
      <w:szCs w:val="32"/>
    </w:rPr>
  </w:style>
  <w:style w:type="character" w:customStyle="1" w:styleId="Heading3Char">
    <w:name w:val="Heading 3 Char"/>
    <w:aliases w:val="sub 3.1.1 tech names Char"/>
    <w:basedOn w:val="DefaultParagraphFont"/>
    <w:link w:val="Heading3"/>
    <w:uiPriority w:val="9"/>
    <w:rsid w:val="00F4624E"/>
    <w:rPr>
      <w:rFonts w:ascii="Times New Roman" w:eastAsia="Times New Roman" w:hAnsi="Times New Roman" w:cs="Times New Roman"/>
      <w:b/>
      <w:bCs/>
      <w:color w:val="000000" w:themeColor="text1"/>
      <w:sz w:val="28"/>
      <w:szCs w:val="28"/>
    </w:rPr>
  </w:style>
  <w:style w:type="character" w:customStyle="1" w:styleId="Heading4Char">
    <w:name w:val="Heading 4 Char"/>
    <w:aliases w:val="stuff (3.1.1.1) Char"/>
    <w:basedOn w:val="DefaultParagraphFont"/>
    <w:link w:val="Heading4"/>
    <w:uiPriority w:val="9"/>
    <w:rsid w:val="00F4624E"/>
    <w:rPr>
      <w:rFonts w:ascii="Times New Roman" w:eastAsia="Times New Roman" w:hAnsi="Times New Roman" w:cs="Times New Roman"/>
      <w:b/>
      <w:bCs/>
      <w:color w:val="000000" w:themeColor="text1"/>
      <w:sz w:val="28"/>
      <w:szCs w:val="28"/>
    </w:rPr>
  </w:style>
  <w:style w:type="character" w:customStyle="1" w:styleId="Heading5Char">
    <w:name w:val="Heading 5 Char"/>
    <w:aliases w:val="other (3.1.1.1.a) Char"/>
    <w:basedOn w:val="DefaultParagraphFont"/>
    <w:link w:val="Heading5"/>
    <w:uiPriority w:val="9"/>
    <w:rsid w:val="00F4624E"/>
    <w:rPr>
      <w:rFonts w:ascii="Times New Roman" w:eastAsia="Times New Roman" w:hAnsi="Times New Roman" w:cs="Times New Roman"/>
      <w:b/>
      <w:bCs/>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7A6FF3F"/>
    <w:pPr>
      <w:ind w:left="720"/>
      <w:contextualSpacing/>
    </w:pPr>
  </w:style>
  <w:style w:type="character" w:styleId="Hyperlink">
    <w:name w:val="Hyperlink"/>
    <w:basedOn w:val="DefaultParagraphFont"/>
    <w:uiPriority w:val="99"/>
    <w:unhideWhenUsed/>
    <w:rsid w:val="063CF362"/>
    <w:rPr>
      <w:color w:val="467886"/>
      <w:u w:val="single"/>
    </w:rPr>
  </w:style>
  <w:style w:type="table" w:styleId="TableGrid">
    <w:name w:val="Table Grid"/>
    <w:basedOn w:val="TableNormal"/>
    <w:uiPriority w:val="59"/>
    <w:rsid w:val="00FB4123"/>
    <w:pPr>
      <w:spacing w:after="0" w:line="240" w:lineRule="auto"/>
    </w:pPr>
    <w:tblPr>
      <w:tblInd w:w="0" w:type="nil"/>
      <w:tblCellMar>
        <w:left w:w="0" w:type="dxa"/>
        <w:right w:w="0" w:type="dxa"/>
      </w:tblCellMar>
    </w:tblPr>
  </w:style>
  <w:style w:type="table" w:styleId="TableGridLight">
    <w:name w:val="Grid Table Light"/>
    <w:basedOn w:val="TableNormal"/>
    <w:uiPriority w:val="40"/>
    <w:pPr>
      <w:spacing w:after="0" w:line="240" w:lineRule="auto"/>
    </w:pPr>
    <w:tblPr>
      <w:tblInd w:w="0" w:type="nil"/>
      <w:tblCellMar>
        <w:left w:w="0" w:type="dxa"/>
        <w:right w:w="0" w:type="dxa"/>
      </w:tblCellMar>
    </w:tblPr>
  </w:style>
  <w:style w:type="table" w:styleId="GridTable1Light">
    <w:name w:val="Grid Table 1 Light"/>
    <w:basedOn w:val="TableNormal"/>
    <w:uiPriority w:val="46"/>
    <w:rsid w:val="008E0446"/>
    <w:pPr>
      <w:spacing w:after="0" w:line="240" w:lineRule="auto"/>
    </w:p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8E0446"/>
    <w:pPr>
      <w:spacing w:after="0" w:line="240" w:lineRule="auto"/>
    </w:p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PlainTable2">
    <w:name w:val="Plain Table 2"/>
    <w:basedOn w:val="TableNormal"/>
    <w:uiPriority w:val="42"/>
    <w:rsid w:val="008E0446"/>
    <w:pPr>
      <w:spacing w:after="0" w:line="240" w:lineRule="auto"/>
    </w:pPr>
    <w:tblPr>
      <w:tblInd w:w="0" w:type="nil"/>
      <w:tblBorders>
        <w:top w:val="single" w:sz="4" w:space="0" w:color="999999" w:themeColor="text1" w:themeTint="66"/>
        <w:left w:val="none" w:sz="4" w:space="22" w:color="999999" w:themeColor="text1" w:themeTint="66" w:frame="1"/>
        <w:bottom w:val="skyrocket" w:sz="255" w:space="0" w:color="0013D6"/>
        <w:right w:val="skyrocket" w:sz="255" w:space="0" w:color="040100"/>
        <w:insideH w:val="skyrocket" w:sz="255" w:space="0" w:color="040100"/>
        <w:insideV w:val="skyrocket" w:sz="255" w:space="0" w:color="040100"/>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C47B63"/>
    <w:rPr>
      <w:color w:val="605E5C"/>
      <w:shd w:val="clear" w:color="auto" w:fill="E1DFDD"/>
    </w:rPr>
  </w:style>
  <w:style w:type="character" w:styleId="FollowedHyperlink">
    <w:name w:val="FollowedHyperlink"/>
    <w:basedOn w:val="DefaultParagraphFont"/>
    <w:uiPriority w:val="99"/>
    <w:semiHidden/>
    <w:unhideWhenUsed/>
    <w:rsid w:val="002E2B78"/>
    <w:rPr>
      <w:color w:val="96607D" w:themeColor="followedHyperlink"/>
      <w:u w:val="single"/>
    </w:rPr>
  </w:style>
  <w:style w:type="paragraph" w:styleId="Header">
    <w:name w:val="header"/>
    <w:basedOn w:val="Normal"/>
    <w:uiPriority w:val="99"/>
    <w:unhideWhenUsed/>
    <w:rsid w:val="3B0F19E9"/>
    <w:pPr>
      <w:tabs>
        <w:tab w:val="center" w:pos="4680"/>
        <w:tab w:val="right" w:pos="9360"/>
      </w:tabs>
      <w:spacing w:after="0" w:line="240" w:lineRule="auto"/>
    </w:pPr>
  </w:style>
  <w:style w:type="paragraph" w:styleId="Footer">
    <w:name w:val="footer"/>
    <w:basedOn w:val="Normal"/>
    <w:uiPriority w:val="99"/>
    <w:unhideWhenUsed/>
    <w:rsid w:val="3B0F19E9"/>
    <w:pPr>
      <w:tabs>
        <w:tab w:val="center" w:pos="4680"/>
        <w:tab w:val="right" w:pos="9360"/>
      </w:tabs>
      <w:spacing w:after="0" w:line="240" w:lineRule="auto"/>
    </w:pPr>
  </w:style>
  <w:style w:type="character" w:styleId="PageNumber">
    <w:name w:val="page number"/>
    <w:basedOn w:val="DefaultParagraphFont"/>
    <w:uiPriority w:val="99"/>
    <w:semiHidden/>
    <w:unhideWhenUsed/>
    <w:rsid w:val="00F4624E"/>
  </w:style>
  <w:style w:type="paragraph" w:styleId="TOCHeading">
    <w:name w:val="TOC Heading"/>
    <w:basedOn w:val="Heading1"/>
    <w:next w:val="Normal"/>
    <w:uiPriority w:val="39"/>
    <w:unhideWhenUsed/>
    <w:qFormat/>
    <w:rsid w:val="00F4624E"/>
    <w:pPr>
      <w:keepNext/>
      <w:keepLines/>
      <w:spacing w:before="480" w:after="0" w:line="276" w:lineRule="auto"/>
      <w:jc w:val="left"/>
      <w:outlineLvl w:val="9"/>
    </w:pPr>
    <w:rPr>
      <w:rFonts w:asciiTheme="majorHAnsi" w:eastAsiaTheme="majorEastAsia" w:hAnsiTheme="majorHAnsi" w:cstheme="majorBidi"/>
      <w:color w:val="0F4761" w:themeColor="accent1" w:themeShade="BF"/>
      <w:sz w:val="28"/>
      <w:szCs w:val="28"/>
      <w:lang w:eastAsia="en-US"/>
    </w:rPr>
  </w:style>
  <w:style w:type="paragraph" w:styleId="TOC1">
    <w:name w:val="toc 1"/>
    <w:basedOn w:val="Normal"/>
    <w:next w:val="Normal"/>
    <w:autoRedefine/>
    <w:uiPriority w:val="39"/>
    <w:unhideWhenUsed/>
    <w:rsid w:val="00F4624E"/>
    <w:pPr>
      <w:spacing w:before="120" w:after="0"/>
    </w:pPr>
    <w:rPr>
      <w:b/>
      <w:bCs/>
      <w:i/>
      <w:iCs/>
    </w:rPr>
  </w:style>
  <w:style w:type="paragraph" w:styleId="TOC2">
    <w:name w:val="toc 2"/>
    <w:basedOn w:val="Normal"/>
    <w:next w:val="Normal"/>
    <w:autoRedefine/>
    <w:uiPriority w:val="39"/>
    <w:unhideWhenUsed/>
    <w:rsid w:val="00F4624E"/>
    <w:pPr>
      <w:spacing w:before="120" w:after="0"/>
      <w:ind w:left="240"/>
    </w:pPr>
    <w:rPr>
      <w:b/>
      <w:bCs/>
      <w:sz w:val="22"/>
      <w:szCs w:val="22"/>
    </w:rPr>
  </w:style>
  <w:style w:type="paragraph" w:styleId="TOC3">
    <w:name w:val="toc 3"/>
    <w:basedOn w:val="Normal"/>
    <w:next w:val="Normal"/>
    <w:autoRedefine/>
    <w:uiPriority w:val="39"/>
    <w:unhideWhenUsed/>
    <w:rsid w:val="00F4624E"/>
    <w:pPr>
      <w:spacing w:after="0"/>
      <w:ind w:left="480"/>
    </w:pPr>
    <w:rPr>
      <w:sz w:val="20"/>
      <w:szCs w:val="20"/>
    </w:rPr>
  </w:style>
  <w:style w:type="paragraph" w:styleId="TOC4">
    <w:name w:val="toc 4"/>
    <w:basedOn w:val="Normal"/>
    <w:next w:val="Normal"/>
    <w:autoRedefine/>
    <w:uiPriority w:val="39"/>
    <w:semiHidden/>
    <w:unhideWhenUsed/>
    <w:rsid w:val="00F4624E"/>
    <w:pPr>
      <w:spacing w:after="0"/>
      <w:ind w:left="720"/>
    </w:pPr>
    <w:rPr>
      <w:sz w:val="20"/>
      <w:szCs w:val="20"/>
    </w:rPr>
  </w:style>
  <w:style w:type="paragraph" w:styleId="TOC5">
    <w:name w:val="toc 5"/>
    <w:basedOn w:val="Normal"/>
    <w:next w:val="Normal"/>
    <w:autoRedefine/>
    <w:uiPriority w:val="39"/>
    <w:semiHidden/>
    <w:unhideWhenUsed/>
    <w:rsid w:val="00F4624E"/>
    <w:pPr>
      <w:spacing w:after="0"/>
      <w:ind w:left="960"/>
    </w:pPr>
    <w:rPr>
      <w:sz w:val="20"/>
      <w:szCs w:val="20"/>
    </w:rPr>
  </w:style>
  <w:style w:type="paragraph" w:styleId="TOC6">
    <w:name w:val="toc 6"/>
    <w:basedOn w:val="Normal"/>
    <w:next w:val="Normal"/>
    <w:autoRedefine/>
    <w:uiPriority w:val="39"/>
    <w:semiHidden/>
    <w:unhideWhenUsed/>
    <w:rsid w:val="00F4624E"/>
    <w:pPr>
      <w:spacing w:after="0"/>
      <w:ind w:left="1200"/>
    </w:pPr>
    <w:rPr>
      <w:sz w:val="20"/>
      <w:szCs w:val="20"/>
    </w:rPr>
  </w:style>
  <w:style w:type="paragraph" w:styleId="TOC7">
    <w:name w:val="toc 7"/>
    <w:basedOn w:val="Normal"/>
    <w:next w:val="Normal"/>
    <w:autoRedefine/>
    <w:uiPriority w:val="39"/>
    <w:semiHidden/>
    <w:unhideWhenUsed/>
    <w:rsid w:val="00F4624E"/>
    <w:pPr>
      <w:spacing w:after="0"/>
      <w:ind w:left="1440"/>
    </w:pPr>
    <w:rPr>
      <w:sz w:val="20"/>
      <w:szCs w:val="20"/>
    </w:rPr>
  </w:style>
  <w:style w:type="paragraph" w:styleId="TOC8">
    <w:name w:val="toc 8"/>
    <w:basedOn w:val="Normal"/>
    <w:next w:val="Normal"/>
    <w:autoRedefine/>
    <w:uiPriority w:val="39"/>
    <w:semiHidden/>
    <w:unhideWhenUsed/>
    <w:rsid w:val="00F4624E"/>
    <w:pPr>
      <w:spacing w:after="0"/>
      <w:ind w:left="1680"/>
    </w:pPr>
    <w:rPr>
      <w:sz w:val="20"/>
      <w:szCs w:val="20"/>
    </w:rPr>
  </w:style>
  <w:style w:type="paragraph" w:styleId="TOC9">
    <w:name w:val="toc 9"/>
    <w:basedOn w:val="Normal"/>
    <w:next w:val="Normal"/>
    <w:autoRedefine/>
    <w:uiPriority w:val="39"/>
    <w:semiHidden/>
    <w:unhideWhenUsed/>
    <w:rsid w:val="00F4624E"/>
    <w:pPr>
      <w:spacing w:after="0"/>
      <w:ind w:left="1920"/>
    </w:pPr>
    <w:rPr>
      <w:sz w:val="20"/>
      <w:szCs w:val="20"/>
    </w:rPr>
  </w:style>
  <w:style w:type="paragraph" w:styleId="Caption">
    <w:name w:val="caption"/>
    <w:basedOn w:val="Normal"/>
    <w:next w:val="Normal"/>
    <w:uiPriority w:val="35"/>
    <w:unhideWhenUsed/>
    <w:qFormat/>
    <w:rsid w:val="00F31A92"/>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F31A9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90325">
      <w:bodyDiv w:val="1"/>
      <w:marLeft w:val="0"/>
      <w:marRight w:val="0"/>
      <w:marTop w:val="0"/>
      <w:marBottom w:val="0"/>
      <w:divBdr>
        <w:top w:val="none" w:sz="0" w:space="0" w:color="auto"/>
        <w:left w:val="none" w:sz="0" w:space="0" w:color="auto"/>
        <w:bottom w:val="none" w:sz="0" w:space="0" w:color="auto"/>
        <w:right w:val="none" w:sz="0" w:space="0" w:color="auto"/>
      </w:divBdr>
    </w:div>
    <w:div w:id="272906342">
      <w:bodyDiv w:val="1"/>
      <w:marLeft w:val="0"/>
      <w:marRight w:val="0"/>
      <w:marTop w:val="0"/>
      <w:marBottom w:val="0"/>
      <w:divBdr>
        <w:top w:val="none" w:sz="0" w:space="0" w:color="auto"/>
        <w:left w:val="none" w:sz="0" w:space="0" w:color="auto"/>
        <w:bottom w:val="none" w:sz="0" w:space="0" w:color="auto"/>
        <w:right w:val="none" w:sz="0" w:space="0" w:color="auto"/>
      </w:divBdr>
    </w:div>
    <w:div w:id="400719042">
      <w:bodyDiv w:val="1"/>
      <w:marLeft w:val="0"/>
      <w:marRight w:val="0"/>
      <w:marTop w:val="0"/>
      <w:marBottom w:val="0"/>
      <w:divBdr>
        <w:top w:val="none" w:sz="0" w:space="0" w:color="auto"/>
        <w:left w:val="none" w:sz="0" w:space="0" w:color="auto"/>
        <w:bottom w:val="none" w:sz="0" w:space="0" w:color="auto"/>
        <w:right w:val="none" w:sz="0" w:space="0" w:color="auto"/>
      </w:divBdr>
    </w:div>
    <w:div w:id="615916229">
      <w:bodyDiv w:val="1"/>
      <w:marLeft w:val="0"/>
      <w:marRight w:val="0"/>
      <w:marTop w:val="0"/>
      <w:marBottom w:val="0"/>
      <w:divBdr>
        <w:top w:val="none" w:sz="0" w:space="0" w:color="auto"/>
        <w:left w:val="none" w:sz="0" w:space="0" w:color="auto"/>
        <w:bottom w:val="none" w:sz="0" w:space="0" w:color="auto"/>
        <w:right w:val="none" w:sz="0" w:space="0" w:color="auto"/>
      </w:divBdr>
    </w:div>
    <w:div w:id="1032610570">
      <w:bodyDiv w:val="1"/>
      <w:marLeft w:val="0"/>
      <w:marRight w:val="0"/>
      <w:marTop w:val="0"/>
      <w:marBottom w:val="0"/>
      <w:divBdr>
        <w:top w:val="none" w:sz="0" w:space="0" w:color="auto"/>
        <w:left w:val="none" w:sz="0" w:space="0" w:color="auto"/>
        <w:bottom w:val="none" w:sz="0" w:space="0" w:color="auto"/>
        <w:right w:val="none" w:sz="0" w:space="0" w:color="auto"/>
      </w:divBdr>
    </w:div>
    <w:div w:id="1242376162">
      <w:bodyDiv w:val="1"/>
      <w:marLeft w:val="0"/>
      <w:marRight w:val="0"/>
      <w:marTop w:val="0"/>
      <w:marBottom w:val="0"/>
      <w:divBdr>
        <w:top w:val="none" w:sz="0" w:space="0" w:color="auto"/>
        <w:left w:val="none" w:sz="0" w:space="0" w:color="auto"/>
        <w:bottom w:val="none" w:sz="0" w:space="0" w:color="auto"/>
        <w:right w:val="none" w:sz="0" w:space="0" w:color="auto"/>
      </w:divBdr>
    </w:div>
    <w:div w:id="1671103541">
      <w:bodyDiv w:val="1"/>
      <w:marLeft w:val="0"/>
      <w:marRight w:val="0"/>
      <w:marTop w:val="0"/>
      <w:marBottom w:val="0"/>
      <w:divBdr>
        <w:top w:val="none" w:sz="0" w:space="0" w:color="auto"/>
        <w:left w:val="none" w:sz="0" w:space="0" w:color="auto"/>
        <w:bottom w:val="none" w:sz="0" w:space="0" w:color="auto"/>
        <w:right w:val="none" w:sz="0" w:space="0" w:color="auto"/>
      </w:divBdr>
    </w:div>
    <w:div w:id="1752776299">
      <w:bodyDiv w:val="1"/>
      <w:marLeft w:val="0"/>
      <w:marRight w:val="0"/>
      <w:marTop w:val="0"/>
      <w:marBottom w:val="0"/>
      <w:divBdr>
        <w:top w:val="none" w:sz="0" w:space="0" w:color="auto"/>
        <w:left w:val="none" w:sz="0" w:space="0" w:color="auto"/>
        <w:bottom w:val="none" w:sz="0" w:space="0" w:color="auto"/>
        <w:right w:val="none" w:sz="0" w:space="0" w:color="auto"/>
      </w:divBdr>
    </w:div>
    <w:div w:id="1785995070">
      <w:bodyDiv w:val="1"/>
      <w:marLeft w:val="0"/>
      <w:marRight w:val="0"/>
      <w:marTop w:val="0"/>
      <w:marBottom w:val="0"/>
      <w:divBdr>
        <w:top w:val="none" w:sz="0" w:space="0" w:color="auto"/>
        <w:left w:val="none" w:sz="0" w:space="0" w:color="auto"/>
        <w:bottom w:val="none" w:sz="0" w:space="0" w:color="auto"/>
        <w:right w:val="none" w:sz="0" w:space="0" w:color="auto"/>
      </w:divBdr>
    </w:div>
    <w:div w:id="1807117234">
      <w:bodyDiv w:val="1"/>
      <w:marLeft w:val="0"/>
      <w:marRight w:val="0"/>
      <w:marTop w:val="0"/>
      <w:marBottom w:val="0"/>
      <w:divBdr>
        <w:top w:val="none" w:sz="0" w:space="0" w:color="auto"/>
        <w:left w:val="none" w:sz="0" w:space="0" w:color="auto"/>
        <w:bottom w:val="none" w:sz="0" w:space="0" w:color="auto"/>
        <w:right w:val="none" w:sz="0" w:space="0" w:color="auto"/>
      </w:divBdr>
    </w:div>
    <w:div w:id="2020693109">
      <w:bodyDiv w:val="1"/>
      <w:marLeft w:val="0"/>
      <w:marRight w:val="0"/>
      <w:marTop w:val="0"/>
      <w:marBottom w:val="0"/>
      <w:divBdr>
        <w:top w:val="none" w:sz="0" w:space="0" w:color="auto"/>
        <w:left w:val="none" w:sz="0" w:space="0" w:color="auto"/>
        <w:bottom w:val="none" w:sz="0" w:space="0" w:color="auto"/>
        <w:right w:val="none" w:sz="0" w:space="0" w:color="auto"/>
      </w:divBdr>
    </w:div>
    <w:div w:id="211081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image" Target="media/image38.png"/><Relationship Id="rId21" Type="http://schemas.openxmlformats.org/officeDocument/2006/relationships/image" Target="media/image9.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hyperlink" Target="https://www.newvisiondisplay.com/types-of-lcd-technology/?utm_source=chatgpt.com" TargetMode="External"/><Relationship Id="rId68" Type="http://schemas.openxmlformats.org/officeDocument/2006/relationships/hyperlink" Target="https://www.displaymodule.com/fr/blogs/knowledge/how-are-micro-oled-displays-made?srsltid=AfmBOorzg9yZiq1TIp5aZHtRQMiiyrcmsHCZgH5ON-eV90gEsFg6z6Xs" TargetMode="External"/><Relationship Id="rId84" Type="http://schemas.openxmlformats.org/officeDocument/2006/relationships/hyperlink" Target="https://www.photonics.com/Articles/Holographic-Combiners-Improve-Head-Up-Displays/a64487" TargetMode="External"/><Relationship Id="rId89" Type="http://schemas.openxmlformats.org/officeDocument/2006/relationships/hyperlink" Target="https://www.ti.com/lit/gpn/LM2679?utm_source=chatgpt.com" TargetMode="External"/><Relationship Id="rId112" Type="http://schemas.openxmlformats.org/officeDocument/2006/relationships/hyperlink" Target="https://chatgpt.com/share/690d27e2-74a0-800b-91a6-38b175d65709?utm_source=chatgpt.com" TargetMode="External"/><Relationship Id="rId16" Type="http://schemas.openxmlformats.org/officeDocument/2006/relationships/image" Target="media/image4.png"/><Relationship Id="rId107" Type="http://schemas.openxmlformats.org/officeDocument/2006/relationships/hyperlink" Target="https://www.nngroup.com/articles/ai-hallucinations/" TargetMode="External"/><Relationship Id="rId11" Type="http://schemas.openxmlformats.org/officeDocument/2006/relationships/footer" Target="footer1.xm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hyperlink" Target="https://www.amazon.com/dp/B0FN7QJFMH?utm_source=chatgpt.com" TargetMode="External"/><Relationship Id="rId58" Type="http://schemas.openxmlformats.org/officeDocument/2006/relationships/hyperlink" Target="https://share.google/aimode/D6YK7CE33Dp4gTO6v" TargetMode="External"/><Relationship Id="rId74" Type="http://schemas.openxmlformats.org/officeDocument/2006/relationships/hyperlink" Target="https://toweroptical.com/zero-order-vs-multi-order-waveplates-whats-the-difference/" TargetMode="External"/><Relationship Id="rId79" Type="http://schemas.openxmlformats.org/officeDocument/2006/relationships/hyperlink" Target="https://www.rp-photonics.com/deformable_mirrors.html" TargetMode="External"/><Relationship Id="rId102" Type="http://schemas.openxmlformats.org/officeDocument/2006/relationships/hyperlink" Target="https://files.waveshare.com/upload/d/db/Quectel_L76K_Hardware_Design_V1.0.pdf" TargetMode="External"/><Relationship Id="rId5" Type="http://schemas.openxmlformats.org/officeDocument/2006/relationships/webSettings" Target="webSettings.xml"/><Relationship Id="rId90" Type="http://schemas.openxmlformats.org/officeDocument/2006/relationships/hyperlink" Target="https://chatgpt.com/share/6901b0e2-33b0-8001-9340-2f8664558608" TargetMode="External"/><Relationship Id="rId95" Type="http://schemas.openxmlformats.org/officeDocument/2006/relationships/hyperlink" Target="https://www.bosch-sensortec.com/media/boschsensortec/downloads/datasheets/bst-bmp390-ds002.pdf" TargetMode="External"/><Relationship Id="rId22" Type="http://schemas.openxmlformats.org/officeDocument/2006/relationships/hyperlink" Target="https://nam02.safelinks.protection.outlook.com/?url=https%3A%2F%2Fu21053916.ct.sendgrid.net%2Fls%2Fclick%3Fupn%3Du001.Tjz8z3LgpT7CJUMTf7eSaMqjxkpm31PJ5-2FqjjneuJ8V9Z-2FG6g53Ey98bR66qcZVoSr-2BxSMgmelHJje5rcDzpQYWQvqTjvEq-2FoDF7N0BYCKlWwGR8vHWBBQCEscs5n4IvHEBrDMgwjRklpc7dBJxs-2Fg-3D-3DaKps_ZFvYFUseigskSehKl5mkRsfHPUb3B5hpBDqjdIIGMmkOk78yDL8I7BwLVW6873oVcPN6u1X-2Fos4J73fztSGyym-2BcPJs0x00DGcW5PvmQpswu-2Fyl7Nqmo5dwD9LkEW62G-2Bc1ewxNP2fumkA5vnp59sDm6-2FBLwrjT9IxSAXy02p-2BKJozLNfhW4qNiUbTxYFvjkmWtkN32Aq0864fPLbdQNdw-3D-3D&amp;data=05%7C02%7Cethan.dill%40ucf.edu%7Ce6cc8c5ff85e4242dbdf08de741f6409%7Cbb932f15ef3842ba91fcf3c59d5dd1f1%7C0%7C0%7C639075875329937459%7CUnknown%7CTWFpbGZsb3d8eyJFbXB0eU1hcGkiOnRydWUsIlYiOiIwLjAuMDAwMCIsIlAiOiJXaW4zMiIsIkFOIjoiTWFpbCIsIldUIjoyfQ%3D%3D%7C0%7C%7C%7C&amp;sdata=e3Gms3zFg14Iz2Fs63sbo7rht8Dy5drYKsTSvBWbrz8%3D&amp;reserved=0" TargetMode="External"/><Relationship Id="rId27" Type="http://schemas.openxmlformats.org/officeDocument/2006/relationships/image" Target="media/image12.jpg"/><Relationship Id="rId43" Type="http://schemas.openxmlformats.org/officeDocument/2006/relationships/image" Target="media/image28.png"/><Relationship Id="rId48" Type="http://schemas.openxmlformats.org/officeDocument/2006/relationships/image" Target="media/image33.jpeg"/><Relationship Id="rId64" Type="http://schemas.openxmlformats.org/officeDocument/2006/relationships/hyperlink" Target="https://newhavendisplay.com/blog/types-of-lcd/?utm_source=chatgpt.com" TargetMode="External"/><Relationship Id="rId69" Type="http://schemas.openxmlformats.org/officeDocument/2006/relationships/hyperlink" Target="https://www.oled-info.com/oled-introduction" TargetMode="External"/><Relationship Id="rId113" Type="http://schemas.openxmlformats.org/officeDocument/2006/relationships/hyperlink" Target="https://blog.arducam.com/downloads/modules/RaspberryPi_camera/IMX219DS.PDF" TargetMode="External"/><Relationship Id="rId118" Type="http://schemas.openxmlformats.org/officeDocument/2006/relationships/image" Target="media/image39.png"/><Relationship Id="rId80" Type="http://schemas.openxmlformats.org/officeDocument/2006/relationships/hyperlink" Target="https://www.meetoptics.com/academy/parabolic-mirrors" TargetMode="External"/><Relationship Id="rId85" Type="http://schemas.openxmlformats.org/officeDocument/2006/relationships/hyperlink" Target="https://chatgpt.com/s/t_6901ad2c195c8191a3018a9a71c29e0b" TargetMode="External"/><Relationship Id="rId12" Type="http://schemas.openxmlformats.org/officeDocument/2006/relationships/footer" Target="footer2.xml"/><Relationship Id="rId17" Type="http://schemas.openxmlformats.org/officeDocument/2006/relationships/image" Target="media/image5.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hyperlink" Target="https://chatgpt.com/share/68c37f97-b250-800b-867e-6839088636d3" TargetMode="External"/><Relationship Id="rId103" Type="http://schemas.openxmlformats.org/officeDocument/2006/relationships/hyperlink" Target="https://chatgpt.com/share/68f7079a-33b0-800b-9205-72792f1cefc2" TargetMode="External"/><Relationship Id="rId108" Type="http://schemas.openxmlformats.org/officeDocument/2006/relationships/hyperlink" Target="https://chatgpt.com/share/69017c17-0898-800b-bbc5-bfffaad4d44b" TargetMode="External"/><Relationship Id="rId54" Type="http://schemas.openxmlformats.org/officeDocument/2006/relationships/hyperlink" Target="https://chatgpt.com/share/68b073c4-5ab8-800b-a79a-f5517ae46004" TargetMode="External"/><Relationship Id="rId70" Type="http://schemas.openxmlformats.org/officeDocument/2006/relationships/hyperlink" Target="https://www.ansys.com/simulation-topics/what-is-a-microled" TargetMode="External"/><Relationship Id="rId75" Type="http://schemas.openxmlformats.org/officeDocument/2006/relationships/hyperlink" Target="https://www.aviationtoday.com/2021/01/13/quality-considerations-aviation-head-displays-huds/" TargetMode="External"/><Relationship Id="rId91" Type="http://schemas.openxmlformats.org/officeDocument/2006/relationships/hyperlink" Target="https://www.st.com/resource/en/datasheet/stm32f427vg.pdf" TargetMode="External"/><Relationship Id="rId96" Type="http://schemas.openxmlformats.org/officeDocument/2006/relationships/hyperlink" Target="https://www.te.com/commerce/DocumentDelivery/DDEController?Action=showdoc&amp;DocId=Data+Sheet%7FMS5611-01BA03%7FB3%7Fpdf%7FEnglish%7FENG_DS_MS5611-01BA03_B3.pdf%7FCAT-BLPS003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am02.safelinks.protection.outlook.com/?url=https%3A%2F%2Fu21053916.ct.sendgrid.net%2Fls%2Fclick%3Fupn%3Du001.Tjz8z3LgpT7CJUMTf7eSaMqjxkpm31PJ5-2FqjjneuJ8V9Z-2FG6g53Ey98bR66qcZVoSr-2BxSMgmelHJje5rcDzpQYWQvqTjvEq-2FoDF7N0BYCKlWwGR8vHWBBQCEscs5n4IvHEBrDMgwjRklpc7dBJxs-2Fg-3D-3DaKps_ZFvYFUseigskSehKl5mkRsfHPUb3B5hpBDqjdIIGMmkOk78yDL8I7BwLVW6873oVcPN6u1X-2Fos4J73fztSGyym-2BcPJs0x00DGcW5PvmQpswu-2Fyl7Nqmo5dwD9LkEW62G-2Bc1ewxNP2fumkA5vnp59sDm6-2FBLwrjT9IxSAXy02p-2BKJozLNfhW4qNiUbTxYFvjkmWtkN32Aq0864fPLbdQNdw-3D-3D&amp;data=05%7C02%7Cethan.dill%40ucf.edu%7Ce6cc8c5ff85e4242dbdf08de741f6409%7Cbb932f15ef3842ba91fcf3c59d5dd1f1%7C0%7C0%7C639075875329937459%7CUnknown%7CTWFpbGZsb3d8eyJFbXB0eU1hcGkiOnRydWUsIlYiOiIwLjAuMDAwMCIsIlAiOiJXaW4zMiIsIkFOIjoiTWFpbCIsIldUIjoyfQ%3D%3D%7C0%7C%7C%7C&amp;sdata=e3Gms3zFg14Iz2Fs63sbo7rht8Dy5drYKsTSvBWbrz8%3D&amp;reserved=0" TargetMode="External"/><Relationship Id="rId28" Type="http://schemas.openxmlformats.org/officeDocument/2006/relationships/image" Target="media/image13.jpg"/><Relationship Id="rId49" Type="http://schemas.openxmlformats.org/officeDocument/2006/relationships/image" Target="media/image34.jpeg"/><Relationship Id="rId114" Type="http://schemas.openxmlformats.org/officeDocument/2006/relationships/hyperlink" Target="https://datasheets.raspberrypi.com/camera/camera-module-3-product-brief.pdf" TargetMode="External"/><Relationship Id="rId119" Type="http://schemas.openxmlformats.org/officeDocument/2006/relationships/image" Target="media/image40.png"/><Relationship Id="rId44" Type="http://schemas.openxmlformats.org/officeDocument/2006/relationships/image" Target="media/image29.png"/><Relationship Id="rId60" Type="http://schemas.openxmlformats.org/officeDocument/2006/relationships/hyperlink" Target="https://blog.visual.electro-matic.com/lcd-vs-led-vs-oled-lighting-types-explained" TargetMode="External"/><Relationship Id="rId65" Type="http://schemas.openxmlformats.org/officeDocument/2006/relationships/hyperlink" Target="https://newhavendisplay.com/blog/types-of-lcd/?utm_source=chatgpt.com" TargetMode="External"/><Relationship Id="rId81" Type="http://schemas.openxmlformats.org/officeDocument/2006/relationships/hyperlink" Target="https://www.fabmacglass.com/post/what-is-a-smart-pdlc-switchable-film-and-how-does-it-work" TargetMode="External"/><Relationship Id="rId86" Type="http://schemas.openxmlformats.org/officeDocument/2006/relationships/hyperlink" Target="https://chatgpt.com/share/6901af17-c468-8001-a0b0-732a6a268f44"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6.png"/><Relationship Id="rId39" Type="http://schemas.openxmlformats.org/officeDocument/2006/relationships/image" Target="media/image24.png"/><Relationship Id="rId109" Type="http://schemas.openxmlformats.org/officeDocument/2006/relationships/hyperlink" Target="https://en.wikipedia.org/wiki/ZeroMQ" TargetMode="External"/><Relationship Id="rId34" Type="http://schemas.openxmlformats.org/officeDocument/2006/relationships/image" Target="media/image19.png"/><Relationship Id="rId50" Type="http://schemas.openxmlformats.org/officeDocument/2006/relationships/image" Target="media/image35.jpeg"/><Relationship Id="rId55" Type="http://schemas.openxmlformats.org/officeDocument/2006/relationships/hyperlink" Target="https://chatgpt.com/share/68c22e12-1e94-800b-ae97-67b7ae68e07a" TargetMode="External"/><Relationship Id="rId76" Type="http://schemas.openxmlformats.org/officeDocument/2006/relationships/hyperlink" Target="https://www.meetoptics.com/academy/fiber-optic-collimators" TargetMode="External"/><Relationship Id="rId97" Type="http://schemas.openxmlformats.org/officeDocument/2006/relationships/hyperlink" Target="https://chatgpt.com/share/6901b661-c61c-8001-9d78-2137beb7346a" TargetMode="External"/><Relationship Id="rId104" Type="http://schemas.openxmlformats.org/officeDocument/2006/relationships/hyperlink" Target="https://chatgpt.com/share/68f7076b-b5d0-800b-bdaf-9f16f2e005d8"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microled-info.com/microled-vs-oled" TargetMode="External"/><Relationship Id="rId92" Type="http://schemas.openxmlformats.org/officeDocument/2006/relationships/hyperlink" Target="https://cdn.sparkfun.com/datasheets/IoT/esp32_datasheet_en.pdf" TargetMode="External"/><Relationship Id="rId2" Type="http://schemas.openxmlformats.org/officeDocument/2006/relationships/numbering" Target="numbering.xml"/><Relationship Id="rId29" Type="http://schemas.openxmlformats.org/officeDocument/2006/relationships/image" Target="media/image14.jpg"/><Relationship Id="rId24" Type="http://schemas.openxmlformats.org/officeDocument/2006/relationships/hyperlink" Target="https://telepromptermirror.com/glass-teleprompter-mirror/" TargetMode="External"/><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hyperlink" Target="https://www.energy.gov/eere/ssl/oled-basics" TargetMode="External"/><Relationship Id="rId87" Type="http://schemas.openxmlformats.org/officeDocument/2006/relationships/hyperlink" Target="https://www.ti.com/lit/ds/symlink/lmr33630.pdf" TargetMode="External"/><Relationship Id="rId110" Type="http://schemas.openxmlformats.org/officeDocument/2006/relationships/hyperlink" Target="https://www.google.com/search?q=latency+sickness+VR&amp;oq=latency+sickness+VR&amp;gs_lcrp=EgZjaHJvbWUyBggAEEUYOTIHCAEQABjvBTIKCAIQABiABBiiBDIKCAMQABiABBiiBDIKCAQQABiABBiiBNIBBzc5M2owajeoAgCwAgA&amp;sourceid=chrome&amp;ie=UTF-8" TargetMode="External"/><Relationship Id="rId115" Type="http://schemas.openxmlformats.org/officeDocument/2006/relationships/image" Target="media/image36.png"/><Relationship Id="rId61" Type="http://schemas.openxmlformats.org/officeDocument/2006/relationships/hyperlink" Target="https://riverdi.com/blog/understanding-lcd-how-do-lcd-screens-work" TargetMode="External"/><Relationship Id="rId82" Type="http://schemas.openxmlformats.org/officeDocument/2006/relationships/hyperlink" Target="https://www.ansys.com/simulation-topics/what-is-heads-up-display" TargetMode="External"/><Relationship Id="rId19" Type="http://schemas.openxmlformats.org/officeDocument/2006/relationships/image" Target="media/image7.png"/><Relationship Id="rId14" Type="http://schemas.openxmlformats.org/officeDocument/2006/relationships/footer" Target="footer3.xml"/><Relationship Id="rId30" Type="http://schemas.openxmlformats.org/officeDocument/2006/relationships/image" Target="media/image15.jpg"/><Relationship Id="rId35" Type="http://schemas.openxmlformats.org/officeDocument/2006/relationships/image" Target="media/image20.png"/><Relationship Id="rId56" Type="http://schemas.openxmlformats.org/officeDocument/2006/relationships/hyperlink" Target="https://chatgpt.com/share/68b9c79e-5c7c-800b-a418-07ba72db9283" TargetMode="External"/><Relationship Id="rId77" Type="http://schemas.openxmlformats.org/officeDocument/2006/relationships/hyperlink" Target="https://www.glassdoctor.com/expert-tips/all-about-mirror-glass/types-of-mirrors" TargetMode="External"/><Relationship Id="rId100" Type="http://schemas.openxmlformats.org/officeDocument/2006/relationships/hyperlink" Target="https://chatgpt.com/s/t_6901b7b5518081919124b5a1e7d1ae74" TargetMode="External"/><Relationship Id="rId105" Type="http://schemas.openxmlformats.org/officeDocument/2006/relationships/hyperlink" Target="https://chatgpt.com/share/68fd3c5a-f898-800b-945c-718378b2675b" TargetMode="External"/><Relationship Id="rId8" Type="http://schemas.openxmlformats.org/officeDocument/2006/relationships/image" Target="media/image1.png"/><Relationship Id="rId51" Type="http://schemas.openxmlformats.org/officeDocument/2006/relationships/footer" Target="footer4.xml"/><Relationship Id="rId72" Type="http://schemas.openxmlformats.org/officeDocument/2006/relationships/hyperlink" Target="https://www.edmundoptics.com/knowledge-center/application-notes/optics/introduction-to-polarization/?srsltid=AfmBOopsFWDY57AYwM3uMw80fRJlO5BaCgf4mOhcG0q1YDxbnBSobZlr" TargetMode="External"/><Relationship Id="rId93" Type="http://schemas.openxmlformats.org/officeDocument/2006/relationships/hyperlink" Target="https://datasheets.raspberrypi.com/rpi4/raspberry-pi-4-datasheet.pdf" TargetMode="External"/><Relationship Id="rId98" Type="http://schemas.openxmlformats.org/officeDocument/2006/relationships/hyperlink" Target="https://cdn.sparkfun.com/assets/learn_tutorials/5/5/0/MPU9250REV1.0.pdf" TargetMode="External"/><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0.jpg"/><Relationship Id="rId46" Type="http://schemas.openxmlformats.org/officeDocument/2006/relationships/image" Target="media/image31.jpeg"/><Relationship Id="rId67" Type="http://schemas.openxmlformats.org/officeDocument/2006/relationships/hyperlink" Target="https://www.oled-info.com/oled-introduction" TargetMode="External"/><Relationship Id="rId116" Type="http://schemas.openxmlformats.org/officeDocument/2006/relationships/image" Target="media/image37.png"/><Relationship Id="rId20" Type="http://schemas.openxmlformats.org/officeDocument/2006/relationships/image" Target="media/image8.png"/><Relationship Id="rId41" Type="http://schemas.openxmlformats.org/officeDocument/2006/relationships/image" Target="media/image26.png"/><Relationship Id="rId62" Type="http://schemas.openxmlformats.org/officeDocument/2006/relationships/hyperlink" Target="https://www.newvisiondisplay.com/types-of-lcd-technology/?utm_source=chatgpt.com" TargetMode="External"/><Relationship Id="rId83" Type="http://schemas.openxmlformats.org/officeDocument/2006/relationships/hyperlink" Target="https://www.researchgate.net/figure/Issue-of-ghost-images-in-an-optical-combiner-a-Causes-of-ghost-images-b-A-diagram_fig5_379327843" TargetMode="External"/><Relationship Id="rId88" Type="http://schemas.openxmlformats.org/officeDocument/2006/relationships/hyperlink" Target="https://www.ti.com/lit/gpn/LM2679?utm_source=chatgpt.com" TargetMode="External"/><Relationship Id="rId111" Type="http://schemas.openxmlformats.org/officeDocument/2006/relationships/hyperlink" Target="https://chatgpt.com/share/690bbb9f-3d88-800b-bc39-bff59fa66d2a?utm_source=chatgpt.com" TargetMode="External"/><Relationship Id="rId15" Type="http://schemas.openxmlformats.org/officeDocument/2006/relationships/image" Target="media/image3.png"/><Relationship Id="rId36" Type="http://schemas.openxmlformats.org/officeDocument/2006/relationships/image" Target="media/image21.png"/><Relationship Id="rId57" Type="http://schemas.openxmlformats.org/officeDocument/2006/relationships/hyperlink" Target="https://share.google/aimode/fLnMEi9hST1fsBUYD" TargetMode="External"/><Relationship Id="rId106" Type="http://schemas.openxmlformats.org/officeDocument/2006/relationships/hyperlink" Target="https://www.wevolver.com/article/i2c-vs-spi-protocols-differences-pros-cons-use-cases" TargetMode="External"/><Relationship Id="rId10" Type="http://schemas.openxmlformats.org/officeDocument/2006/relationships/header" Target="header1.xml"/><Relationship Id="rId31" Type="http://schemas.openxmlformats.org/officeDocument/2006/relationships/image" Target="media/image16.png"/><Relationship Id="rId52" Type="http://schemas.openxmlformats.org/officeDocument/2006/relationships/hyperlink" Target="https://www.amazon.com/dp/B0DP4S7FMK?utm_source=chatgpt.com" TargetMode="External"/><Relationship Id="rId73" Type="http://schemas.openxmlformats.org/officeDocument/2006/relationships/hyperlink" Target="https://www.apioptics.com/visible-light-circular-polarizer/" TargetMode="External"/><Relationship Id="rId78" Type="http://schemas.openxmlformats.org/officeDocument/2006/relationships/hyperlink" Target="https://www.edmundoptics.com/knowledge-center/application-notes/microscopy/magnifying-lenses-how-to-choose-a-magnifier/?srsltid=AfmBOor4Dv2sYPcOTyBgzvGZJqPovbR4KP9mynJVTpsRbNPsFSIdSaZf" TargetMode="External"/><Relationship Id="rId94" Type="http://schemas.openxmlformats.org/officeDocument/2006/relationships/hyperlink" Target="https://chatgpt.com/share/6901b4ff-41d4-8001-9605-6776de826253" TargetMode="External"/><Relationship Id="rId99" Type="http://schemas.openxmlformats.org/officeDocument/2006/relationships/hyperlink" Target="https://learn.sparkfun.com/tutorials/mpu-9250-hookup-guide/all?utm_source=chatgpt.com" TargetMode="External"/><Relationship Id="rId101" Type="http://schemas.openxmlformats.org/officeDocument/2006/relationships/hyperlink" Target="https://content.u-blox.com/sites/default/files/NEO-M8-FW3_DataSheet_UBX-15031086.pdf" TargetMode="External"/><Relationship Id="rId1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268CE-DFC1-204D-9739-24C73DD20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37984</Words>
  <Characters>216511</Characters>
  <Application>Microsoft Office Word</Application>
  <DocSecurity>0</DocSecurity>
  <Lines>1804</Lines>
  <Paragraphs>507</Paragraphs>
  <ScaleCrop>false</ScaleCrop>
  <Company/>
  <LinksUpToDate>false</LinksUpToDate>
  <CharactersWithSpaces>253988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Dill</dc:creator>
  <cp:keywords/>
  <dc:description/>
  <cp:lastModifiedBy>Frank Murphy</cp:lastModifiedBy>
  <cp:revision>2</cp:revision>
  <cp:lastPrinted>2025-11-25T01:43:00Z</cp:lastPrinted>
  <dcterms:created xsi:type="dcterms:W3CDTF">2026-04-28T05:06:00Z</dcterms:created>
  <dcterms:modified xsi:type="dcterms:W3CDTF">2026-04-28T05:06:00Z</dcterms:modified>
</cp:coreProperties>
</file>