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rPr>
          <w:u w:val="none"/>
        </w:rPr>
      </w:pPr>
      <w:r w:rsidDel="00000000" w:rsidR="00000000" w:rsidRPr="00000000">
        <w:rPr>
          <w:rtl w:val="0"/>
        </w:rPr>
        <w:t xml:space="preserve">Splitting up work:</w:t>
      </w:r>
    </w:p>
    <w:p w:rsidR="00000000" w:rsidDel="00000000" w:rsidP="00000000" w:rsidRDefault="00000000" w:rsidRPr="00000000" w14:paraId="00000002">
      <w:pPr>
        <w:numPr>
          <w:ilvl w:val="1"/>
          <w:numId w:val="1"/>
        </w:numPr>
        <w:ind w:left="1440" w:hanging="360"/>
        <w:rPr>
          <w:u w:val="none"/>
        </w:rPr>
      </w:pPr>
      <w:r w:rsidDel="00000000" w:rsidR="00000000" w:rsidRPr="00000000">
        <w:rPr>
          <w:rtl w:val="0"/>
        </w:rPr>
        <w:t xml:space="preserve">research our own sub systems: camera, motors, data link, and come back to put it together</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Start with camera and motor system in development</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Research camera: how does PoE read data?, how do these cameras power off?, how many cameras can transmit commands like power off and zoom, discuss normal cameras even if they don’t work, FPS capability and resolution</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Research data link: what is the power output/necessity?, USB vs Ethernet?,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Research power delivery, PoE splitter</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Buy: camera, PoE power splitter, controller, computer, wiring/links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Build: control board, motor system, housing</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Don’t reinvent the wheel, buy where possible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Simple prototype to visualize where parts are how they work together</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Research control board: power capability, similar projects to see how it would work, specs for control boards</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Make note of requirement specifications as they come up</w:t>
      </w:r>
    </w:p>
    <w:p w:rsidR="00000000" w:rsidDel="00000000" w:rsidP="00000000" w:rsidRDefault="00000000" w:rsidRPr="00000000" w14:paraId="0000000D">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