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Check-in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Any issues?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Possible solutions: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Meet wednesday and thurs of final week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Goal : 10pgs this week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Get exact parts to order by apr 2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Enrol in SD 2 march 29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Stretch goal, do original one wire design (motors and cam controlled by one input/output cable)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