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-sign up for SD2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-report due this week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-microsoft teams?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-have specific products updated for the budget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-12:00 on wed and thurs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-michael -10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-chisom - 7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andre - 7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